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684FDE" w14:textId="544F5603" w:rsidR="00835246" w:rsidRPr="002D7843" w:rsidRDefault="004446C5" w:rsidP="00306DF4">
      <w:pPr>
        <w:spacing w:line="360" w:lineRule="auto"/>
        <w:ind w:left="-720" w:firstLine="900"/>
        <w:jc w:val="both"/>
        <w:rPr>
          <w:rFonts w:ascii="Cambria" w:hAnsi="Cambria"/>
        </w:rPr>
      </w:pPr>
      <w:r>
        <w:rPr>
          <w:noProof/>
        </w:rPr>
        <mc:AlternateContent>
          <mc:Choice Requires="wps">
            <w:drawing>
              <wp:anchor distT="0" distB="0" distL="114300" distR="114300" simplePos="0" relativeHeight="251673088" behindDoc="1" locked="0" layoutInCell="1" allowOverlap="1" wp14:anchorId="28FC49A1" wp14:editId="6FBA2CA3">
                <wp:simplePos x="0" y="0"/>
                <wp:positionH relativeFrom="column">
                  <wp:posOffset>-1141095</wp:posOffset>
                </wp:positionH>
                <wp:positionV relativeFrom="paragraph">
                  <wp:posOffset>-1143000</wp:posOffset>
                </wp:positionV>
                <wp:extent cx="1255395" cy="11282045"/>
                <wp:effectExtent l="0" t="0" r="0" b="0"/>
                <wp:wrapNone/>
                <wp:docPr id="78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5395" cy="11282045"/>
                        </a:xfrm>
                        <a:prstGeom prst="rect">
                          <a:avLst/>
                        </a:prstGeom>
                        <a:gradFill rotWithShape="1">
                          <a:gsLst>
                            <a:gs pos="0">
                              <a:srgbClr val="FF822D">
                                <a:gamma/>
                                <a:shade val="46275"/>
                                <a:invGamma/>
                              </a:srgbClr>
                            </a:gs>
                            <a:gs pos="100000">
                              <a:srgbClr val="FF822D"/>
                            </a:gs>
                          </a:gsLst>
                          <a:lin ang="5400000" scaled="1"/>
                        </a:gradFill>
                        <a:ln>
                          <a:noFill/>
                        </a:ln>
                        <a:extLst>
                          <a:ext uri="{91240B29-F687-4F45-9708-019B960494DF}">
                            <a14:hiddenLine xmlns:a14="http://schemas.microsoft.com/office/drawing/2010/main" w="9525">
                              <a:solidFill>
                                <a:srgbClr val="FF9900"/>
                              </a:solidFill>
                              <a:miter lim="800000"/>
                              <a:headEnd/>
                              <a:tailEnd/>
                            </a14:hiddenLine>
                          </a:ext>
                        </a:extLst>
                      </wps:spPr>
                      <wps:txbx>
                        <w:txbxContent>
                          <w:p w14:paraId="440C4792" w14:textId="77777777" w:rsidR="00C4380A" w:rsidRDefault="00C438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FC49A1" id="Rectangle 2" o:spid="_x0000_s1026" style="position:absolute;left:0;text-align:left;margin-left:-89.85pt;margin-top:-90pt;width:98.85pt;height:888.3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" fillcolor="#763c15" stroked="f" strokecolor="#f90">
                <v:fill color2="#ff822d" rotate="t" focus="100%" type="gradient"/>
                <v:textbox>
                  <w:txbxContent>
                    <w:p w14:paraId="440C4792" w14:textId="77777777" w:rsidR="00C4380A" w:rsidRDefault="00C4380A"/>
                  </w:txbxContent>
                </v:textbox>
              </v:rect>
            </w:pict>
          </mc:Fallback>
        </mc:AlternateContent>
      </w:r>
      <w:r>
        <w:rPr>
          <w:noProof/>
        </w:rPr>
        <mc:AlternateContent>
          <mc:Choice Requires="wps">
            <w:drawing>
              <wp:anchor distT="0" distB="0" distL="114300" distR="114300" simplePos="0" relativeHeight="251644416" behindDoc="0" locked="0" layoutInCell="1" allowOverlap="1" wp14:anchorId="71A15EE1" wp14:editId="4CE229B1">
                <wp:simplePos x="0" y="0"/>
                <wp:positionH relativeFrom="column">
                  <wp:posOffset>114300</wp:posOffset>
                </wp:positionH>
                <wp:positionV relativeFrom="paragraph">
                  <wp:posOffset>5829300</wp:posOffset>
                </wp:positionV>
                <wp:extent cx="2171700" cy="0"/>
                <wp:effectExtent l="60960" t="224155" r="224790" b="223520"/>
                <wp:wrapNone/>
                <wp:docPr id="78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104775">
                          <a:solidFill>
                            <a:srgbClr val="FF822D"/>
                          </a:solidFill>
                          <a:prstDash val="sysDot"/>
                          <a:round/>
                          <a:headEnd/>
                          <a:tailEnd type="diamond"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18C15A43" id="Line 3" o:spid="_x0000_s1026" style="position:absolute;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459pt" to="180pt,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" strokecolor="#ff822d" strokeweight="8.25pt">
                <v:stroke dashstyle="1 1" endarrow="diamond"/>
              </v:line>
            </w:pict>
          </mc:Fallback>
        </mc:AlternateContent>
      </w:r>
      <w:r>
        <w:rPr>
          <w:noProof/>
        </w:rPr>
        <mc:AlternateContent>
          <mc:Choice Requires="wps">
            <w:drawing>
              <wp:anchor distT="0" distB="0" distL="114300" distR="114300" simplePos="0" relativeHeight="251672064" behindDoc="1" locked="0" layoutInCell="1" allowOverlap="1" wp14:anchorId="56C1E32F" wp14:editId="33C53930">
                <wp:simplePos x="0" y="0"/>
                <wp:positionH relativeFrom="column">
                  <wp:posOffset>-664210</wp:posOffset>
                </wp:positionH>
                <wp:positionV relativeFrom="paragraph">
                  <wp:posOffset>327025</wp:posOffset>
                </wp:positionV>
                <wp:extent cx="8158480" cy="11261725"/>
                <wp:effectExtent l="1616075" t="1027430" r="1617345" b="1026795"/>
                <wp:wrapNone/>
                <wp:docPr id="78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140000">
                          <a:off x="0" y="0"/>
                          <a:ext cx="8158480" cy="11261725"/>
                        </a:xfrm>
                        <a:prstGeom prst="rect">
                          <a:avLst/>
                        </a:prstGeom>
                        <a:gradFill rotWithShape="1">
                          <a:gsLst>
                            <a:gs pos="0">
                              <a:srgbClr val="DDDDDD">
                                <a:gamma/>
                                <a:shade val="46275"/>
                                <a:invGamma/>
                              </a:srgbClr>
                            </a:gs>
                            <a:gs pos="100000">
                              <a:srgbClr val="DDDDDD">
                                <a:alpha val="5000"/>
                              </a:srgbClr>
                            </a:gs>
                          </a:gsLst>
                          <a:lin ang="18900000" scaled="1"/>
                        </a:gradFill>
                        <a:ln>
                          <a:noFill/>
                        </a:ln>
                        <a:extLst>
                          <a:ext uri="{91240B29-F687-4F45-9708-019B960494DF}">
                            <a14:hiddenLine xmlns:a14="http://schemas.microsoft.com/office/drawing/2010/main" w="9525">
                              <a:solidFill>
                                <a:srgbClr val="C0C0C0"/>
                              </a:solidFill>
                              <a:miter lim="800000"/>
                              <a:headEnd/>
                              <a:tailEnd/>
                            </a14:hiddenLine>
                          </a:ext>
                        </a:extLst>
                      </wps:spPr>
                      <wps:txbx>
                        <w:txbxContent>
                          <w:p w14:paraId="12CAB931" w14:textId="77777777" w:rsidR="00C4380A" w:rsidRDefault="00C438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C1E32F" id="Rectangle 4" o:spid="_x0000_s1027" style="position:absolute;left:0;text-align:left;margin-left:-52.3pt;margin-top:25.75pt;width:642.4pt;height:886.75pt;rotation:19;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" fillcolor="#666" stroked="f" strokecolor="silver">
                <v:fill color2="#ddd" o:opacity2="3276f" rotate="t" angle="135" focus="100%" type="gradient"/>
                <v:textbox>
                  <w:txbxContent>
                    <w:p w14:paraId="12CAB931" w14:textId="77777777" w:rsidR="00C4380A" w:rsidRDefault="00C4380A"/>
                  </w:txbxContent>
                </v:textbox>
              </v:rect>
            </w:pict>
          </mc:Fallback>
        </mc:AlternateContent>
      </w:r>
      <w:r w:rsidR="00835246" w:rsidRPr="002D7843">
        <w:rPr>
          <w:rFonts w:ascii="Cambria" w:hAnsi="Cambria"/>
        </w:rPr>
        <w:t xml:space="preserve">  </w:t>
      </w:r>
      <w:r>
        <w:rPr>
          <w:rFonts w:ascii="Cambria" w:hAnsi="Cambria"/>
          <w:noProof/>
        </w:rPr>
        <w:drawing>
          <wp:inline distT="0" distB="0" distL="0" distR="0" wp14:anchorId="67356F3E" wp14:editId="1D7D5E38">
            <wp:extent cx="4229100" cy="12573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29100" cy="1257300"/>
                    </a:xfrm>
                    <a:prstGeom prst="rect">
                      <a:avLst/>
                    </a:prstGeom>
                    <a:noFill/>
                    <a:ln>
                      <a:noFill/>
                    </a:ln>
                  </pic:spPr>
                </pic:pic>
              </a:graphicData>
            </a:graphic>
          </wp:inline>
        </w:drawing>
      </w:r>
      <w:r>
        <w:rPr>
          <w:noProof/>
        </w:rPr>
        <mc:AlternateContent>
          <mc:Choice Requires="wps">
            <w:drawing>
              <wp:anchor distT="0" distB="0" distL="114300" distR="114300" simplePos="0" relativeHeight="251641344" behindDoc="0" locked="0" layoutInCell="1" allowOverlap="1" wp14:anchorId="07F99051" wp14:editId="35F2C1D3">
                <wp:simplePos x="0" y="0"/>
                <wp:positionH relativeFrom="column">
                  <wp:posOffset>-1257300</wp:posOffset>
                </wp:positionH>
                <wp:positionV relativeFrom="paragraph">
                  <wp:posOffset>9258300</wp:posOffset>
                </wp:positionV>
                <wp:extent cx="7772400" cy="571500"/>
                <wp:effectExtent l="3810" t="0" r="0" b="4445"/>
                <wp:wrapNone/>
                <wp:docPr id="77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571500"/>
                        </a:xfrm>
                        <a:prstGeom prst="rect">
                          <a:avLst/>
                        </a:prstGeom>
                        <a:solidFill>
                          <a:srgbClr val="FF822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F210BC" w14:textId="77777777" w:rsidR="00C4380A" w:rsidRDefault="00C438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F99051" id="Rectangle 5" o:spid="_x0000_s1028" style="position:absolute;left:0;text-align:left;margin-left:-99pt;margin-top:729pt;width:612pt;height:4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" fillcolor="#ff822d" stroked="f">
                <v:textbox>
                  <w:txbxContent>
                    <w:p w14:paraId="60F210BC" w14:textId="77777777" w:rsidR="00C4380A" w:rsidRDefault="00C4380A"/>
                  </w:txbxContent>
                </v:textbox>
              </v:rect>
            </w:pict>
          </mc:Fallback>
        </mc:AlternateContent>
      </w:r>
      <w:r>
        <w:rPr>
          <w:noProof/>
        </w:rPr>
        <mc:AlternateContent>
          <mc:Choice Requires="wps">
            <w:drawing>
              <wp:anchor distT="0" distB="0" distL="114300" distR="114300" simplePos="0" relativeHeight="251642368" behindDoc="0" locked="0" layoutInCell="1" allowOverlap="1" wp14:anchorId="0C223165" wp14:editId="24C69C4F">
                <wp:simplePos x="0" y="0"/>
                <wp:positionH relativeFrom="column">
                  <wp:posOffset>-342900</wp:posOffset>
                </wp:positionH>
                <wp:positionV relativeFrom="paragraph">
                  <wp:posOffset>6743700</wp:posOffset>
                </wp:positionV>
                <wp:extent cx="685800" cy="2286000"/>
                <wp:effectExtent l="3810" t="0" r="0" b="4445"/>
                <wp:wrapNone/>
                <wp:docPr id="77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7EEE92" w14:textId="37EAD500" w:rsidR="00C4380A" w:rsidRPr="00421617" w:rsidRDefault="00C4380A" w:rsidP="00F60D24">
                            <w:pPr>
                              <w:rPr>
                                <w:rFonts w:ascii="Arial Black" w:hAnsi="Arial Black" w:cs="Arial"/>
                                <w:color w:val="808080"/>
                                <w:sz w:val="32"/>
                                <w:szCs w:val="32"/>
                                <w:lang w:val="es-ES_tradnl"/>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223165" id="_x0000_t202" coordsize="21600,21600" o:spt="202" path="m,l,21600r21600,l21600,xe">
                <v:stroke joinstyle="miter"/>
                <v:path gradientshapeok="t" o:connecttype="rect"/>
              </v:shapetype>
              <v:shape id="Text Box 6" o:spid="_x0000_s1029" type="#_x0000_t202" style="position:absolute;left:0;text-align:left;margin-left:-27pt;margin-top:531pt;width:54pt;height:180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" filled="f" stroked="f">
                <v:textbox style="layout-flow:vertical;mso-layout-flow-alt:bottom-to-top">
                  <w:txbxContent>
                    <w:p w14:paraId="567EEE92" w14:textId="37EAD500" w:rsidR="00C4380A" w:rsidRPr="00421617" w:rsidRDefault="00C4380A" w:rsidP="00F60D24">
                      <w:pPr>
                        <w:rPr>
                          <w:rFonts w:ascii="Arial Black" w:hAnsi="Arial Black" w:cs="Arial"/>
                          <w:color w:val="808080"/>
                          <w:sz w:val="32"/>
                          <w:szCs w:val="32"/>
                          <w:lang w:val="es-ES_tradnl"/>
                        </w:rPr>
                      </w:pPr>
                    </w:p>
                  </w:txbxContent>
                </v:textbox>
              </v:shape>
            </w:pict>
          </mc:Fallback>
        </mc:AlternateContent>
      </w:r>
    </w:p>
    <w:p w14:paraId="7ECCAE1E" w14:textId="170A6E45" w:rsidR="00835246" w:rsidRPr="002D7843" w:rsidRDefault="00434CBB" w:rsidP="00306DF4">
      <w:pPr>
        <w:spacing w:line="360" w:lineRule="auto"/>
        <w:rPr>
          <w:rFonts w:ascii="Cambria" w:hAnsi="Cambria" w:cs="Arial"/>
          <w:b/>
          <w:sz w:val="22"/>
          <w:u w:val="single"/>
        </w:rPr>
      </w:pPr>
      <w:r>
        <w:rPr>
          <w:rFonts w:ascii="Tw Cen MT"/>
          <w:i/>
          <w:noProof/>
          <w:sz w:val="20"/>
        </w:rPr>
        <w:drawing>
          <wp:anchor distT="0" distB="0" distL="114300" distR="114300" simplePos="0" relativeHeight="251676160" behindDoc="0" locked="0" layoutInCell="1" allowOverlap="1" wp14:anchorId="31769539" wp14:editId="758D9902">
            <wp:simplePos x="0" y="0"/>
            <wp:positionH relativeFrom="margin">
              <wp:align>center</wp:align>
            </wp:positionH>
            <wp:positionV relativeFrom="paragraph">
              <wp:posOffset>6798359</wp:posOffset>
            </wp:positionV>
            <wp:extent cx="2319020" cy="741680"/>
            <wp:effectExtent l="0" t="0" r="5080" b="1270"/>
            <wp:wrapTopAndBottom/>
            <wp:docPr id="1076" name="Picture 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 name="Picture 113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19020" cy="74168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4446C5">
        <w:rPr>
          <w:noProof/>
        </w:rPr>
        <mc:AlternateContent>
          <mc:Choice Requires="wps">
            <w:drawing>
              <wp:anchor distT="0" distB="0" distL="114300" distR="114300" simplePos="0" relativeHeight="251643392" behindDoc="0" locked="0" layoutInCell="1" allowOverlap="1" wp14:anchorId="16CDAB7D" wp14:editId="0C07D10C">
                <wp:simplePos x="0" y="0"/>
                <wp:positionH relativeFrom="column">
                  <wp:posOffset>2286000</wp:posOffset>
                </wp:positionH>
                <wp:positionV relativeFrom="paragraph">
                  <wp:posOffset>4083050</wp:posOffset>
                </wp:positionV>
                <wp:extent cx="3657600" cy="1371600"/>
                <wp:effectExtent l="3810" t="0" r="0" b="3810"/>
                <wp:wrapNone/>
                <wp:docPr id="77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371600"/>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02D42A" w14:textId="373B73E6" w:rsidR="00C4380A" w:rsidRDefault="00C4380A" w:rsidP="00F60D24">
                            <w:pPr>
                              <w:jc w:val="center"/>
                              <w:rPr>
                                <w:rFonts w:ascii="Arial Black" w:hAnsi="Arial Black"/>
                                <w:color w:val="5F5F5F"/>
                                <w:sz w:val="36"/>
                                <w:szCs w:val="36"/>
                                <w:lang w:val="es-ES_tradnl"/>
                              </w:rPr>
                            </w:pPr>
                            <w:r w:rsidRPr="00973F4E">
                              <w:rPr>
                                <w:rFonts w:ascii="Arial Black" w:hAnsi="Arial Black"/>
                                <w:color w:val="5F5F5F"/>
                                <w:sz w:val="36"/>
                                <w:szCs w:val="36"/>
                                <w:lang w:val="es-ES_tradnl"/>
                              </w:rPr>
                              <w:t xml:space="preserve">ATLAS DE </w:t>
                            </w:r>
                            <w:r>
                              <w:rPr>
                                <w:rFonts w:ascii="Arial Black" w:hAnsi="Arial Black"/>
                                <w:color w:val="5F5F5F"/>
                                <w:sz w:val="36"/>
                                <w:szCs w:val="36"/>
                                <w:lang w:val="es-ES_tradnl"/>
                              </w:rPr>
                              <w:t>SALUD MENTAL DE GIPUZKOA</w:t>
                            </w:r>
                          </w:p>
                          <w:p w14:paraId="7ED9FCBE" w14:textId="07C2D6E4" w:rsidR="00837D89" w:rsidRPr="00973F4E" w:rsidRDefault="00837D89" w:rsidP="00F60D24">
                            <w:pPr>
                              <w:jc w:val="center"/>
                              <w:rPr>
                                <w:rFonts w:ascii="Arial Black" w:hAnsi="Arial Black"/>
                                <w:color w:val="5F5F5F"/>
                                <w:sz w:val="36"/>
                                <w:szCs w:val="36"/>
                                <w:lang w:val="es-ES_tradnl"/>
                              </w:rPr>
                            </w:pPr>
                            <w:r>
                              <w:rPr>
                                <w:rFonts w:ascii="Arial Black" w:hAnsi="Arial Black"/>
                                <w:color w:val="5F5F5F"/>
                                <w:sz w:val="36"/>
                                <w:szCs w:val="36"/>
                                <w:lang w:val="es-ES_tradnl"/>
                              </w:rPr>
                              <w:t>2015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CDAB7D" id="Text Box 7" o:spid="_x0000_s1030" type="#_x0000_t202" style="position:absolute;margin-left:180pt;margin-top:321.5pt;width:4in;height:108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" filled="f" fillcolor="silver" stroked="f">
                <v:textbox>
                  <w:txbxContent>
                    <w:p w14:paraId="5302D42A" w14:textId="373B73E6" w:rsidR="00C4380A" w:rsidRDefault="00C4380A" w:rsidP="00F60D24">
                      <w:pPr>
                        <w:jc w:val="center"/>
                        <w:rPr>
                          <w:rFonts w:ascii="Arial Black" w:hAnsi="Arial Black"/>
                          <w:color w:val="5F5F5F"/>
                          <w:sz w:val="36"/>
                          <w:szCs w:val="36"/>
                          <w:lang w:val="es-ES_tradnl"/>
                        </w:rPr>
                      </w:pPr>
                      <w:r w:rsidRPr="00973F4E">
                        <w:rPr>
                          <w:rFonts w:ascii="Arial Black" w:hAnsi="Arial Black"/>
                          <w:color w:val="5F5F5F"/>
                          <w:sz w:val="36"/>
                          <w:szCs w:val="36"/>
                          <w:lang w:val="es-ES_tradnl"/>
                        </w:rPr>
                        <w:t xml:space="preserve">ATLAS DE </w:t>
                      </w:r>
                      <w:r>
                        <w:rPr>
                          <w:rFonts w:ascii="Arial Black" w:hAnsi="Arial Black"/>
                          <w:color w:val="5F5F5F"/>
                          <w:sz w:val="36"/>
                          <w:szCs w:val="36"/>
                          <w:lang w:val="es-ES_tradnl"/>
                        </w:rPr>
                        <w:t>SALUD MENTAL DE GIPUZKOA</w:t>
                      </w:r>
                    </w:p>
                    <w:p w14:paraId="7ED9FCBE" w14:textId="07C2D6E4" w:rsidR="00837D89" w:rsidRPr="00973F4E" w:rsidRDefault="00837D89" w:rsidP="00F60D24">
                      <w:pPr>
                        <w:jc w:val="center"/>
                        <w:rPr>
                          <w:rFonts w:ascii="Arial Black" w:hAnsi="Arial Black"/>
                          <w:color w:val="5F5F5F"/>
                          <w:sz w:val="36"/>
                          <w:szCs w:val="36"/>
                          <w:lang w:val="es-ES_tradnl"/>
                        </w:rPr>
                      </w:pPr>
                      <w:r>
                        <w:rPr>
                          <w:rFonts w:ascii="Arial Black" w:hAnsi="Arial Black"/>
                          <w:color w:val="5F5F5F"/>
                          <w:sz w:val="36"/>
                          <w:szCs w:val="36"/>
                          <w:lang w:val="es-ES_tradnl"/>
                        </w:rPr>
                        <w:t>2015</w:t>
                      </w:r>
                    </w:p>
                  </w:txbxContent>
                </v:textbox>
              </v:shape>
            </w:pict>
          </mc:Fallback>
        </mc:AlternateContent>
      </w:r>
      <w:r w:rsidR="00835246" w:rsidRPr="002D7843">
        <w:rPr>
          <w:rFonts w:ascii="Cambria" w:hAnsi="Cambria" w:cs="Arial"/>
          <w:b/>
          <w:bCs/>
          <w:sz w:val="22"/>
        </w:rPr>
        <w:br w:type="page"/>
      </w:r>
    </w:p>
    <w:p w14:paraId="06BE14C7" w14:textId="77777777" w:rsidR="00835246" w:rsidRPr="002D7843" w:rsidRDefault="00835246" w:rsidP="00306DF4">
      <w:pPr>
        <w:spacing w:line="360" w:lineRule="auto"/>
        <w:jc w:val="right"/>
        <w:rPr>
          <w:rFonts w:ascii="Cambria" w:hAnsi="Cambria" w:cs="Arial"/>
          <w:b/>
          <w:sz w:val="22"/>
          <w:u w:val="single"/>
        </w:rPr>
      </w:pPr>
    </w:p>
    <w:p w14:paraId="452FDB14" w14:textId="77777777" w:rsidR="00835246" w:rsidRPr="002D7843" w:rsidRDefault="00835246" w:rsidP="00306DF4">
      <w:pPr>
        <w:spacing w:line="360" w:lineRule="auto"/>
        <w:jc w:val="right"/>
        <w:rPr>
          <w:rFonts w:ascii="Cambria" w:hAnsi="Cambria" w:cs="Arial"/>
          <w:b/>
          <w:sz w:val="22"/>
          <w:u w:val="single"/>
        </w:rPr>
      </w:pPr>
    </w:p>
    <w:p w14:paraId="57F45E5D" w14:textId="77777777" w:rsidR="00835246" w:rsidRPr="002D7843" w:rsidRDefault="00835246" w:rsidP="00306DF4">
      <w:pPr>
        <w:spacing w:line="360" w:lineRule="auto"/>
        <w:jc w:val="right"/>
        <w:rPr>
          <w:rFonts w:ascii="Cambria" w:hAnsi="Cambria" w:cs="Arial"/>
          <w:b/>
          <w:sz w:val="22"/>
          <w:u w:val="single"/>
        </w:rPr>
      </w:pPr>
    </w:p>
    <w:p w14:paraId="54D4F64B" w14:textId="066B293F" w:rsidR="00835246" w:rsidRPr="00C4380A" w:rsidRDefault="00835246" w:rsidP="00B34F4F">
      <w:pPr>
        <w:rPr>
          <w:rFonts w:ascii="Cambria" w:hAnsi="Cambria"/>
          <w:b/>
          <w:sz w:val="22"/>
          <w:szCs w:val="22"/>
        </w:rPr>
      </w:pPr>
      <w:bookmarkStart w:id="0" w:name="_Toc322505055"/>
      <w:r w:rsidRPr="00C4380A">
        <w:rPr>
          <w:rFonts w:ascii="Cambria" w:hAnsi="Cambria"/>
          <w:b/>
          <w:sz w:val="22"/>
          <w:szCs w:val="22"/>
        </w:rPr>
        <w:t>DIRECCI</w:t>
      </w:r>
      <w:r w:rsidR="001B42AA">
        <w:rPr>
          <w:rFonts w:ascii="Cambria" w:hAnsi="Cambria"/>
          <w:b/>
          <w:sz w:val="22"/>
          <w:szCs w:val="22"/>
        </w:rPr>
        <w:t>Ó</w:t>
      </w:r>
      <w:r w:rsidRPr="00C4380A">
        <w:rPr>
          <w:rFonts w:ascii="Cambria" w:hAnsi="Cambria"/>
          <w:b/>
          <w:sz w:val="22"/>
          <w:szCs w:val="22"/>
        </w:rPr>
        <w:t>N</w:t>
      </w:r>
      <w:bookmarkEnd w:id="0"/>
    </w:p>
    <w:p w14:paraId="08F9734A" w14:textId="77777777" w:rsidR="00835246" w:rsidRPr="00C4380A" w:rsidRDefault="00835246" w:rsidP="00B34F4F">
      <w:pPr>
        <w:rPr>
          <w:rFonts w:ascii="Cambria" w:hAnsi="Cambria"/>
          <w:sz w:val="22"/>
          <w:szCs w:val="22"/>
        </w:rPr>
      </w:pPr>
      <w:r w:rsidRPr="00C4380A">
        <w:rPr>
          <w:rFonts w:ascii="Cambria" w:hAnsi="Cambria"/>
          <w:sz w:val="22"/>
          <w:szCs w:val="22"/>
        </w:rPr>
        <w:t>Alvaro Iruin</w:t>
      </w:r>
    </w:p>
    <w:p w14:paraId="64C8A1C4" w14:textId="77777777" w:rsidR="00835246" w:rsidRPr="00C4380A" w:rsidRDefault="00835246" w:rsidP="00B34F4F">
      <w:pPr>
        <w:rPr>
          <w:rFonts w:ascii="Cambria" w:hAnsi="Cambria"/>
          <w:sz w:val="22"/>
          <w:szCs w:val="22"/>
        </w:rPr>
      </w:pPr>
    </w:p>
    <w:p w14:paraId="7FF2CBC5" w14:textId="77777777" w:rsidR="00835246" w:rsidRPr="00C4380A" w:rsidRDefault="00835246" w:rsidP="00B34F4F">
      <w:pPr>
        <w:rPr>
          <w:rFonts w:ascii="Cambria" w:hAnsi="Cambria"/>
          <w:b/>
          <w:sz w:val="22"/>
          <w:szCs w:val="22"/>
        </w:rPr>
      </w:pPr>
      <w:bookmarkStart w:id="1" w:name="_Toc322505056"/>
      <w:r w:rsidRPr="00C4380A">
        <w:rPr>
          <w:rFonts w:ascii="Cambria" w:hAnsi="Cambria"/>
          <w:b/>
          <w:sz w:val="22"/>
          <w:szCs w:val="22"/>
        </w:rPr>
        <w:t>COORDINACIÓN</w:t>
      </w:r>
      <w:bookmarkEnd w:id="1"/>
    </w:p>
    <w:p w14:paraId="2080302A" w14:textId="6D3847CA" w:rsidR="00835246" w:rsidRPr="00C4380A" w:rsidRDefault="00835246" w:rsidP="00B34F4F">
      <w:pPr>
        <w:rPr>
          <w:rFonts w:ascii="Cambria" w:hAnsi="Cambria"/>
          <w:sz w:val="22"/>
          <w:szCs w:val="22"/>
        </w:rPr>
      </w:pPr>
      <w:r w:rsidRPr="00C4380A">
        <w:rPr>
          <w:rFonts w:ascii="Cambria" w:hAnsi="Cambria"/>
          <w:sz w:val="22"/>
          <w:szCs w:val="22"/>
        </w:rPr>
        <w:t>Mencía Ruiz</w:t>
      </w:r>
    </w:p>
    <w:p w14:paraId="70C48ECD" w14:textId="6DA3CCFC" w:rsidR="00835246" w:rsidRPr="00C4380A" w:rsidRDefault="000F238D" w:rsidP="00B34F4F">
      <w:pPr>
        <w:rPr>
          <w:rFonts w:ascii="Cambria" w:hAnsi="Cambria"/>
          <w:sz w:val="22"/>
          <w:szCs w:val="22"/>
        </w:rPr>
      </w:pPr>
      <w:r w:rsidRPr="000F238D">
        <w:rPr>
          <w:rFonts w:ascii="Cambria" w:hAnsi="Cambria"/>
          <w:sz w:val="22"/>
          <w:szCs w:val="22"/>
        </w:rPr>
        <w:t>José</w:t>
      </w:r>
      <w:r w:rsidR="00835246" w:rsidRPr="00C4380A">
        <w:rPr>
          <w:rFonts w:ascii="Cambria" w:hAnsi="Cambria"/>
          <w:sz w:val="22"/>
          <w:szCs w:val="22"/>
        </w:rPr>
        <w:t xml:space="preserve"> Alberto Salinas</w:t>
      </w:r>
    </w:p>
    <w:p w14:paraId="3FA73C9E" w14:textId="77777777" w:rsidR="00835246" w:rsidRPr="00C4380A" w:rsidRDefault="00835246" w:rsidP="00B34F4F">
      <w:pPr>
        <w:jc w:val="right"/>
        <w:rPr>
          <w:rFonts w:ascii="Cambria" w:hAnsi="Cambria"/>
          <w:i/>
          <w:sz w:val="22"/>
          <w:szCs w:val="22"/>
        </w:rPr>
      </w:pPr>
    </w:p>
    <w:p w14:paraId="1B49420A" w14:textId="77777777" w:rsidR="00254EB0" w:rsidRPr="00254EB0" w:rsidRDefault="00254EB0" w:rsidP="00254EB0">
      <w:pPr>
        <w:rPr>
          <w:rFonts w:ascii="Cambria" w:hAnsi="Cambria"/>
          <w:b/>
          <w:sz w:val="22"/>
          <w:szCs w:val="22"/>
        </w:rPr>
      </w:pPr>
      <w:r w:rsidRPr="00254EB0">
        <w:rPr>
          <w:rFonts w:ascii="Cambria" w:hAnsi="Cambria"/>
          <w:b/>
          <w:sz w:val="22"/>
          <w:szCs w:val="22"/>
        </w:rPr>
        <w:t>EDICIÓN</w:t>
      </w:r>
    </w:p>
    <w:p w14:paraId="0DCD53D7" w14:textId="647736FF" w:rsidR="00835246" w:rsidRPr="00C4380A" w:rsidRDefault="00254EB0" w:rsidP="00254EB0">
      <w:pPr>
        <w:rPr>
          <w:rFonts w:ascii="Cambria" w:hAnsi="Cambria"/>
          <w:sz w:val="22"/>
          <w:szCs w:val="22"/>
        </w:rPr>
      </w:pPr>
      <w:r w:rsidRPr="00254EB0">
        <w:rPr>
          <w:rFonts w:ascii="Cambria" w:hAnsi="Cambria"/>
          <w:sz w:val="22"/>
          <w:szCs w:val="22"/>
        </w:rPr>
        <w:t>Jorge Hernández Pérez</w:t>
      </w:r>
    </w:p>
    <w:p w14:paraId="19161BCD" w14:textId="77777777" w:rsidR="00835246" w:rsidRPr="00C4380A" w:rsidRDefault="00835246" w:rsidP="00CC03CC">
      <w:pPr>
        <w:rPr>
          <w:rFonts w:ascii="Cambria" w:hAnsi="Cambria"/>
          <w:i/>
          <w:sz w:val="22"/>
          <w:szCs w:val="22"/>
        </w:rPr>
      </w:pPr>
    </w:p>
    <w:p w14:paraId="00353FE6" w14:textId="5C8E6D31" w:rsidR="00835246" w:rsidRPr="00C4380A" w:rsidRDefault="00254EB0" w:rsidP="00CC03CC">
      <w:pPr>
        <w:rPr>
          <w:rFonts w:ascii="Cambria" w:hAnsi="Cambria"/>
          <w:b/>
          <w:sz w:val="22"/>
          <w:szCs w:val="22"/>
        </w:rPr>
      </w:pPr>
      <w:r w:rsidRPr="00254EB0">
        <w:rPr>
          <w:rFonts w:ascii="Cambria" w:hAnsi="Cambria"/>
          <w:b/>
          <w:sz w:val="22"/>
          <w:szCs w:val="22"/>
        </w:rPr>
        <w:t xml:space="preserve">EQUIPO DE TRABAJO: </w:t>
      </w:r>
    </w:p>
    <w:p w14:paraId="15E1056B" w14:textId="77777777" w:rsidR="00835246" w:rsidRPr="00C4380A" w:rsidRDefault="00835246" w:rsidP="00CC03CC">
      <w:pPr>
        <w:rPr>
          <w:rFonts w:ascii="Cambria" w:hAnsi="Cambria"/>
          <w:i/>
          <w:sz w:val="22"/>
          <w:szCs w:val="22"/>
        </w:rPr>
      </w:pPr>
    </w:p>
    <w:p w14:paraId="74998973" w14:textId="77777777" w:rsidR="00835246" w:rsidRPr="00C4380A" w:rsidRDefault="00835246" w:rsidP="00CC03CC">
      <w:pPr>
        <w:rPr>
          <w:rFonts w:ascii="Cambria" w:hAnsi="Cambria"/>
          <w:i/>
          <w:sz w:val="22"/>
          <w:szCs w:val="22"/>
        </w:rPr>
      </w:pPr>
      <w:r w:rsidRPr="00C4380A">
        <w:rPr>
          <w:rFonts w:ascii="Cambria" w:hAnsi="Cambria"/>
          <w:i/>
          <w:sz w:val="22"/>
          <w:szCs w:val="22"/>
        </w:rPr>
        <w:t>Osakidetza</w:t>
      </w:r>
    </w:p>
    <w:p w14:paraId="2DB6A42B" w14:textId="77777777" w:rsidR="00835246" w:rsidRPr="00C4380A" w:rsidRDefault="00835246" w:rsidP="00CC03CC">
      <w:pPr>
        <w:rPr>
          <w:rFonts w:ascii="Cambria" w:hAnsi="Cambria"/>
          <w:sz w:val="22"/>
          <w:szCs w:val="22"/>
        </w:rPr>
      </w:pPr>
      <w:r w:rsidRPr="00C4380A">
        <w:rPr>
          <w:rFonts w:ascii="Cambria" w:hAnsi="Cambria"/>
          <w:sz w:val="22"/>
          <w:szCs w:val="22"/>
        </w:rPr>
        <w:t>Andrea Gabilondo</w:t>
      </w:r>
    </w:p>
    <w:p w14:paraId="52C4DB6A" w14:textId="77777777" w:rsidR="00835246" w:rsidRPr="00C4380A" w:rsidRDefault="00835246" w:rsidP="00CC03CC">
      <w:pPr>
        <w:rPr>
          <w:rFonts w:ascii="Cambria" w:hAnsi="Cambria"/>
          <w:i/>
          <w:sz w:val="22"/>
          <w:szCs w:val="22"/>
        </w:rPr>
      </w:pPr>
    </w:p>
    <w:p w14:paraId="65224A85" w14:textId="77777777" w:rsidR="00835246" w:rsidRPr="00C4380A" w:rsidRDefault="00835246" w:rsidP="00CC03CC">
      <w:pPr>
        <w:rPr>
          <w:rFonts w:ascii="Cambria" w:hAnsi="Cambria"/>
          <w:i/>
          <w:sz w:val="22"/>
          <w:szCs w:val="22"/>
        </w:rPr>
      </w:pPr>
      <w:r w:rsidRPr="00C4380A">
        <w:rPr>
          <w:rFonts w:ascii="Cambria" w:hAnsi="Cambria"/>
          <w:i/>
          <w:sz w:val="22"/>
          <w:szCs w:val="22"/>
        </w:rPr>
        <w:t>Psicost</w:t>
      </w:r>
    </w:p>
    <w:p w14:paraId="46C2DDF5" w14:textId="77777777" w:rsidR="00835246" w:rsidRPr="00C4380A" w:rsidRDefault="00835246" w:rsidP="00CC03CC">
      <w:pPr>
        <w:rPr>
          <w:rFonts w:ascii="Cambria" w:hAnsi="Cambria"/>
          <w:sz w:val="22"/>
          <w:szCs w:val="22"/>
        </w:rPr>
      </w:pPr>
      <w:r w:rsidRPr="00C4380A">
        <w:rPr>
          <w:rFonts w:ascii="Cambria" w:hAnsi="Cambria"/>
          <w:sz w:val="22"/>
          <w:szCs w:val="22"/>
        </w:rPr>
        <w:t>Cristina Romero</w:t>
      </w:r>
    </w:p>
    <w:p w14:paraId="3CC9CA42" w14:textId="77777777" w:rsidR="00835246" w:rsidRPr="00C4380A" w:rsidRDefault="00835246" w:rsidP="00CC03CC">
      <w:pPr>
        <w:rPr>
          <w:rFonts w:ascii="Cambria" w:hAnsi="Cambria"/>
          <w:sz w:val="22"/>
          <w:szCs w:val="22"/>
        </w:rPr>
      </w:pPr>
      <w:r w:rsidRPr="00C4380A">
        <w:rPr>
          <w:rFonts w:ascii="Cambria" w:hAnsi="Cambria"/>
          <w:sz w:val="22"/>
          <w:szCs w:val="22"/>
        </w:rPr>
        <w:t>Carlos García</w:t>
      </w:r>
    </w:p>
    <w:p w14:paraId="29D105E3" w14:textId="77777777" w:rsidR="00837D89" w:rsidRDefault="00835246" w:rsidP="00CC03CC">
      <w:pPr>
        <w:rPr>
          <w:rFonts w:ascii="Cambria" w:hAnsi="Cambria"/>
          <w:sz w:val="22"/>
          <w:szCs w:val="22"/>
        </w:rPr>
      </w:pPr>
      <w:r w:rsidRPr="00C4380A">
        <w:rPr>
          <w:rFonts w:ascii="Cambria" w:hAnsi="Cambria"/>
          <w:sz w:val="22"/>
          <w:szCs w:val="22"/>
        </w:rPr>
        <w:t>María Luisa Rodero</w:t>
      </w:r>
    </w:p>
    <w:p w14:paraId="57864B2F" w14:textId="10FBE01A" w:rsidR="00837D89" w:rsidRPr="00C4380A" w:rsidRDefault="00837D89" w:rsidP="00CC03CC">
      <w:pPr>
        <w:rPr>
          <w:rFonts w:ascii="Cambria" w:hAnsi="Cambria"/>
          <w:sz w:val="22"/>
          <w:szCs w:val="22"/>
        </w:rPr>
      </w:pPr>
      <w:r>
        <w:rPr>
          <w:rFonts w:ascii="Cambria" w:hAnsi="Cambria"/>
          <w:sz w:val="22"/>
          <w:szCs w:val="22"/>
        </w:rPr>
        <w:t>Pilar Campoy</w:t>
      </w:r>
    </w:p>
    <w:p w14:paraId="3D170636" w14:textId="77777777" w:rsidR="00835246" w:rsidRPr="00C4380A" w:rsidRDefault="00835246" w:rsidP="00CC03CC">
      <w:pPr>
        <w:rPr>
          <w:rFonts w:ascii="Cambria" w:hAnsi="Cambria"/>
          <w:bCs/>
          <w:sz w:val="22"/>
          <w:szCs w:val="22"/>
        </w:rPr>
      </w:pPr>
      <w:r w:rsidRPr="00C4380A">
        <w:rPr>
          <w:rFonts w:ascii="Cambria" w:hAnsi="Cambria"/>
          <w:sz w:val="22"/>
          <w:szCs w:val="22"/>
        </w:rPr>
        <w:t>Luis Salvador</w:t>
      </w:r>
    </w:p>
    <w:p w14:paraId="375612A5" w14:textId="77777777" w:rsidR="00835246" w:rsidRPr="000F238D" w:rsidRDefault="00835246" w:rsidP="00306DF4">
      <w:pPr>
        <w:autoSpaceDE w:val="0"/>
        <w:autoSpaceDN w:val="0"/>
        <w:adjustRightInd w:val="0"/>
        <w:spacing w:line="360" w:lineRule="auto"/>
        <w:rPr>
          <w:rFonts w:ascii="Cambria" w:hAnsi="Cambria" w:cs="Arial"/>
          <w:b/>
        </w:rPr>
      </w:pPr>
    </w:p>
    <w:p w14:paraId="7C16134A" w14:textId="77777777" w:rsidR="00835246" w:rsidRPr="000F238D" w:rsidRDefault="00835246" w:rsidP="00B34F4F">
      <w:pPr>
        <w:jc w:val="both"/>
        <w:rPr>
          <w:rFonts w:ascii="Cambria" w:hAnsi="Cambria"/>
          <w:b/>
          <w:sz w:val="22"/>
          <w:szCs w:val="22"/>
        </w:rPr>
      </w:pPr>
    </w:p>
    <w:p w14:paraId="75EEE56E" w14:textId="77777777" w:rsidR="00835246" w:rsidRPr="000F238D" w:rsidRDefault="00835246" w:rsidP="00B34F4F">
      <w:pPr>
        <w:jc w:val="both"/>
        <w:rPr>
          <w:rFonts w:ascii="Cambria" w:hAnsi="Cambria"/>
          <w:b/>
          <w:sz w:val="22"/>
          <w:szCs w:val="22"/>
        </w:rPr>
      </w:pPr>
    </w:p>
    <w:p w14:paraId="68E4AE5C" w14:textId="77777777" w:rsidR="00835246" w:rsidRPr="00C4380A" w:rsidRDefault="00835246" w:rsidP="00B34F4F">
      <w:pPr>
        <w:jc w:val="both"/>
        <w:rPr>
          <w:rFonts w:ascii="Cambria" w:hAnsi="Cambria"/>
          <w:b/>
          <w:i/>
          <w:iCs/>
          <w:sz w:val="22"/>
          <w:szCs w:val="22"/>
        </w:rPr>
      </w:pPr>
      <w:r w:rsidRPr="00C4380A">
        <w:rPr>
          <w:rFonts w:ascii="Cambria" w:hAnsi="Cambria"/>
          <w:b/>
          <w:sz w:val="22"/>
          <w:szCs w:val="22"/>
        </w:rPr>
        <w:t>UNIDAD/DEPARTAMENTO: INSTITUTO VASCO DE INNOVACIÓN SANITARIA / O+BERRI (FUNDACIÓN VASCA DE INNOVACIÓN E INVESTIGACIÓN SANITARIAS)</w:t>
      </w:r>
    </w:p>
    <w:p w14:paraId="2801F3F0" w14:textId="77777777" w:rsidR="00835246" w:rsidRPr="000F238D" w:rsidRDefault="00835246" w:rsidP="00306DF4">
      <w:pPr>
        <w:autoSpaceDE w:val="0"/>
        <w:autoSpaceDN w:val="0"/>
        <w:adjustRightInd w:val="0"/>
        <w:spacing w:line="360" w:lineRule="auto"/>
        <w:rPr>
          <w:rFonts w:ascii="Cambria" w:hAnsi="Cambria" w:cs="Arial,Italic"/>
          <w:i/>
          <w:iCs/>
          <w:sz w:val="20"/>
          <w:szCs w:val="20"/>
        </w:rPr>
      </w:pPr>
    </w:p>
    <w:p w14:paraId="570695E0" w14:textId="02D1416E" w:rsidR="000F238D" w:rsidRPr="000F238D" w:rsidRDefault="000F238D" w:rsidP="000F238D">
      <w:pPr>
        <w:jc w:val="both"/>
        <w:rPr>
          <w:rFonts w:ascii="Cambria" w:hAnsi="Cambria"/>
          <w:b/>
          <w:sz w:val="22"/>
          <w:szCs w:val="22"/>
        </w:rPr>
      </w:pPr>
      <w:r w:rsidRPr="000F238D">
        <w:rPr>
          <w:rFonts w:ascii="Cambria" w:hAnsi="Cambria"/>
          <w:b/>
          <w:sz w:val="22"/>
          <w:szCs w:val="22"/>
        </w:rPr>
        <w:t>“Este proyecto ha sido financiado a cargo del proyecto Efecto de los Sistemas de Financiación en la Calidad de la Salud Mental en España:</w:t>
      </w:r>
      <w:r>
        <w:rPr>
          <w:rFonts w:ascii="Cambria" w:hAnsi="Cambria"/>
          <w:b/>
          <w:sz w:val="22"/>
          <w:szCs w:val="22"/>
        </w:rPr>
        <w:t xml:space="preserve"> REFINEMENT España (PI15/01986);</w:t>
      </w:r>
      <w:r w:rsidRPr="000F238D">
        <w:rPr>
          <w:rFonts w:ascii="Cambria" w:hAnsi="Cambria"/>
          <w:b/>
          <w:sz w:val="22"/>
          <w:szCs w:val="22"/>
        </w:rPr>
        <w:t xml:space="preserve"> proyecto financiado por el Instituto de Salud Carlos III”.</w:t>
      </w:r>
    </w:p>
    <w:p w14:paraId="32B08A58" w14:textId="77777777" w:rsidR="000F238D" w:rsidRPr="000F238D" w:rsidRDefault="000F238D" w:rsidP="000F238D">
      <w:pPr>
        <w:jc w:val="both"/>
        <w:rPr>
          <w:rFonts w:ascii="Cambria" w:hAnsi="Cambria"/>
          <w:b/>
          <w:sz w:val="22"/>
          <w:szCs w:val="22"/>
        </w:rPr>
      </w:pPr>
    </w:p>
    <w:p w14:paraId="6DF802F8" w14:textId="77777777" w:rsidR="00835246" w:rsidRPr="002D7843" w:rsidRDefault="00835246" w:rsidP="00306DF4">
      <w:pPr>
        <w:autoSpaceDE w:val="0"/>
        <w:autoSpaceDN w:val="0"/>
        <w:adjustRightInd w:val="0"/>
        <w:spacing w:line="360" w:lineRule="auto"/>
        <w:rPr>
          <w:rFonts w:ascii="Cambria" w:hAnsi="Cambria" w:cs="Arial,Italic"/>
          <w:i/>
          <w:iCs/>
          <w:sz w:val="20"/>
          <w:szCs w:val="20"/>
        </w:rPr>
      </w:pPr>
    </w:p>
    <w:p w14:paraId="5E96DA8E" w14:textId="77777777" w:rsidR="00835246" w:rsidRPr="002D7843" w:rsidRDefault="00835246" w:rsidP="00306DF4">
      <w:pPr>
        <w:autoSpaceDE w:val="0"/>
        <w:autoSpaceDN w:val="0"/>
        <w:adjustRightInd w:val="0"/>
        <w:spacing w:line="360" w:lineRule="auto"/>
        <w:rPr>
          <w:rFonts w:ascii="Cambria" w:hAnsi="Cambria" w:cs="Arial,Italic"/>
          <w:i/>
          <w:iCs/>
          <w:sz w:val="20"/>
          <w:szCs w:val="20"/>
        </w:rPr>
      </w:pPr>
    </w:p>
    <w:p w14:paraId="5C4B5A2B" w14:textId="77777777" w:rsidR="00835246" w:rsidRPr="002D7843" w:rsidRDefault="00835246" w:rsidP="00306DF4">
      <w:pPr>
        <w:autoSpaceDE w:val="0"/>
        <w:autoSpaceDN w:val="0"/>
        <w:adjustRightInd w:val="0"/>
        <w:spacing w:line="360" w:lineRule="auto"/>
        <w:rPr>
          <w:rFonts w:ascii="Cambria" w:hAnsi="Cambria" w:cs="Arial,Italic"/>
          <w:i/>
          <w:iCs/>
          <w:sz w:val="20"/>
          <w:szCs w:val="20"/>
        </w:rPr>
      </w:pPr>
    </w:p>
    <w:p w14:paraId="275EEF16" w14:textId="54A76A70" w:rsidR="000F238D" w:rsidRDefault="000F238D">
      <w:pPr>
        <w:rPr>
          <w:rFonts w:ascii="Cambria" w:hAnsi="Cambria"/>
          <w:strike/>
        </w:rPr>
      </w:pPr>
      <w:bookmarkStart w:id="2" w:name="_Toc261255048"/>
      <w:bookmarkStart w:id="3" w:name="_Toc279053270"/>
      <w:bookmarkStart w:id="4" w:name="_Toc279053537"/>
      <w:bookmarkStart w:id="5" w:name="_Toc322505096"/>
      <w:bookmarkStart w:id="6" w:name="_Toc261255052"/>
      <w:r>
        <w:rPr>
          <w:rFonts w:ascii="Cambria" w:hAnsi="Cambria"/>
          <w:strike/>
        </w:rPr>
        <w:br w:type="page"/>
      </w:r>
    </w:p>
    <w:p w14:paraId="0DA4C09E" w14:textId="6089F3E8" w:rsidR="00835246" w:rsidRPr="001B42AA" w:rsidRDefault="00835246" w:rsidP="000A64F4">
      <w:pPr>
        <w:spacing w:line="480" w:lineRule="auto"/>
        <w:jc w:val="center"/>
        <w:rPr>
          <w:rFonts w:ascii="Cambria" w:hAnsi="Cambria"/>
          <w:b/>
          <w:sz w:val="22"/>
          <w:szCs w:val="20"/>
        </w:rPr>
      </w:pPr>
      <w:r w:rsidRPr="001B42AA">
        <w:rPr>
          <w:rFonts w:ascii="Cambria" w:hAnsi="Cambria"/>
          <w:b/>
          <w:sz w:val="22"/>
          <w:szCs w:val="20"/>
        </w:rPr>
        <w:lastRenderedPageBreak/>
        <w:t>INDICE DE CONTENIDOS</w:t>
      </w:r>
    </w:p>
    <w:p w14:paraId="047E36FB" w14:textId="77777777" w:rsidR="00835246" w:rsidRPr="002D7843" w:rsidRDefault="00835246" w:rsidP="000A64F4">
      <w:pPr>
        <w:spacing w:line="480" w:lineRule="auto"/>
        <w:jc w:val="center"/>
        <w:rPr>
          <w:rFonts w:ascii="Cambria" w:hAnsi="Cambria"/>
          <w:b/>
          <w:sz w:val="20"/>
          <w:szCs w:val="20"/>
        </w:rPr>
      </w:pPr>
    </w:p>
    <w:p w14:paraId="0C12F309" w14:textId="5B9A4405" w:rsidR="006D0B29" w:rsidRDefault="00835246">
      <w:pPr>
        <w:pStyle w:val="TDC1"/>
        <w:rPr>
          <w:rFonts w:asciiTheme="minorHAnsi" w:eastAsiaTheme="minorEastAsia" w:hAnsiTheme="minorHAnsi" w:cstheme="minorBidi"/>
          <w:sz w:val="22"/>
          <w:szCs w:val="22"/>
        </w:rPr>
      </w:pPr>
      <w:r w:rsidRPr="002D7843">
        <w:rPr>
          <w:rFonts w:ascii="Cambria" w:hAnsi="Cambria"/>
          <w:sz w:val="20"/>
          <w:szCs w:val="20"/>
        </w:rPr>
        <w:fldChar w:fldCharType="begin"/>
      </w:r>
      <w:r w:rsidRPr="002D7843">
        <w:rPr>
          <w:rFonts w:ascii="Cambria" w:hAnsi="Cambria"/>
          <w:sz w:val="20"/>
          <w:szCs w:val="20"/>
        </w:rPr>
        <w:instrText xml:space="preserve"> TOC \o "1-3" \h \z \u </w:instrText>
      </w:r>
      <w:r w:rsidRPr="002D7843">
        <w:rPr>
          <w:rFonts w:ascii="Cambria" w:hAnsi="Cambria"/>
          <w:sz w:val="20"/>
          <w:szCs w:val="20"/>
        </w:rPr>
        <w:fldChar w:fldCharType="separate"/>
      </w:r>
      <w:hyperlink w:anchor="_Toc14688916" w:history="1">
        <w:r w:rsidR="006D0B29" w:rsidRPr="00B83D7C">
          <w:rPr>
            <w:rStyle w:val="Hipervnculo"/>
            <w:rFonts w:ascii="Cambria" w:hAnsi="Cambria"/>
          </w:rPr>
          <w:t>I.</w:t>
        </w:r>
        <w:r w:rsidR="006D0B29">
          <w:rPr>
            <w:rFonts w:asciiTheme="minorHAnsi" w:eastAsiaTheme="minorEastAsia" w:hAnsiTheme="minorHAnsi" w:cstheme="minorBidi"/>
            <w:sz w:val="22"/>
            <w:szCs w:val="22"/>
          </w:rPr>
          <w:tab/>
        </w:r>
        <w:r w:rsidR="006D0B29" w:rsidRPr="00B83D7C">
          <w:rPr>
            <w:rStyle w:val="Hipervnculo"/>
            <w:rFonts w:ascii="Cambria" w:hAnsi="Cambria"/>
          </w:rPr>
          <w:t>INTRODUCCIÓN</w:t>
        </w:r>
        <w:r w:rsidR="006D0B29">
          <w:rPr>
            <w:webHidden/>
          </w:rPr>
          <w:tab/>
        </w:r>
        <w:r w:rsidR="006D0B29">
          <w:rPr>
            <w:webHidden/>
          </w:rPr>
          <w:fldChar w:fldCharType="begin"/>
        </w:r>
        <w:r w:rsidR="006D0B29">
          <w:rPr>
            <w:webHidden/>
          </w:rPr>
          <w:instrText xml:space="preserve"> PAGEREF _Toc14688916 \h </w:instrText>
        </w:r>
        <w:r w:rsidR="006D0B29">
          <w:rPr>
            <w:webHidden/>
          </w:rPr>
        </w:r>
        <w:r w:rsidR="006D0B29">
          <w:rPr>
            <w:webHidden/>
          </w:rPr>
          <w:fldChar w:fldCharType="separate"/>
        </w:r>
        <w:r w:rsidR="006D0B29">
          <w:rPr>
            <w:webHidden/>
          </w:rPr>
          <w:t>8</w:t>
        </w:r>
        <w:r w:rsidR="006D0B29">
          <w:rPr>
            <w:webHidden/>
          </w:rPr>
          <w:fldChar w:fldCharType="end"/>
        </w:r>
      </w:hyperlink>
    </w:p>
    <w:p w14:paraId="4E025CE3" w14:textId="4E5664EB" w:rsidR="006D0B29" w:rsidRDefault="006D0B29">
      <w:pPr>
        <w:pStyle w:val="TDC1"/>
        <w:rPr>
          <w:rFonts w:asciiTheme="minorHAnsi" w:eastAsiaTheme="minorEastAsia" w:hAnsiTheme="minorHAnsi" w:cstheme="minorBidi"/>
          <w:sz w:val="22"/>
          <w:szCs w:val="22"/>
        </w:rPr>
      </w:pPr>
      <w:hyperlink w:anchor="_Toc14688917" w:history="1">
        <w:r w:rsidRPr="00B83D7C">
          <w:rPr>
            <w:rStyle w:val="Hipervnculo"/>
            <w:rFonts w:ascii="Cambria" w:hAnsi="Cambria"/>
          </w:rPr>
          <w:t>I.1. La Salud Mental en Gipuzkoa</w:t>
        </w:r>
        <w:r>
          <w:rPr>
            <w:webHidden/>
          </w:rPr>
          <w:tab/>
        </w:r>
        <w:r>
          <w:rPr>
            <w:webHidden/>
          </w:rPr>
          <w:fldChar w:fldCharType="begin"/>
        </w:r>
        <w:r>
          <w:rPr>
            <w:webHidden/>
          </w:rPr>
          <w:instrText xml:space="preserve"> PAGEREF _Toc14688917 \h </w:instrText>
        </w:r>
        <w:r>
          <w:rPr>
            <w:webHidden/>
          </w:rPr>
        </w:r>
        <w:r>
          <w:rPr>
            <w:webHidden/>
          </w:rPr>
          <w:fldChar w:fldCharType="separate"/>
        </w:r>
        <w:r>
          <w:rPr>
            <w:webHidden/>
          </w:rPr>
          <w:t>9</w:t>
        </w:r>
        <w:r>
          <w:rPr>
            <w:webHidden/>
          </w:rPr>
          <w:fldChar w:fldCharType="end"/>
        </w:r>
      </w:hyperlink>
    </w:p>
    <w:p w14:paraId="4BB24848" w14:textId="7F6DC6B1" w:rsidR="006D0B29" w:rsidRDefault="006D0B29">
      <w:pPr>
        <w:pStyle w:val="TDC1"/>
        <w:rPr>
          <w:rFonts w:asciiTheme="minorHAnsi" w:eastAsiaTheme="minorEastAsia" w:hAnsiTheme="minorHAnsi" w:cstheme="minorBidi"/>
          <w:sz w:val="22"/>
          <w:szCs w:val="22"/>
        </w:rPr>
      </w:pPr>
      <w:hyperlink w:anchor="_Toc14688918" w:history="1">
        <w:r w:rsidRPr="00B83D7C">
          <w:rPr>
            <w:rStyle w:val="Hipervnculo"/>
            <w:rFonts w:ascii="Cambria" w:hAnsi="Cambria"/>
          </w:rPr>
          <w:t>I.2. Mapas sanitarios</w:t>
        </w:r>
        <w:r>
          <w:rPr>
            <w:webHidden/>
          </w:rPr>
          <w:tab/>
        </w:r>
        <w:r>
          <w:rPr>
            <w:webHidden/>
          </w:rPr>
          <w:fldChar w:fldCharType="begin"/>
        </w:r>
        <w:r>
          <w:rPr>
            <w:webHidden/>
          </w:rPr>
          <w:instrText xml:space="preserve"> PAGEREF _Toc14688918 \h </w:instrText>
        </w:r>
        <w:r>
          <w:rPr>
            <w:webHidden/>
          </w:rPr>
        </w:r>
        <w:r>
          <w:rPr>
            <w:webHidden/>
          </w:rPr>
          <w:fldChar w:fldCharType="separate"/>
        </w:r>
        <w:r>
          <w:rPr>
            <w:webHidden/>
          </w:rPr>
          <w:t>10</w:t>
        </w:r>
        <w:r>
          <w:rPr>
            <w:webHidden/>
          </w:rPr>
          <w:fldChar w:fldCharType="end"/>
        </w:r>
      </w:hyperlink>
    </w:p>
    <w:p w14:paraId="118BC781" w14:textId="5B742CE5" w:rsidR="006D0B29" w:rsidRDefault="006D0B29">
      <w:pPr>
        <w:pStyle w:val="TDC1"/>
        <w:rPr>
          <w:rFonts w:asciiTheme="minorHAnsi" w:eastAsiaTheme="minorEastAsia" w:hAnsiTheme="minorHAnsi" w:cstheme="minorBidi"/>
          <w:sz w:val="22"/>
          <w:szCs w:val="22"/>
        </w:rPr>
      </w:pPr>
      <w:hyperlink w:anchor="_Toc14688919" w:history="1">
        <w:r w:rsidRPr="00B83D7C">
          <w:rPr>
            <w:rStyle w:val="Hipervnculo"/>
            <w:rFonts w:ascii="Cambria" w:hAnsi="Cambria"/>
          </w:rPr>
          <w:t>II.</w:t>
        </w:r>
        <w:r>
          <w:rPr>
            <w:rFonts w:asciiTheme="minorHAnsi" w:eastAsiaTheme="minorEastAsia" w:hAnsiTheme="minorHAnsi" w:cstheme="minorBidi"/>
            <w:sz w:val="22"/>
            <w:szCs w:val="22"/>
          </w:rPr>
          <w:tab/>
        </w:r>
        <w:r w:rsidRPr="00B83D7C">
          <w:rPr>
            <w:rStyle w:val="Hipervnculo"/>
            <w:rFonts w:ascii="Cambria" w:hAnsi="Cambria"/>
          </w:rPr>
          <w:t>JUSTIFICACIÓN</w:t>
        </w:r>
        <w:r>
          <w:rPr>
            <w:webHidden/>
          </w:rPr>
          <w:tab/>
        </w:r>
        <w:r>
          <w:rPr>
            <w:webHidden/>
          </w:rPr>
          <w:fldChar w:fldCharType="begin"/>
        </w:r>
        <w:r>
          <w:rPr>
            <w:webHidden/>
          </w:rPr>
          <w:instrText xml:space="preserve"> PAGEREF _Toc14688919 \h </w:instrText>
        </w:r>
        <w:r>
          <w:rPr>
            <w:webHidden/>
          </w:rPr>
        </w:r>
        <w:r>
          <w:rPr>
            <w:webHidden/>
          </w:rPr>
          <w:fldChar w:fldCharType="separate"/>
        </w:r>
        <w:r>
          <w:rPr>
            <w:webHidden/>
          </w:rPr>
          <w:t>11</w:t>
        </w:r>
        <w:r>
          <w:rPr>
            <w:webHidden/>
          </w:rPr>
          <w:fldChar w:fldCharType="end"/>
        </w:r>
      </w:hyperlink>
    </w:p>
    <w:p w14:paraId="3A714F12" w14:textId="4D628CDC" w:rsidR="006D0B29" w:rsidRDefault="006D0B29">
      <w:pPr>
        <w:pStyle w:val="TDC1"/>
        <w:rPr>
          <w:rFonts w:asciiTheme="minorHAnsi" w:eastAsiaTheme="minorEastAsia" w:hAnsiTheme="minorHAnsi" w:cstheme="minorBidi"/>
          <w:sz w:val="22"/>
          <w:szCs w:val="22"/>
        </w:rPr>
      </w:pPr>
      <w:hyperlink w:anchor="_Toc14688920" w:history="1">
        <w:r w:rsidRPr="00B83D7C">
          <w:rPr>
            <w:rStyle w:val="Hipervnculo"/>
            <w:rFonts w:ascii="Cambria" w:hAnsi="Cambria"/>
          </w:rPr>
          <w:t>III.</w:t>
        </w:r>
        <w:r>
          <w:rPr>
            <w:rFonts w:asciiTheme="minorHAnsi" w:eastAsiaTheme="minorEastAsia" w:hAnsiTheme="minorHAnsi" w:cstheme="minorBidi"/>
            <w:sz w:val="22"/>
            <w:szCs w:val="22"/>
          </w:rPr>
          <w:tab/>
        </w:r>
        <w:r w:rsidRPr="00B83D7C">
          <w:rPr>
            <w:rStyle w:val="Hipervnculo"/>
            <w:rFonts w:ascii="Cambria" w:hAnsi="Cambria"/>
          </w:rPr>
          <w:t>OBJETIVOS</w:t>
        </w:r>
        <w:r>
          <w:rPr>
            <w:webHidden/>
          </w:rPr>
          <w:tab/>
        </w:r>
        <w:r>
          <w:rPr>
            <w:webHidden/>
          </w:rPr>
          <w:fldChar w:fldCharType="begin"/>
        </w:r>
        <w:r>
          <w:rPr>
            <w:webHidden/>
          </w:rPr>
          <w:instrText xml:space="preserve"> PAGEREF _Toc14688920 \h </w:instrText>
        </w:r>
        <w:r>
          <w:rPr>
            <w:webHidden/>
          </w:rPr>
        </w:r>
        <w:r>
          <w:rPr>
            <w:webHidden/>
          </w:rPr>
          <w:fldChar w:fldCharType="separate"/>
        </w:r>
        <w:r>
          <w:rPr>
            <w:webHidden/>
          </w:rPr>
          <w:t>11</w:t>
        </w:r>
        <w:r>
          <w:rPr>
            <w:webHidden/>
          </w:rPr>
          <w:fldChar w:fldCharType="end"/>
        </w:r>
      </w:hyperlink>
    </w:p>
    <w:p w14:paraId="27F329A7" w14:textId="2EDB05D9" w:rsidR="006D0B29" w:rsidRDefault="006D0B29">
      <w:pPr>
        <w:pStyle w:val="TDC1"/>
        <w:rPr>
          <w:rFonts w:asciiTheme="minorHAnsi" w:eastAsiaTheme="minorEastAsia" w:hAnsiTheme="minorHAnsi" w:cstheme="minorBidi"/>
          <w:sz w:val="22"/>
          <w:szCs w:val="22"/>
        </w:rPr>
      </w:pPr>
      <w:hyperlink w:anchor="_Toc14688921" w:history="1">
        <w:r w:rsidRPr="00B83D7C">
          <w:rPr>
            <w:rStyle w:val="Hipervnculo"/>
            <w:rFonts w:ascii="Cambria" w:hAnsi="Cambria"/>
          </w:rPr>
          <w:t>III.1.  Objetivo principal</w:t>
        </w:r>
        <w:r>
          <w:rPr>
            <w:webHidden/>
          </w:rPr>
          <w:tab/>
        </w:r>
        <w:r>
          <w:rPr>
            <w:webHidden/>
          </w:rPr>
          <w:fldChar w:fldCharType="begin"/>
        </w:r>
        <w:r>
          <w:rPr>
            <w:webHidden/>
          </w:rPr>
          <w:instrText xml:space="preserve"> PAGEREF _Toc14688921 \h </w:instrText>
        </w:r>
        <w:r>
          <w:rPr>
            <w:webHidden/>
          </w:rPr>
        </w:r>
        <w:r>
          <w:rPr>
            <w:webHidden/>
          </w:rPr>
          <w:fldChar w:fldCharType="separate"/>
        </w:r>
        <w:r>
          <w:rPr>
            <w:webHidden/>
          </w:rPr>
          <w:t>12</w:t>
        </w:r>
        <w:r>
          <w:rPr>
            <w:webHidden/>
          </w:rPr>
          <w:fldChar w:fldCharType="end"/>
        </w:r>
      </w:hyperlink>
    </w:p>
    <w:p w14:paraId="3691A36A" w14:textId="33F770A1" w:rsidR="006D0B29" w:rsidRDefault="006D0B29">
      <w:pPr>
        <w:pStyle w:val="TDC1"/>
        <w:rPr>
          <w:rFonts w:asciiTheme="minorHAnsi" w:eastAsiaTheme="minorEastAsia" w:hAnsiTheme="minorHAnsi" w:cstheme="minorBidi"/>
          <w:sz w:val="22"/>
          <w:szCs w:val="22"/>
        </w:rPr>
      </w:pPr>
      <w:hyperlink w:anchor="_Toc14688922" w:history="1">
        <w:r w:rsidRPr="00B83D7C">
          <w:rPr>
            <w:rStyle w:val="Hipervnculo"/>
            <w:rFonts w:ascii="Cambria" w:hAnsi="Cambria"/>
          </w:rPr>
          <w:t>III.2 Objetivos Específicos</w:t>
        </w:r>
        <w:r>
          <w:rPr>
            <w:webHidden/>
          </w:rPr>
          <w:tab/>
        </w:r>
        <w:r>
          <w:rPr>
            <w:webHidden/>
          </w:rPr>
          <w:fldChar w:fldCharType="begin"/>
        </w:r>
        <w:r>
          <w:rPr>
            <w:webHidden/>
          </w:rPr>
          <w:instrText xml:space="preserve"> PAGEREF _Toc14688922 \h </w:instrText>
        </w:r>
        <w:r>
          <w:rPr>
            <w:webHidden/>
          </w:rPr>
        </w:r>
        <w:r>
          <w:rPr>
            <w:webHidden/>
          </w:rPr>
          <w:fldChar w:fldCharType="separate"/>
        </w:r>
        <w:r>
          <w:rPr>
            <w:webHidden/>
          </w:rPr>
          <w:t>12</w:t>
        </w:r>
        <w:r>
          <w:rPr>
            <w:webHidden/>
          </w:rPr>
          <w:fldChar w:fldCharType="end"/>
        </w:r>
      </w:hyperlink>
    </w:p>
    <w:p w14:paraId="0C36F8BF" w14:textId="3B9A82CB" w:rsidR="006D0B29" w:rsidRDefault="006D0B29">
      <w:pPr>
        <w:pStyle w:val="TDC1"/>
        <w:rPr>
          <w:rFonts w:asciiTheme="minorHAnsi" w:eastAsiaTheme="minorEastAsia" w:hAnsiTheme="minorHAnsi" w:cstheme="minorBidi"/>
          <w:sz w:val="22"/>
          <w:szCs w:val="22"/>
        </w:rPr>
      </w:pPr>
      <w:hyperlink w:anchor="_Toc14688923" w:history="1">
        <w:r w:rsidRPr="00B83D7C">
          <w:rPr>
            <w:rStyle w:val="Hipervnculo"/>
            <w:rFonts w:ascii="Cambria" w:hAnsi="Cambria"/>
          </w:rPr>
          <w:t>IV.</w:t>
        </w:r>
        <w:r>
          <w:rPr>
            <w:rFonts w:asciiTheme="minorHAnsi" w:eastAsiaTheme="minorEastAsia" w:hAnsiTheme="minorHAnsi" w:cstheme="minorBidi"/>
            <w:sz w:val="22"/>
            <w:szCs w:val="22"/>
          </w:rPr>
          <w:tab/>
        </w:r>
        <w:r w:rsidRPr="00B83D7C">
          <w:rPr>
            <w:rStyle w:val="Hipervnculo"/>
            <w:rFonts w:ascii="Cambria" w:hAnsi="Cambria"/>
          </w:rPr>
          <w:t>METODOLOGÍA</w:t>
        </w:r>
        <w:r>
          <w:rPr>
            <w:webHidden/>
          </w:rPr>
          <w:tab/>
        </w:r>
        <w:r>
          <w:rPr>
            <w:webHidden/>
          </w:rPr>
          <w:fldChar w:fldCharType="begin"/>
        </w:r>
        <w:r>
          <w:rPr>
            <w:webHidden/>
          </w:rPr>
          <w:instrText xml:space="preserve"> PAGEREF _Toc14688923 \h </w:instrText>
        </w:r>
        <w:r>
          <w:rPr>
            <w:webHidden/>
          </w:rPr>
        </w:r>
        <w:r>
          <w:rPr>
            <w:webHidden/>
          </w:rPr>
          <w:fldChar w:fldCharType="separate"/>
        </w:r>
        <w:r>
          <w:rPr>
            <w:webHidden/>
          </w:rPr>
          <w:t>12</w:t>
        </w:r>
        <w:r>
          <w:rPr>
            <w:webHidden/>
          </w:rPr>
          <w:fldChar w:fldCharType="end"/>
        </w:r>
      </w:hyperlink>
    </w:p>
    <w:p w14:paraId="33F165B2" w14:textId="04A16879" w:rsidR="006D0B29" w:rsidRDefault="006D0B29">
      <w:pPr>
        <w:pStyle w:val="TDC1"/>
        <w:rPr>
          <w:rFonts w:asciiTheme="minorHAnsi" w:eastAsiaTheme="minorEastAsia" w:hAnsiTheme="minorHAnsi" w:cstheme="minorBidi"/>
          <w:sz w:val="22"/>
          <w:szCs w:val="22"/>
        </w:rPr>
      </w:pPr>
      <w:hyperlink w:anchor="_Toc14688924" w:history="1">
        <w:r w:rsidRPr="00B83D7C">
          <w:rPr>
            <w:rStyle w:val="Hipervnculo"/>
            <w:rFonts w:ascii="Cambria" w:hAnsi="Cambria"/>
          </w:rPr>
          <w:t>IV.1. Diseño del estudio</w:t>
        </w:r>
        <w:r>
          <w:rPr>
            <w:webHidden/>
          </w:rPr>
          <w:tab/>
        </w:r>
        <w:r>
          <w:rPr>
            <w:webHidden/>
          </w:rPr>
          <w:fldChar w:fldCharType="begin"/>
        </w:r>
        <w:r>
          <w:rPr>
            <w:webHidden/>
          </w:rPr>
          <w:instrText xml:space="preserve"> PAGEREF _Toc14688924 \h </w:instrText>
        </w:r>
        <w:r>
          <w:rPr>
            <w:webHidden/>
          </w:rPr>
        </w:r>
        <w:r>
          <w:rPr>
            <w:webHidden/>
          </w:rPr>
          <w:fldChar w:fldCharType="separate"/>
        </w:r>
        <w:r>
          <w:rPr>
            <w:webHidden/>
          </w:rPr>
          <w:t>12</w:t>
        </w:r>
        <w:r>
          <w:rPr>
            <w:webHidden/>
          </w:rPr>
          <w:fldChar w:fldCharType="end"/>
        </w:r>
      </w:hyperlink>
    </w:p>
    <w:p w14:paraId="4ED71AE1" w14:textId="1135075F" w:rsidR="006D0B29" w:rsidRDefault="006D0B29">
      <w:pPr>
        <w:pStyle w:val="TDC1"/>
        <w:rPr>
          <w:rFonts w:asciiTheme="minorHAnsi" w:eastAsiaTheme="minorEastAsia" w:hAnsiTheme="minorHAnsi" w:cstheme="minorBidi"/>
          <w:sz w:val="22"/>
          <w:szCs w:val="22"/>
        </w:rPr>
      </w:pPr>
      <w:hyperlink w:anchor="_Toc14688925" w:history="1">
        <w:r w:rsidRPr="00B83D7C">
          <w:rPr>
            <w:rStyle w:val="Hipervnculo"/>
            <w:rFonts w:ascii="Cambria" w:hAnsi="Cambria"/>
          </w:rPr>
          <w:t>IV.2. Material</w:t>
        </w:r>
        <w:r>
          <w:rPr>
            <w:webHidden/>
          </w:rPr>
          <w:tab/>
        </w:r>
        <w:r>
          <w:rPr>
            <w:webHidden/>
          </w:rPr>
          <w:fldChar w:fldCharType="begin"/>
        </w:r>
        <w:r>
          <w:rPr>
            <w:webHidden/>
          </w:rPr>
          <w:instrText xml:space="preserve"> PAGEREF _Toc14688925 \h </w:instrText>
        </w:r>
        <w:r>
          <w:rPr>
            <w:webHidden/>
          </w:rPr>
        </w:r>
        <w:r>
          <w:rPr>
            <w:webHidden/>
          </w:rPr>
          <w:fldChar w:fldCharType="separate"/>
        </w:r>
        <w:r>
          <w:rPr>
            <w:webHidden/>
          </w:rPr>
          <w:t>13</w:t>
        </w:r>
        <w:r>
          <w:rPr>
            <w:webHidden/>
          </w:rPr>
          <w:fldChar w:fldCharType="end"/>
        </w:r>
      </w:hyperlink>
    </w:p>
    <w:p w14:paraId="2D2F12F0" w14:textId="4706AAA2" w:rsidR="006D0B29" w:rsidRDefault="006D0B29">
      <w:pPr>
        <w:pStyle w:val="TDC3"/>
        <w:rPr>
          <w:rFonts w:asciiTheme="minorHAnsi" w:eastAsiaTheme="minorEastAsia" w:hAnsiTheme="minorHAnsi" w:cstheme="minorBidi"/>
        </w:rPr>
      </w:pPr>
      <w:hyperlink w:anchor="_Toc14688926" w:history="1">
        <w:r w:rsidRPr="00B83D7C">
          <w:rPr>
            <w:rStyle w:val="Hipervnculo"/>
            <w:rFonts w:ascii="Cambria" w:hAnsi="Cambria"/>
          </w:rPr>
          <w:t>IV.2.1. Instrumento DESDE 2.0</w:t>
        </w:r>
        <w:r>
          <w:rPr>
            <w:webHidden/>
          </w:rPr>
          <w:tab/>
        </w:r>
        <w:r>
          <w:rPr>
            <w:webHidden/>
          </w:rPr>
          <w:fldChar w:fldCharType="begin"/>
        </w:r>
        <w:r>
          <w:rPr>
            <w:webHidden/>
          </w:rPr>
          <w:instrText xml:space="preserve"> PAGEREF _Toc14688926 \h </w:instrText>
        </w:r>
        <w:r>
          <w:rPr>
            <w:webHidden/>
          </w:rPr>
        </w:r>
        <w:r>
          <w:rPr>
            <w:webHidden/>
          </w:rPr>
          <w:fldChar w:fldCharType="separate"/>
        </w:r>
        <w:r>
          <w:rPr>
            <w:webHidden/>
          </w:rPr>
          <w:t>13</w:t>
        </w:r>
        <w:r>
          <w:rPr>
            <w:webHidden/>
          </w:rPr>
          <w:fldChar w:fldCharType="end"/>
        </w:r>
      </w:hyperlink>
    </w:p>
    <w:p w14:paraId="01F65BEE" w14:textId="1558B86C" w:rsidR="006D0B29" w:rsidRDefault="006D0B29">
      <w:pPr>
        <w:pStyle w:val="TDC3"/>
        <w:rPr>
          <w:rFonts w:asciiTheme="minorHAnsi" w:eastAsiaTheme="minorEastAsia" w:hAnsiTheme="minorHAnsi" w:cstheme="minorBidi"/>
        </w:rPr>
      </w:pPr>
      <w:hyperlink w:anchor="_Toc14688927" w:history="1">
        <w:r w:rsidRPr="00B83D7C">
          <w:rPr>
            <w:rStyle w:val="Hipervnculo"/>
            <w:rFonts w:ascii="Cambria" w:hAnsi="Cambria"/>
          </w:rPr>
          <w:t xml:space="preserve">IV.2.1. </w:t>
        </w:r>
        <w:r w:rsidRPr="00B83D7C">
          <w:rPr>
            <w:rStyle w:val="Hipervnculo"/>
            <w:rFonts w:ascii="Cambria" w:hAnsi="Cambria"/>
            <w:lang w:eastAsia="en-US"/>
          </w:rPr>
          <w:t>Modelo Básico de Atención Comunitaria de Salud Mental</w:t>
        </w:r>
        <w:r>
          <w:rPr>
            <w:webHidden/>
          </w:rPr>
          <w:tab/>
        </w:r>
        <w:r>
          <w:rPr>
            <w:webHidden/>
          </w:rPr>
          <w:fldChar w:fldCharType="begin"/>
        </w:r>
        <w:r>
          <w:rPr>
            <w:webHidden/>
          </w:rPr>
          <w:instrText xml:space="preserve"> PAGEREF _Toc14688927 \h </w:instrText>
        </w:r>
        <w:r>
          <w:rPr>
            <w:webHidden/>
          </w:rPr>
        </w:r>
        <w:r>
          <w:rPr>
            <w:webHidden/>
          </w:rPr>
          <w:fldChar w:fldCharType="separate"/>
        </w:r>
        <w:r>
          <w:rPr>
            <w:webHidden/>
          </w:rPr>
          <w:t>27</w:t>
        </w:r>
        <w:r>
          <w:rPr>
            <w:webHidden/>
          </w:rPr>
          <w:fldChar w:fldCharType="end"/>
        </w:r>
      </w:hyperlink>
    </w:p>
    <w:p w14:paraId="63316BA9" w14:textId="34397667" w:rsidR="006D0B29" w:rsidRDefault="006D0B29">
      <w:pPr>
        <w:pStyle w:val="TDC1"/>
        <w:rPr>
          <w:rFonts w:asciiTheme="minorHAnsi" w:eastAsiaTheme="minorEastAsia" w:hAnsiTheme="minorHAnsi" w:cstheme="minorBidi"/>
          <w:sz w:val="22"/>
          <w:szCs w:val="22"/>
        </w:rPr>
      </w:pPr>
      <w:hyperlink w:anchor="_Toc14688928" w:history="1">
        <w:r w:rsidRPr="00B83D7C">
          <w:rPr>
            <w:rStyle w:val="Hipervnculo"/>
            <w:rFonts w:ascii="Cambria" w:hAnsi="Cambria"/>
          </w:rPr>
          <w:t>V.</w:t>
        </w:r>
        <w:r>
          <w:rPr>
            <w:rFonts w:asciiTheme="minorHAnsi" w:eastAsiaTheme="minorEastAsia" w:hAnsiTheme="minorHAnsi" w:cstheme="minorBidi"/>
            <w:sz w:val="22"/>
            <w:szCs w:val="22"/>
          </w:rPr>
          <w:tab/>
        </w:r>
        <w:r w:rsidRPr="00B83D7C">
          <w:rPr>
            <w:rStyle w:val="Hipervnculo"/>
            <w:rFonts w:ascii="Cambria" w:hAnsi="Cambria"/>
          </w:rPr>
          <w:t>RESULTADOS</w:t>
        </w:r>
        <w:r>
          <w:rPr>
            <w:webHidden/>
          </w:rPr>
          <w:tab/>
        </w:r>
        <w:r>
          <w:rPr>
            <w:webHidden/>
          </w:rPr>
          <w:fldChar w:fldCharType="begin"/>
        </w:r>
        <w:r>
          <w:rPr>
            <w:webHidden/>
          </w:rPr>
          <w:instrText xml:space="preserve"> PAGEREF _Toc14688928 \h </w:instrText>
        </w:r>
        <w:r>
          <w:rPr>
            <w:webHidden/>
          </w:rPr>
        </w:r>
        <w:r>
          <w:rPr>
            <w:webHidden/>
          </w:rPr>
          <w:fldChar w:fldCharType="separate"/>
        </w:r>
        <w:r>
          <w:rPr>
            <w:webHidden/>
          </w:rPr>
          <w:t>29</w:t>
        </w:r>
        <w:r>
          <w:rPr>
            <w:webHidden/>
          </w:rPr>
          <w:fldChar w:fldCharType="end"/>
        </w:r>
      </w:hyperlink>
    </w:p>
    <w:p w14:paraId="79FC270F" w14:textId="20C396D7" w:rsidR="006D0B29" w:rsidRDefault="006D0B29">
      <w:pPr>
        <w:pStyle w:val="TDC2"/>
        <w:rPr>
          <w:rFonts w:asciiTheme="minorHAnsi" w:eastAsiaTheme="minorEastAsia" w:hAnsiTheme="minorHAnsi" w:cstheme="minorBidi"/>
          <w:noProof/>
          <w:sz w:val="22"/>
          <w:szCs w:val="22"/>
        </w:rPr>
      </w:pPr>
      <w:hyperlink w:anchor="_Toc14688929" w:history="1">
        <w:r w:rsidRPr="00B83D7C">
          <w:rPr>
            <w:rStyle w:val="Hipervnculo"/>
            <w:rFonts w:ascii="Cambria" w:hAnsi="Cambria"/>
            <w:bCs/>
            <w:iCs/>
            <w:noProof/>
          </w:rPr>
          <w:t>V.1. Organización territorial de la Salud Mental y caracterización sociodemográfica</w:t>
        </w:r>
        <w:r>
          <w:rPr>
            <w:noProof/>
            <w:webHidden/>
          </w:rPr>
          <w:tab/>
        </w:r>
        <w:r>
          <w:rPr>
            <w:noProof/>
            <w:webHidden/>
          </w:rPr>
          <w:fldChar w:fldCharType="begin"/>
        </w:r>
        <w:r>
          <w:rPr>
            <w:noProof/>
            <w:webHidden/>
          </w:rPr>
          <w:instrText xml:space="preserve"> PAGEREF _Toc14688929 \h </w:instrText>
        </w:r>
        <w:r>
          <w:rPr>
            <w:noProof/>
            <w:webHidden/>
          </w:rPr>
        </w:r>
        <w:r>
          <w:rPr>
            <w:noProof/>
            <w:webHidden/>
          </w:rPr>
          <w:fldChar w:fldCharType="separate"/>
        </w:r>
        <w:r>
          <w:rPr>
            <w:noProof/>
            <w:webHidden/>
          </w:rPr>
          <w:t>29</w:t>
        </w:r>
        <w:r>
          <w:rPr>
            <w:noProof/>
            <w:webHidden/>
          </w:rPr>
          <w:fldChar w:fldCharType="end"/>
        </w:r>
      </w:hyperlink>
    </w:p>
    <w:p w14:paraId="5973542C" w14:textId="5B825D26" w:rsidR="006D0B29" w:rsidRDefault="006D0B29">
      <w:pPr>
        <w:pStyle w:val="TDC3"/>
        <w:rPr>
          <w:rFonts w:asciiTheme="minorHAnsi" w:eastAsiaTheme="minorEastAsia" w:hAnsiTheme="minorHAnsi" w:cstheme="minorBidi"/>
        </w:rPr>
      </w:pPr>
      <w:hyperlink w:anchor="_Toc14688930" w:history="1">
        <w:r w:rsidRPr="00B83D7C">
          <w:rPr>
            <w:rStyle w:val="Hipervnculo"/>
            <w:rFonts w:ascii="Cambria" w:hAnsi="Cambria"/>
          </w:rPr>
          <w:t>V.1.1. Zonificación de Salud en el Territorio Histórico de Gipuzkoa</w:t>
        </w:r>
        <w:r>
          <w:rPr>
            <w:webHidden/>
          </w:rPr>
          <w:tab/>
        </w:r>
        <w:r>
          <w:rPr>
            <w:webHidden/>
          </w:rPr>
          <w:fldChar w:fldCharType="begin"/>
        </w:r>
        <w:r>
          <w:rPr>
            <w:webHidden/>
          </w:rPr>
          <w:instrText xml:space="preserve"> PAGEREF _Toc14688930 \h </w:instrText>
        </w:r>
        <w:r>
          <w:rPr>
            <w:webHidden/>
          </w:rPr>
        </w:r>
        <w:r>
          <w:rPr>
            <w:webHidden/>
          </w:rPr>
          <w:fldChar w:fldCharType="separate"/>
        </w:r>
        <w:r>
          <w:rPr>
            <w:webHidden/>
          </w:rPr>
          <w:t>29</w:t>
        </w:r>
        <w:r>
          <w:rPr>
            <w:webHidden/>
          </w:rPr>
          <w:fldChar w:fldCharType="end"/>
        </w:r>
      </w:hyperlink>
    </w:p>
    <w:p w14:paraId="38710137" w14:textId="33D65E7B" w:rsidR="006D0B29" w:rsidRDefault="006D0B29">
      <w:pPr>
        <w:pStyle w:val="TDC3"/>
        <w:rPr>
          <w:rFonts w:asciiTheme="minorHAnsi" w:eastAsiaTheme="minorEastAsia" w:hAnsiTheme="minorHAnsi" w:cstheme="minorBidi"/>
        </w:rPr>
      </w:pPr>
      <w:hyperlink w:anchor="_Toc14688931" w:history="1">
        <w:r w:rsidRPr="00B83D7C">
          <w:rPr>
            <w:rStyle w:val="Hipervnculo"/>
            <w:rFonts w:ascii="Cambria" w:hAnsi="Cambria"/>
          </w:rPr>
          <w:t>V.1.2. Zonificación de la Salud Mental</w:t>
        </w:r>
        <w:r>
          <w:rPr>
            <w:webHidden/>
          </w:rPr>
          <w:tab/>
        </w:r>
        <w:r>
          <w:rPr>
            <w:webHidden/>
          </w:rPr>
          <w:fldChar w:fldCharType="begin"/>
        </w:r>
        <w:r>
          <w:rPr>
            <w:webHidden/>
          </w:rPr>
          <w:instrText xml:space="preserve"> PAGEREF _Toc14688931 \h </w:instrText>
        </w:r>
        <w:r>
          <w:rPr>
            <w:webHidden/>
          </w:rPr>
        </w:r>
        <w:r>
          <w:rPr>
            <w:webHidden/>
          </w:rPr>
          <w:fldChar w:fldCharType="separate"/>
        </w:r>
        <w:r>
          <w:rPr>
            <w:webHidden/>
          </w:rPr>
          <w:t>30</w:t>
        </w:r>
        <w:r>
          <w:rPr>
            <w:webHidden/>
          </w:rPr>
          <w:fldChar w:fldCharType="end"/>
        </w:r>
      </w:hyperlink>
    </w:p>
    <w:p w14:paraId="62485DAA" w14:textId="504F7F92" w:rsidR="006D0B29" w:rsidRDefault="006D0B29">
      <w:pPr>
        <w:pStyle w:val="TDC3"/>
        <w:rPr>
          <w:rFonts w:asciiTheme="minorHAnsi" w:eastAsiaTheme="minorEastAsia" w:hAnsiTheme="minorHAnsi" w:cstheme="minorBidi"/>
        </w:rPr>
      </w:pPr>
      <w:hyperlink w:anchor="_Toc14688932" w:history="1">
        <w:r w:rsidRPr="00B83D7C">
          <w:rPr>
            <w:rStyle w:val="Hipervnculo"/>
            <w:rFonts w:ascii="Cambria" w:hAnsi="Cambria" w:cs="Arial"/>
          </w:rPr>
          <w:t xml:space="preserve">V.1.3. </w:t>
        </w:r>
        <w:r w:rsidRPr="00B83D7C">
          <w:rPr>
            <w:rStyle w:val="Hipervnculo"/>
            <w:rFonts w:ascii="Cambria" w:hAnsi="Cambria"/>
          </w:rPr>
          <w:t>Caracterización Sociodemográfica de las Áreas de Salud</w:t>
        </w:r>
        <w:r>
          <w:rPr>
            <w:webHidden/>
          </w:rPr>
          <w:tab/>
        </w:r>
        <w:r>
          <w:rPr>
            <w:webHidden/>
          </w:rPr>
          <w:fldChar w:fldCharType="begin"/>
        </w:r>
        <w:r>
          <w:rPr>
            <w:webHidden/>
          </w:rPr>
          <w:instrText xml:space="preserve"> PAGEREF _Toc14688932 \h </w:instrText>
        </w:r>
        <w:r>
          <w:rPr>
            <w:webHidden/>
          </w:rPr>
        </w:r>
        <w:r>
          <w:rPr>
            <w:webHidden/>
          </w:rPr>
          <w:fldChar w:fldCharType="separate"/>
        </w:r>
        <w:r>
          <w:rPr>
            <w:webHidden/>
          </w:rPr>
          <w:t>33</w:t>
        </w:r>
        <w:r>
          <w:rPr>
            <w:webHidden/>
          </w:rPr>
          <w:fldChar w:fldCharType="end"/>
        </w:r>
      </w:hyperlink>
    </w:p>
    <w:p w14:paraId="0D3E35ED" w14:textId="43BDB11B" w:rsidR="006D0B29" w:rsidRDefault="006D0B29">
      <w:pPr>
        <w:pStyle w:val="TDC2"/>
        <w:rPr>
          <w:rFonts w:asciiTheme="minorHAnsi" w:eastAsiaTheme="minorEastAsia" w:hAnsiTheme="minorHAnsi" w:cstheme="minorBidi"/>
          <w:noProof/>
          <w:sz w:val="22"/>
          <w:szCs w:val="22"/>
        </w:rPr>
      </w:pPr>
      <w:hyperlink w:anchor="_Toc14688933" w:history="1">
        <w:r w:rsidRPr="00B83D7C">
          <w:rPr>
            <w:rStyle w:val="Hipervnculo"/>
            <w:rFonts w:ascii="Cambria" w:hAnsi="Cambria"/>
            <w:bCs/>
            <w:iCs/>
            <w:noProof/>
          </w:rPr>
          <w:t>V.2. Estudio de la distribución territorial de los servicios de Salud Mental</w:t>
        </w:r>
        <w:r>
          <w:rPr>
            <w:noProof/>
            <w:webHidden/>
          </w:rPr>
          <w:tab/>
        </w:r>
        <w:r>
          <w:rPr>
            <w:noProof/>
            <w:webHidden/>
          </w:rPr>
          <w:fldChar w:fldCharType="begin"/>
        </w:r>
        <w:r>
          <w:rPr>
            <w:noProof/>
            <w:webHidden/>
          </w:rPr>
          <w:instrText xml:space="preserve"> PAGEREF _Toc14688933 \h </w:instrText>
        </w:r>
        <w:r>
          <w:rPr>
            <w:noProof/>
            <w:webHidden/>
          </w:rPr>
        </w:r>
        <w:r>
          <w:rPr>
            <w:noProof/>
            <w:webHidden/>
          </w:rPr>
          <w:fldChar w:fldCharType="separate"/>
        </w:r>
        <w:r>
          <w:rPr>
            <w:noProof/>
            <w:webHidden/>
          </w:rPr>
          <w:t>70</w:t>
        </w:r>
        <w:r>
          <w:rPr>
            <w:noProof/>
            <w:webHidden/>
          </w:rPr>
          <w:fldChar w:fldCharType="end"/>
        </w:r>
      </w:hyperlink>
    </w:p>
    <w:p w14:paraId="26A77F8B" w14:textId="19B38280" w:rsidR="006D0B29" w:rsidRDefault="006D0B29">
      <w:pPr>
        <w:pStyle w:val="TDC3"/>
        <w:rPr>
          <w:rFonts w:asciiTheme="minorHAnsi" w:eastAsiaTheme="minorEastAsia" w:hAnsiTheme="minorHAnsi" w:cstheme="minorBidi"/>
        </w:rPr>
      </w:pPr>
      <w:hyperlink w:anchor="_Toc14688934" w:history="1">
        <w:r w:rsidRPr="00B83D7C">
          <w:rPr>
            <w:rStyle w:val="Hipervnculo"/>
            <w:rFonts w:ascii="Cambria" w:hAnsi="Cambria" w:cs="Arial"/>
          </w:rPr>
          <w:t>V.2.1.  Recursos Sanitarios</w:t>
        </w:r>
        <w:r>
          <w:rPr>
            <w:webHidden/>
          </w:rPr>
          <w:tab/>
        </w:r>
        <w:r>
          <w:rPr>
            <w:webHidden/>
          </w:rPr>
          <w:fldChar w:fldCharType="begin"/>
        </w:r>
        <w:r>
          <w:rPr>
            <w:webHidden/>
          </w:rPr>
          <w:instrText xml:space="preserve"> PAGEREF _Toc14688934 \h </w:instrText>
        </w:r>
        <w:r>
          <w:rPr>
            <w:webHidden/>
          </w:rPr>
        </w:r>
        <w:r>
          <w:rPr>
            <w:webHidden/>
          </w:rPr>
          <w:fldChar w:fldCharType="separate"/>
        </w:r>
        <w:r>
          <w:rPr>
            <w:webHidden/>
          </w:rPr>
          <w:t>73</w:t>
        </w:r>
        <w:r>
          <w:rPr>
            <w:webHidden/>
          </w:rPr>
          <w:fldChar w:fldCharType="end"/>
        </w:r>
      </w:hyperlink>
    </w:p>
    <w:p w14:paraId="02D4C50D" w14:textId="64688074" w:rsidR="006D0B29" w:rsidRDefault="006D0B29">
      <w:pPr>
        <w:pStyle w:val="TDC3"/>
        <w:rPr>
          <w:rFonts w:asciiTheme="minorHAnsi" w:eastAsiaTheme="minorEastAsia" w:hAnsiTheme="minorHAnsi" w:cstheme="minorBidi"/>
        </w:rPr>
      </w:pPr>
      <w:hyperlink w:anchor="_Toc14688935" w:history="1">
        <w:r w:rsidRPr="00B83D7C">
          <w:rPr>
            <w:rStyle w:val="Hipervnculo"/>
            <w:rFonts w:ascii="Cambria" w:hAnsi="Cambria" w:cs="Arial"/>
          </w:rPr>
          <w:t>V.2.2. Recursos Mixtos</w:t>
        </w:r>
        <w:r>
          <w:rPr>
            <w:webHidden/>
          </w:rPr>
          <w:tab/>
        </w:r>
        <w:r>
          <w:rPr>
            <w:webHidden/>
          </w:rPr>
          <w:fldChar w:fldCharType="begin"/>
        </w:r>
        <w:r>
          <w:rPr>
            <w:webHidden/>
          </w:rPr>
          <w:instrText xml:space="preserve"> PAGEREF _Toc14688935 \h </w:instrText>
        </w:r>
        <w:r>
          <w:rPr>
            <w:webHidden/>
          </w:rPr>
        </w:r>
        <w:r>
          <w:rPr>
            <w:webHidden/>
          </w:rPr>
          <w:fldChar w:fldCharType="separate"/>
        </w:r>
        <w:r>
          <w:rPr>
            <w:webHidden/>
          </w:rPr>
          <w:t>90</w:t>
        </w:r>
        <w:r>
          <w:rPr>
            <w:webHidden/>
          </w:rPr>
          <w:fldChar w:fldCharType="end"/>
        </w:r>
      </w:hyperlink>
    </w:p>
    <w:p w14:paraId="37983720" w14:textId="744643BF" w:rsidR="006D0B29" w:rsidRDefault="006D0B29">
      <w:pPr>
        <w:pStyle w:val="TDC3"/>
        <w:rPr>
          <w:rFonts w:asciiTheme="minorHAnsi" w:eastAsiaTheme="minorEastAsia" w:hAnsiTheme="minorHAnsi" w:cstheme="minorBidi"/>
        </w:rPr>
      </w:pPr>
      <w:hyperlink w:anchor="_Toc14688936" w:history="1">
        <w:r w:rsidRPr="00B83D7C">
          <w:rPr>
            <w:rStyle w:val="Hipervnculo"/>
            <w:rFonts w:ascii="Cambria" w:hAnsi="Cambria" w:cs="Arial"/>
          </w:rPr>
          <w:t>V.2.3. Recursos Sociales</w:t>
        </w:r>
        <w:r>
          <w:rPr>
            <w:webHidden/>
          </w:rPr>
          <w:tab/>
        </w:r>
        <w:r>
          <w:rPr>
            <w:webHidden/>
          </w:rPr>
          <w:fldChar w:fldCharType="begin"/>
        </w:r>
        <w:r>
          <w:rPr>
            <w:webHidden/>
          </w:rPr>
          <w:instrText xml:space="preserve"> PAGEREF _Toc14688936 \h </w:instrText>
        </w:r>
        <w:r>
          <w:rPr>
            <w:webHidden/>
          </w:rPr>
        </w:r>
        <w:r>
          <w:rPr>
            <w:webHidden/>
          </w:rPr>
          <w:fldChar w:fldCharType="separate"/>
        </w:r>
        <w:r>
          <w:rPr>
            <w:webHidden/>
          </w:rPr>
          <w:t>96</w:t>
        </w:r>
        <w:r>
          <w:rPr>
            <w:webHidden/>
          </w:rPr>
          <w:fldChar w:fldCharType="end"/>
        </w:r>
      </w:hyperlink>
    </w:p>
    <w:p w14:paraId="65879154" w14:textId="10C96F62" w:rsidR="006D0B29" w:rsidRDefault="006D0B29">
      <w:pPr>
        <w:pStyle w:val="TDC3"/>
        <w:rPr>
          <w:rFonts w:asciiTheme="minorHAnsi" w:eastAsiaTheme="minorEastAsia" w:hAnsiTheme="minorHAnsi" w:cstheme="minorBidi"/>
        </w:rPr>
      </w:pPr>
      <w:hyperlink w:anchor="_Toc14688937" w:history="1">
        <w:r w:rsidRPr="00B83D7C">
          <w:rPr>
            <w:rStyle w:val="Hipervnculo"/>
            <w:rFonts w:ascii="Cambria" w:hAnsi="Cambria" w:cs="Arial"/>
          </w:rPr>
          <w:t>V.2.4. Recursos de Educación</w:t>
        </w:r>
        <w:r>
          <w:rPr>
            <w:webHidden/>
          </w:rPr>
          <w:tab/>
        </w:r>
        <w:r>
          <w:rPr>
            <w:webHidden/>
          </w:rPr>
          <w:fldChar w:fldCharType="begin"/>
        </w:r>
        <w:r>
          <w:rPr>
            <w:webHidden/>
          </w:rPr>
          <w:instrText xml:space="preserve"> PAGEREF _Toc14688937 \h </w:instrText>
        </w:r>
        <w:r>
          <w:rPr>
            <w:webHidden/>
          </w:rPr>
        </w:r>
        <w:r>
          <w:rPr>
            <w:webHidden/>
          </w:rPr>
          <w:fldChar w:fldCharType="separate"/>
        </w:r>
        <w:r>
          <w:rPr>
            <w:webHidden/>
          </w:rPr>
          <w:t>113</w:t>
        </w:r>
        <w:r>
          <w:rPr>
            <w:webHidden/>
          </w:rPr>
          <w:fldChar w:fldCharType="end"/>
        </w:r>
      </w:hyperlink>
    </w:p>
    <w:p w14:paraId="1CDF3808" w14:textId="12FF8B20" w:rsidR="006D0B29" w:rsidRDefault="006D0B29">
      <w:pPr>
        <w:pStyle w:val="TDC3"/>
        <w:rPr>
          <w:rFonts w:asciiTheme="minorHAnsi" w:eastAsiaTheme="minorEastAsia" w:hAnsiTheme="minorHAnsi" w:cstheme="minorBidi"/>
        </w:rPr>
      </w:pPr>
      <w:hyperlink w:anchor="_Toc14688938" w:history="1">
        <w:r w:rsidRPr="00B83D7C">
          <w:rPr>
            <w:rStyle w:val="Hipervnculo"/>
            <w:rFonts w:ascii="Cambria" w:hAnsi="Cambria" w:cs="Calibri"/>
          </w:rPr>
          <w:t xml:space="preserve">V.2.5. </w:t>
        </w:r>
        <w:r w:rsidRPr="00B83D7C">
          <w:rPr>
            <w:rStyle w:val="Hipervnculo"/>
            <w:rFonts w:ascii="Cambria" w:hAnsi="Cambria" w:cs="Arial"/>
          </w:rPr>
          <w:t>Recursos de Justicia</w:t>
        </w:r>
        <w:r>
          <w:rPr>
            <w:webHidden/>
          </w:rPr>
          <w:tab/>
        </w:r>
        <w:r>
          <w:rPr>
            <w:webHidden/>
          </w:rPr>
          <w:fldChar w:fldCharType="begin"/>
        </w:r>
        <w:r>
          <w:rPr>
            <w:webHidden/>
          </w:rPr>
          <w:instrText xml:space="preserve"> PAGEREF _Toc14688938 \h </w:instrText>
        </w:r>
        <w:r>
          <w:rPr>
            <w:webHidden/>
          </w:rPr>
        </w:r>
        <w:r>
          <w:rPr>
            <w:webHidden/>
          </w:rPr>
          <w:fldChar w:fldCharType="separate"/>
        </w:r>
        <w:r>
          <w:rPr>
            <w:webHidden/>
          </w:rPr>
          <w:t>118</w:t>
        </w:r>
        <w:r>
          <w:rPr>
            <w:webHidden/>
          </w:rPr>
          <w:fldChar w:fldCharType="end"/>
        </w:r>
      </w:hyperlink>
    </w:p>
    <w:p w14:paraId="3A754FB1" w14:textId="61B2BEB9" w:rsidR="006D0B29" w:rsidRDefault="006D0B29">
      <w:pPr>
        <w:pStyle w:val="TDC3"/>
        <w:rPr>
          <w:rFonts w:asciiTheme="minorHAnsi" w:eastAsiaTheme="minorEastAsia" w:hAnsiTheme="minorHAnsi" w:cstheme="minorBidi"/>
        </w:rPr>
      </w:pPr>
      <w:hyperlink w:anchor="_Toc14688939" w:history="1">
        <w:r w:rsidRPr="00B83D7C">
          <w:rPr>
            <w:rStyle w:val="Hipervnculo"/>
            <w:rFonts w:ascii="Cambria" w:hAnsi="Cambria" w:cs="Calibri"/>
          </w:rPr>
          <w:t>V.2.6. Recursos y Programas de Drogodependencias</w:t>
        </w:r>
        <w:r>
          <w:rPr>
            <w:webHidden/>
          </w:rPr>
          <w:tab/>
        </w:r>
        <w:r>
          <w:rPr>
            <w:webHidden/>
          </w:rPr>
          <w:fldChar w:fldCharType="begin"/>
        </w:r>
        <w:r>
          <w:rPr>
            <w:webHidden/>
          </w:rPr>
          <w:instrText xml:space="preserve"> PAGEREF _Toc14688939 \h </w:instrText>
        </w:r>
        <w:r>
          <w:rPr>
            <w:webHidden/>
          </w:rPr>
        </w:r>
        <w:r>
          <w:rPr>
            <w:webHidden/>
          </w:rPr>
          <w:fldChar w:fldCharType="separate"/>
        </w:r>
        <w:r>
          <w:rPr>
            <w:webHidden/>
          </w:rPr>
          <w:t>120</w:t>
        </w:r>
        <w:r>
          <w:rPr>
            <w:webHidden/>
          </w:rPr>
          <w:fldChar w:fldCharType="end"/>
        </w:r>
      </w:hyperlink>
    </w:p>
    <w:p w14:paraId="417F0966" w14:textId="36BB90DE" w:rsidR="006D0B29" w:rsidRDefault="006D0B29">
      <w:pPr>
        <w:pStyle w:val="TDC3"/>
        <w:rPr>
          <w:rFonts w:asciiTheme="minorHAnsi" w:eastAsiaTheme="minorEastAsia" w:hAnsiTheme="minorHAnsi" w:cstheme="minorBidi"/>
        </w:rPr>
      </w:pPr>
      <w:hyperlink w:anchor="_Toc14688940" w:history="1">
        <w:r w:rsidRPr="00B83D7C">
          <w:rPr>
            <w:rStyle w:val="Hipervnculo"/>
            <w:rFonts w:ascii="Cambria" w:hAnsi="Cambria" w:cs="Calibri"/>
          </w:rPr>
          <w:t>V.2.7. Gráficos de araña de disponibilidad de servicios</w:t>
        </w:r>
        <w:r>
          <w:rPr>
            <w:webHidden/>
          </w:rPr>
          <w:tab/>
        </w:r>
        <w:r>
          <w:rPr>
            <w:webHidden/>
          </w:rPr>
          <w:fldChar w:fldCharType="begin"/>
        </w:r>
        <w:r>
          <w:rPr>
            <w:webHidden/>
          </w:rPr>
          <w:instrText xml:space="preserve"> PAGEREF _Toc14688940 \h </w:instrText>
        </w:r>
        <w:r>
          <w:rPr>
            <w:webHidden/>
          </w:rPr>
        </w:r>
        <w:r>
          <w:rPr>
            <w:webHidden/>
          </w:rPr>
          <w:fldChar w:fldCharType="separate"/>
        </w:r>
        <w:r>
          <w:rPr>
            <w:webHidden/>
          </w:rPr>
          <w:t>132</w:t>
        </w:r>
        <w:r>
          <w:rPr>
            <w:webHidden/>
          </w:rPr>
          <w:fldChar w:fldCharType="end"/>
        </w:r>
      </w:hyperlink>
    </w:p>
    <w:p w14:paraId="41986E90" w14:textId="6263B5D0" w:rsidR="006D0B29" w:rsidRDefault="006D0B29">
      <w:pPr>
        <w:pStyle w:val="TDC3"/>
        <w:rPr>
          <w:rFonts w:asciiTheme="minorHAnsi" w:eastAsiaTheme="minorEastAsia" w:hAnsiTheme="minorHAnsi" w:cstheme="minorBidi"/>
        </w:rPr>
      </w:pPr>
      <w:hyperlink w:anchor="_Toc14688941" w:history="1">
        <w:r w:rsidRPr="00B83D7C">
          <w:rPr>
            <w:rStyle w:val="Hipervnculo"/>
            <w:rFonts w:ascii="Cambria" w:hAnsi="Cambria" w:cs="Calibri"/>
          </w:rPr>
          <w:t>V.2.8. Evolución temporal de la disponibilidad de servicios y de camas/plazas</w:t>
        </w:r>
        <w:r>
          <w:rPr>
            <w:webHidden/>
          </w:rPr>
          <w:tab/>
        </w:r>
        <w:r>
          <w:rPr>
            <w:webHidden/>
          </w:rPr>
          <w:fldChar w:fldCharType="begin"/>
        </w:r>
        <w:r>
          <w:rPr>
            <w:webHidden/>
          </w:rPr>
          <w:instrText xml:space="preserve"> PAGEREF _Toc14688941 \h </w:instrText>
        </w:r>
        <w:r>
          <w:rPr>
            <w:webHidden/>
          </w:rPr>
        </w:r>
        <w:r>
          <w:rPr>
            <w:webHidden/>
          </w:rPr>
          <w:fldChar w:fldCharType="separate"/>
        </w:r>
        <w:r>
          <w:rPr>
            <w:webHidden/>
          </w:rPr>
          <w:t>144</w:t>
        </w:r>
        <w:r>
          <w:rPr>
            <w:webHidden/>
          </w:rPr>
          <w:fldChar w:fldCharType="end"/>
        </w:r>
      </w:hyperlink>
    </w:p>
    <w:p w14:paraId="0FD6625B" w14:textId="44FA5CCD" w:rsidR="006D0B29" w:rsidRDefault="006D0B29">
      <w:pPr>
        <w:pStyle w:val="TDC2"/>
        <w:rPr>
          <w:rFonts w:asciiTheme="minorHAnsi" w:eastAsiaTheme="minorEastAsia" w:hAnsiTheme="minorHAnsi" w:cstheme="minorBidi"/>
          <w:noProof/>
          <w:sz w:val="22"/>
          <w:szCs w:val="22"/>
        </w:rPr>
      </w:pPr>
      <w:hyperlink w:anchor="_Toc14688942" w:history="1">
        <w:r w:rsidRPr="00B83D7C">
          <w:rPr>
            <w:rStyle w:val="Hipervnculo"/>
            <w:rFonts w:ascii="Cambria" w:hAnsi="Cambria"/>
            <w:bCs/>
            <w:iCs/>
            <w:noProof/>
          </w:rPr>
          <w:t>V.3.  Análisis de los profesionales de salud mental</w:t>
        </w:r>
        <w:r>
          <w:rPr>
            <w:noProof/>
            <w:webHidden/>
          </w:rPr>
          <w:tab/>
        </w:r>
        <w:r>
          <w:rPr>
            <w:noProof/>
            <w:webHidden/>
          </w:rPr>
          <w:fldChar w:fldCharType="begin"/>
        </w:r>
        <w:r>
          <w:rPr>
            <w:noProof/>
            <w:webHidden/>
          </w:rPr>
          <w:instrText xml:space="preserve"> PAGEREF _Toc14688942 \h </w:instrText>
        </w:r>
        <w:r>
          <w:rPr>
            <w:noProof/>
            <w:webHidden/>
          </w:rPr>
        </w:r>
        <w:r>
          <w:rPr>
            <w:noProof/>
            <w:webHidden/>
          </w:rPr>
          <w:fldChar w:fldCharType="separate"/>
        </w:r>
        <w:r>
          <w:rPr>
            <w:noProof/>
            <w:webHidden/>
          </w:rPr>
          <w:t>159</w:t>
        </w:r>
        <w:r>
          <w:rPr>
            <w:noProof/>
            <w:webHidden/>
          </w:rPr>
          <w:fldChar w:fldCharType="end"/>
        </w:r>
      </w:hyperlink>
    </w:p>
    <w:p w14:paraId="2E8800F2" w14:textId="163F638E" w:rsidR="006D0B29" w:rsidRDefault="006D0B29">
      <w:pPr>
        <w:pStyle w:val="TDC3"/>
        <w:rPr>
          <w:rFonts w:asciiTheme="minorHAnsi" w:eastAsiaTheme="minorEastAsia" w:hAnsiTheme="minorHAnsi" w:cstheme="minorBidi"/>
        </w:rPr>
      </w:pPr>
      <w:hyperlink w:anchor="_Toc14688943" w:history="1">
        <w:r w:rsidRPr="00B83D7C">
          <w:rPr>
            <w:rStyle w:val="Hipervnculo"/>
            <w:rFonts w:ascii="Cambria" w:hAnsi="Cambria" w:cs="Calibri"/>
          </w:rPr>
          <w:t>V.3.1. Descripción del perfil profesional por dispositivo</w:t>
        </w:r>
        <w:r>
          <w:rPr>
            <w:webHidden/>
          </w:rPr>
          <w:tab/>
        </w:r>
        <w:r>
          <w:rPr>
            <w:webHidden/>
          </w:rPr>
          <w:fldChar w:fldCharType="begin"/>
        </w:r>
        <w:r>
          <w:rPr>
            <w:webHidden/>
          </w:rPr>
          <w:instrText xml:space="preserve"> PAGEREF _Toc14688943 \h </w:instrText>
        </w:r>
        <w:r>
          <w:rPr>
            <w:webHidden/>
          </w:rPr>
        </w:r>
        <w:r>
          <w:rPr>
            <w:webHidden/>
          </w:rPr>
          <w:fldChar w:fldCharType="separate"/>
        </w:r>
        <w:r>
          <w:rPr>
            <w:webHidden/>
          </w:rPr>
          <w:t>159</w:t>
        </w:r>
        <w:r>
          <w:rPr>
            <w:webHidden/>
          </w:rPr>
          <w:fldChar w:fldCharType="end"/>
        </w:r>
      </w:hyperlink>
    </w:p>
    <w:p w14:paraId="32990D1F" w14:textId="3E0841D6" w:rsidR="006D0B29" w:rsidRDefault="006D0B29">
      <w:pPr>
        <w:pStyle w:val="TDC3"/>
        <w:rPr>
          <w:rFonts w:asciiTheme="minorHAnsi" w:eastAsiaTheme="minorEastAsia" w:hAnsiTheme="minorHAnsi" w:cstheme="minorBidi"/>
        </w:rPr>
      </w:pPr>
      <w:hyperlink w:anchor="_Toc14688944" w:history="1">
        <w:r w:rsidRPr="00B83D7C">
          <w:rPr>
            <w:rStyle w:val="Hipervnculo"/>
            <w:rFonts w:ascii="Cambria" w:hAnsi="Cambria" w:cs="Calibri"/>
          </w:rPr>
          <w:t>V.3.2. Evolución temporal del perfil profesional en los grupos de atención</w:t>
        </w:r>
        <w:r>
          <w:rPr>
            <w:webHidden/>
          </w:rPr>
          <w:tab/>
        </w:r>
        <w:r>
          <w:rPr>
            <w:webHidden/>
          </w:rPr>
          <w:fldChar w:fldCharType="begin"/>
        </w:r>
        <w:r>
          <w:rPr>
            <w:webHidden/>
          </w:rPr>
          <w:instrText xml:space="preserve"> PAGEREF _Toc14688944 \h </w:instrText>
        </w:r>
        <w:r>
          <w:rPr>
            <w:webHidden/>
          </w:rPr>
        </w:r>
        <w:r>
          <w:rPr>
            <w:webHidden/>
          </w:rPr>
          <w:fldChar w:fldCharType="separate"/>
        </w:r>
        <w:r>
          <w:rPr>
            <w:webHidden/>
          </w:rPr>
          <w:t>161</w:t>
        </w:r>
        <w:r>
          <w:rPr>
            <w:webHidden/>
          </w:rPr>
          <w:fldChar w:fldCharType="end"/>
        </w:r>
      </w:hyperlink>
    </w:p>
    <w:p w14:paraId="3499237F" w14:textId="74A42196" w:rsidR="006D0B29" w:rsidRDefault="006D0B29">
      <w:pPr>
        <w:pStyle w:val="TDC1"/>
        <w:rPr>
          <w:rFonts w:asciiTheme="minorHAnsi" w:eastAsiaTheme="minorEastAsia" w:hAnsiTheme="minorHAnsi" w:cstheme="minorBidi"/>
          <w:sz w:val="22"/>
          <w:szCs w:val="22"/>
        </w:rPr>
      </w:pPr>
      <w:hyperlink w:anchor="_Toc14688945" w:history="1">
        <w:r w:rsidRPr="00B83D7C">
          <w:rPr>
            <w:rStyle w:val="Hipervnculo"/>
            <w:rFonts w:ascii="Cambria" w:hAnsi="Cambria"/>
            <w:lang w:val="en-US"/>
          </w:rPr>
          <w:t>VI.</w:t>
        </w:r>
        <w:r>
          <w:rPr>
            <w:rFonts w:asciiTheme="minorHAnsi" w:eastAsiaTheme="minorEastAsia" w:hAnsiTheme="minorHAnsi" w:cstheme="minorBidi"/>
            <w:sz w:val="22"/>
            <w:szCs w:val="22"/>
          </w:rPr>
          <w:tab/>
        </w:r>
        <w:r w:rsidRPr="00B83D7C">
          <w:rPr>
            <w:rStyle w:val="Hipervnculo"/>
            <w:rFonts w:ascii="Cambria" w:hAnsi="Cambria"/>
          </w:rPr>
          <w:t>DISCUSIÓN</w:t>
        </w:r>
        <w:r>
          <w:rPr>
            <w:webHidden/>
          </w:rPr>
          <w:tab/>
        </w:r>
        <w:r>
          <w:rPr>
            <w:webHidden/>
          </w:rPr>
          <w:fldChar w:fldCharType="begin"/>
        </w:r>
        <w:r>
          <w:rPr>
            <w:webHidden/>
          </w:rPr>
          <w:instrText xml:space="preserve"> PAGEREF _Toc14688945 \h </w:instrText>
        </w:r>
        <w:r>
          <w:rPr>
            <w:webHidden/>
          </w:rPr>
        </w:r>
        <w:r>
          <w:rPr>
            <w:webHidden/>
          </w:rPr>
          <w:fldChar w:fldCharType="separate"/>
        </w:r>
        <w:r>
          <w:rPr>
            <w:webHidden/>
          </w:rPr>
          <w:t>163</w:t>
        </w:r>
        <w:r>
          <w:rPr>
            <w:webHidden/>
          </w:rPr>
          <w:fldChar w:fldCharType="end"/>
        </w:r>
      </w:hyperlink>
    </w:p>
    <w:p w14:paraId="71F392AE" w14:textId="09D69F3C" w:rsidR="006D0B29" w:rsidRDefault="006D0B29">
      <w:pPr>
        <w:pStyle w:val="TDC2"/>
        <w:rPr>
          <w:rFonts w:asciiTheme="minorHAnsi" w:eastAsiaTheme="minorEastAsia" w:hAnsiTheme="minorHAnsi" w:cstheme="minorBidi"/>
          <w:noProof/>
          <w:sz w:val="22"/>
          <w:szCs w:val="22"/>
        </w:rPr>
      </w:pPr>
      <w:hyperlink w:anchor="_Toc14688946" w:history="1">
        <w:r w:rsidRPr="00B83D7C">
          <w:rPr>
            <w:rStyle w:val="Hipervnculo"/>
            <w:rFonts w:ascii="Cambria" w:hAnsi="Cambria"/>
            <w:bCs/>
            <w:iCs/>
            <w:noProof/>
          </w:rPr>
          <w:t>VI.1   Territorialización</w:t>
        </w:r>
        <w:r>
          <w:rPr>
            <w:noProof/>
            <w:webHidden/>
          </w:rPr>
          <w:tab/>
        </w:r>
        <w:r>
          <w:rPr>
            <w:noProof/>
            <w:webHidden/>
          </w:rPr>
          <w:fldChar w:fldCharType="begin"/>
        </w:r>
        <w:r>
          <w:rPr>
            <w:noProof/>
            <w:webHidden/>
          </w:rPr>
          <w:instrText xml:space="preserve"> PAGEREF _Toc14688946 \h </w:instrText>
        </w:r>
        <w:r>
          <w:rPr>
            <w:noProof/>
            <w:webHidden/>
          </w:rPr>
        </w:r>
        <w:r>
          <w:rPr>
            <w:noProof/>
            <w:webHidden/>
          </w:rPr>
          <w:fldChar w:fldCharType="separate"/>
        </w:r>
        <w:r>
          <w:rPr>
            <w:noProof/>
            <w:webHidden/>
          </w:rPr>
          <w:t>164</w:t>
        </w:r>
        <w:r>
          <w:rPr>
            <w:noProof/>
            <w:webHidden/>
          </w:rPr>
          <w:fldChar w:fldCharType="end"/>
        </w:r>
      </w:hyperlink>
    </w:p>
    <w:p w14:paraId="284F0B5B" w14:textId="37370C64" w:rsidR="006D0B29" w:rsidRDefault="006D0B29">
      <w:pPr>
        <w:pStyle w:val="TDC2"/>
        <w:rPr>
          <w:rFonts w:asciiTheme="minorHAnsi" w:eastAsiaTheme="minorEastAsia" w:hAnsiTheme="minorHAnsi" w:cstheme="minorBidi"/>
          <w:noProof/>
          <w:sz w:val="22"/>
          <w:szCs w:val="22"/>
        </w:rPr>
      </w:pPr>
      <w:hyperlink w:anchor="_Toc14688947" w:history="1">
        <w:r w:rsidRPr="00B83D7C">
          <w:rPr>
            <w:rStyle w:val="Hipervnculo"/>
            <w:rFonts w:ascii="Cambria" w:hAnsi="Cambria"/>
            <w:bCs/>
            <w:iCs/>
            <w:noProof/>
          </w:rPr>
          <w:t>VI.2 Indicadores Sociodemográficos</w:t>
        </w:r>
        <w:r>
          <w:rPr>
            <w:noProof/>
            <w:webHidden/>
          </w:rPr>
          <w:tab/>
        </w:r>
        <w:r>
          <w:rPr>
            <w:noProof/>
            <w:webHidden/>
          </w:rPr>
          <w:fldChar w:fldCharType="begin"/>
        </w:r>
        <w:r>
          <w:rPr>
            <w:noProof/>
            <w:webHidden/>
          </w:rPr>
          <w:instrText xml:space="preserve"> PAGEREF _Toc14688947 \h </w:instrText>
        </w:r>
        <w:r>
          <w:rPr>
            <w:noProof/>
            <w:webHidden/>
          </w:rPr>
        </w:r>
        <w:r>
          <w:rPr>
            <w:noProof/>
            <w:webHidden/>
          </w:rPr>
          <w:fldChar w:fldCharType="separate"/>
        </w:r>
        <w:r>
          <w:rPr>
            <w:noProof/>
            <w:webHidden/>
          </w:rPr>
          <w:t>164</w:t>
        </w:r>
        <w:r>
          <w:rPr>
            <w:noProof/>
            <w:webHidden/>
          </w:rPr>
          <w:fldChar w:fldCharType="end"/>
        </w:r>
      </w:hyperlink>
    </w:p>
    <w:p w14:paraId="7B737C7E" w14:textId="6658F5C3" w:rsidR="006D0B29" w:rsidRDefault="006D0B29">
      <w:pPr>
        <w:pStyle w:val="TDC2"/>
        <w:rPr>
          <w:rFonts w:asciiTheme="minorHAnsi" w:eastAsiaTheme="minorEastAsia" w:hAnsiTheme="minorHAnsi" w:cstheme="minorBidi"/>
          <w:noProof/>
          <w:sz w:val="22"/>
          <w:szCs w:val="22"/>
        </w:rPr>
      </w:pPr>
      <w:hyperlink w:anchor="_Toc14688948" w:history="1">
        <w:r w:rsidRPr="00B83D7C">
          <w:rPr>
            <w:rStyle w:val="Hipervnculo"/>
            <w:rFonts w:ascii="Cambria" w:hAnsi="Cambria"/>
            <w:bCs/>
            <w:iCs/>
            <w:noProof/>
          </w:rPr>
          <w:t>VI.3 Dispositivos específicos estudiados por tipo de población</w:t>
        </w:r>
        <w:r>
          <w:rPr>
            <w:noProof/>
            <w:webHidden/>
          </w:rPr>
          <w:tab/>
        </w:r>
        <w:r>
          <w:rPr>
            <w:noProof/>
            <w:webHidden/>
          </w:rPr>
          <w:fldChar w:fldCharType="begin"/>
        </w:r>
        <w:r>
          <w:rPr>
            <w:noProof/>
            <w:webHidden/>
          </w:rPr>
          <w:instrText xml:space="preserve"> PAGEREF _Toc14688948 \h </w:instrText>
        </w:r>
        <w:r>
          <w:rPr>
            <w:noProof/>
            <w:webHidden/>
          </w:rPr>
        </w:r>
        <w:r>
          <w:rPr>
            <w:noProof/>
            <w:webHidden/>
          </w:rPr>
          <w:fldChar w:fldCharType="separate"/>
        </w:r>
        <w:r>
          <w:rPr>
            <w:noProof/>
            <w:webHidden/>
          </w:rPr>
          <w:t>164</w:t>
        </w:r>
        <w:r>
          <w:rPr>
            <w:noProof/>
            <w:webHidden/>
          </w:rPr>
          <w:fldChar w:fldCharType="end"/>
        </w:r>
      </w:hyperlink>
    </w:p>
    <w:p w14:paraId="187BF732" w14:textId="63D6F97F" w:rsidR="006D0B29" w:rsidRDefault="006D0B29">
      <w:pPr>
        <w:pStyle w:val="TDC2"/>
        <w:rPr>
          <w:rFonts w:asciiTheme="minorHAnsi" w:eastAsiaTheme="minorEastAsia" w:hAnsiTheme="minorHAnsi" w:cstheme="minorBidi"/>
          <w:noProof/>
          <w:sz w:val="22"/>
          <w:szCs w:val="22"/>
        </w:rPr>
      </w:pPr>
      <w:hyperlink w:anchor="_Toc14688949" w:history="1">
        <w:r w:rsidRPr="00B83D7C">
          <w:rPr>
            <w:rStyle w:val="Hipervnculo"/>
            <w:rFonts w:ascii="Cambria" w:hAnsi="Cambria"/>
            <w:bCs/>
            <w:iCs/>
            <w:noProof/>
          </w:rPr>
          <w:t>VI.3.1 Población adulta</w:t>
        </w:r>
        <w:r>
          <w:rPr>
            <w:noProof/>
            <w:webHidden/>
          </w:rPr>
          <w:tab/>
        </w:r>
        <w:r>
          <w:rPr>
            <w:noProof/>
            <w:webHidden/>
          </w:rPr>
          <w:fldChar w:fldCharType="begin"/>
        </w:r>
        <w:r>
          <w:rPr>
            <w:noProof/>
            <w:webHidden/>
          </w:rPr>
          <w:instrText xml:space="preserve"> PAGEREF _Toc14688949 \h </w:instrText>
        </w:r>
        <w:r>
          <w:rPr>
            <w:noProof/>
            <w:webHidden/>
          </w:rPr>
        </w:r>
        <w:r>
          <w:rPr>
            <w:noProof/>
            <w:webHidden/>
          </w:rPr>
          <w:fldChar w:fldCharType="separate"/>
        </w:r>
        <w:r>
          <w:rPr>
            <w:noProof/>
            <w:webHidden/>
          </w:rPr>
          <w:t>166</w:t>
        </w:r>
        <w:r>
          <w:rPr>
            <w:noProof/>
            <w:webHidden/>
          </w:rPr>
          <w:fldChar w:fldCharType="end"/>
        </w:r>
      </w:hyperlink>
    </w:p>
    <w:p w14:paraId="66C6F1BC" w14:textId="7B1E8DCD" w:rsidR="006D0B29" w:rsidRDefault="006D0B29">
      <w:pPr>
        <w:pStyle w:val="TDC2"/>
        <w:rPr>
          <w:rFonts w:asciiTheme="minorHAnsi" w:eastAsiaTheme="minorEastAsia" w:hAnsiTheme="minorHAnsi" w:cstheme="minorBidi"/>
          <w:noProof/>
          <w:sz w:val="22"/>
          <w:szCs w:val="22"/>
        </w:rPr>
      </w:pPr>
      <w:hyperlink w:anchor="_Toc14688950" w:history="1">
        <w:r w:rsidRPr="00B83D7C">
          <w:rPr>
            <w:rStyle w:val="Hipervnculo"/>
            <w:rFonts w:ascii="Cambria" w:hAnsi="Cambria"/>
            <w:bCs/>
            <w:iCs/>
            <w:noProof/>
          </w:rPr>
          <w:t>VI.3.2 Poblaciones específicas: Infanto-Juvenil</w:t>
        </w:r>
        <w:r>
          <w:rPr>
            <w:noProof/>
            <w:webHidden/>
          </w:rPr>
          <w:tab/>
        </w:r>
        <w:r>
          <w:rPr>
            <w:noProof/>
            <w:webHidden/>
          </w:rPr>
          <w:fldChar w:fldCharType="begin"/>
        </w:r>
        <w:r>
          <w:rPr>
            <w:noProof/>
            <w:webHidden/>
          </w:rPr>
          <w:instrText xml:space="preserve"> PAGEREF _Toc14688950 \h </w:instrText>
        </w:r>
        <w:r>
          <w:rPr>
            <w:noProof/>
            <w:webHidden/>
          </w:rPr>
        </w:r>
        <w:r>
          <w:rPr>
            <w:noProof/>
            <w:webHidden/>
          </w:rPr>
          <w:fldChar w:fldCharType="separate"/>
        </w:r>
        <w:r>
          <w:rPr>
            <w:noProof/>
            <w:webHidden/>
          </w:rPr>
          <w:t>168</w:t>
        </w:r>
        <w:r>
          <w:rPr>
            <w:noProof/>
            <w:webHidden/>
          </w:rPr>
          <w:fldChar w:fldCharType="end"/>
        </w:r>
      </w:hyperlink>
    </w:p>
    <w:p w14:paraId="79349874" w14:textId="005CD1EC" w:rsidR="006D0B29" w:rsidRDefault="006D0B29">
      <w:pPr>
        <w:pStyle w:val="TDC2"/>
        <w:rPr>
          <w:rFonts w:asciiTheme="minorHAnsi" w:eastAsiaTheme="minorEastAsia" w:hAnsiTheme="minorHAnsi" w:cstheme="minorBidi"/>
          <w:noProof/>
          <w:sz w:val="22"/>
          <w:szCs w:val="22"/>
        </w:rPr>
      </w:pPr>
      <w:hyperlink w:anchor="_Toc14688951" w:history="1">
        <w:r w:rsidRPr="00B83D7C">
          <w:rPr>
            <w:rStyle w:val="Hipervnculo"/>
            <w:rFonts w:ascii="Cambria" w:hAnsi="Cambria"/>
            <w:bCs/>
            <w:iCs/>
            <w:noProof/>
          </w:rPr>
          <w:t>VI.3.3 Poblaciones específicas: Mayores</w:t>
        </w:r>
        <w:r>
          <w:rPr>
            <w:noProof/>
            <w:webHidden/>
          </w:rPr>
          <w:tab/>
        </w:r>
        <w:r>
          <w:rPr>
            <w:noProof/>
            <w:webHidden/>
          </w:rPr>
          <w:fldChar w:fldCharType="begin"/>
        </w:r>
        <w:r>
          <w:rPr>
            <w:noProof/>
            <w:webHidden/>
          </w:rPr>
          <w:instrText xml:space="preserve"> PAGEREF _Toc14688951 \h </w:instrText>
        </w:r>
        <w:r>
          <w:rPr>
            <w:noProof/>
            <w:webHidden/>
          </w:rPr>
        </w:r>
        <w:r>
          <w:rPr>
            <w:noProof/>
            <w:webHidden/>
          </w:rPr>
          <w:fldChar w:fldCharType="separate"/>
        </w:r>
        <w:r>
          <w:rPr>
            <w:noProof/>
            <w:webHidden/>
          </w:rPr>
          <w:t>168</w:t>
        </w:r>
        <w:r>
          <w:rPr>
            <w:noProof/>
            <w:webHidden/>
          </w:rPr>
          <w:fldChar w:fldCharType="end"/>
        </w:r>
      </w:hyperlink>
    </w:p>
    <w:p w14:paraId="71C98E34" w14:textId="7F43D20E" w:rsidR="006D0B29" w:rsidRDefault="006D0B29">
      <w:pPr>
        <w:pStyle w:val="TDC1"/>
        <w:rPr>
          <w:rFonts w:asciiTheme="minorHAnsi" w:eastAsiaTheme="minorEastAsia" w:hAnsiTheme="minorHAnsi" w:cstheme="minorBidi"/>
          <w:sz w:val="22"/>
          <w:szCs w:val="22"/>
        </w:rPr>
      </w:pPr>
      <w:hyperlink w:anchor="_Toc14688952" w:history="1">
        <w:r w:rsidRPr="00B83D7C">
          <w:rPr>
            <w:rStyle w:val="Hipervnculo"/>
            <w:rFonts w:ascii="Cambria" w:hAnsi="Cambria"/>
          </w:rPr>
          <w:t>VII.</w:t>
        </w:r>
        <w:r>
          <w:rPr>
            <w:rFonts w:asciiTheme="minorHAnsi" w:eastAsiaTheme="minorEastAsia" w:hAnsiTheme="minorHAnsi" w:cstheme="minorBidi"/>
            <w:sz w:val="22"/>
            <w:szCs w:val="22"/>
          </w:rPr>
          <w:tab/>
        </w:r>
        <w:r w:rsidRPr="00B83D7C">
          <w:rPr>
            <w:rStyle w:val="Hipervnculo"/>
            <w:rFonts w:ascii="Cambria" w:hAnsi="Cambria"/>
          </w:rPr>
          <w:t>REFERENCIAS</w:t>
        </w:r>
        <w:r>
          <w:rPr>
            <w:webHidden/>
          </w:rPr>
          <w:tab/>
        </w:r>
        <w:r>
          <w:rPr>
            <w:webHidden/>
          </w:rPr>
          <w:fldChar w:fldCharType="begin"/>
        </w:r>
        <w:r>
          <w:rPr>
            <w:webHidden/>
          </w:rPr>
          <w:instrText xml:space="preserve"> PAGEREF _Toc14688952 \h </w:instrText>
        </w:r>
        <w:r>
          <w:rPr>
            <w:webHidden/>
          </w:rPr>
        </w:r>
        <w:r>
          <w:rPr>
            <w:webHidden/>
          </w:rPr>
          <w:fldChar w:fldCharType="separate"/>
        </w:r>
        <w:r>
          <w:rPr>
            <w:webHidden/>
          </w:rPr>
          <w:t>169</w:t>
        </w:r>
        <w:r>
          <w:rPr>
            <w:webHidden/>
          </w:rPr>
          <w:fldChar w:fldCharType="end"/>
        </w:r>
      </w:hyperlink>
    </w:p>
    <w:p w14:paraId="1C8B351D" w14:textId="307ED089" w:rsidR="00835246" w:rsidRPr="002D7843" w:rsidRDefault="00835246" w:rsidP="00AA4763">
      <w:pPr>
        <w:spacing w:line="480" w:lineRule="auto"/>
        <w:rPr>
          <w:rFonts w:ascii="Cambria" w:hAnsi="Cambria"/>
          <w:sz w:val="20"/>
          <w:szCs w:val="20"/>
        </w:rPr>
      </w:pPr>
      <w:r w:rsidRPr="002D7843">
        <w:rPr>
          <w:rFonts w:ascii="Cambria" w:hAnsi="Cambria"/>
          <w:sz w:val="20"/>
          <w:szCs w:val="20"/>
        </w:rPr>
        <w:fldChar w:fldCharType="end"/>
      </w:r>
      <w:bookmarkStart w:id="7" w:name="_GoBack"/>
      <w:bookmarkEnd w:id="7"/>
    </w:p>
    <w:p w14:paraId="23815C86" w14:textId="77777777" w:rsidR="00835246" w:rsidRPr="001B42AA" w:rsidRDefault="00835246" w:rsidP="000A64F4">
      <w:pPr>
        <w:spacing w:line="480" w:lineRule="auto"/>
        <w:jc w:val="center"/>
        <w:rPr>
          <w:rFonts w:ascii="Cambria" w:hAnsi="Cambria"/>
          <w:b/>
          <w:sz w:val="22"/>
          <w:szCs w:val="20"/>
        </w:rPr>
      </w:pPr>
      <w:r w:rsidRPr="001B42AA">
        <w:rPr>
          <w:rFonts w:ascii="Cambria" w:hAnsi="Cambria"/>
          <w:b/>
          <w:sz w:val="22"/>
          <w:szCs w:val="20"/>
        </w:rPr>
        <w:t>INDICE DE MAPAS</w:t>
      </w:r>
    </w:p>
    <w:p w14:paraId="39274350" w14:textId="720F36D3" w:rsidR="00C4380A" w:rsidRDefault="002C629C" w:rsidP="00C4380A">
      <w:pPr>
        <w:pStyle w:val="Tabladeilustraciones"/>
        <w:tabs>
          <w:tab w:val="right" w:leader="dot" w:pos="8494"/>
        </w:tabs>
        <w:spacing w:line="360" w:lineRule="auto"/>
        <w:rPr>
          <w:rFonts w:asciiTheme="minorHAnsi" w:eastAsiaTheme="minorEastAsia" w:hAnsiTheme="minorHAnsi" w:cstheme="minorBidi"/>
          <w:noProof/>
          <w:sz w:val="22"/>
          <w:szCs w:val="22"/>
        </w:rPr>
      </w:pPr>
      <w:r w:rsidRPr="001B42AA">
        <w:rPr>
          <w:rFonts w:ascii="Cambria" w:hAnsi="Cambria"/>
        </w:rPr>
        <w:fldChar w:fldCharType="begin"/>
      </w:r>
      <w:r w:rsidRPr="001B42AA">
        <w:rPr>
          <w:rFonts w:ascii="Cambria" w:hAnsi="Cambria"/>
        </w:rPr>
        <w:instrText xml:space="preserve"> TOC \h \z \c "Mapa " </w:instrText>
      </w:r>
      <w:r w:rsidRPr="001B42AA">
        <w:rPr>
          <w:rFonts w:ascii="Cambria" w:hAnsi="Cambria"/>
        </w:rPr>
        <w:fldChar w:fldCharType="separate"/>
      </w:r>
      <w:hyperlink w:anchor="_Toc14686322" w:history="1">
        <w:r w:rsidR="00C4380A" w:rsidRPr="005B5E2F">
          <w:rPr>
            <w:rStyle w:val="Hipervnculo"/>
            <w:noProof/>
          </w:rPr>
          <w:t xml:space="preserve">Mapa 1. </w:t>
        </w:r>
        <w:r w:rsidR="00C4380A" w:rsidRPr="005B5E2F">
          <w:rPr>
            <w:rStyle w:val="Hipervnculo"/>
            <w:rFonts w:ascii="Cambria" w:hAnsi="Cambria"/>
            <w:noProof/>
          </w:rPr>
          <w:t>Áreas de Salud de Euskadi</w:t>
        </w:r>
        <w:r w:rsidR="00C4380A">
          <w:rPr>
            <w:noProof/>
            <w:webHidden/>
          </w:rPr>
          <w:tab/>
        </w:r>
        <w:r w:rsidR="00C4380A">
          <w:rPr>
            <w:noProof/>
            <w:webHidden/>
          </w:rPr>
          <w:fldChar w:fldCharType="begin"/>
        </w:r>
        <w:r w:rsidR="00C4380A">
          <w:rPr>
            <w:noProof/>
            <w:webHidden/>
          </w:rPr>
          <w:instrText xml:space="preserve"> PAGEREF _Toc14686322 \h </w:instrText>
        </w:r>
        <w:r w:rsidR="00C4380A">
          <w:rPr>
            <w:noProof/>
            <w:webHidden/>
          </w:rPr>
        </w:r>
        <w:r w:rsidR="00C4380A">
          <w:rPr>
            <w:noProof/>
            <w:webHidden/>
          </w:rPr>
          <w:fldChar w:fldCharType="separate"/>
        </w:r>
        <w:r w:rsidR="00C4380A">
          <w:rPr>
            <w:noProof/>
            <w:webHidden/>
          </w:rPr>
          <w:t>29</w:t>
        </w:r>
        <w:r w:rsidR="00C4380A">
          <w:rPr>
            <w:noProof/>
            <w:webHidden/>
          </w:rPr>
          <w:fldChar w:fldCharType="end"/>
        </w:r>
      </w:hyperlink>
    </w:p>
    <w:p w14:paraId="324E1DF1" w14:textId="5BCAFBF4" w:rsidR="00C4380A" w:rsidRDefault="008A534A" w:rsidP="00C4380A">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323" w:history="1">
        <w:r w:rsidR="00C4380A" w:rsidRPr="005B5E2F">
          <w:rPr>
            <w:rStyle w:val="Hipervnculo"/>
            <w:noProof/>
          </w:rPr>
          <w:t xml:space="preserve">Mapa 2. </w:t>
        </w:r>
        <w:r w:rsidR="00C4380A" w:rsidRPr="005B5E2F">
          <w:rPr>
            <w:rStyle w:val="Hipervnculo"/>
            <w:rFonts w:ascii="Cambria" w:hAnsi="Cambria"/>
            <w:noProof/>
          </w:rPr>
          <w:t>Áreas de cobertura de los Centros de Salud Mental de Adultos de Gipuzkoa</w:t>
        </w:r>
        <w:r w:rsidR="00C4380A">
          <w:rPr>
            <w:noProof/>
            <w:webHidden/>
          </w:rPr>
          <w:tab/>
        </w:r>
        <w:r w:rsidR="00C4380A">
          <w:rPr>
            <w:noProof/>
            <w:webHidden/>
          </w:rPr>
          <w:fldChar w:fldCharType="begin"/>
        </w:r>
        <w:r w:rsidR="00C4380A">
          <w:rPr>
            <w:noProof/>
            <w:webHidden/>
          </w:rPr>
          <w:instrText xml:space="preserve"> PAGEREF _Toc14686323 \h </w:instrText>
        </w:r>
        <w:r w:rsidR="00C4380A">
          <w:rPr>
            <w:noProof/>
            <w:webHidden/>
          </w:rPr>
        </w:r>
        <w:r w:rsidR="00C4380A">
          <w:rPr>
            <w:noProof/>
            <w:webHidden/>
          </w:rPr>
          <w:fldChar w:fldCharType="separate"/>
        </w:r>
        <w:r w:rsidR="00C4380A">
          <w:rPr>
            <w:noProof/>
            <w:webHidden/>
          </w:rPr>
          <w:t>30</w:t>
        </w:r>
        <w:r w:rsidR="00C4380A">
          <w:rPr>
            <w:noProof/>
            <w:webHidden/>
          </w:rPr>
          <w:fldChar w:fldCharType="end"/>
        </w:r>
      </w:hyperlink>
    </w:p>
    <w:p w14:paraId="79DF8422" w14:textId="2F8DA870" w:rsidR="00C4380A" w:rsidRDefault="008A534A" w:rsidP="00C4380A">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324" w:history="1">
        <w:r w:rsidR="00C4380A" w:rsidRPr="005B5E2F">
          <w:rPr>
            <w:rStyle w:val="Hipervnculo"/>
            <w:noProof/>
          </w:rPr>
          <w:t>Mapa 3</w:t>
        </w:r>
        <w:r w:rsidR="00C4380A" w:rsidRPr="005B5E2F">
          <w:rPr>
            <w:rStyle w:val="Hipervnculo"/>
            <w:rFonts w:ascii="Cambria" w:hAnsi="Cambria"/>
            <w:noProof/>
          </w:rPr>
          <w:t>. Áreas de cobertura de los Centros de Salud Mental infanto-juveniles de Gipuzkoa</w:t>
        </w:r>
        <w:r w:rsidR="00C4380A">
          <w:rPr>
            <w:noProof/>
            <w:webHidden/>
          </w:rPr>
          <w:tab/>
        </w:r>
        <w:r w:rsidR="00C4380A">
          <w:rPr>
            <w:noProof/>
            <w:webHidden/>
          </w:rPr>
          <w:fldChar w:fldCharType="begin"/>
        </w:r>
        <w:r w:rsidR="00C4380A">
          <w:rPr>
            <w:noProof/>
            <w:webHidden/>
          </w:rPr>
          <w:instrText xml:space="preserve"> PAGEREF _Toc14686324 \h </w:instrText>
        </w:r>
        <w:r w:rsidR="00C4380A">
          <w:rPr>
            <w:noProof/>
            <w:webHidden/>
          </w:rPr>
        </w:r>
        <w:r w:rsidR="00C4380A">
          <w:rPr>
            <w:noProof/>
            <w:webHidden/>
          </w:rPr>
          <w:fldChar w:fldCharType="separate"/>
        </w:r>
        <w:r w:rsidR="00C4380A">
          <w:rPr>
            <w:noProof/>
            <w:webHidden/>
          </w:rPr>
          <w:t>31</w:t>
        </w:r>
        <w:r w:rsidR="00C4380A">
          <w:rPr>
            <w:noProof/>
            <w:webHidden/>
          </w:rPr>
          <w:fldChar w:fldCharType="end"/>
        </w:r>
      </w:hyperlink>
    </w:p>
    <w:p w14:paraId="0EDD0789" w14:textId="31EAF2DA" w:rsidR="00C4380A" w:rsidRDefault="008A534A" w:rsidP="00C4380A">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325" w:history="1">
        <w:r w:rsidR="00C4380A" w:rsidRPr="005B5E2F">
          <w:rPr>
            <w:rStyle w:val="Hipervnculo"/>
            <w:noProof/>
          </w:rPr>
          <w:t xml:space="preserve">Mapa 4. </w:t>
        </w:r>
        <w:r w:rsidR="00C4380A" w:rsidRPr="005B5E2F">
          <w:rPr>
            <w:rStyle w:val="Hipervnculo"/>
            <w:rFonts w:ascii="Cambria" w:hAnsi="Cambria" w:cs="Arial"/>
            <w:noProof/>
          </w:rPr>
          <w:t xml:space="preserve">Densidad de población del área de Salud Mental de Gipuzkoa </w:t>
        </w:r>
        <w:r w:rsidR="00C4380A" w:rsidRPr="005B5E2F">
          <w:rPr>
            <w:rStyle w:val="Hipervnculo"/>
            <w:rFonts w:ascii="Cambria" w:hAnsi="Cambria"/>
            <w:noProof/>
          </w:rPr>
          <w:t>y otras áreas del estudio REFINEMENT España</w:t>
        </w:r>
        <w:r w:rsidR="00C4380A">
          <w:rPr>
            <w:noProof/>
            <w:webHidden/>
          </w:rPr>
          <w:tab/>
        </w:r>
        <w:r w:rsidR="00C4380A">
          <w:rPr>
            <w:noProof/>
            <w:webHidden/>
          </w:rPr>
          <w:fldChar w:fldCharType="begin"/>
        </w:r>
        <w:r w:rsidR="00C4380A">
          <w:rPr>
            <w:noProof/>
            <w:webHidden/>
          </w:rPr>
          <w:instrText xml:space="preserve"> PAGEREF _Toc14686325 \h </w:instrText>
        </w:r>
        <w:r w:rsidR="00C4380A">
          <w:rPr>
            <w:noProof/>
            <w:webHidden/>
          </w:rPr>
        </w:r>
        <w:r w:rsidR="00C4380A">
          <w:rPr>
            <w:noProof/>
            <w:webHidden/>
          </w:rPr>
          <w:fldChar w:fldCharType="separate"/>
        </w:r>
        <w:r w:rsidR="00C4380A">
          <w:rPr>
            <w:noProof/>
            <w:webHidden/>
          </w:rPr>
          <w:t>37</w:t>
        </w:r>
        <w:r w:rsidR="00C4380A">
          <w:rPr>
            <w:noProof/>
            <w:webHidden/>
          </w:rPr>
          <w:fldChar w:fldCharType="end"/>
        </w:r>
      </w:hyperlink>
    </w:p>
    <w:p w14:paraId="5076DDEC" w14:textId="3E2A1D6F" w:rsidR="00C4380A" w:rsidRDefault="008A534A" w:rsidP="00C4380A">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326" w:history="1">
        <w:r w:rsidR="00C4380A" w:rsidRPr="005B5E2F">
          <w:rPr>
            <w:rStyle w:val="Hipervnculo"/>
            <w:noProof/>
          </w:rPr>
          <w:t xml:space="preserve">Mapa 5. </w:t>
        </w:r>
        <w:r w:rsidR="00C4380A" w:rsidRPr="005B5E2F">
          <w:rPr>
            <w:rStyle w:val="Hipervnculo"/>
            <w:rFonts w:ascii="Cambria" w:hAnsi="Cambria"/>
            <w:noProof/>
          </w:rPr>
          <w:t xml:space="preserve"> Índice de dependencia del área de Salud Mental de Gipuzkoa y otras áreas del estudio REFINEMENT España</w:t>
        </w:r>
        <w:r w:rsidR="00C4380A">
          <w:rPr>
            <w:noProof/>
            <w:webHidden/>
          </w:rPr>
          <w:tab/>
        </w:r>
        <w:r w:rsidR="00C4380A">
          <w:rPr>
            <w:noProof/>
            <w:webHidden/>
          </w:rPr>
          <w:fldChar w:fldCharType="begin"/>
        </w:r>
        <w:r w:rsidR="00C4380A">
          <w:rPr>
            <w:noProof/>
            <w:webHidden/>
          </w:rPr>
          <w:instrText xml:space="preserve"> PAGEREF _Toc14686326 \h </w:instrText>
        </w:r>
        <w:r w:rsidR="00C4380A">
          <w:rPr>
            <w:noProof/>
            <w:webHidden/>
          </w:rPr>
        </w:r>
        <w:r w:rsidR="00C4380A">
          <w:rPr>
            <w:noProof/>
            <w:webHidden/>
          </w:rPr>
          <w:fldChar w:fldCharType="separate"/>
        </w:r>
        <w:r w:rsidR="00C4380A">
          <w:rPr>
            <w:noProof/>
            <w:webHidden/>
          </w:rPr>
          <w:t>40</w:t>
        </w:r>
        <w:r w:rsidR="00C4380A">
          <w:rPr>
            <w:noProof/>
            <w:webHidden/>
          </w:rPr>
          <w:fldChar w:fldCharType="end"/>
        </w:r>
      </w:hyperlink>
    </w:p>
    <w:p w14:paraId="7B2C87B0" w14:textId="7333D074" w:rsidR="00C4380A" w:rsidRDefault="008A534A" w:rsidP="00C4380A">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327" w:history="1">
        <w:r w:rsidR="00C4380A" w:rsidRPr="005B5E2F">
          <w:rPr>
            <w:rStyle w:val="Hipervnculo"/>
            <w:noProof/>
          </w:rPr>
          <w:t xml:space="preserve">Mapa 6. </w:t>
        </w:r>
        <w:r w:rsidR="00C4380A" w:rsidRPr="005B5E2F">
          <w:rPr>
            <w:rStyle w:val="Hipervnculo"/>
            <w:rFonts w:ascii="Cambria" w:hAnsi="Cambria"/>
            <w:noProof/>
          </w:rPr>
          <w:t>Índice de envejecimiento del área de Salud Mental de Gipuzkoa y otras áreas del estudio REFINEMENT España</w:t>
        </w:r>
        <w:r w:rsidR="00C4380A">
          <w:rPr>
            <w:noProof/>
            <w:webHidden/>
          </w:rPr>
          <w:tab/>
        </w:r>
        <w:r w:rsidR="00C4380A">
          <w:rPr>
            <w:noProof/>
            <w:webHidden/>
          </w:rPr>
          <w:fldChar w:fldCharType="begin"/>
        </w:r>
        <w:r w:rsidR="00C4380A">
          <w:rPr>
            <w:noProof/>
            <w:webHidden/>
          </w:rPr>
          <w:instrText xml:space="preserve"> PAGEREF _Toc14686327 \h </w:instrText>
        </w:r>
        <w:r w:rsidR="00C4380A">
          <w:rPr>
            <w:noProof/>
            <w:webHidden/>
          </w:rPr>
        </w:r>
        <w:r w:rsidR="00C4380A">
          <w:rPr>
            <w:noProof/>
            <w:webHidden/>
          </w:rPr>
          <w:fldChar w:fldCharType="separate"/>
        </w:r>
        <w:r w:rsidR="00C4380A">
          <w:rPr>
            <w:noProof/>
            <w:webHidden/>
          </w:rPr>
          <w:t>43</w:t>
        </w:r>
        <w:r w:rsidR="00C4380A">
          <w:rPr>
            <w:noProof/>
            <w:webHidden/>
          </w:rPr>
          <w:fldChar w:fldCharType="end"/>
        </w:r>
      </w:hyperlink>
    </w:p>
    <w:p w14:paraId="765E6CC9" w14:textId="5DC95A37" w:rsidR="00C4380A" w:rsidRDefault="008A534A" w:rsidP="00C4380A">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328" w:history="1">
        <w:r w:rsidR="00C4380A" w:rsidRPr="005B5E2F">
          <w:rPr>
            <w:rStyle w:val="Hipervnculo"/>
            <w:noProof/>
          </w:rPr>
          <w:t xml:space="preserve">Mapa 7. </w:t>
        </w:r>
        <w:r w:rsidR="00C4380A" w:rsidRPr="005B5E2F">
          <w:rPr>
            <w:rStyle w:val="Hipervnculo"/>
            <w:rFonts w:ascii="Cambria" w:hAnsi="Cambria"/>
            <w:noProof/>
          </w:rPr>
          <w:t>Mapa Tasa de inmigración total del área de Salud Mental de Gipuzkoa y otras áreas del estudio REFINEMENT España</w:t>
        </w:r>
        <w:r w:rsidR="00C4380A">
          <w:rPr>
            <w:noProof/>
            <w:webHidden/>
          </w:rPr>
          <w:tab/>
        </w:r>
        <w:r w:rsidR="00C4380A">
          <w:rPr>
            <w:noProof/>
            <w:webHidden/>
          </w:rPr>
          <w:fldChar w:fldCharType="begin"/>
        </w:r>
        <w:r w:rsidR="00C4380A">
          <w:rPr>
            <w:noProof/>
            <w:webHidden/>
          </w:rPr>
          <w:instrText xml:space="preserve"> PAGEREF _Toc14686328 \h </w:instrText>
        </w:r>
        <w:r w:rsidR="00C4380A">
          <w:rPr>
            <w:noProof/>
            <w:webHidden/>
          </w:rPr>
        </w:r>
        <w:r w:rsidR="00C4380A">
          <w:rPr>
            <w:noProof/>
            <w:webHidden/>
          </w:rPr>
          <w:fldChar w:fldCharType="separate"/>
        </w:r>
        <w:r w:rsidR="00C4380A">
          <w:rPr>
            <w:noProof/>
            <w:webHidden/>
          </w:rPr>
          <w:t>46</w:t>
        </w:r>
        <w:r w:rsidR="00C4380A">
          <w:rPr>
            <w:noProof/>
            <w:webHidden/>
          </w:rPr>
          <w:fldChar w:fldCharType="end"/>
        </w:r>
      </w:hyperlink>
    </w:p>
    <w:p w14:paraId="1F8052FB" w14:textId="52F9FF90" w:rsidR="00C4380A" w:rsidRDefault="008A534A" w:rsidP="00C4380A">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329" w:history="1">
        <w:r w:rsidR="00C4380A" w:rsidRPr="005B5E2F">
          <w:rPr>
            <w:rStyle w:val="Hipervnculo"/>
            <w:noProof/>
          </w:rPr>
          <w:t xml:space="preserve">Mapa 8. </w:t>
        </w:r>
        <w:r w:rsidR="00C4380A" w:rsidRPr="005B5E2F">
          <w:rPr>
            <w:rStyle w:val="Hipervnculo"/>
            <w:rFonts w:ascii="Cambria" w:hAnsi="Cambria"/>
            <w:noProof/>
          </w:rPr>
          <w:t>Tasa de inmigrantes de la Unión Europea del área de Salud Mental de Gipuzkoa y otras áreas del estudio REFINEMENT España</w:t>
        </w:r>
        <w:r w:rsidR="00C4380A">
          <w:rPr>
            <w:noProof/>
            <w:webHidden/>
          </w:rPr>
          <w:tab/>
        </w:r>
        <w:r w:rsidR="00C4380A">
          <w:rPr>
            <w:noProof/>
            <w:webHidden/>
          </w:rPr>
          <w:fldChar w:fldCharType="begin"/>
        </w:r>
        <w:r w:rsidR="00C4380A">
          <w:rPr>
            <w:noProof/>
            <w:webHidden/>
          </w:rPr>
          <w:instrText xml:space="preserve"> PAGEREF _Toc14686329 \h </w:instrText>
        </w:r>
        <w:r w:rsidR="00C4380A">
          <w:rPr>
            <w:noProof/>
            <w:webHidden/>
          </w:rPr>
        </w:r>
        <w:r w:rsidR="00C4380A">
          <w:rPr>
            <w:noProof/>
            <w:webHidden/>
          </w:rPr>
          <w:fldChar w:fldCharType="separate"/>
        </w:r>
        <w:r w:rsidR="00C4380A">
          <w:rPr>
            <w:noProof/>
            <w:webHidden/>
          </w:rPr>
          <w:t>49</w:t>
        </w:r>
        <w:r w:rsidR="00C4380A">
          <w:rPr>
            <w:noProof/>
            <w:webHidden/>
          </w:rPr>
          <w:fldChar w:fldCharType="end"/>
        </w:r>
      </w:hyperlink>
    </w:p>
    <w:p w14:paraId="18FC39AF" w14:textId="58462D28" w:rsidR="00C4380A" w:rsidRDefault="008A534A" w:rsidP="00C4380A">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330" w:history="1">
        <w:r w:rsidR="00C4380A" w:rsidRPr="005B5E2F">
          <w:rPr>
            <w:rStyle w:val="Hipervnculo"/>
            <w:noProof/>
          </w:rPr>
          <w:t xml:space="preserve">Mapa 9. </w:t>
        </w:r>
        <w:r w:rsidR="00C4380A" w:rsidRPr="005B5E2F">
          <w:rPr>
            <w:rStyle w:val="Hipervnculo"/>
            <w:rFonts w:ascii="Cambria" w:hAnsi="Cambria"/>
            <w:noProof/>
          </w:rPr>
          <w:t>Tasa de inmigrantes de otros países de Europa del área de Salud Mental de Gipuzkoa y otras áreas del estudio REFINEMENT España</w:t>
        </w:r>
        <w:r w:rsidR="00C4380A">
          <w:rPr>
            <w:noProof/>
            <w:webHidden/>
          </w:rPr>
          <w:tab/>
        </w:r>
        <w:r w:rsidR="00C4380A">
          <w:rPr>
            <w:noProof/>
            <w:webHidden/>
          </w:rPr>
          <w:fldChar w:fldCharType="begin"/>
        </w:r>
        <w:r w:rsidR="00C4380A">
          <w:rPr>
            <w:noProof/>
            <w:webHidden/>
          </w:rPr>
          <w:instrText xml:space="preserve"> PAGEREF _Toc14686330 \h </w:instrText>
        </w:r>
        <w:r w:rsidR="00C4380A">
          <w:rPr>
            <w:noProof/>
            <w:webHidden/>
          </w:rPr>
        </w:r>
        <w:r w:rsidR="00C4380A">
          <w:rPr>
            <w:noProof/>
            <w:webHidden/>
          </w:rPr>
          <w:fldChar w:fldCharType="separate"/>
        </w:r>
        <w:r w:rsidR="00C4380A">
          <w:rPr>
            <w:noProof/>
            <w:webHidden/>
          </w:rPr>
          <w:t>50</w:t>
        </w:r>
        <w:r w:rsidR="00C4380A">
          <w:rPr>
            <w:noProof/>
            <w:webHidden/>
          </w:rPr>
          <w:fldChar w:fldCharType="end"/>
        </w:r>
      </w:hyperlink>
    </w:p>
    <w:p w14:paraId="1F3DA187" w14:textId="57ACE349" w:rsidR="00C4380A" w:rsidRDefault="008A534A" w:rsidP="00C4380A">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331" w:history="1">
        <w:r w:rsidR="00C4380A" w:rsidRPr="005B5E2F">
          <w:rPr>
            <w:rStyle w:val="Hipervnculo"/>
            <w:noProof/>
          </w:rPr>
          <w:t xml:space="preserve">Mapa 10. </w:t>
        </w:r>
        <w:r w:rsidR="00C4380A" w:rsidRPr="005B5E2F">
          <w:rPr>
            <w:rStyle w:val="Hipervnculo"/>
            <w:rFonts w:ascii="Cambria" w:hAnsi="Cambria"/>
            <w:noProof/>
          </w:rPr>
          <w:t>Tasa de inmigrantes de África del área de Salud Mental de Gipuzkoa y otras áreas del estudio REFINEMENT España</w:t>
        </w:r>
        <w:r w:rsidR="00C4380A">
          <w:rPr>
            <w:noProof/>
            <w:webHidden/>
          </w:rPr>
          <w:tab/>
        </w:r>
        <w:r w:rsidR="00C4380A">
          <w:rPr>
            <w:noProof/>
            <w:webHidden/>
          </w:rPr>
          <w:fldChar w:fldCharType="begin"/>
        </w:r>
        <w:r w:rsidR="00C4380A">
          <w:rPr>
            <w:noProof/>
            <w:webHidden/>
          </w:rPr>
          <w:instrText xml:space="preserve"> PAGEREF _Toc14686331 \h </w:instrText>
        </w:r>
        <w:r w:rsidR="00C4380A">
          <w:rPr>
            <w:noProof/>
            <w:webHidden/>
          </w:rPr>
        </w:r>
        <w:r w:rsidR="00C4380A">
          <w:rPr>
            <w:noProof/>
            <w:webHidden/>
          </w:rPr>
          <w:fldChar w:fldCharType="separate"/>
        </w:r>
        <w:r w:rsidR="00C4380A">
          <w:rPr>
            <w:noProof/>
            <w:webHidden/>
          </w:rPr>
          <w:t>53</w:t>
        </w:r>
        <w:r w:rsidR="00C4380A">
          <w:rPr>
            <w:noProof/>
            <w:webHidden/>
          </w:rPr>
          <w:fldChar w:fldCharType="end"/>
        </w:r>
      </w:hyperlink>
    </w:p>
    <w:p w14:paraId="1A6A7F4D" w14:textId="7371DBAC" w:rsidR="00C4380A" w:rsidRDefault="008A534A" w:rsidP="00C4380A">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332" w:history="1">
        <w:r w:rsidR="00C4380A" w:rsidRPr="005B5E2F">
          <w:rPr>
            <w:rStyle w:val="Hipervnculo"/>
            <w:noProof/>
          </w:rPr>
          <w:t xml:space="preserve">Mapa 11. </w:t>
        </w:r>
        <w:r w:rsidR="00C4380A" w:rsidRPr="005B5E2F">
          <w:rPr>
            <w:rStyle w:val="Hipervnculo"/>
            <w:rFonts w:ascii="Cambria" w:hAnsi="Cambria"/>
            <w:noProof/>
          </w:rPr>
          <w:t>Tasa de inmigrantes de Asia y Oceanía del área de Salud Mental de Gipuzkoa y otras áreas del estudio REFINEMENT España</w:t>
        </w:r>
        <w:r w:rsidR="00C4380A">
          <w:rPr>
            <w:noProof/>
            <w:webHidden/>
          </w:rPr>
          <w:tab/>
        </w:r>
        <w:r w:rsidR="00C4380A">
          <w:rPr>
            <w:noProof/>
            <w:webHidden/>
          </w:rPr>
          <w:fldChar w:fldCharType="begin"/>
        </w:r>
        <w:r w:rsidR="00C4380A">
          <w:rPr>
            <w:noProof/>
            <w:webHidden/>
          </w:rPr>
          <w:instrText xml:space="preserve"> PAGEREF _Toc14686332 \h </w:instrText>
        </w:r>
        <w:r w:rsidR="00C4380A">
          <w:rPr>
            <w:noProof/>
            <w:webHidden/>
          </w:rPr>
        </w:r>
        <w:r w:rsidR="00C4380A">
          <w:rPr>
            <w:noProof/>
            <w:webHidden/>
          </w:rPr>
          <w:fldChar w:fldCharType="separate"/>
        </w:r>
        <w:r w:rsidR="00C4380A">
          <w:rPr>
            <w:noProof/>
            <w:webHidden/>
          </w:rPr>
          <w:t>54</w:t>
        </w:r>
        <w:r w:rsidR="00C4380A">
          <w:rPr>
            <w:noProof/>
            <w:webHidden/>
          </w:rPr>
          <w:fldChar w:fldCharType="end"/>
        </w:r>
      </w:hyperlink>
    </w:p>
    <w:p w14:paraId="02A27CDA" w14:textId="4CB6F122" w:rsidR="00C4380A" w:rsidRDefault="008A534A" w:rsidP="00C4380A">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333" w:history="1">
        <w:r w:rsidR="00C4380A" w:rsidRPr="005B5E2F">
          <w:rPr>
            <w:rStyle w:val="Hipervnculo"/>
            <w:noProof/>
          </w:rPr>
          <w:t xml:space="preserve">Mapa 12. </w:t>
        </w:r>
        <w:r w:rsidR="00C4380A" w:rsidRPr="005B5E2F">
          <w:rPr>
            <w:rStyle w:val="Hipervnculo"/>
            <w:rFonts w:ascii="Cambria" w:hAnsi="Cambria"/>
            <w:noProof/>
          </w:rPr>
          <w:t>Tasa de inmigrantes de América del Norte y Central del área de Salud Mental de Gipuzkoa y otras áreas del estudio REFINEMENT España</w:t>
        </w:r>
        <w:r w:rsidR="00C4380A">
          <w:rPr>
            <w:noProof/>
            <w:webHidden/>
          </w:rPr>
          <w:tab/>
        </w:r>
        <w:r w:rsidR="00C4380A">
          <w:rPr>
            <w:noProof/>
            <w:webHidden/>
          </w:rPr>
          <w:fldChar w:fldCharType="begin"/>
        </w:r>
        <w:r w:rsidR="00C4380A">
          <w:rPr>
            <w:noProof/>
            <w:webHidden/>
          </w:rPr>
          <w:instrText xml:space="preserve"> PAGEREF _Toc14686333 \h </w:instrText>
        </w:r>
        <w:r w:rsidR="00C4380A">
          <w:rPr>
            <w:noProof/>
            <w:webHidden/>
          </w:rPr>
        </w:r>
        <w:r w:rsidR="00C4380A">
          <w:rPr>
            <w:noProof/>
            <w:webHidden/>
          </w:rPr>
          <w:fldChar w:fldCharType="separate"/>
        </w:r>
        <w:r w:rsidR="00C4380A">
          <w:rPr>
            <w:noProof/>
            <w:webHidden/>
          </w:rPr>
          <w:t>57</w:t>
        </w:r>
        <w:r w:rsidR="00C4380A">
          <w:rPr>
            <w:noProof/>
            <w:webHidden/>
          </w:rPr>
          <w:fldChar w:fldCharType="end"/>
        </w:r>
      </w:hyperlink>
    </w:p>
    <w:p w14:paraId="2E9C5C70" w14:textId="44AD5717" w:rsidR="00C4380A" w:rsidRDefault="008A534A" w:rsidP="00C4380A">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334" w:history="1">
        <w:r w:rsidR="00C4380A" w:rsidRPr="005B5E2F">
          <w:rPr>
            <w:rStyle w:val="Hipervnculo"/>
            <w:noProof/>
          </w:rPr>
          <w:t xml:space="preserve">Mapa 13. </w:t>
        </w:r>
        <w:r w:rsidR="00C4380A" w:rsidRPr="005B5E2F">
          <w:rPr>
            <w:rStyle w:val="Hipervnculo"/>
            <w:rFonts w:ascii="Cambria" w:hAnsi="Cambria"/>
            <w:noProof/>
          </w:rPr>
          <w:t>Tasa de inmigrantes de América del Sur del área de Salud Mental de Gipuzkoa y otras áreas del estudio REFINEMENT España</w:t>
        </w:r>
        <w:r w:rsidR="00C4380A">
          <w:rPr>
            <w:noProof/>
            <w:webHidden/>
          </w:rPr>
          <w:tab/>
        </w:r>
        <w:r w:rsidR="00C4380A">
          <w:rPr>
            <w:noProof/>
            <w:webHidden/>
          </w:rPr>
          <w:fldChar w:fldCharType="begin"/>
        </w:r>
        <w:r w:rsidR="00C4380A">
          <w:rPr>
            <w:noProof/>
            <w:webHidden/>
          </w:rPr>
          <w:instrText xml:space="preserve"> PAGEREF _Toc14686334 \h </w:instrText>
        </w:r>
        <w:r w:rsidR="00C4380A">
          <w:rPr>
            <w:noProof/>
            <w:webHidden/>
          </w:rPr>
        </w:r>
        <w:r w:rsidR="00C4380A">
          <w:rPr>
            <w:noProof/>
            <w:webHidden/>
          </w:rPr>
          <w:fldChar w:fldCharType="separate"/>
        </w:r>
        <w:r w:rsidR="00C4380A">
          <w:rPr>
            <w:noProof/>
            <w:webHidden/>
          </w:rPr>
          <w:t>58</w:t>
        </w:r>
        <w:r w:rsidR="00C4380A">
          <w:rPr>
            <w:noProof/>
            <w:webHidden/>
          </w:rPr>
          <w:fldChar w:fldCharType="end"/>
        </w:r>
      </w:hyperlink>
    </w:p>
    <w:p w14:paraId="3F92F2BB" w14:textId="73F0C613" w:rsidR="00C4380A" w:rsidRDefault="008A534A" w:rsidP="00C4380A">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335" w:history="1">
        <w:r w:rsidR="00C4380A" w:rsidRPr="005B5E2F">
          <w:rPr>
            <w:rStyle w:val="Hipervnculo"/>
            <w:noProof/>
          </w:rPr>
          <w:t xml:space="preserve">Mapa 14. </w:t>
        </w:r>
        <w:r w:rsidR="00C4380A" w:rsidRPr="005B5E2F">
          <w:rPr>
            <w:rStyle w:val="Hipervnculo"/>
            <w:rFonts w:ascii="Cambria" w:hAnsi="Cambria"/>
            <w:noProof/>
          </w:rPr>
          <w:t>Tasas de personas no casadas del área de Salud Mental de Gipuzkoa y otras áreas del estudio REFINEMENT España</w:t>
        </w:r>
        <w:r w:rsidR="00C4380A">
          <w:rPr>
            <w:noProof/>
            <w:webHidden/>
          </w:rPr>
          <w:tab/>
        </w:r>
        <w:r w:rsidR="00C4380A">
          <w:rPr>
            <w:noProof/>
            <w:webHidden/>
          </w:rPr>
          <w:fldChar w:fldCharType="begin"/>
        </w:r>
        <w:r w:rsidR="00C4380A">
          <w:rPr>
            <w:noProof/>
            <w:webHidden/>
          </w:rPr>
          <w:instrText xml:space="preserve"> PAGEREF _Toc14686335 \h </w:instrText>
        </w:r>
        <w:r w:rsidR="00C4380A">
          <w:rPr>
            <w:noProof/>
            <w:webHidden/>
          </w:rPr>
        </w:r>
        <w:r w:rsidR="00C4380A">
          <w:rPr>
            <w:noProof/>
            <w:webHidden/>
          </w:rPr>
          <w:fldChar w:fldCharType="separate"/>
        </w:r>
        <w:r w:rsidR="00C4380A">
          <w:rPr>
            <w:noProof/>
            <w:webHidden/>
          </w:rPr>
          <w:t>61</w:t>
        </w:r>
        <w:r w:rsidR="00C4380A">
          <w:rPr>
            <w:noProof/>
            <w:webHidden/>
          </w:rPr>
          <w:fldChar w:fldCharType="end"/>
        </w:r>
      </w:hyperlink>
    </w:p>
    <w:p w14:paraId="0376C9B4" w14:textId="1CD67D96" w:rsidR="00C4380A" w:rsidRDefault="008A534A" w:rsidP="00C4380A">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336" w:history="1">
        <w:r w:rsidR="00C4380A" w:rsidRPr="005B5E2F">
          <w:rPr>
            <w:rStyle w:val="Hipervnculo"/>
            <w:rFonts w:ascii="Cambria" w:hAnsi="Cambria"/>
            <w:noProof/>
          </w:rPr>
          <w:t>Mapa 15. Tasa de personas que viven solas del área de Salud Mental de Gipuzkoa y otras áreas del estudio REFINEMENT España</w:t>
        </w:r>
        <w:r w:rsidR="00C4380A">
          <w:rPr>
            <w:noProof/>
            <w:webHidden/>
          </w:rPr>
          <w:tab/>
        </w:r>
        <w:r w:rsidR="00C4380A">
          <w:rPr>
            <w:noProof/>
            <w:webHidden/>
          </w:rPr>
          <w:fldChar w:fldCharType="begin"/>
        </w:r>
        <w:r w:rsidR="00C4380A">
          <w:rPr>
            <w:noProof/>
            <w:webHidden/>
          </w:rPr>
          <w:instrText xml:space="preserve"> PAGEREF _Toc14686336 \h </w:instrText>
        </w:r>
        <w:r w:rsidR="00C4380A">
          <w:rPr>
            <w:noProof/>
            <w:webHidden/>
          </w:rPr>
        </w:r>
        <w:r w:rsidR="00C4380A">
          <w:rPr>
            <w:noProof/>
            <w:webHidden/>
          </w:rPr>
          <w:fldChar w:fldCharType="separate"/>
        </w:r>
        <w:r w:rsidR="00C4380A">
          <w:rPr>
            <w:noProof/>
            <w:webHidden/>
          </w:rPr>
          <w:t>64</w:t>
        </w:r>
        <w:r w:rsidR="00C4380A">
          <w:rPr>
            <w:noProof/>
            <w:webHidden/>
          </w:rPr>
          <w:fldChar w:fldCharType="end"/>
        </w:r>
      </w:hyperlink>
    </w:p>
    <w:p w14:paraId="7F24A2BA" w14:textId="305A1356" w:rsidR="00C4380A" w:rsidRDefault="008A534A" w:rsidP="00C4380A">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337" w:history="1">
        <w:r w:rsidR="00C4380A" w:rsidRPr="005B5E2F">
          <w:rPr>
            <w:rStyle w:val="Hipervnculo"/>
            <w:noProof/>
          </w:rPr>
          <w:t xml:space="preserve">Mapa 16. </w:t>
        </w:r>
        <w:r w:rsidR="00C4380A" w:rsidRPr="005B5E2F">
          <w:rPr>
            <w:rStyle w:val="Hipervnculo"/>
            <w:rFonts w:ascii="Cambria" w:hAnsi="Cambria"/>
            <w:noProof/>
          </w:rPr>
          <w:t>Tasa de hogares de mayores del área de Salud Mental de Gipuzkoa y otras áreas del estudio REFINEMENT España</w:t>
        </w:r>
        <w:r w:rsidR="00C4380A">
          <w:rPr>
            <w:noProof/>
            <w:webHidden/>
          </w:rPr>
          <w:tab/>
        </w:r>
        <w:r w:rsidR="00C4380A">
          <w:rPr>
            <w:noProof/>
            <w:webHidden/>
          </w:rPr>
          <w:fldChar w:fldCharType="begin"/>
        </w:r>
        <w:r w:rsidR="00C4380A">
          <w:rPr>
            <w:noProof/>
            <w:webHidden/>
          </w:rPr>
          <w:instrText xml:space="preserve"> PAGEREF _Toc14686337 \h </w:instrText>
        </w:r>
        <w:r w:rsidR="00C4380A">
          <w:rPr>
            <w:noProof/>
            <w:webHidden/>
          </w:rPr>
        </w:r>
        <w:r w:rsidR="00C4380A">
          <w:rPr>
            <w:noProof/>
            <w:webHidden/>
          </w:rPr>
          <w:fldChar w:fldCharType="separate"/>
        </w:r>
        <w:r w:rsidR="00C4380A">
          <w:rPr>
            <w:noProof/>
            <w:webHidden/>
          </w:rPr>
          <w:t>65</w:t>
        </w:r>
        <w:r w:rsidR="00C4380A">
          <w:rPr>
            <w:noProof/>
            <w:webHidden/>
          </w:rPr>
          <w:fldChar w:fldCharType="end"/>
        </w:r>
      </w:hyperlink>
    </w:p>
    <w:p w14:paraId="3B83BD72" w14:textId="753F5163" w:rsidR="00C4380A" w:rsidRDefault="008A534A" w:rsidP="00C4380A">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338" w:history="1">
        <w:r w:rsidR="00C4380A" w:rsidRPr="005B5E2F">
          <w:rPr>
            <w:rStyle w:val="Hipervnculo"/>
            <w:rFonts w:ascii="Cambria" w:hAnsi="Cambria"/>
            <w:noProof/>
          </w:rPr>
          <w:t>Mapa  17. Tasa de hogares monoparentales del área de Salud Mental de Gipuzkoa y otras áreas del estudio REFINEMENT España</w:t>
        </w:r>
        <w:r w:rsidR="00C4380A">
          <w:rPr>
            <w:noProof/>
            <w:webHidden/>
          </w:rPr>
          <w:tab/>
        </w:r>
        <w:r w:rsidR="00C4380A">
          <w:rPr>
            <w:noProof/>
            <w:webHidden/>
          </w:rPr>
          <w:fldChar w:fldCharType="begin"/>
        </w:r>
        <w:r w:rsidR="00C4380A">
          <w:rPr>
            <w:noProof/>
            <w:webHidden/>
          </w:rPr>
          <w:instrText xml:space="preserve"> PAGEREF _Toc14686338 \h </w:instrText>
        </w:r>
        <w:r w:rsidR="00C4380A">
          <w:rPr>
            <w:noProof/>
            <w:webHidden/>
          </w:rPr>
        </w:r>
        <w:r w:rsidR="00C4380A">
          <w:rPr>
            <w:noProof/>
            <w:webHidden/>
          </w:rPr>
          <w:fldChar w:fldCharType="separate"/>
        </w:r>
        <w:r w:rsidR="00C4380A">
          <w:rPr>
            <w:noProof/>
            <w:webHidden/>
          </w:rPr>
          <w:t>66</w:t>
        </w:r>
        <w:r w:rsidR="00C4380A">
          <w:rPr>
            <w:noProof/>
            <w:webHidden/>
          </w:rPr>
          <w:fldChar w:fldCharType="end"/>
        </w:r>
      </w:hyperlink>
    </w:p>
    <w:p w14:paraId="48078C44" w14:textId="2EC71318" w:rsidR="00C4380A" w:rsidRDefault="008A534A" w:rsidP="00C4380A">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339" w:history="1">
        <w:r w:rsidR="00C4380A" w:rsidRPr="005B5E2F">
          <w:rPr>
            <w:rStyle w:val="Hipervnculo"/>
            <w:noProof/>
          </w:rPr>
          <w:t xml:space="preserve">Mapa 18. </w:t>
        </w:r>
        <w:r w:rsidR="00C4380A" w:rsidRPr="005B5E2F">
          <w:rPr>
            <w:rStyle w:val="Hipervnculo"/>
            <w:rFonts w:ascii="Cambria" w:hAnsi="Cambria"/>
            <w:noProof/>
          </w:rPr>
          <w:t>Tasa de paro del área de Salud Mental de Gipuzkoa y otras áreas del estudio REFINEMENT España</w:t>
        </w:r>
        <w:r w:rsidR="00C4380A">
          <w:rPr>
            <w:noProof/>
            <w:webHidden/>
          </w:rPr>
          <w:tab/>
        </w:r>
        <w:r w:rsidR="00C4380A">
          <w:rPr>
            <w:noProof/>
            <w:webHidden/>
          </w:rPr>
          <w:fldChar w:fldCharType="begin"/>
        </w:r>
        <w:r w:rsidR="00C4380A">
          <w:rPr>
            <w:noProof/>
            <w:webHidden/>
          </w:rPr>
          <w:instrText xml:space="preserve"> PAGEREF _Toc14686339 \h </w:instrText>
        </w:r>
        <w:r w:rsidR="00C4380A">
          <w:rPr>
            <w:noProof/>
            <w:webHidden/>
          </w:rPr>
        </w:r>
        <w:r w:rsidR="00C4380A">
          <w:rPr>
            <w:noProof/>
            <w:webHidden/>
          </w:rPr>
          <w:fldChar w:fldCharType="separate"/>
        </w:r>
        <w:r w:rsidR="00C4380A">
          <w:rPr>
            <w:noProof/>
            <w:webHidden/>
          </w:rPr>
          <w:t>69</w:t>
        </w:r>
        <w:r w:rsidR="00C4380A">
          <w:rPr>
            <w:noProof/>
            <w:webHidden/>
          </w:rPr>
          <w:fldChar w:fldCharType="end"/>
        </w:r>
      </w:hyperlink>
    </w:p>
    <w:p w14:paraId="34C74E7E" w14:textId="41A384B7" w:rsidR="00835246" w:rsidRPr="002D7843" w:rsidRDefault="002C629C" w:rsidP="00C4380A">
      <w:pPr>
        <w:spacing w:line="360" w:lineRule="auto"/>
        <w:jc w:val="center"/>
        <w:rPr>
          <w:rFonts w:ascii="Cambria" w:hAnsi="Cambria"/>
          <w:sz w:val="20"/>
          <w:szCs w:val="20"/>
        </w:rPr>
      </w:pPr>
      <w:r w:rsidRPr="001B42AA">
        <w:rPr>
          <w:rFonts w:ascii="Cambria" w:hAnsi="Cambria"/>
        </w:rPr>
        <w:fldChar w:fldCharType="end"/>
      </w:r>
    </w:p>
    <w:p w14:paraId="2F9501D1" w14:textId="77777777" w:rsidR="00835246" w:rsidRPr="001B42AA" w:rsidRDefault="00835246" w:rsidP="00C4380A">
      <w:pPr>
        <w:spacing w:line="360" w:lineRule="auto"/>
        <w:jc w:val="center"/>
        <w:rPr>
          <w:rFonts w:ascii="Cambria" w:hAnsi="Cambria"/>
          <w:b/>
          <w:sz w:val="22"/>
          <w:szCs w:val="20"/>
        </w:rPr>
      </w:pPr>
      <w:r w:rsidRPr="001B42AA">
        <w:rPr>
          <w:rFonts w:ascii="Cambria" w:hAnsi="Cambria"/>
          <w:b/>
          <w:sz w:val="22"/>
          <w:szCs w:val="20"/>
        </w:rPr>
        <w:t>INDICE DE FIGURAS</w:t>
      </w:r>
    </w:p>
    <w:p w14:paraId="02736B79" w14:textId="77777777" w:rsidR="00835246" w:rsidRPr="001B42AA" w:rsidRDefault="00835246" w:rsidP="00C4380A">
      <w:pPr>
        <w:spacing w:line="360" w:lineRule="auto"/>
        <w:jc w:val="center"/>
        <w:rPr>
          <w:rFonts w:ascii="Cambria" w:hAnsi="Cambria"/>
          <w:b/>
          <w:sz w:val="22"/>
          <w:szCs w:val="20"/>
        </w:rPr>
      </w:pPr>
    </w:p>
    <w:p w14:paraId="79F21E17" w14:textId="64C7B5E5" w:rsidR="00C4380A" w:rsidRDefault="00835246" w:rsidP="00C4380A">
      <w:pPr>
        <w:pStyle w:val="Tabladeilustraciones"/>
        <w:tabs>
          <w:tab w:val="right" w:leader="dot" w:pos="8494"/>
        </w:tabs>
        <w:spacing w:line="360" w:lineRule="auto"/>
        <w:rPr>
          <w:rFonts w:asciiTheme="minorHAnsi" w:eastAsiaTheme="minorEastAsia" w:hAnsiTheme="minorHAnsi" w:cstheme="minorBidi"/>
          <w:noProof/>
          <w:sz w:val="22"/>
          <w:szCs w:val="22"/>
        </w:rPr>
      </w:pPr>
      <w:r w:rsidRPr="002D7843">
        <w:rPr>
          <w:rFonts w:ascii="Cambria" w:hAnsi="Cambria"/>
          <w:b/>
          <w:sz w:val="20"/>
          <w:szCs w:val="20"/>
        </w:rPr>
        <w:fldChar w:fldCharType="begin"/>
      </w:r>
      <w:r w:rsidRPr="002D7843">
        <w:rPr>
          <w:rFonts w:ascii="Cambria" w:hAnsi="Cambria"/>
          <w:b/>
          <w:sz w:val="20"/>
          <w:szCs w:val="20"/>
        </w:rPr>
        <w:instrText xml:space="preserve"> TOC \h \z \c "Figura" </w:instrText>
      </w:r>
      <w:r w:rsidRPr="002D7843">
        <w:rPr>
          <w:rFonts w:ascii="Cambria" w:hAnsi="Cambria"/>
          <w:b/>
          <w:sz w:val="20"/>
          <w:szCs w:val="20"/>
        </w:rPr>
        <w:fldChar w:fldCharType="separate"/>
      </w:r>
      <w:hyperlink r:id="rId10" w:anchor="_Toc14686340" w:history="1">
        <w:r w:rsidR="00C4380A" w:rsidRPr="005833DB">
          <w:rPr>
            <w:rStyle w:val="Hipervnculo"/>
            <w:rFonts w:ascii="Cambria" w:hAnsi="Cambria"/>
            <w:noProof/>
          </w:rPr>
          <w:t>Figura 1. Estructura Organizacional</w:t>
        </w:r>
        <w:r w:rsidR="00C4380A">
          <w:rPr>
            <w:noProof/>
            <w:webHidden/>
          </w:rPr>
          <w:tab/>
        </w:r>
        <w:r w:rsidR="00C4380A">
          <w:rPr>
            <w:noProof/>
            <w:webHidden/>
          </w:rPr>
          <w:fldChar w:fldCharType="begin"/>
        </w:r>
        <w:r w:rsidR="00C4380A">
          <w:rPr>
            <w:noProof/>
            <w:webHidden/>
          </w:rPr>
          <w:instrText xml:space="preserve"> PAGEREF _Toc14686340 \h </w:instrText>
        </w:r>
        <w:r w:rsidR="00C4380A">
          <w:rPr>
            <w:noProof/>
            <w:webHidden/>
          </w:rPr>
        </w:r>
        <w:r w:rsidR="00C4380A">
          <w:rPr>
            <w:noProof/>
            <w:webHidden/>
          </w:rPr>
          <w:fldChar w:fldCharType="separate"/>
        </w:r>
        <w:r w:rsidR="00C4380A">
          <w:rPr>
            <w:noProof/>
            <w:webHidden/>
          </w:rPr>
          <w:t>18</w:t>
        </w:r>
        <w:r w:rsidR="00C4380A">
          <w:rPr>
            <w:noProof/>
            <w:webHidden/>
          </w:rPr>
          <w:fldChar w:fldCharType="end"/>
        </w:r>
      </w:hyperlink>
    </w:p>
    <w:p w14:paraId="58794453" w14:textId="25824F66" w:rsidR="00C4380A" w:rsidRDefault="008A534A" w:rsidP="00C4380A">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341" w:history="1">
        <w:r w:rsidR="00C4380A" w:rsidRPr="005833DB">
          <w:rPr>
            <w:rStyle w:val="Hipervnculo"/>
            <w:rFonts w:ascii="Cambria" w:hAnsi="Cambria"/>
            <w:noProof/>
          </w:rPr>
          <w:t>Figura 2. Criterios para codificar CT</w:t>
        </w:r>
        <w:r w:rsidR="00C4380A">
          <w:rPr>
            <w:noProof/>
            <w:webHidden/>
          </w:rPr>
          <w:tab/>
        </w:r>
        <w:r w:rsidR="00C4380A">
          <w:rPr>
            <w:noProof/>
            <w:webHidden/>
          </w:rPr>
          <w:fldChar w:fldCharType="begin"/>
        </w:r>
        <w:r w:rsidR="00C4380A">
          <w:rPr>
            <w:noProof/>
            <w:webHidden/>
          </w:rPr>
          <w:instrText xml:space="preserve"> PAGEREF _Toc14686341 \h </w:instrText>
        </w:r>
        <w:r w:rsidR="00C4380A">
          <w:rPr>
            <w:noProof/>
            <w:webHidden/>
          </w:rPr>
        </w:r>
        <w:r w:rsidR="00C4380A">
          <w:rPr>
            <w:noProof/>
            <w:webHidden/>
          </w:rPr>
          <w:fldChar w:fldCharType="separate"/>
        </w:r>
        <w:r w:rsidR="00C4380A">
          <w:rPr>
            <w:noProof/>
            <w:webHidden/>
          </w:rPr>
          <w:t>22</w:t>
        </w:r>
        <w:r w:rsidR="00C4380A">
          <w:rPr>
            <w:noProof/>
            <w:webHidden/>
          </w:rPr>
          <w:fldChar w:fldCharType="end"/>
        </w:r>
      </w:hyperlink>
    </w:p>
    <w:p w14:paraId="3F3F1A9D" w14:textId="590454F9" w:rsidR="00C4380A" w:rsidRDefault="008A534A" w:rsidP="00C4380A">
      <w:pPr>
        <w:pStyle w:val="Tabladeilustraciones"/>
        <w:tabs>
          <w:tab w:val="right" w:leader="dot" w:pos="8494"/>
        </w:tabs>
        <w:spacing w:line="360" w:lineRule="auto"/>
        <w:rPr>
          <w:rFonts w:asciiTheme="minorHAnsi" w:eastAsiaTheme="minorEastAsia" w:hAnsiTheme="minorHAnsi" w:cstheme="minorBidi"/>
          <w:noProof/>
          <w:sz w:val="22"/>
          <w:szCs w:val="22"/>
        </w:rPr>
      </w:pPr>
      <w:hyperlink r:id="rId11" w:anchor="_Toc14686342" w:history="1">
        <w:r w:rsidR="00C4380A" w:rsidRPr="005833DB">
          <w:rPr>
            <w:rStyle w:val="Hipervnculo"/>
            <w:rFonts w:ascii="Cambria" w:hAnsi="Cambria"/>
            <w:noProof/>
          </w:rPr>
          <w:t>Figura 3. Diagrama de atención</w:t>
        </w:r>
        <w:r w:rsidR="00C4380A">
          <w:rPr>
            <w:noProof/>
            <w:webHidden/>
          </w:rPr>
          <w:tab/>
        </w:r>
        <w:r w:rsidR="00C4380A">
          <w:rPr>
            <w:noProof/>
            <w:webHidden/>
          </w:rPr>
          <w:fldChar w:fldCharType="begin"/>
        </w:r>
        <w:r w:rsidR="00C4380A">
          <w:rPr>
            <w:noProof/>
            <w:webHidden/>
          </w:rPr>
          <w:instrText xml:space="preserve"> PAGEREF _Toc14686342 \h </w:instrText>
        </w:r>
        <w:r w:rsidR="00C4380A">
          <w:rPr>
            <w:noProof/>
            <w:webHidden/>
          </w:rPr>
        </w:r>
        <w:r w:rsidR="00C4380A">
          <w:rPr>
            <w:noProof/>
            <w:webHidden/>
          </w:rPr>
          <w:fldChar w:fldCharType="separate"/>
        </w:r>
        <w:r w:rsidR="00C4380A">
          <w:rPr>
            <w:noProof/>
            <w:webHidden/>
          </w:rPr>
          <w:t>26</w:t>
        </w:r>
        <w:r w:rsidR="00C4380A">
          <w:rPr>
            <w:noProof/>
            <w:webHidden/>
          </w:rPr>
          <w:fldChar w:fldCharType="end"/>
        </w:r>
      </w:hyperlink>
    </w:p>
    <w:p w14:paraId="5AF759BB" w14:textId="3016E8EA" w:rsidR="00835246" w:rsidRDefault="00835246" w:rsidP="00C4380A">
      <w:pPr>
        <w:spacing w:line="360" w:lineRule="auto"/>
        <w:jc w:val="center"/>
        <w:rPr>
          <w:rFonts w:ascii="Cambria" w:hAnsi="Cambria"/>
          <w:b/>
          <w:sz w:val="20"/>
          <w:szCs w:val="20"/>
        </w:rPr>
      </w:pPr>
      <w:r w:rsidRPr="002D7843">
        <w:rPr>
          <w:rFonts w:ascii="Cambria" w:hAnsi="Cambria"/>
          <w:b/>
          <w:sz w:val="20"/>
          <w:szCs w:val="20"/>
        </w:rPr>
        <w:fldChar w:fldCharType="end"/>
      </w:r>
    </w:p>
    <w:p w14:paraId="5E3A4E79" w14:textId="77777777" w:rsidR="00835246" w:rsidRPr="001B42AA" w:rsidRDefault="00835246" w:rsidP="00335B64">
      <w:pPr>
        <w:jc w:val="center"/>
        <w:rPr>
          <w:rFonts w:ascii="Cambria" w:hAnsi="Cambria"/>
          <w:b/>
          <w:sz w:val="22"/>
          <w:szCs w:val="20"/>
        </w:rPr>
      </w:pPr>
      <w:r w:rsidRPr="001B42AA">
        <w:rPr>
          <w:rFonts w:ascii="Cambria" w:hAnsi="Cambria"/>
          <w:b/>
          <w:sz w:val="22"/>
          <w:szCs w:val="20"/>
        </w:rPr>
        <w:t>INDICE DE TABLAS</w:t>
      </w:r>
    </w:p>
    <w:p w14:paraId="7DE1553D" w14:textId="77777777" w:rsidR="00835246" w:rsidRPr="002D7843" w:rsidRDefault="00835246" w:rsidP="00C4380A">
      <w:pPr>
        <w:spacing w:line="360" w:lineRule="auto"/>
        <w:jc w:val="center"/>
        <w:rPr>
          <w:rFonts w:ascii="Cambria" w:hAnsi="Cambria"/>
          <w:b/>
          <w:sz w:val="20"/>
          <w:szCs w:val="20"/>
        </w:rPr>
      </w:pPr>
    </w:p>
    <w:p w14:paraId="48800DC9" w14:textId="0A65DCBA" w:rsidR="006B382E" w:rsidRDefault="00835246"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r w:rsidRPr="00A942BF">
        <w:rPr>
          <w:rFonts w:ascii="Cambria" w:hAnsi="Cambria"/>
          <w:b/>
          <w:sz w:val="16"/>
          <w:szCs w:val="20"/>
        </w:rPr>
        <w:fldChar w:fldCharType="begin"/>
      </w:r>
      <w:r w:rsidRPr="00A942BF">
        <w:rPr>
          <w:rFonts w:ascii="Cambria" w:hAnsi="Cambria"/>
          <w:b/>
          <w:sz w:val="16"/>
          <w:szCs w:val="20"/>
        </w:rPr>
        <w:instrText xml:space="preserve"> TOC \h \z \c "Tabla" </w:instrText>
      </w:r>
      <w:r w:rsidRPr="00A942BF">
        <w:rPr>
          <w:rFonts w:ascii="Cambria" w:hAnsi="Cambria"/>
          <w:b/>
          <w:sz w:val="16"/>
          <w:szCs w:val="20"/>
        </w:rPr>
        <w:fldChar w:fldCharType="separate"/>
      </w:r>
      <w:hyperlink w:anchor="_Toc14686720" w:history="1">
        <w:r w:rsidR="006B382E" w:rsidRPr="00AC14F3">
          <w:rPr>
            <w:rStyle w:val="Hipervnculo"/>
            <w:rFonts w:ascii="Cambria" w:hAnsi="Cambria" w:cs="Arial"/>
            <w:noProof/>
          </w:rPr>
          <w:t>Tabla 1: Modelo Básico de Atención Comunitaria de Salud Mental.</w:t>
        </w:r>
        <w:r w:rsidR="006B382E">
          <w:rPr>
            <w:noProof/>
            <w:webHidden/>
          </w:rPr>
          <w:tab/>
        </w:r>
        <w:r w:rsidR="006B382E">
          <w:rPr>
            <w:noProof/>
            <w:webHidden/>
          </w:rPr>
          <w:fldChar w:fldCharType="begin"/>
        </w:r>
        <w:r w:rsidR="006B382E">
          <w:rPr>
            <w:noProof/>
            <w:webHidden/>
          </w:rPr>
          <w:instrText xml:space="preserve"> PAGEREF _Toc14686720 \h </w:instrText>
        </w:r>
        <w:r w:rsidR="006B382E">
          <w:rPr>
            <w:noProof/>
            <w:webHidden/>
          </w:rPr>
        </w:r>
        <w:r w:rsidR="006B382E">
          <w:rPr>
            <w:noProof/>
            <w:webHidden/>
          </w:rPr>
          <w:fldChar w:fldCharType="separate"/>
        </w:r>
        <w:r w:rsidR="008F2E1B">
          <w:rPr>
            <w:noProof/>
            <w:webHidden/>
          </w:rPr>
          <w:t>28</w:t>
        </w:r>
        <w:r w:rsidR="006B382E">
          <w:rPr>
            <w:noProof/>
            <w:webHidden/>
          </w:rPr>
          <w:fldChar w:fldCharType="end"/>
        </w:r>
      </w:hyperlink>
    </w:p>
    <w:p w14:paraId="739DA27F" w14:textId="0031BEF7" w:rsidR="006B382E" w:rsidRDefault="008A534A"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721" w:history="1">
        <w:r w:rsidR="006B382E" w:rsidRPr="00AC14F3">
          <w:rPr>
            <w:rStyle w:val="Hipervnculo"/>
            <w:noProof/>
          </w:rPr>
          <w:t>Tabla 2</w:t>
        </w:r>
        <w:r w:rsidR="006B382E" w:rsidRPr="00AC14F3">
          <w:rPr>
            <w:rStyle w:val="Hipervnculo"/>
            <w:rFonts w:ascii="Cambria" w:hAnsi="Cambria"/>
            <w:noProof/>
          </w:rPr>
          <w:t>. Indicadores sociodemográficos de las áreas de Salud Mental de Bizkaia, Gipuzkoa y Araba y el conjunto del País Vasco, de Andalucía y de Cataluña</w:t>
        </w:r>
        <w:r w:rsidR="006B382E">
          <w:rPr>
            <w:noProof/>
            <w:webHidden/>
          </w:rPr>
          <w:tab/>
        </w:r>
        <w:r w:rsidR="006B382E">
          <w:rPr>
            <w:noProof/>
            <w:webHidden/>
          </w:rPr>
          <w:fldChar w:fldCharType="begin"/>
        </w:r>
        <w:r w:rsidR="006B382E">
          <w:rPr>
            <w:noProof/>
            <w:webHidden/>
          </w:rPr>
          <w:instrText xml:space="preserve"> PAGEREF _Toc14686721 \h </w:instrText>
        </w:r>
        <w:r w:rsidR="006B382E">
          <w:rPr>
            <w:noProof/>
            <w:webHidden/>
          </w:rPr>
        </w:r>
        <w:r w:rsidR="006B382E">
          <w:rPr>
            <w:noProof/>
            <w:webHidden/>
          </w:rPr>
          <w:fldChar w:fldCharType="separate"/>
        </w:r>
        <w:r w:rsidR="008F2E1B">
          <w:rPr>
            <w:noProof/>
            <w:webHidden/>
          </w:rPr>
          <w:t>34</w:t>
        </w:r>
        <w:r w:rsidR="006B382E">
          <w:rPr>
            <w:noProof/>
            <w:webHidden/>
          </w:rPr>
          <w:fldChar w:fldCharType="end"/>
        </w:r>
      </w:hyperlink>
    </w:p>
    <w:p w14:paraId="016FD11C" w14:textId="012F2595" w:rsidR="006B382E" w:rsidRDefault="008A534A"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722" w:history="1">
        <w:r w:rsidR="006B382E" w:rsidRPr="00AC14F3">
          <w:rPr>
            <w:rStyle w:val="Hipervnculo"/>
            <w:noProof/>
          </w:rPr>
          <w:t>Tabla 3</w:t>
        </w:r>
        <w:r w:rsidR="006B382E" w:rsidRPr="00AC14F3">
          <w:rPr>
            <w:rStyle w:val="Hipervnculo"/>
            <w:rFonts w:ascii="Cambria" w:hAnsi="Cambria" w:cs="Arial"/>
            <w:noProof/>
          </w:rPr>
          <w:t>. Recuento de CT en el área de salud mental de Gipuzkoa</w:t>
        </w:r>
        <w:r w:rsidR="006B382E">
          <w:rPr>
            <w:noProof/>
            <w:webHidden/>
          </w:rPr>
          <w:tab/>
        </w:r>
        <w:r w:rsidR="006B382E">
          <w:rPr>
            <w:noProof/>
            <w:webHidden/>
          </w:rPr>
          <w:fldChar w:fldCharType="begin"/>
        </w:r>
        <w:r w:rsidR="006B382E">
          <w:rPr>
            <w:noProof/>
            <w:webHidden/>
          </w:rPr>
          <w:instrText xml:space="preserve"> PAGEREF _Toc14686722 \h </w:instrText>
        </w:r>
        <w:r w:rsidR="006B382E">
          <w:rPr>
            <w:noProof/>
            <w:webHidden/>
          </w:rPr>
        </w:r>
        <w:r w:rsidR="006B382E">
          <w:rPr>
            <w:noProof/>
            <w:webHidden/>
          </w:rPr>
          <w:fldChar w:fldCharType="separate"/>
        </w:r>
        <w:r w:rsidR="008F2E1B">
          <w:rPr>
            <w:noProof/>
            <w:webHidden/>
          </w:rPr>
          <w:t>70</w:t>
        </w:r>
        <w:r w:rsidR="006B382E">
          <w:rPr>
            <w:noProof/>
            <w:webHidden/>
          </w:rPr>
          <w:fldChar w:fldCharType="end"/>
        </w:r>
      </w:hyperlink>
    </w:p>
    <w:p w14:paraId="39B5D319" w14:textId="015C4290" w:rsidR="006B382E" w:rsidRDefault="008A534A"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723" w:history="1">
        <w:r w:rsidR="006B382E" w:rsidRPr="00AC14F3">
          <w:rPr>
            <w:rStyle w:val="Hipervnculo"/>
            <w:noProof/>
          </w:rPr>
          <w:t>Tabla 4</w:t>
        </w:r>
        <w:r w:rsidR="006B382E" w:rsidRPr="00AC14F3">
          <w:rPr>
            <w:rStyle w:val="Hipervnculo"/>
            <w:rFonts w:ascii="Cambria" w:hAnsi="Cambria" w:cs="Arial"/>
            <w:noProof/>
          </w:rPr>
          <w:t>. Descripción Estandarizada de los tipos de atención según DESDE 2.0 presentes en Gipuzkoa</w:t>
        </w:r>
        <w:r w:rsidR="006B382E">
          <w:rPr>
            <w:noProof/>
            <w:webHidden/>
          </w:rPr>
          <w:tab/>
        </w:r>
        <w:r w:rsidR="006B382E">
          <w:rPr>
            <w:noProof/>
            <w:webHidden/>
          </w:rPr>
          <w:fldChar w:fldCharType="begin"/>
        </w:r>
        <w:r w:rsidR="006B382E">
          <w:rPr>
            <w:noProof/>
            <w:webHidden/>
          </w:rPr>
          <w:instrText xml:space="preserve"> PAGEREF _Toc14686723 \h </w:instrText>
        </w:r>
        <w:r w:rsidR="006B382E">
          <w:rPr>
            <w:noProof/>
            <w:webHidden/>
          </w:rPr>
        </w:r>
        <w:r w:rsidR="006B382E">
          <w:rPr>
            <w:noProof/>
            <w:webHidden/>
          </w:rPr>
          <w:fldChar w:fldCharType="separate"/>
        </w:r>
        <w:r w:rsidR="008F2E1B">
          <w:rPr>
            <w:noProof/>
            <w:webHidden/>
          </w:rPr>
          <w:t>71</w:t>
        </w:r>
        <w:r w:rsidR="006B382E">
          <w:rPr>
            <w:noProof/>
            <w:webHidden/>
          </w:rPr>
          <w:fldChar w:fldCharType="end"/>
        </w:r>
      </w:hyperlink>
    </w:p>
    <w:p w14:paraId="0F703B34" w14:textId="79EF5D01" w:rsidR="006B382E" w:rsidRDefault="008A534A"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724" w:history="1">
        <w:r w:rsidR="006B382E" w:rsidRPr="00AC14F3">
          <w:rPr>
            <w:rStyle w:val="Hipervnculo"/>
            <w:rFonts w:ascii="Cambria" w:hAnsi="Cambria" w:cs="Calibri"/>
            <w:noProof/>
          </w:rPr>
          <w:t>Tabla 5. Total de MTC y tasas (x100.000 habitantes) por tipos básicos de atención, grupo de población y departamento</w:t>
        </w:r>
        <w:r w:rsidR="006B382E">
          <w:rPr>
            <w:noProof/>
            <w:webHidden/>
          </w:rPr>
          <w:tab/>
        </w:r>
        <w:r w:rsidR="006B382E">
          <w:rPr>
            <w:noProof/>
            <w:webHidden/>
          </w:rPr>
          <w:fldChar w:fldCharType="begin"/>
        </w:r>
        <w:r w:rsidR="006B382E">
          <w:rPr>
            <w:noProof/>
            <w:webHidden/>
          </w:rPr>
          <w:instrText xml:space="preserve"> PAGEREF _Toc14686724 \h </w:instrText>
        </w:r>
        <w:r w:rsidR="006B382E">
          <w:rPr>
            <w:noProof/>
            <w:webHidden/>
          </w:rPr>
        </w:r>
        <w:r w:rsidR="006B382E">
          <w:rPr>
            <w:noProof/>
            <w:webHidden/>
          </w:rPr>
          <w:fldChar w:fldCharType="separate"/>
        </w:r>
        <w:r w:rsidR="008F2E1B">
          <w:rPr>
            <w:noProof/>
            <w:webHidden/>
          </w:rPr>
          <w:t>143</w:t>
        </w:r>
        <w:r w:rsidR="006B382E">
          <w:rPr>
            <w:noProof/>
            <w:webHidden/>
          </w:rPr>
          <w:fldChar w:fldCharType="end"/>
        </w:r>
      </w:hyperlink>
    </w:p>
    <w:p w14:paraId="5F9C0604" w14:textId="39C4A3D2" w:rsidR="006B382E" w:rsidRDefault="008A534A"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725" w:history="1">
        <w:r w:rsidR="006B382E" w:rsidRPr="00AC14F3">
          <w:rPr>
            <w:rStyle w:val="Hipervnculo"/>
            <w:rFonts w:ascii="Cambria" w:hAnsi="Cambria"/>
            <w:noProof/>
          </w:rPr>
          <w:t>Tabla 6. Total de camas/plazas y tasas (x100.000 habitantes) por tipo de atención, grupo de población y departamento</w:t>
        </w:r>
        <w:r w:rsidR="006B382E">
          <w:rPr>
            <w:noProof/>
            <w:webHidden/>
          </w:rPr>
          <w:tab/>
        </w:r>
        <w:r w:rsidR="006B382E">
          <w:rPr>
            <w:noProof/>
            <w:webHidden/>
          </w:rPr>
          <w:fldChar w:fldCharType="begin"/>
        </w:r>
        <w:r w:rsidR="006B382E">
          <w:rPr>
            <w:noProof/>
            <w:webHidden/>
          </w:rPr>
          <w:instrText xml:space="preserve"> PAGEREF _Toc14686725 \h </w:instrText>
        </w:r>
        <w:r w:rsidR="006B382E">
          <w:rPr>
            <w:noProof/>
            <w:webHidden/>
          </w:rPr>
        </w:r>
        <w:r w:rsidR="006B382E">
          <w:rPr>
            <w:noProof/>
            <w:webHidden/>
          </w:rPr>
          <w:fldChar w:fldCharType="separate"/>
        </w:r>
        <w:r w:rsidR="008F2E1B">
          <w:rPr>
            <w:noProof/>
            <w:webHidden/>
          </w:rPr>
          <w:t>145</w:t>
        </w:r>
        <w:r w:rsidR="006B382E">
          <w:rPr>
            <w:noProof/>
            <w:webHidden/>
          </w:rPr>
          <w:fldChar w:fldCharType="end"/>
        </w:r>
      </w:hyperlink>
    </w:p>
    <w:p w14:paraId="3A60A06C" w14:textId="35C45866" w:rsidR="00835246" w:rsidRPr="002D7843" w:rsidRDefault="00835246" w:rsidP="006B382E">
      <w:pPr>
        <w:spacing w:before="240" w:line="360" w:lineRule="auto"/>
        <w:jc w:val="both"/>
        <w:rPr>
          <w:rFonts w:ascii="Cambria" w:hAnsi="Cambria"/>
          <w:b/>
          <w:sz w:val="20"/>
          <w:szCs w:val="20"/>
        </w:rPr>
      </w:pPr>
      <w:r w:rsidRPr="00A942BF">
        <w:rPr>
          <w:rFonts w:ascii="Cambria" w:hAnsi="Cambria"/>
          <w:b/>
          <w:sz w:val="16"/>
          <w:szCs w:val="20"/>
        </w:rPr>
        <w:fldChar w:fldCharType="end"/>
      </w:r>
    </w:p>
    <w:p w14:paraId="4F0C79CA" w14:textId="0F4779E2" w:rsidR="00835246" w:rsidRPr="00C4380A" w:rsidRDefault="00835246" w:rsidP="00C4380A">
      <w:pPr>
        <w:spacing w:line="360" w:lineRule="auto"/>
        <w:jc w:val="center"/>
        <w:rPr>
          <w:rFonts w:ascii="Cambria" w:hAnsi="Cambria"/>
          <w:sz w:val="22"/>
          <w:szCs w:val="20"/>
        </w:rPr>
      </w:pPr>
      <w:r w:rsidRPr="00C4380A">
        <w:rPr>
          <w:rFonts w:ascii="Cambria" w:hAnsi="Cambria"/>
          <w:sz w:val="22"/>
          <w:szCs w:val="20"/>
        </w:rPr>
        <w:t>INDICE DE GRÁFICOS</w:t>
      </w:r>
    </w:p>
    <w:p w14:paraId="6E4DE76C" w14:textId="0319444F" w:rsidR="006B382E" w:rsidRPr="006B382E" w:rsidRDefault="00835246"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r w:rsidRPr="006B382E">
        <w:rPr>
          <w:rFonts w:ascii="Cambria" w:hAnsi="Cambria"/>
        </w:rPr>
        <w:fldChar w:fldCharType="begin"/>
      </w:r>
      <w:r w:rsidRPr="006B382E">
        <w:rPr>
          <w:rFonts w:ascii="Cambria" w:hAnsi="Cambria"/>
        </w:rPr>
        <w:instrText xml:space="preserve"> TOC \h \z \c "Gráfico" </w:instrText>
      </w:r>
      <w:r w:rsidRPr="006B382E">
        <w:rPr>
          <w:rFonts w:ascii="Cambria" w:hAnsi="Cambria"/>
        </w:rPr>
        <w:fldChar w:fldCharType="separate"/>
      </w:r>
      <w:hyperlink w:anchor="_Toc14686484" w:history="1">
        <w:r w:rsidR="006B382E" w:rsidRPr="006B382E">
          <w:rPr>
            <w:rStyle w:val="Hipervnculo"/>
            <w:noProof/>
          </w:rPr>
          <w:t>Gráfico 1</w:t>
        </w:r>
        <w:r w:rsidR="006B382E" w:rsidRPr="006B382E">
          <w:rPr>
            <w:rStyle w:val="Hipervnculo"/>
            <w:rFonts w:ascii="Cambria" w:hAnsi="Cambria"/>
            <w:noProof/>
          </w:rPr>
          <w:t>. Tarjetas Individuales Sanitarias (TIS) asignadas a cada Centro de Salud Mental</w:t>
        </w:r>
        <w:r w:rsidR="006B382E" w:rsidRPr="006B382E">
          <w:rPr>
            <w:noProof/>
            <w:webHidden/>
          </w:rPr>
          <w:tab/>
        </w:r>
        <w:r w:rsidR="006B382E" w:rsidRPr="006B382E">
          <w:rPr>
            <w:noProof/>
            <w:webHidden/>
          </w:rPr>
          <w:fldChar w:fldCharType="begin"/>
        </w:r>
        <w:r w:rsidR="006B382E" w:rsidRPr="006B382E">
          <w:rPr>
            <w:noProof/>
            <w:webHidden/>
          </w:rPr>
          <w:instrText xml:space="preserve"> PAGEREF _Toc14686484 \h </w:instrText>
        </w:r>
        <w:r w:rsidR="006B382E" w:rsidRPr="006B382E">
          <w:rPr>
            <w:noProof/>
            <w:webHidden/>
          </w:rPr>
        </w:r>
        <w:r w:rsidR="006B382E" w:rsidRPr="006B382E">
          <w:rPr>
            <w:noProof/>
            <w:webHidden/>
          </w:rPr>
          <w:fldChar w:fldCharType="separate"/>
        </w:r>
        <w:r w:rsidR="006B382E" w:rsidRPr="006B382E">
          <w:rPr>
            <w:noProof/>
            <w:webHidden/>
          </w:rPr>
          <w:t>32</w:t>
        </w:r>
        <w:r w:rsidR="006B382E" w:rsidRPr="006B382E">
          <w:rPr>
            <w:noProof/>
            <w:webHidden/>
          </w:rPr>
          <w:fldChar w:fldCharType="end"/>
        </w:r>
      </w:hyperlink>
    </w:p>
    <w:p w14:paraId="3DB3FFB0" w14:textId="6A81ABF5" w:rsidR="006B382E" w:rsidRPr="006B382E" w:rsidRDefault="008A534A"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485" w:history="1">
        <w:r w:rsidR="006B382E" w:rsidRPr="006B382E">
          <w:rPr>
            <w:rStyle w:val="Hipervnculo"/>
            <w:rFonts w:ascii="Cambria" w:hAnsi="Cambria"/>
            <w:noProof/>
          </w:rPr>
          <w:t>Gráfico 2. Índice de dependencia del área de Salud Mental de Gipuzkoa y otras áreas del estudio REFINEMENT España</w:t>
        </w:r>
        <w:r w:rsidR="006B382E" w:rsidRPr="006B382E">
          <w:rPr>
            <w:noProof/>
            <w:webHidden/>
          </w:rPr>
          <w:tab/>
        </w:r>
        <w:r w:rsidR="006B382E" w:rsidRPr="006B382E">
          <w:rPr>
            <w:noProof/>
            <w:webHidden/>
          </w:rPr>
          <w:fldChar w:fldCharType="begin"/>
        </w:r>
        <w:r w:rsidR="006B382E" w:rsidRPr="006B382E">
          <w:rPr>
            <w:noProof/>
            <w:webHidden/>
          </w:rPr>
          <w:instrText xml:space="preserve"> PAGEREF _Toc14686485 \h </w:instrText>
        </w:r>
        <w:r w:rsidR="006B382E" w:rsidRPr="006B382E">
          <w:rPr>
            <w:noProof/>
            <w:webHidden/>
          </w:rPr>
        </w:r>
        <w:r w:rsidR="006B382E" w:rsidRPr="006B382E">
          <w:rPr>
            <w:noProof/>
            <w:webHidden/>
          </w:rPr>
          <w:fldChar w:fldCharType="separate"/>
        </w:r>
        <w:r w:rsidR="006B382E" w:rsidRPr="006B382E">
          <w:rPr>
            <w:noProof/>
            <w:webHidden/>
          </w:rPr>
          <w:t>39</w:t>
        </w:r>
        <w:r w:rsidR="006B382E" w:rsidRPr="006B382E">
          <w:rPr>
            <w:noProof/>
            <w:webHidden/>
          </w:rPr>
          <w:fldChar w:fldCharType="end"/>
        </w:r>
      </w:hyperlink>
    </w:p>
    <w:p w14:paraId="3D64DAAE" w14:textId="2CD6AA5E" w:rsidR="006B382E" w:rsidRPr="006B382E" w:rsidRDefault="008A534A"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486" w:history="1">
        <w:r w:rsidR="006B382E" w:rsidRPr="006B382E">
          <w:rPr>
            <w:rStyle w:val="Hipervnculo"/>
            <w:rFonts w:ascii="Cambria" w:hAnsi="Cambria"/>
            <w:noProof/>
          </w:rPr>
          <w:t>Gráfico 3.</w:t>
        </w:r>
        <w:r w:rsidR="006B382E" w:rsidRPr="006B382E">
          <w:rPr>
            <w:rStyle w:val="Hipervnculo"/>
            <w:noProof/>
          </w:rPr>
          <w:t xml:space="preserve"> </w:t>
        </w:r>
        <w:r w:rsidR="006B382E" w:rsidRPr="006B382E">
          <w:rPr>
            <w:rStyle w:val="Hipervnculo"/>
            <w:rFonts w:ascii="Cambria" w:hAnsi="Cambria"/>
            <w:noProof/>
          </w:rPr>
          <w:t xml:space="preserve"> Índice de envejecimiento del área de Salud Mental de  Gipuzkoa y otras áreas del estudio REFINEMENT España</w:t>
        </w:r>
        <w:r w:rsidR="006B382E" w:rsidRPr="006B382E">
          <w:rPr>
            <w:noProof/>
            <w:webHidden/>
          </w:rPr>
          <w:tab/>
        </w:r>
        <w:r w:rsidR="006B382E" w:rsidRPr="006B382E">
          <w:rPr>
            <w:noProof/>
            <w:webHidden/>
          </w:rPr>
          <w:fldChar w:fldCharType="begin"/>
        </w:r>
        <w:r w:rsidR="006B382E" w:rsidRPr="006B382E">
          <w:rPr>
            <w:noProof/>
            <w:webHidden/>
          </w:rPr>
          <w:instrText xml:space="preserve"> PAGEREF _Toc14686486 \h </w:instrText>
        </w:r>
        <w:r w:rsidR="006B382E" w:rsidRPr="006B382E">
          <w:rPr>
            <w:noProof/>
            <w:webHidden/>
          </w:rPr>
        </w:r>
        <w:r w:rsidR="006B382E" w:rsidRPr="006B382E">
          <w:rPr>
            <w:noProof/>
            <w:webHidden/>
          </w:rPr>
          <w:fldChar w:fldCharType="separate"/>
        </w:r>
        <w:r w:rsidR="006B382E" w:rsidRPr="006B382E">
          <w:rPr>
            <w:noProof/>
            <w:webHidden/>
          </w:rPr>
          <w:t>42</w:t>
        </w:r>
        <w:r w:rsidR="006B382E" w:rsidRPr="006B382E">
          <w:rPr>
            <w:noProof/>
            <w:webHidden/>
          </w:rPr>
          <w:fldChar w:fldCharType="end"/>
        </w:r>
      </w:hyperlink>
    </w:p>
    <w:p w14:paraId="61261396" w14:textId="1762FE54" w:rsidR="006B382E" w:rsidRPr="006B382E" w:rsidRDefault="008A534A"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487" w:history="1">
        <w:r w:rsidR="006B382E" w:rsidRPr="006B382E">
          <w:rPr>
            <w:rStyle w:val="Hipervnculo"/>
            <w:rFonts w:ascii="Cambria" w:hAnsi="Cambria"/>
            <w:noProof/>
          </w:rPr>
          <w:t>Gráfico 4. Tasa de inmigración total del área de Salud Mental de Gipuzkoa y otras áreas del estudio REFINEMENT España</w:t>
        </w:r>
        <w:r w:rsidR="006B382E" w:rsidRPr="006B382E">
          <w:rPr>
            <w:noProof/>
            <w:webHidden/>
          </w:rPr>
          <w:tab/>
        </w:r>
        <w:r w:rsidR="006B382E" w:rsidRPr="006B382E">
          <w:rPr>
            <w:noProof/>
            <w:webHidden/>
          </w:rPr>
          <w:fldChar w:fldCharType="begin"/>
        </w:r>
        <w:r w:rsidR="006B382E" w:rsidRPr="006B382E">
          <w:rPr>
            <w:noProof/>
            <w:webHidden/>
          </w:rPr>
          <w:instrText xml:space="preserve"> PAGEREF _Toc14686487 \h </w:instrText>
        </w:r>
        <w:r w:rsidR="006B382E" w:rsidRPr="006B382E">
          <w:rPr>
            <w:noProof/>
            <w:webHidden/>
          </w:rPr>
        </w:r>
        <w:r w:rsidR="006B382E" w:rsidRPr="006B382E">
          <w:rPr>
            <w:noProof/>
            <w:webHidden/>
          </w:rPr>
          <w:fldChar w:fldCharType="separate"/>
        </w:r>
        <w:r w:rsidR="006B382E" w:rsidRPr="006B382E">
          <w:rPr>
            <w:noProof/>
            <w:webHidden/>
          </w:rPr>
          <w:t>45</w:t>
        </w:r>
        <w:r w:rsidR="006B382E" w:rsidRPr="006B382E">
          <w:rPr>
            <w:noProof/>
            <w:webHidden/>
          </w:rPr>
          <w:fldChar w:fldCharType="end"/>
        </w:r>
      </w:hyperlink>
    </w:p>
    <w:p w14:paraId="0CCA3B2F" w14:textId="1CC1DEB4" w:rsidR="006B382E" w:rsidRPr="006B382E" w:rsidRDefault="008A534A"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488" w:history="1">
        <w:r w:rsidR="006B382E" w:rsidRPr="006B382E">
          <w:rPr>
            <w:rStyle w:val="Hipervnculo"/>
            <w:rFonts w:ascii="Cambria" w:hAnsi="Cambria"/>
            <w:noProof/>
          </w:rPr>
          <w:t>Gráfico 5. Tasas de inmigrantes de la Unión Europea y extracomunitarios del área de Salud Mental de Gipuzkoa y otras áreas del estudio REFINEMENT España</w:t>
        </w:r>
        <w:r w:rsidR="006B382E" w:rsidRPr="006B382E">
          <w:rPr>
            <w:noProof/>
            <w:webHidden/>
          </w:rPr>
          <w:tab/>
        </w:r>
        <w:r w:rsidR="006B382E" w:rsidRPr="006B382E">
          <w:rPr>
            <w:noProof/>
            <w:webHidden/>
          </w:rPr>
          <w:fldChar w:fldCharType="begin"/>
        </w:r>
        <w:r w:rsidR="006B382E" w:rsidRPr="006B382E">
          <w:rPr>
            <w:noProof/>
            <w:webHidden/>
          </w:rPr>
          <w:instrText xml:space="preserve"> PAGEREF _Toc14686488 \h </w:instrText>
        </w:r>
        <w:r w:rsidR="006B382E" w:rsidRPr="006B382E">
          <w:rPr>
            <w:noProof/>
            <w:webHidden/>
          </w:rPr>
        </w:r>
        <w:r w:rsidR="006B382E" w:rsidRPr="006B382E">
          <w:rPr>
            <w:noProof/>
            <w:webHidden/>
          </w:rPr>
          <w:fldChar w:fldCharType="separate"/>
        </w:r>
        <w:r w:rsidR="006B382E" w:rsidRPr="006B382E">
          <w:rPr>
            <w:noProof/>
            <w:webHidden/>
          </w:rPr>
          <w:t>48</w:t>
        </w:r>
        <w:r w:rsidR="006B382E" w:rsidRPr="006B382E">
          <w:rPr>
            <w:noProof/>
            <w:webHidden/>
          </w:rPr>
          <w:fldChar w:fldCharType="end"/>
        </w:r>
      </w:hyperlink>
    </w:p>
    <w:p w14:paraId="454D3DCF" w14:textId="49541320" w:rsidR="006B382E" w:rsidRPr="006B382E" w:rsidRDefault="008A534A"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489" w:history="1">
        <w:r w:rsidR="006B382E" w:rsidRPr="006B382E">
          <w:rPr>
            <w:rStyle w:val="Hipervnculo"/>
            <w:noProof/>
          </w:rPr>
          <w:t>Gráfico 6.</w:t>
        </w:r>
        <w:r w:rsidR="006B382E" w:rsidRPr="006B382E">
          <w:rPr>
            <w:rStyle w:val="Hipervnculo"/>
            <w:rFonts w:ascii="Cambria" w:hAnsi="Cambria"/>
            <w:noProof/>
          </w:rPr>
          <w:t xml:space="preserve"> Tasa de inmigrantes de África, Asia y Oceanía del área de Salud Mental de Gipuzkoa y otras áreas del estudio REFINEMENT España</w:t>
        </w:r>
        <w:r w:rsidR="006B382E" w:rsidRPr="006B382E">
          <w:rPr>
            <w:noProof/>
            <w:webHidden/>
          </w:rPr>
          <w:tab/>
        </w:r>
        <w:r w:rsidR="006B382E" w:rsidRPr="006B382E">
          <w:rPr>
            <w:noProof/>
            <w:webHidden/>
          </w:rPr>
          <w:fldChar w:fldCharType="begin"/>
        </w:r>
        <w:r w:rsidR="006B382E" w:rsidRPr="006B382E">
          <w:rPr>
            <w:noProof/>
            <w:webHidden/>
          </w:rPr>
          <w:instrText xml:space="preserve"> PAGEREF _Toc14686489 \h </w:instrText>
        </w:r>
        <w:r w:rsidR="006B382E" w:rsidRPr="006B382E">
          <w:rPr>
            <w:noProof/>
            <w:webHidden/>
          </w:rPr>
        </w:r>
        <w:r w:rsidR="006B382E" w:rsidRPr="006B382E">
          <w:rPr>
            <w:noProof/>
            <w:webHidden/>
          </w:rPr>
          <w:fldChar w:fldCharType="separate"/>
        </w:r>
        <w:r w:rsidR="006B382E" w:rsidRPr="006B382E">
          <w:rPr>
            <w:noProof/>
            <w:webHidden/>
          </w:rPr>
          <w:t>52</w:t>
        </w:r>
        <w:r w:rsidR="006B382E" w:rsidRPr="006B382E">
          <w:rPr>
            <w:noProof/>
            <w:webHidden/>
          </w:rPr>
          <w:fldChar w:fldCharType="end"/>
        </w:r>
      </w:hyperlink>
    </w:p>
    <w:p w14:paraId="3F490FD5" w14:textId="112C464C" w:rsidR="006B382E" w:rsidRPr="006B382E" w:rsidRDefault="008A534A"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490" w:history="1">
        <w:r w:rsidR="006B382E" w:rsidRPr="006B382E">
          <w:rPr>
            <w:rStyle w:val="Hipervnculo"/>
            <w:rFonts w:ascii="Cambria" w:hAnsi="Cambria"/>
            <w:noProof/>
          </w:rPr>
          <w:t>Gráfico 7. Tasa de inmigrantes americanos del área de Salud Mental de Gipuzkoa y otras áreas del estudio REFINEMENT España</w:t>
        </w:r>
        <w:r w:rsidR="006B382E" w:rsidRPr="006B382E">
          <w:rPr>
            <w:noProof/>
            <w:webHidden/>
          </w:rPr>
          <w:tab/>
        </w:r>
        <w:r w:rsidR="006B382E" w:rsidRPr="006B382E">
          <w:rPr>
            <w:noProof/>
            <w:webHidden/>
          </w:rPr>
          <w:fldChar w:fldCharType="begin"/>
        </w:r>
        <w:r w:rsidR="006B382E" w:rsidRPr="006B382E">
          <w:rPr>
            <w:noProof/>
            <w:webHidden/>
          </w:rPr>
          <w:instrText xml:space="preserve"> PAGEREF _Toc14686490 \h </w:instrText>
        </w:r>
        <w:r w:rsidR="006B382E" w:rsidRPr="006B382E">
          <w:rPr>
            <w:noProof/>
            <w:webHidden/>
          </w:rPr>
        </w:r>
        <w:r w:rsidR="006B382E" w:rsidRPr="006B382E">
          <w:rPr>
            <w:noProof/>
            <w:webHidden/>
          </w:rPr>
          <w:fldChar w:fldCharType="separate"/>
        </w:r>
        <w:r w:rsidR="006B382E" w:rsidRPr="006B382E">
          <w:rPr>
            <w:noProof/>
            <w:webHidden/>
          </w:rPr>
          <w:t>56</w:t>
        </w:r>
        <w:r w:rsidR="006B382E" w:rsidRPr="006B382E">
          <w:rPr>
            <w:noProof/>
            <w:webHidden/>
          </w:rPr>
          <w:fldChar w:fldCharType="end"/>
        </w:r>
      </w:hyperlink>
    </w:p>
    <w:p w14:paraId="70F12BDA" w14:textId="5E9FCC31" w:rsidR="006B382E" w:rsidRPr="006B382E" w:rsidRDefault="008A534A"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491" w:history="1">
        <w:r w:rsidR="006B382E" w:rsidRPr="006B382E">
          <w:rPr>
            <w:rStyle w:val="Hipervnculo"/>
            <w:rFonts w:ascii="Cambria" w:hAnsi="Cambria"/>
            <w:noProof/>
          </w:rPr>
          <w:t xml:space="preserve"> Gráfico 8. Tasa de personas no casadas del área de Salud Mental de Gipuzkoa y otras áreas del estudio REFINEMENT España</w:t>
        </w:r>
        <w:r w:rsidR="006B382E" w:rsidRPr="006B382E">
          <w:rPr>
            <w:noProof/>
            <w:webHidden/>
          </w:rPr>
          <w:tab/>
        </w:r>
        <w:r w:rsidR="006B382E" w:rsidRPr="006B382E">
          <w:rPr>
            <w:noProof/>
            <w:webHidden/>
          </w:rPr>
          <w:fldChar w:fldCharType="begin"/>
        </w:r>
        <w:r w:rsidR="006B382E" w:rsidRPr="006B382E">
          <w:rPr>
            <w:noProof/>
            <w:webHidden/>
          </w:rPr>
          <w:instrText xml:space="preserve"> PAGEREF _Toc14686491 \h </w:instrText>
        </w:r>
        <w:r w:rsidR="006B382E" w:rsidRPr="006B382E">
          <w:rPr>
            <w:noProof/>
            <w:webHidden/>
          </w:rPr>
        </w:r>
        <w:r w:rsidR="006B382E" w:rsidRPr="006B382E">
          <w:rPr>
            <w:noProof/>
            <w:webHidden/>
          </w:rPr>
          <w:fldChar w:fldCharType="separate"/>
        </w:r>
        <w:r w:rsidR="006B382E" w:rsidRPr="006B382E">
          <w:rPr>
            <w:noProof/>
            <w:webHidden/>
          </w:rPr>
          <w:t>60</w:t>
        </w:r>
        <w:r w:rsidR="006B382E" w:rsidRPr="006B382E">
          <w:rPr>
            <w:noProof/>
            <w:webHidden/>
          </w:rPr>
          <w:fldChar w:fldCharType="end"/>
        </w:r>
      </w:hyperlink>
    </w:p>
    <w:p w14:paraId="6F2C435A" w14:textId="5FCFBB11" w:rsidR="006B382E" w:rsidRPr="006B382E" w:rsidRDefault="008A534A"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492" w:history="1">
        <w:r w:rsidR="006B382E" w:rsidRPr="006B382E">
          <w:rPr>
            <w:rStyle w:val="Hipervnculo"/>
            <w:rFonts w:ascii="Cambria" w:hAnsi="Cambria"/>
            <w:noProof/>
          </w:rPr>
          <w:t>Gráfico 9. Tasas de personas que viven solas, hogares de mayores, y hogares monoparentales del área de Salud Mental de</w:t>
        </w:r>
        <w:r w:rsidR="006B382E" w:rsidRPr="006B382E">
          <w:rPr>
            <w:noProof/>
            <w:webHidden/>
          </w:rPr>
          <w:tab/>
        </w:r>
        <w:r w:rsidR="006B382E" w:rsidRPr="006B382E">
          <w:rPr>
            <w:noProof/>
            <w:webHidden/>
          </w:rPr>
          <w:fldChar w:fldCharType="begin"/>
        </w:r>
        <w:r w:rsidR="006B382E" w:rsidRPr="006B382E">
          <w:rPr>
            <w:noProof/>
            <w:webHidden/>
          </w:rPr>
          <w:instrText xml:space="preserve"> PAGEREF _Toc14686492 \h </w:instrText>
        </w:r>
        <w:r w:rsidR="006B382E" w:rsidRPr="006B382E">
          <w:rPr>
            <w:noProof/>
            <w:webHidden/>
          </w:rPr>
        </w:r>
        <w:r w:rsidR="006B382E" w:rsidRPr="006B382E">
          <w:rPr>
            <w:noProof/>
            <w:webHidden/>
          </w:rPr>
          <w:fldChar w:fldCharType="separate"/>
        </w:r>
        <w:r w:rsidR="006B382E" w:rsidRPr="006B382E">
          <w:rPr>
            <w:noProof/>
            <w:webHidden/>
          </w:rPr>
          <w:t>63</w:t>
        </w:r>
        <w:r w:rsidR="006B382E" w:rsidRPr="006B382E">
          <w:rPr>
            <w:noProof/>
            <w:webHidden/>
          </w:rPr>
          <w:fldChar w:fldCharType="end"/>
        </w:r>
      </w:hyperlink>
    </w:p>
    <w:p w14:paraId="1020C8F6" w14:textId="50D6F28F" w:rsidR="006B382E" w:rsidRPr="006B382E" w:rsidRDefault="008A534A"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493" w:history="1">
        <w:r w:rsidR="006B382E" w:rsidRPr="006B382E">
          <w:rPr>
            <w:rStyle w:val="Hipervnculo"/>
            <w:rFonts w:ascii="Cambria" w:hAnsi="Cambria"/>
            <w:noProof/>
          </w:rPr>
          <w:t>Gráfico 10. Tasa de paro del área de Salud Mental de Gipuzkoa y otras áreas del estudio REFINEMENT España</w:t>
        </w:r>
        <w:r w:rsidR="006B382E" w:rsidRPr="006B382E">
          <w:rPr>
            <w:noProof/>
            <w:webHidden/>
          </w:rPr>
          <w:tab/>
        </w:r>
        <w:r w:rsidR="006B382E" w:rsidRPr="006B382E">
          <w:rPr>
            <w:noProof/>
            <w:webHidden/>
          </w:rPr>
          <w:fldChar w:fldCharType="begin"/>
        </w:r>
        <w:r w:rsidR="006B382E" w:rsidRPr="006B382E">
          <w:rPr>
            <w:noProof/>
            <w:webHidden/>
          </w:rPr>
          <w:instrText xml:space="preserve"> PAGEREF _Toc14686493 \h </w:instrText>
        </w:r>
        <w:r w:rsidR="006B382E" w:rsidRPr="006B382E">
          <w:rPr>
            <w:noProof/>
            <w:webHidden/>
          </w:rPr>
        </w:r>
        <w:r w:rsidR="006B382E" w:rsidRPr="006B382E">
          <w:rPr>
            <w:noProof/>
            <w:webHidden/>
          </w:rPr>
          <w:fldChar w:fldCharType="separate"/>
        </w:r>
        <w:r w:rsidR="006B382E" w:rsidRPr="006B382E">
          <w:rPr>
            <w:noProof/>
            <w:webHidden/>
          </w:rPr>
          <w:t>68</w:t>
        </w:r>
        <w:r w:rsidR="006B382E" w:rsidRPr="006B382E">
          <w:rPr>
            <w:noProof/>
            <w:webHidden/>
          </w:rPr>
          <w:fldChar w:fldCharType="end"/>
        </w:r>
      </w:hyperlink>
    </w:p>
    <w:p w14:paraId="54CA432F" w14:textId="03BABD79" w:rsidR="006B382E" w:rsidRPr="006B382E" w:rsidRDefault="008A534A"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494" w:history="1">
        <w:r w:rsidR="006B382E" w:rsidRPr="006B382E">
          <w:rPr>
            <w:rStyle w:val="Hipervnculo"/>
            <w:rFonts w:ascii="Cambria" w:hAnsi="Cambria"/>
            <w:noProof/>
          </w:rPr>
          <w:t>Gráfico 11. Tasas de MTC en servicios de salud mental para adultos en Gipuzkoa</w:t>
        </w:r>
        <w:r w:rsidR="006B382E" w:rsidRPr="006B382E">
          <w:rPr>
            <w:noProof/>
            <w:webHidden/>
          </w:rPr>
          <w:tab/>
        </w:r>
        <w:r w:rsidR="006B382E" w:rsidRPr="006B382E">
          <w:rPr>
            <w:noProof/>
            <w:webHidden/>
          </w:rPr>
          <w:fldChar w:fldCharType="begin"/>
        </w:r>
        <w:r w:rsidR="006B382E" w:rsidRPr="006B382E">
          <w:rPr>
            <w:noProof/>
            <w:webHidden/>
          </w:rPr>
          <w:instrText xml:space="preserve"> PAGEREF _Toc14686494 \h </w:instrText>
        </w:r>
        <w:r w:rsidR="006B382E" w:rsidRPr="006B382E">
          <w:rPr>
            <w:noProof/>
            <w:webHidden/>
          </w:rPr>
        </w:r>
        <w:r w:rsidR="006B382E" w:rsidRPr="006B382E">
          <w:rPr>
            <w:noProof/>
            <w:webHidden/>
          </w:rPr>
          <w:fldChar w:fldCharType="separate"/>
        </w:r>
        <w:r w:rsidR="006B382E" w:rsidRPr="006B382E">
          <w:rPr>
            <w:noProof/>
            <w:webHidden/>
          </w:rPr>
          <w:t>135</w:t>
        </w:r>
        <w:r w:rsidR="006B382E" w:rsidRPr="006B382E">
          <w:rPr>
            <w:noProof/>
            <w:webHidden/>
          </w:rPr>
          <w:fldChar w:fldCharType="end"/>
        </w:r>
      </w:hyperlink>
    </w:p>
    <w:p w14:paraId="6E80364B" w14:textId="1DB21C9F" w:rsidR="006B382E" w:rsidRPr="006B382E" w:rsidRDefault="008A534A"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495" w:history="1">
        <w:r w:rsidR="006B382E" w:rsidRPr="006B382E">
          <w:rPr>
            <w:rStyle w:val="Hipervnculo"/>
            <w:rFonts w:ascii="Cambria" w:hAnsi="Cambria"/>
            <w:noProof/>
          </w:rPr>
          <w:t>Gráfico 12. Tasas de camas/plazas en servicios de salud mental para adultos en Gipuzkoa</w:t>
        </w:r>
        <w:r w:rsidR="006B382E" w:rsidRPr="006B382E">
          <w:rPr>
            <w:noProof/>
            <w:webHidden/>
          </w:rPr>
          <w:tab/>
        </w:r>
        <w:r w:rsidR="006B382E" w:rsidRPr="006B382E">
          <w:rPr>
            <w:noProof/>
            <w:webHidden/>
          </w:rPr>
          <w:fldChar w:fldCharType="begin"/>
        </w:r>
        <w:r w:rsidR="006B382E" w:rsidRPr="006B382E">
          <w:rPr>
            <w:noProof/>
            <w:webHidden/>
          </w:rPr>
          <w:instrText xml:space="preserve"> PAGEREF _Toc14686495 \h </w:instrText>
        </w:r>
        <w:r w:rsidR="006B382E" w:rsidRPr="006B382E">
          <w:rPr>
            <w:noProof/>
            <w:webHidden/>
          </w:rPr>
        </w:r>
        <w:r w:rsidR="006B382E" w:rsidRPr="006B382E">
          <w:rPr>
            <w:noProof/>
            <w:webHidden/>
          </w:rPr>
          <w:fldChar w:fldCharType="separate"/>
        </w:r>
        <w:r w:rsidR="006B382E" w:rsidRPr="006B382E">
          <w:rPr>
            <w:noProof/>
            <w:webHidden/>
          </w:rPr>
          <w:t>136</w:t>
        </w:r>
        <w:r w:rsidR="006B382E" w:rsidRPr="006B382E">
          <w:rPr>
            <w:noProof/>
            <w:webHidden/>
          </w:rPr>
          <w:fldChar w:fldCharType="end"/>
        </w:r>
      </w:hyperlink>
    </w:p>
    <w:p w14:paraId="47AFBB61" w14:textId="53922BFD" w:rsidR="006B382E" w:rsidRPr="006B382E" w:rsidRDefault="008A534A"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496" w:history="1">
        <w:r w:rsidR="006B382E" w:rsidRPr="006B382E">
          <w:rPr>
            <w:rStyle w:val="Hipervnculo"/>
            <w:rFonts w:ascii="Cambria" w:hAnsi="Cambria"/>
            <w:noProof/>
          </w:rPr>
          <w:t>Gráfico 13. Tasas de MTC en servicios de salud mental específicos para adultos en Gipuzkoa</w:t>
        </w:r>
        <w:r w:rsidR="006B382E" w:rsidRPr="006B382E">
          <w:rPr>
            <w:noProof/>
            <w:webHidden/>
          </w:rPr>
          <w:tab/>
        </w:r>
        <w:r w:rsidR="006B382E" w:rsidRPr="006B382E">
          <w:rPr>
            <w:noProof/>
            <w:webHidden/>
          </w:rPr>
          <w:fldChar w:fldCharType="begin"/>
        </w:r>
        <w:r w:rsidR="006B382E" w:rsidRPr="006B382E">
          <w:rPr>
            <w:noProof/>
            <w:webHidden/>
          </w:rPr>
          <w:instrText xml:space="preserve"> PAGEREF _Toc14686496 \h </w:instrText>
        </w:r>
        <w:r w:rsidR="006B382E" w:rsidRPr="006B382E">
          <w:rPr>
            <w:noProof/>
            <w:webHidden/>
          </w:rPr>
        </w:r>
        <w:r w:rsidR="006B382E" w:rsidRPr="006B382E">
          <w:rPr>
            <w:noProof/>
            <w:webHidden/>
          </w:rPr>
          <w:fldChar w:fldCharType="separate"/>
        </w:r>
        <w:r w:rsidR="006B382E" w:rsidRPr="006B382E">
          <w:rPr>
            <w:noProof/>
            <w:webHidden/>
          </w:rPr>
          <w:t>137</w:t>
        </w:r>
        <w:r w:rsidR="006B382E" w:rsidRPr="006B382E">
          <w:rPr>
            <w:noProof/>
            <w:webHidden/>
          </w:rPr>
          <w:fldChar w:fldCharType="end"/>
        </w:r>
      </w:hyperlink>
    </w:p>
    <w:p w14:paraId="3BB453E0" w14:textId="6C1D2A32" w:rsidR="006B382E" w:rsidRPr="006B382E" w:rsidRDefault="008A534A"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497" w:history="1">
        <w:r w:rsidR="006B382E" w:rsidRPr="006B382E">
          <w:rPr>
            <w:rStyle w:val="Hipervnculo"/>
            <w:rFonts w:ascii="Cambria" w:hAnsi="Cambria"/>
            <w:noProof/>
          </w:rPr>
          <w:t>Gráfico 14. Tasas de camas/plazas en servicios de salud mental específicos para adultos en Gipuzkoa</w:t>
        </w:r>
        <w:r w:rsidR="006B382E" w:rsidRPr="006B382E">
          <w:rPr>
            <w:noProof/>
            <w:webHidden/>
          </w:rPr>
          <w:tab/>
        </w:r>
        <w:r w:rsidR="006B382E" w:rsidRPr="006B382E">
          <w:rPr>
            <w:noProof/>
            <w:webHidden/>
          </w:rPr>
          <w:fldChar w:fldCharType="begin"/>
        </w:r>
        <w:r w:rsidR="006B382E" w:rsidRPr="006B382E">
          <w:rPr>
            <w:noProof/>
            <w:webHidden/>
          </w:rPr>
          <w:instrText xml:space="preserve"> PAGEREF _Toc14686497 \h </w:instrText>
        </w:r>
        <w:r w:rsidR="006B382E" w:rsidRPr="006B382E">
          <w:rPr>
            <w:noProof/>
            <w:webHidden/>
          </w:rPr>
        </w:r>
        <w:r w:rsidR="006B382E" w:rsidRPr="006B382E">
          <w:rPr>
            <w:noProof/>
            <w:webHidden/>
          </w:rPr>
          <w:fldChar w:fldCharType="separate"/>
        </w:r>
        <w:r w:rsidR="006B382E" w:rsidRPr="006B382E">
          <w:rPr>
            <w:noProof/>
            <w:webHidden/>
          </w:rPr>
          <w:t>138</w:t>
        </w:r>
        <w:r w:rsidR="006B382E" w:rsidRPr="006B382E">
          <w:rPr>
            <w:noProof/>
            <w:webHidden/>
          </w:rPr>
          <w:fldChar w:fldCharType="end"/>
        </w:r>
      </w:hyperlink>
    </w:p>
    <w:p w14:paraId="100297D6" w14:textId="4DA9D6E2" w:rsidR="006B382E" w:rsidRPr="006B382E" w:rsidRDefault="008A534A"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498" w:history="1">
        <w:r w:rsidR="006B382E" w:rsidRPr="006B382E">
          <w:rPr>
            <w:rStyle w:val="Hipervnculo"/>
            <w:rFonts w:ascii="Cambria" w:hAnsi="Cambria"/>
            <w:noProof/>
          </w:rPr>
          <w:t>Gráfico 15. Tasas de MTC en servicios de salud mental infanto-juvenil en Gipuzkoa</w:t>
        </w:r>
        <w:r w:rsidR="006B382E" w:rsidRPr="006B382E">
          <w:rPr>
            <w:noProof/>
            <w:webHidden/>
          </w:rPr>
          <w:tab/>
        </w:r>
        <w:r w:rsidR="006B382E" w:rsidRPr="006B382E">
          <w:rPr>
            <w:noProof/>
            <w:webHidden/>
          </w:rPr>
          <w:fldChar w:fldCharType="begin"/>
        </w:r>
        <w:r w:rsidR="006B382E" w:rsidRPr="006B382E">
          <w:rPr>
            <w:noProof/>
            <w:webHidden/>
          </w:rPr>
          <w:instrText xml:space="preserve"> PAGEREF _Toc14686498 \h </w:instrText>
        </w:r>
        <w:r w:rsidR="006B382E" w:rsidRPr="006B382E">
          <w:rPr>
            <w:noProof/>
            <w:webHidden/>
          </w:rPr>
        </w:r>
        <w:r w:rsidR="006B382E" w:rsidRPr="006B382E">
          <w:rPr>
            <w:noProof/>
            <w:webHidden/>
          </w:rPr>
          <w:fldChar w:fldCharType="separate"/>
        </w:r>
        <w:r w:rsidR="006B382E" w:rsidRPr="006B382E">
          <w:rPr>
            <w:noProof/>
            <w:webHidden/>
          </w:rPr>
          <w:t>139</w:t>
        </w:r>
        <w:r w:rsidR="006B382E" w:rsidRPr="006B382E">
          <w:rPr>
            <w:noProof/>
            <w:webHidden/>
          </w:rPr>
          <w:fldChar w:fldCharType="end"/>
        </w:r>
      </w:hyperlink>
    </w:p>
    <w:p w14:paraId="4E87AFF4" w14:textId="298DE53A" w:rsidR="006B382E" w:rsidRPr="006B382E" w:rsidRDefault="008A534A"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499" w:history="1">
        <w:r w:rsidR="006B382E" w:rsidRPr="006B382E">
          <w:rPr>
            <w:rStyle w:val="Hipervnculo"/>
            <w:rFonts w:ascii="Cambria" w:hAnsi="Cambria"/>
            <w:noProof/>
          </w:rPr>
          <w:t>Gráfico 16. Tasas de camas/plazas en servicios de salud mental infanto-juvenil en Gipuzkoa</w:t>
        </w:r>
        <w:r w:rsidR="006B382E" w:rsidRPr="006B382E">
          <w:rPr>
            <w:noProof/>
            <w:webHidden/>
          </w:rPr>
          <w:tab/>
        </w:r>
        <w:r w:rsidR="006B382E" w:rsidRPr="006B382E">
          <w:rPr>
            <w:noProof/>
            <w:webHidden/>
          </w:rPr>
          <w:fldChar w:fldCharType="begin"/>
        </w:r>
        <w:r w:rsidR="006B382E" w:rsidRPr="006B382E">
          <w:rPr>
            <w:noProof/>
            <w:webHidden/>
          </w:rPr>
          <w:instrText xml:space="preserve"> PAGEREF _Toc14686499 \h </w:instrText>
        </w:r>
        <w:r w:rsidR="006B382E" w:rsidRPr="006B382E">
          <w:rPr>
            <w:noProof/>
            <w:webHidden/>
          </w:rPr>
        </w:r>
        <w:r w:rsidR="006B382E" w:rsidRPr="006B382E">
          <w:rPr>
            <w:noProof/>
            <w:webHidden/>
          </w:rPr>
          <w:fldChar w:fldCharType="separate"/>
        </w:r>
        <w:r w:rsidR="006B382E" w:rsidRPr="006B382E">
          <w:rPr>
            <w:noProof/>
            <w:webHidden/>
          </w:rPr>
          <w:t>140</w:t>
        </w:r>
        <w:r w:rsidR="006B382E" w:rsidRPr="006B382E">
          <w:rPr>
            <w:noProof/>
            <w:webHidden/>
          </w:rPr>
          <w:fldChar w:fldCharType="end"/>
        </w:r>
      </w:hyperlink>
    </w:p>
    <w:p w14:paraId="4675FADB" w14:textId="0FDC8B1E" w:rsidR="006B382E" w:rsidRPr="006B382E" w:rsidRDefault="008A534A"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500" w:history="1">
        <w:r w:rsidR="006B382E" w:rsidRPr="006B382E">
          <w:rPr>
            <w:rStyle w:val="Hipervnculo"/>
            <w:rFonts w:ascii="Cambria" w:hAnsi="Cambria"/>
            <w:noProof/>
          </w:rPr>
          <w:t>Gráfico 17. Tasas de MTC en servicios de salud mental para mayores en Gipuzkoa</w:t>
        </w:r>
        <w:r w:rsidR="006B382E" w:rsidRPr="006B382E">
          <w:rPr>
            <w:noProof/>
            <w:webHidden/>
          </w:rPr>
          <w:tab/>
        </w:r>
        <w:r w:rsidR="006B382E" w:rsidRPr="006B382E">
          <w:rPr>
            <w:noProof/>
            <w:webHidden/>
          </w:rPr>
          <w:fldChar w:fldCharType="begin"/>
        </w:r>
        <w:r w:rsidR="006B382E" w:rsidRPr="006B382E">
          <w:rPr>
            <w:noProof/>
            <w:webHidden/>
          </w:rPr>
          <w:instrText xml:space="preserve"> PAGEREF _Toc14686500 \h </w:instrText>
        </w:r>
        <w:r w:rsidR="006B382E" w:rsidRPr="006B382E">
          <w:rPr>
            <w:noProof/>
            <w:webHidden/>
          </w:rPr>
        </w:r>
        <w:r w:rsidR="006B382E" w:rsidRPr="006B382E">
          <w:rPr>
            <w:noProof/>
            <w:webHidden/>
          </w:rPr>
          <w:fldChar w:fldCharType="separate"/>
        </w:r>
        <w:r w:rsidR="006B382E" w:rsidRPr="006B382E">
          <w:rPr>
            <w:noProof/>
            <w:webHidden/>
          </w:rPr>
          <w:t>141</w:t>
        </w:r>
        <w:r w:rsidR="006B382E" w:rsidRPr="006B382E">
          <w:rPr>
            <w:noProof/>
            <w:webHidden/>
          </w:rPr>
          <w:fldChar w:fldCharType="end"/>
        </w:r>
      </w:hyperlink>
    </w:p>
    <w:p w14:paraId="37258DE2" w14:textId="71F8DE3B" w:rsidR="006B382E" w:rsidRPr="006B382E" w:rsidRDefault="008A534A"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501" w:history="1">
        <w:r w:rsidR="006B382E" w:rsidRPr="006B382E">
          <w:rPr>
            <w:rStyle w:val="Hipervnculo"/>
            <w:rFonts w:ascii="Cambria" w:hAnsi="Cambria"/>
            <w:noProof/>
          </w:rPr>
          <w:t>Gráfico 18. Tasas de camas/plazas en servicios de salud mental para mayores en Gipuzkoa</w:t>
        </w:r>
        <w:r w:rsidR="006B382E" w:rsidRPr="006B382E">
          <w:rPr>
            <w:noProof/>
            <w:webHidden/>
          </w:rPr>
          <w:tab/>
        </w:r>
        <w:r w:rsidR="006B382E" w:rsidRPr="006B382E">
          <w:rPr>
            <w:noProof/>
            <w:webHidden/>
          </w:rPr>
          <w:fldChar w:fldCharType="begin"/>
        </w:r>
        <w:r w:rsidR="006B382E" w:rsidRPr="006B382E">
          <w:rPr>
            <w:noProof/>
            <w:webHidden/>
          </w:rPr>
          <w:instrText xml:space="preserve"> PAGEREF _Toc14686501 \h </w:instrText>
        </w:r>
        <w:r w:rsidR="006B382E" w:rsidRPr="006B382E">
          <w:rPr>
            <w:noProof/>
            <w:webHidden/>
          </w:rPr>
        </w:r>
        <w:r w:rsidR="006B382E" w:rsidRPr="006B382E">
          <w:rPr>
            <w:noProof/>
            <w:webHidden/>
          </w:rPr>
          <w:fldChar w:fldCharType="separate"/>
        </w:r>
        <w:r w:rsidR="006B382E" w:rsidRPr="006B382E">
          <w:rPr>
            <w:noProof/>
            <w:webHidden/>
          </w:rPr>
          <w:t>142</w:t>
        </w:r>
        <w:r w:rsidR="006B382E" w:rsidRPr="006B382E">
          <w:rPr>
            <w:noProof/>
            <w:webHidden/>
          </w:rPr>
          <w:fldChar w:fldCharType="end"/>
        </w:r>
      </w:hyperlink>
    </w:p>
    <w:p w14:paraId="36C0E747" w14:textId="491B9455" w:rsidR="006B382E" w:rsidRPr="006B382E" w:rsidRDefault="008A534A"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502" w:history="1">
        <w:r w:rsidR="006B382E" w:rsidRPr="006B382E">
          <w:rPr>
            <w:rStyle w:val="Hipervnculo"/>
            <w:rFonts w:ascii="Cambria" w:hAnsi="Cambria"/>
            <w:noProof/>
          </w:rPr>
          <w:t>Gráfico 19. Comparación de tasas de MTC adultos específico</w:t>
        </w:r>
        <w:r w:rsidR="006B382E" w:rsidRPr="006B382E">
          <w:rPr>
            <w:rStyle w:val="Hipervnculo"/>
            <w:noProof/>
          </w:rPr>
          <w:t xml:space="preserve"> </w:t>
        </w:r>
        <w:r w:rsidR="006B382E" w:rsidRPr="006B382E">
          <w:rPr>
            <w:rStyle w:val="Hipervnculo"/>
            <w:rFonts w:ascii="Cambria" w:hAnsi="Cambria"/>
            <w:noProof/>
          </w:rPr>
          <w:t>de Gipuzkoa con otras áreas de salud mental</w:t>
        </w:r>
        <w:r w:rsidR="006B382E" w:rsidRPr="006B382E">
          <w:rPr>
            <w:noProof/>
            <w:webHidden/>
          </w:rPr>
          <w:tab/>
        </w:r>
        <w:r w:rsidR="006B382E" w:rsidRPr="006B382E">
          <w:rPr>
            <w:noProof/>
            <w:webHidden/>
          </w:rPr>
          <w:fldChar w:fldCharType="begin"/>
        </w:r>
        <w:r w:rsidR="006B382E" w:rsidRPr="006B382E">
          <w:rPr>
            <w:noProof/>
            <w:webHidden/>
          </w:rPr>
          <w:instrText xml:space="preserve"> PAGEREF _Toc14686502 \h </w:instrText>
        </w:r>
        <w:r w:rsidR="006B382E" w:rsidRPr="006B382E">
          <w:rPr>
            <w:noProof/>
            <w:webHidden/>
          </w:rPr>
        </w:r>
        <w:r w:rsidR="006B382E" w:rsidRPr="006B382E">
          <w:rPr>
            <w:noProof/>
            <w:webHidden/>
          </w:rPr>
          <w:fldChar w:fldCharType="separate"/>
        </w:r>
        <w:r w:rsidR="006B382E" w:rsidRPr="006B382E">
          <w:rPr>
            <w:noProof/>
            <w:webHidden/>
          </w:rPr>
          <w:t>155</w:t>
        </w:r>
        <w:r w:rsidR="006B382E" w:rsidRPr="006B382E">
          <w:rPr>
            <w:noProof/>
            <w:webHidden/>
          </w:rPr>
          <w:fldChar w:fldCharType="end"/>
        </w:r>
      </w:hyperlink>
    </w:p>
    <w:p w14:paraId="21754FE8" w14:textId="4D614F42" w:rsidR="006B382E" w:rsidRPr="006B382E" w:rsidRDefault="008A534A"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503" w:history="1">
        <w:r w:rsidR="006B382E" w:rsidRPr="006B382E">
          <w:rPr>
            <w:rStyle w:val="Hipervnculo"/>
            <w:rFonts w:ascii="Cambria" w:hAnsi="Cambria"/>
            <w:noProof/>
          </w:rPr>
          <w:t>Gráfico 20. Comparación de tasas de camas/plazas de adultos específico</w:t>
        </w:r>
        <w:r w:rsidR="006B382E" w:rsidRPr="006B382E">
          <w:rPr>
            <w:rStyle w:val="Hipervnculo"/>
            <w:noProof/>
          </w:rPr>
          <w:t xml:space="preserve"> </w:t>
        </w:r>
        <w:r w:rsidR="006B382E" w:rsidRPr="006B382E">
          <w:rPr>
            <w:rStyle w:val="Hipervnculo"/>
            <w:rFonts w:ascii="Cambria" w:hAnsi="Cambria"/>
            <w:noProof/>
          </w:rPr>
          <w:t>de Gipuzkoa con otras áreas de salud mental</w:t>
        </w:r>
        <w:r w:rsidR="006B382E" w:rsidRPr="006B382E">
          <w:rPr>
            <w:noProof/>
            <w:webHidden/>
          </w:rPr>
          <w:tab/>
        </w:r>
        <w:r w:rsidR="006B382E" w:rsidRPr="006B382E">
          <w:rPr>
            <w:noProof/>
            <w:webHidden/>
          </w:rPr>
          <w:fldChar w:fldCharType="begin"/>
        </w:r>
        <w:r w:rsidR="006B382E" w:rsidRPr="006B382E">
          <w:rPr>
            <w:noProof/>
            <w:webHidden/>
          </w:rPr>
          <w:instrText xml:space="preserve"> PAGEREF _Toc14686503 \h </w:instrText>
        </w:r>
        <w:r w:rsidR="006B382E" w:rsidRPr="006B382E">
          <w:rPr>
            <w:noProof/>
            <w:webHidden/>
          </w:rPr>
        </w:r>
        <w:r w:rsidR="006B382E" w:rsidRPr="006B382E">
          <w:rPr>
            <w:noProof/>
            <w:webHidden/>
          </w:rPr>
          <w:fldChar w:fldCharType="separate"/>
        </w:r>
        <w:r w:rsidR="006B382E" w:rsidRPr="006B382E">
          <w:rPr>
            <w:noProof/>
            <w:webHidden/>
          </w:rPr>
          <w:t>156</w:t>
        </w:r>
        <w:r w:rsidR="006B382E" w:rsidRPr="006B382E">
          <w:rPr>
            <w:noProof/>
            <w:webHidden/>
          </w:rPr>
          <w:fldChar w:fldCharType="end"/>
        </w:r>
      </w:hyperlink>
    </w:p>
    <w:p w14:paraId="2C874B34" w14:textId="6F70EA82" w:rsidR="006B382E" w:rsidRPr="006B382E" w:rsidRDefault="008A534A"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504" w:history="1">
        <w:r w:rsidR="006B382E" w:rsidRPr="006B382E">
          <w:rPr>
            <w:rStyle w:val="Hipervnculo"/>
            <w:rFonts w:ascii="Cambria" w:hAnsi="Cambria"/>
            <w:noProof/>
          </w:rPr>
          <w:t>Gráfico 21. Comparación de tasas de MTC infanto-juvenil de Gipuzkoa con otras áreas de salud mental</w:t>
        </w:r>
        <w:r w:rsidR="006B382E" w:rsidRPr="006B382E">
          <w:rPr>
            <w:noProof/>
            <w:webHidden/>
          </w:rPr>
          <w:tab/>
        </w:r>
        <w:r w:rsidR="006B382E" w:rsidRPr="006B382E">
          <w:rPr>
            <w:noProof/>
            <w:webHidden/>
          </w:rPr>
          <w:fldChar w:fldCharType="begin"/>
        </w:r>
        <w:r w:rsidR="006B382E" w:rsidRPr="006B382E">
          <w:rPr>
            <w:noProof/>
            <w:webHidden/>
          </w:rPr>
          <w:instrText xml:space="preserve"> PAGEREF _Toc14686504 \h </w:instrText>
        </w:r>
        <w:r w:rsidR="006B382E" w:rsidRPr="006B382E">
          <w:rPr>
            <w:noProof/>
            <w:webHidden/>
          </w:rPr>
        </w:r>
        <w:r w:rsidR="006B382E" w:rsidRPr="006B382E">
          <w:rPr>
            <w:noProof/>
            <w:webHidden/>
          </w:rPr>
          <w:fldChar w:fldCharType="separate"/>
        </w:r>
        <w:r w:rsidR="006B382E" w:rsidRPr="006B382E">
          <w:rPr>
            <w:noProof/>
            <w:webHidden/>
          </w:rPr>
          <w:t>157</w:t>
        </w:r>
        <w:r w:rsidR="006B382E" w:rsidRPr="006B382E">
          <w:rPr>
            <w:noProof/>
            <w:webHidden/>
          </w:rPr>
          <w:fldChar w:fldCharType="end"/>
        </w:r>
      </w:hyperlink>
    </w:p>
    <w:p w14:paraId="5D5CCE26" w14:textId="0CEBC3CB" w:rsidR="006B382E" w:rsidRPr="006B382E" w:rsidRDefault="008A534A"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505" w:history="1">
        <w:r w:rsidR="006B382E" w:rsidRPr="006B382E">
          <w:rPr>
            <w:rStyle w:val="Hipervnculo"/>
            <w:rFonts w:ascii="Cambria" w:hAnsi="Cambria"/>
            <w:noProof/>
          </w:rPr>
          <w:t>Gráfico 22.Comparación de tasas de camas/plazas infanto-juvenil de Gipuzkoa con otras áreas de salud mental</w:t>
        </w:r>
        <w:r w:rsidR="006B382E" w:rsidRPr="006B382E">
          <w:rPr>
            <w:noProof/>
            <w:webHidden/>
          </w:rPr>
          <w:tab/>
        </w:r>
        <w:r w:rsidR="006B382E" w:rsidRPr="006B382E">
          <w:rPr>
            <w:noProof/>
            <w:webHidden/>
          </w:rPr>
          <w:fldChar w:fldCharType="begin"/>
        </w:r>
        <w:r w:rsidR="006B382E" w:rsidRPr="006B382E">
          <w:rPr>
            <w:noProof/>
            <w:webHidden/>
          </w:rPr>
          <w:instrText xml:space="preserve"> PAGEREF _Toc14686505 \h </w:instrText>
        </w:r>
        <w:r w:rsidR="006B382E" w:rsidRPr="006B382E">
          <w:rPr>
            <w:noProof/>
            <w:webHidden/>
          </w:rPr>
        </w:r>
        <w:r w:rsidR="006B382E" w:rsidRPr="006B382E">
          <w:rPr>
            <w:noProof/>
            <w:webHidden/>
          </w:rPr>
          <w:fldChar w:fldCharType="separate"/>
        </w:r>
        <w:r w:rsidR="006B382E" w:rsidRPr="006B382E">
          <w:rPr>
            <w:noProof/>
            <w:webHidden/>
          </w:rPr>
          <w:t>158</w:t>
        </w:r>
        <w:r w:rsidR="006B382E" w:rsidRPr="006B382E">
          <w:rPr>
            <w:noProof/>
            <w:webHidden/>
          </w:rPr>
          <w:fldChar w:fldCharType="end"/>
        </w:r>
      </w:hyperlink>
    </w:p>
    <w:p w14:paraId="4C5D73DA" w14:textId="5233BF9F" w:rsidR="006B382E" w:rsidRPr="006B382E" w:rsidRDefault="008A534A"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506" w:history="1">
        <w:r w:rsidR="006B382E" w:rsidRPr="006B382E">
          <w:rPr>
            <w:rStyle w:val="Hipervnculo"/>
            <w:rFonts w:ascii="Cambria" w:hAnsi="Cambria"/>
            <w:noProof/>
          </w:rPr>
          <w:t>Gráfico 23.Comparación de tasas MTC infanto-juvenil específico de Gipuzkoa con otras áreas de salud mental</w:t>
        </w:r>
        <w:r w:rsidR="006B382E" w:rsidRPr="006B382E">
          <w:rPr>
            <w:noProof/>
            <w:webHidden/>
          </w:rPr>
          <w:tab/>
        </w:r>
        <w:r w:rsidR="006B382E" w:rsidRPr="006B382E">
          <w:rPr>
            <w:noProof/>
            <w:webHidden/>
          </w:rPr>
          <w:fldChar w:fldCharType="begin"/>
        </w:r>
        <w:r w:rsidR="006B382E" w:rsidRPr="006B382E">
          <w:rPr>
            <w:noProof/>
            <w:webHidden/>
          </w:rPr>
          <w:instrText xml:space="preserve"> PAGEREF _Toc14686506 \h </w:instrText>
        </w:r>
        <w:r w:rsidR="006B382E" w:rsidRPr="006B382E">
          <w:rPr>
            <w:noProof/>
            <w:webHidden/>
          </w:rPr>
        </w:r>
        <w:r w:rsidR="006B382E" w:rsidRPr="006B382E">
          <w:rPr>
            <w:noProof/>
            <w:webHidden/>
          </w:rPr>
          <w:fldChar w:fldCharType="separate"/>
        </w:r>
        <w:r w:rsidR="006B382E" w:rsidRPr="006B382E">
          <w:rPr>
            <w:noProof/>
            <w:webHidden/>
          </w:rPr>
          <w:t>159</w:t>
        </w:r>
        <w:r w:rsidR="006B382E" w:rsidRPr="006B382E">
          <w:rPr>
            <w:noProof/>
            <w:webHidden/>
          </w:rPr>
          <w:fldChar w:fldCharType="end"/>
        </w:r>
      </w:hyperlink>
    </w:p>
    <w:p w14:paraId="38324930" w14:textId="23A33026" w:rsidR="006B382E" w:rsidRPr="006B382E" w:rsidRDefault="008A534A" w:rsidP="006B382E">
      <w:pPr>
        <w:pStyle w:val="Tabladeilustraciones"/>
        <w:tabs>
          <w:tab w:val="right" w:leader="dot" w:pos="8494"/>
        </w:tabs>
        <w:spacing w:line="360" w:lineRule="auto"/>
        <w:rPr>
          <w:rFonts w:asciiTheme="minorHAnsi" w:eastAsiaTheme="minorEastAsia" w:hAnsiTheme="minorHAnsi" w:cstheme="minorBidi"/>
          <w:noProof/>
          <w:sz w:val="22"/>
          <w:szCs w:val="22"/>
        </w:rPr>
      </w:pPr>
      <w:hyperlink w:anchor="_Toc14686507" w:history="1">
        <w:r w:rsidR="006B382E" w:rsidRPr="006B382E">
          <w:rPr>
            <w:rStyle w:val="Hipervnculo"/>
            <w:rFonts w:ascii="Cambria" w:hAnsi="Cambria"/>
            <w:noProof/>
          </w:rPr>
          <w:t>Gráfico 24. Descripción del perfil profesional por dispositivos</w:t>
        </w:r>
        <w:r w:rsidR="006B382E" w:rsidRPr="006B382E">
          <w:rPr>
            <w:noProof/>
            <w:webHidden/>
          </w:rPr>
          <w:tab/>
        </w:r>
        <w:r w:rsidR="006B382E" w:rsidRPr="006B382E">
          <w:rPr>
            <w:noProof/>
            <w:webHidden/>
          </w:rPr>
          <w:fldChar w:fldCharType="begin"/>
        </w:r>
        <w:r w:rsidR="006B382E" w:rsidRPr="006B382E">
          <w:rPr>
            <w:noProof/>
            <w:webHidden/>
          </w:rPr>
          <w:instrText xml:space="preserve"> PAGEREF _Toc14686507 \h </w:instrText>
        </w:r>
        <w:r w:rsidR="006B382E" w:rsidRPr="006B382E">
          <w:rPr>
            <w:noProof/>
            <w:webHidden/>
          </w:rPr>
        </w:r>
        <w:r w:rsidR="006B382E" w:rsidRPr="006B382E">
          <w:rPr>
            <w:noProof/>
            <w:webHidden/>
          </w:rPr>
          <w:fldChar w:fldCharType="separate"/>
        </w:r>
        <w:r w:rsidR="006B382E" w:rsidRPr="006B382E">
          <w:rPr>
            <w:noProof/>
            <w:webHidden/>
          </w:rPr>
          <w:t>162</w:t>
        </w:r>
        <w:r w:rsidR="006B382E" w:rsidRPr="006B382E">
          <w:rPr>
            <w:noProof/>
            <w:webHidden/>
          </w:rPr>
          <w:fldChar w:fldCharType="end"/>
        </w:r>
      </w:hyperlink>
    </w:p>
    <w:p w14:paraId="11875F69" w14:textId="7F9A2958" w:rsidR="00835246" w:rsidRPr="00C4380A" w:rsidRDefault="00835246" w:rsidP="006B382E">
      <w:pPr>
        <w:spacing w:line="360" w:lineRule="auto"/>
        <w:jc w:val="both"/>
        <w:rPr>
          <w:rFonts w:ascii="Cambria" w:hAnsi="Cambria"/>
        </w:rPr>
      </w:pPr>
      <w:r w:rsidRPr="006B382E">
        <w:rPr>
          <w:rFonts w:ascii="Cambria" w:hAnsi="Cambria"/>
        </w:rPr>
        <w:fldChar w:fldCharType="end"/>
      </w:r>
      <w:r w:rsidRPr="00C4380A">
        <w:rPr>
          <w:rFonts w:ascii="Cambria" w:hAnsi="Cambria"/>
        </w:rPr>
        <w:br w:type="page"/>
      </w:r>
    </w:p>
    <w:p w14:paraId="44CC7380" w14:textId="37B6F27D" w:rsidR="00835246" w:rsidRPr="00C4380A" w:rsidRDefault="001B42AA" w:rsidP="00C4380A">
      <w:pPr>
        <w:pStyle w:val="Ttulo1"/>
        <w:numPr>
          <w:ilvl w:val="0"/>
          <w:numId w:val="47"/>
        </w:numPr>
        <w:ind w:left="426" w:hanging="426"/>
      </w:pPr>
      <w:bookmarkStart w:id="8" w:name="_Toc14688916"/>
      <w:r w:rsidRPr="00C4380A">
        <w:rPr>
          <w:rFonts w:ascii="Cambria" w:hAnsi="Cambria"/>
        </w:rPr>
        <w:lastRenderedPageBreak/>
        <w:t>INTRODUCCIÓN</w:t>
      </w:r>
      <w:bookmarkEnd w:id="8"/>
    </w:p>
    <w:p w14:paraId="7277C718" w14:textId="77777777" w:rsidR="00835246" w:rsidRPr="002D7843" w:rsidRDefault="00835246" w:rsidP="006F6BB4">
      <w:pPr>
        <w:pStyle w:val="Bibliografa1"/>
        <w:spacing w:line="360" w:lineRule="auto"/>
        <w:ind w:left="0" w:firstLine="0"/>
      </w:pPr>
    </w:p>
    <w:p w14:paraId="781DDC80" w14:textId="77777777" w:rsidR="00835246" w:rsidRPr="002D7843" w:rsidRDefault="00835246" w:rsidP="00A10479">
      <w:pPr>
        <w:spacing w:line="360" w:lineRule="auto"/>
        <w:jc w:val="both"/>
        <w:rPr>
          <w:rFonts w:ascii="Cambria" w:hAnsi="Cambria"/>
          <w:sz w:val="22"/>
          <w:szCs w:val="22"/>
        </w:rPr>
      </w:pPr>
      <w:r w:rsidRPr="002D7843">
        <w:rPr>
          <w:rFonts w:ascii="Cambria" w:hAnsi="Cambria"/>
          <w:sz w:val="22"/>
          <w:szCs w:val="22"/>
        </w:rPr>
        <w:t xml:space="preserve">La atención a </w:t>
      </w:r>
      <w:smartTag w:uri="urn:schemas-microsoft-com:office:smarttags" w:element="PersonName">
        <w:smartTagPr>
          <w:attr w:name="ProductID" w:val="la Salud Mental"/>
        </w:smartTagPr>
        <w:r w:rsidRPr="002D7843">
          <w:rPr>
            <w:rFonts w:ascii="Cambria" w:hAnsi="Cambria"/>
            <w:sz w:val="22"/>
            <w:szCs w:val="22"/>
          </w:rPr>
          <w:t>la Salud Mental</w:t>
        </w:r>
      </w:smartTag>
      <w:r w:rsidRPr="002D7843">
        <w:rPr>
          <w:rFonts w:ascii="Cambria" w:hAnsi="Cambria"/>
          <w:sz w:val="22"/>
          <w:szCs w:val="22"/>
        </w:rPr>
        <w:t xml:space="preserve"> en </w:t>
      </w:r>
      <w:smartTag w:uri="urn:schemas-microsoft-com:office:smarttags" w:element="PersonName">
        <w:smartTagPr>
          <w:attr w:name="ProductID" w:val="la Comunidad Aut￳noma"/>
        </w:smartTagPr>
        <w:r w:rsidRPr="002D7843">
          <w:rPr>
            <w:rFonts w:ascii="Cambria" w:hAnsi="Cambria"/>
            <w:sz w:val="22"/>
            <w:szCs w:val="22"/>
          </w:rPr>
          <w:t>la Comunidad Autónoma</w:t>
        </w:r>
      </w:smartTag>
      <w:r w:rsidRPr="002D7843">
        <w:rPr>
          <w:rFonts w:ascii="Cambria" w:hAnsi="Cambria"/>
          <w:sz w:val="22"/>
          <w:szCs w:val="22"/>
        </w:rPr>
        <w:t xml:space="preserve"> del País Vasco (CAPV) se asienta en una tradición de planificación y desarrollo de líneas estratégicas, desde el Plan de Asistencia psiquiátrica y Salud Mental realizado por la comisión asesora en 1982, seguido por la publicación en 1990 del Plan Estratégico de atención psiquiátrica y salud mental que desarrolló las bases técnicas para la reforma de la atención psiquiátrica y la promoción de la Salud mental en la CAPV, hasta el relativamente reciente Plan Estratégico 2004/2008 de Asistencia </w:t>
      </w:r>
      <w:r>
        <w:rPr>
          <w:rFonts w:ascii="Cambria" w:hAnsi="Cambria"/>
          <w:sz w:val="22"/>
          <w:szCs w:val="22"/>
        </w:rPr>
        <w:t>P</w:t>
      </w:r>
      <w:r w:rsidRPr="002D7843">
        <w:rPr>
          <w:rFonts w:ascii="Cambria" w:hAnsi="Cambria"/>
          <w:sz w:val="22"/>
          <w:szCs w:val="22"/>
        </w:rPr>
        <w:t xml:space="preserve">siquiátrica y </w:t>
      </w:r>
      <w:r>
        <w:rPr>
          <w:rFonts w:ascii="Cambria" w:hAnsi="Cambria"/>
          <w:sz w:val="22"/>
          <w:szCs w:val="22"/>
        </w:rPr>
        <w:t>S</w:t>
      </w:r>
      <w:r w:rsidRPr="002D7843">
        <w:rPr>
          <w:rFonts w:ascii="Cambria" w:hAnsi="Cambria"/>
          <w:sz w:val="22"/>
          <w:szCs w:val="22"/>
        </w:rPr>
        <w:t xml:space="preserve">alud </w:t>
      </w:r>
      <w:r>
        <w:rPr>
          <w:rFonts w:ascii="Cambria" w:hAnsi="Cambria"/>
          <w:sz w:val="22"/>
          <w:szCs w:val="22"/>
        </w:rPr>
        <w:t>M</w:t>
      </w:r>
      <w:r w:rsidRPr="002D7843">
        <w:rPr>
          <w:rFonts w:ascii="Cambria" w:hAnsi="Cambria"/>
          <w:sz w:val="22"/>
          <w:szCs w:val="22"/>
        </w:rPr>
        <w:t xml:space="preserve">ental de Osakidetza y la aún más reciente Estrategia en salud mental de la CAPV, elaborada en el año 2010 desde el Consejo Asesor en Salud Mental de Euskadi siguiendo las recomendaciones y líneas de </w:t>
      </w:r>
      <w:smartTag w:uri="urn:schemas-microsoft-com:office:smarttags" w:element="PersonName">
        <w:smartTagPr>
          <w:attr w:name="ProductID" w:val="la Estrategia Nacional"/>
        </w:smartTagPr>
        <w:r w:rsidRPr="002D7843">
          <w:rPr>
            <w:rFonts w:ascii="Cambria" w:hAnsi="Cambria"/>
            <w:sz w:val="22"/>
            <w:szCs w:val="22"/>
          </w:rPr>
          <w:t>la Estrategia Nacional</w:t>
        </w:r>
      </w:smartTag>
      <w:r w:rsidRPr="002D7843">
        <w:rPr>
          <w:rFonts w:ascii="Cambria" w:hAnsi="Cambria"/>
          <w:sz w:val="22"/>
          <w:szCs w:val="22"/>
        </w:rPr>
        <w:t xml:space="preserve"> en Salud Mental 2006, del Ministerio de Sanidad español. </w:t>
      </w:r>
    </w:p>
    <w:p w14:paraId="2CA11336" w14:textId="77777777" w:rsidR="00835246" w:rsidRPr="002D7843" w:rsidRDefault="00835246" w:rsidP="00D06746">
      <w:pPr>
        <w:spacing w:line="360" w:lineRule="auto"/>
        <w:jc w:val="both"/>
        <w:rPr>
          <w:rFonts w:ascii="Cambria" w:hAnsi="Cambria"/>
          <w:sz w:val="22"/>
          <w:szCs w:val="22"/>
        </w:rPr>
      </w:pPr>
    </w:p>
    <w:p w14:paraId="3A6ACA12" w14:textId="45493887" w:rsidR="00835246" w:rsidRPr="002D7843" w:rsidRDefault="00835246" w:rsidP="00F751CA">
      <w:pPr>
        <w:spacing w:line="360" w:lineRule="auto"/>
        <w:jc w:val="both"/>
        <w:rPr>
          <w:rFonts w:ascii="Cambria" w:hAnsi="Cambria"/>
          <w:sz w:val="22"/>
          <w:szCs w:val="22"/>
        </w:rPr>
      </w:pPr>
      <w:r w:rsidRPr="002D7843">
        <w:rPr>
          <w:rFonts w:ascii="Cambria" w:hAnsi="Cambria"/>
          <w:sz w:val="22"/>
          <w:szCs w:val="22"/>
        </w:rPr>
        <w:t>En el Libro Verde de la Comisión de las Comunidades Europeas</w:t>
      </w:r>
      <w:r w:rsidR="00D00A16">
        <w:rPr>
          <w:rFonts w:ascii="Cambria" w:hAnsi="Cambria"/>
          <w:sz w:val="22"/>
          <w:szCs w:val="22"/>
        </w:rPr>
        <w:t xml:space="preserve"> (2005)</w:t>
      </w:r>
      <w:r w:rsidRPr="002D7843">
        <w:rPr>
          <w:rFonts w:ascii="Cambria" w:hAnsi="Cambria"/>
          <w:sz w:val="22"/>
          <w:szCs w:val="22"/>
        </w:rPr>
        <w:t xml:space="preserve"> se defiende la desinstitucionalización como nuevo paradigma en la atención a la salud mental con el objetivo de fomentar la inclusión social y erradicar la estigmatización asociada a los grandes hospitales psiquiátricos. El desarrollo de servicios asistenciales comunitarios en consonancia con las necesidades de los pacientes y sus familias tiene un efecto positivo en la calidad de vida de este grupo de población. En Euskadi no se ha producido un “movimiento de reforma psiquiátrica” similar al de otras Comunidades (Asturias, Andalucía, zona sur de </w:t>
      </w:r>
      <w:smartTag w:uri="urn:schemas-microsoft-com:office:smarttags" w:element="PersonName">
        <w:smartTagPr>
          <w:attr w:name="ProductID" w:val="la Comunidad"/>
        </w:smartTagPr>
        <w:r w:rsidRPr="002D7843">
          <w:rPr>
            <w:rFonts w:ascii="Cambria" w:hAnsi="Cambria"/>
            <w:sz w:val="22"/>
            <w:szCs w:val="22"/>
          </w:rPr>
          <w:t>la Comunidad</w:t>
        </w:r>
      </w:smartTag>
      <w:r w:rsidRPr="002D7843">
        <w:rPr>
          <w:rFonts w:ascii="Cambria" w:hAnsi="Cambria"/>
          <w:sz w:val="22"/>
          <w:szCs w:val="22"/>
        </w:rPr>
        <w:t xml:space="preserve"> de Madrid –Leganés-, etc.). </w:t>
      </w:r>
      <w:r w:rsidR="004F4F76">
        <w:rPr>
          <w:rFonts w:ascii="Cambria" w:hAnsi="Cambria"/>
          <w:sz w:val="22"/>
          <w:szCs w:val="22"/>
        </w:rPr>
        <w:t xml:space="preserve">No obstante, </w:t>
      </w:r>
      <w:r w:rsidRPr="002D7843">
        <w:rPr>
          <w:rFonts w:ascii="Cambria" w:hAnsi="Cambria"/>
          <w:sz w:val="22"/>
          <w:szCs w:val="22"/>
        </w:rPr>
        <w:t xml:space="preserve">se ha desarrollado una red de centros de salud mental, programas de atención comunitaria, recursos intermedios, pisos protegidos, etc., coexistiendo los nuevos dispositivos comunitarios con las anteriores estructuras institucionales. </w:t>
      </w:r>
    </w:p>
    <w:p w14:paraId="2DD6EB02" w14:textId="77777777" w:rsidR="00835246" w:rsidRPr="002D7843" w:rsidRDefault="00835246" w:rsidP="00F751CA">
      <w:pPr>
        <w:spacing w:line="360" w:lineRule="auto"/>
        <w:jc w:val="both"/>
        <w:rPr>
          <w:rFonts w:ascii="Cambria" w:hAnsi="Cambria"/>
          <w:sz w:val="22"/>
          <w:szCs w:val="22"/>
        </w:rPr>
      </w:pPr>
    </w:p>
    <w:p w14:paraId="290276BB" w14:textId="6F69972B" w:rsidR="00835246" w:rsidRDefault="00835246" w:rsidP="00F751CA">
      <w:pPr>
        <w:spacing w:line="360" w:lineRule="auto"/>
        <w:jc w:val="both"/>
        <w:rPr>
          <w:rFonts w:ascii="Cambria" w:hAnsi="Cambria"/>
          <w:sz w:val="22"/>
          <w:szCs w:val="22"/>
        </w:rPr>
      </w:pPr>
      <w:smartTag w:uri="urn:schemas-microsoft-com:office:smarttags" w:element="PersonName">
        <w:smartTagPr>
          <w:attr w:name="ProductID" w:val="La Ley"/>
        </w:smartTagPr>
        <w:r w:rsidRPr="002D7843">
          <w:rPr>
            <w:rFonts w:ascii="Cambria" w:hAnsi="Cambria"/>
            <w:sz w:val="22"/>
            <w:szCs w:val="22"/>
          </w:rPr>
          <w:t>La Ley</w:t>
        </w:r>
      </w:smartTag>
      <w:r w:rsidRPr="002D7843">
        <w:rPr>
          <w:rFonts w:ascii="Cambria" w:hAnsi="Cambria"/>
          <w:sz w:val="22"/>
          <w:szCs w:val="22"/>
        </w:rPr>
        <w:t xml:space="preserve"> de Ordenación Sanitaria de Euskadi, aprobada en junio de 1997, determina la separación de funciones entre el Departamento de Sanidad y Osakidetza-Servicio Vasco de Salud de tal manera que el primero se configura como órgano asegurador y financiador de la actividad sanitaria y el segundo como provisor público de servicios sanitarios.  Desde enero de 1998 Osakidetza es un Ente Público de Derecho Privado, cuya misión es “atender a la provisión de los servicios sanitarios de titularidad pública” </w:t>
      </w:r>
      <w:r w:rsidR="00D00A16" w:rsidRPr="00D00A16">
        <w:rPr>
          <w:rFonts w:ascii="Cambria" w:hAnsi="Cambria"/>
          <w:sz w:val="22"/>
          <w:szCs w:val="22"/>
        </w:rPr>
        <w:t>(Chicharro, 2009; Iruin, 2009)</w:t>
      </w:r>
      <w:r w:rsidRPr="002D7843">
        <w:rPr>
          <w:rFonts w:ascii="Cambria" w:hAnsi="Cambria"/>
          <w:sz w:val="22"/>
          <w:szCs w:val="22"/>
        </w:rPr>
        <w:t>.</w:t>
      </w:r>
    </w:p>
    <w:p w14:paraId="40D93E4A" w14:textId="77777777" w:rsidR="00D00A16" w:rsidRPr="002D7843" w:rsidRDefault="00D00A16" w:rsidP="00F751CA">
      <w:pPr>
        <w:spacing w:line="360" w:lineRule="auto"/>
        <w:jc w:val="both"/>
        <w:rPr>
          <w:rFonts w:ascii="Cambria" w:hAnsi="Cambria"/>
          <w:sz w:val="22"/>
          <w:szCs w:val="22"/>
        </w:rPr>
      </w:pPr>
    </w:p>
    <w:p w14:paraId="5E91B6F4" w14:textId="035E0387" w:rsidR="00835246" w:rsidRPr="002D7843" w:rsidRDefault="00835246" w:rsidP="00F751CA">
      <w:pPr>
        <w:spacing w:line="360" w:lineRule="auto"/>
        <w:jc w:val="both"/>
        <w:rPr>
          <w:rFonts w:ascii="Cambria" w:hAnsi="Cambria"/>
          <w:sz w:val="22"/>
          <w:szCs w:val="22"/>
        </w:rPr>
      </w:pPr>
      <w:r w:rsidRPr="002D7843">
        <w:rPr>
          <w:rFonts w:ascii="Cambria" w:hAnsi="Cambria"/>
          <w:sz w:val="22"/>
          <w:szCs w:val="22"/>
        </w:rPr>
        <w:t xml:space="preserve">Los modelos de apoyo a la toma de decisiones en política sanitaria han presentado un gran avance en los últimos años fundamentalmente a través de la sustitución de la aproximación tradicional de atención basada en la evidencia (Evidence-Based Care) por el nuevo </w:t>
      </w:r>
      <w:r w:rsidRPr="002D7843">
        <w:rPr>
          <w:rFonts w:ascii="Cambria" w:hAnsi="Cambria"/>
          <w:sz w:val="22"/>
          <w:szCs w:val="22"/>
        </w:rPr>
        <w:lastRenderedPageBreak/>
        <w:t xml:space="preserve">paradigma de la evidencia </w:t>
      </w:r>
      <w:r w:rsidR="00D00A16" w:rsidRPr="00D00A16">
        <w:rPr>
          <w:rFonts w:ascii="Cambria" w:hAnsi="Cambria"/>
          <w:sz w:val="22"/>
          <w:szCs w:val="22"/>
        </w:rPr>
        <w:t>informada (Lavis et al., 2012) y el desarrollo de marcos conceptuales y de directrices para el apoyo a la toma de decisiones (Bosch-Capblanch &amp; And Project Team, 2011; Lewin et al., 2012). El modelo de la evidencia informada considera que los sistemas de salud son entidades dinámicas de alta complejidad (De Savigny &amp; Adam, 2009) y tiene en cue</w:t>
      </w:r>
      <w:r w:rsidRPr="002D7843">
        <w:rPr>
          <w:rFonts w:ascii="Cambria" w:hAnsi="Cambria"/>
          <w:sz w:val="22"/>
          <w:szCs w:val="22"/>
        </w:rPr>
        <w:t xml:space="preserve">nta, además de los datos experimentales sobre intervenciones, la denominada 'información local' (datos epidemiológicos y de servicios a nivel micro, meso y macro del sistema </w:t>
      </w:r>
      <w:r w:rsidR="00D00A16" w:rsidRPr="00D00A16">
        <w:rPr>
          <w:rFonts w:ascii="Cambria" w:hAnsi="Cambria"/>
          <w:sz w:val="22"/>
          <w:szCs w:val="22"/>
        </w:rPr>
        <w:t xml:space="preserve">de salud) (Lewin et al., 2009). Por </w:t>
      </w:r>
      <w:r w:rsidRPr="002D7843">
        <w:rPr>
          <w:rFonts w:ascii="Cambria" w:hAnsi="Cambria"/>
          <w:sz w:val="22"/>
          <w:szCs w:val="22"/>
        </w:rPr>
        <w:t>otra parte</w:t>
      </w:r>
      <w:r>
        <w:rPr>
          <w:rFonts w:ascii="Cambria" w:hAnsi="Cambria"/>
          <w:sz w:val="22"/>
          <w:szCs w:val="22"/>
        </w:rPr>
        <w:t>,</w:t>
      </w:r>
      <w:r w:rsidRPr="002D7843">
        <w:rPr>
          <w:rFonts w:ascii="Cambria" w:hAnsi="Cambria"/>
          <w:sz w:val="22"/>
          <w:szCs w:val="22"/>
        </w:rPr>
        <w:t xml:space="preserve"> la interpretación adecuada de los datos requiere el uso de nuevos sistemas de análisis como el 'Knowledge Discovery from </w:t>
      </w:r>
      <w:r>
        <w:rPr>
          <w:rFonts w:ascii="Cambria" w:hAnsi="Cambria"/>
          <w:sz w:val="22"/>
          <w:szCs w:val="22"/>
        </w:rPr>
        <w:t>Data</w:t>
      </w:r>
      <w:r w:rsidRPr="002D7843">
        <w:rPr>
          <w:rFonts w:ascii="Cambria" w:hAnsi="Cambria"/>
          <w:sz w:val="22"/>
          <w:szCs w:val="22"/>
        </w:rPr>
        <w:t xml:space="preserve">' (KDD) en los que la visualización de la </w:t>
      </w:r>
      <w:r w:rsidR="00D00A16" w:rsidRPr="00D00A16">
        <w:rPr>
          <w:rFonts w:ascii="Cambria" w:hAnsi="Cambria"/>
          <w:sz w:val="22"/>
          <w:szCs w:val="22"/>
        </w:rPr>
        <w:t>información y su combinación con el conocimiento experto a priori adquiere una importancia fundamental (Gibert, García-Alonso, &amp; Salvador-Carulla, 2010). En este contexto, la des</w:t>
      </w:r>
      <w:r w:rsidRPr="002D7843">
        <w:rPr>
          <w:rFonts w:ascii="Cambria" w:hAnsi="Cambria"/>
          <w:sz w:val="22"/>
          <w:szCs w:val="22"/>
        </w:rPr>
        <w:t>cripción estandarizada de servicios mediante una codificación aceptada internacionalmente y su representación cartográfica adquieren una importancia creciente.</w:t>
      </w:r>
    </w:p>
    <w:p w14:paraId="1724925F" w14:textId="77777777" w:rsidR="00835246" w:rsidRPr="002D7843" w:rsidRDefault="00835246" w:rsidP="001F10F8">
      <w:pPr>
        <w:rPr>
          <w:rFonts w:ascii="Cambria" w:hAnsi="Cambria"/>
          <w:lang w:val="es-ES_tradnl"/>
        </w:rPr>
      </w:pPr>
    </w:p>
    <w:p w14:paraId="71101748" w14:textId="77777777" w:rsidR="00835246" w:rsidRPr="002D7843" w:rsidRDefault="00835246" w:rsidP="001F10F8">
      <w:pPr>
        <w:rPr>
          <w:rFonts w:ascii="Cambria" w:hAnsi="Cambria"/>
          <w:lang w:val="es-ES_tradnl"/>
        </w:rPr>
      </w:pPr>
    </w:p>
    <w:p w14:paraId="115A1E05" w14:textId="77777777" w:rsidR="00835246" w:rsidRPr="002D7843" w:rsidRDefault="00835246" w:rsidP="0017587E">
      <w:pPr>
        <w:pStyle w:val="Ttulo1"/>
        <w:spacing w:line="360" w:lineRule="auto"/>
        <w:rPr>
          <w:rFonts w:ascii="Cambria" w:hAnsi="Cambria"/>
          <w:sz w:val="24"/>
          <w:szCs w:val="24"/>
        </w:rPr>
      </w:pPr>
      <w:bookmarkStart w:id="9" w:name="_Toc14688917"/>
      <w:r w:rsidRPr="002D7843">
        <w:rPr>
          <w:rFonts w:ascii="Cambria" w:hAnsi="Cambria"/>
          <w:sz w:val="24"/>
          <w:szCs w:val="24"/>
        </w:rPr>
        <w:t xml:space="preserve">I.1. </w:t>
      </w:r>
      <w:smartTag w:uri="urn:schemas-microsoft-com:office:smarttags" w:element="PersonName">
        <w:smartTagPr>
          <w:attr w:name="ProductID" w:val="la Salud Mental"/>
        </w:smartTagPr>
        <w:r w:rsidRPr="002D7843">
          <w:rPr>
            <w:rFonts w:ascii="Cambria" w:hAnsi="Cambria"/>
            <w:sz w:val="24"/>
            <w:szCs w:val="24"/>
          </w:rPr>
          <w:t>La Salud Mental</w:t>
        </w:r>
      </w:smartTag>
      <w:r w:rsidRPr="002D7843">
        <w:rPr>
          <w:rFonts w:ascii="Cambria" w:hAnsi="Cambria"/>
          <w:sz w:val="24"/>
          <w:szCs w:val="24"/>
        </w:rPr>
        <w:t xml:space="preserve"> en Gipuzkoa</w:t>
      </w:r>
      <w:bookmarkEnd w:id="9"/>
    </w:p>
    <w:p w14:paraId="493E58D8" w14:textId="77777777" w:rsidR="00835246" w:rsidRPr="002D7843" w:rsidRDefault="00835246" w:rsidP="00E13E94">
      <w:pPr>
        <w:rPr>
          <w:rFonts w:ascii="Cambria" w:hAnsi="Cambria"/>
          <w:lang w:val="es-ES_tradnl"/>
        </w:rPr>
      </w:pPr>
    </w:p>
    <w:p w14:paraId="2E9F8987" w14:textId="77777777" w:rsidR="00D00A16" w:rsidRPr="00D00A16" w:rsidRDefault="00835246" w:rsidP="00D00A16">
      <w:pPr>
        <w:spacing w:line="360" w:lineRule="auto"/>
        <w:jc w:val="both"/>
        <w:rPr>
          <w:rFonts w:ascii="Cambria" w:hAnsi="Cambria"/>
          <w:sz w:val="22"/>
          <w:szCs w:val="22"/>
        </w:rPr>
      </w:pPr>
      <w:r w:rsidRPr="002D7843">
        <w:rPr>
          <w:rFonts w:ascii="Cambria" w:hAnsi="Cambria"/>
          <w:sz w:val="22"/>
          <w:szCs w:val="22"/>
        </w:rPr>
        <w:t xml:space="preserve">La estructura de los Servicios de Asistencia Psiquiátrica en la Comunidad Autónoma Vasca tiene su base en el informe que la </w:t>
      </w:r>
      <w:r>
        <w:rPr>
          <w:rFonts w:ascii="Cambria" w:hAnsi="Cambria"/>
          <w:sz w:val="22"/>
          <w:szCs w:val="22"/>
        </w:rPr>
        <w:t>C</w:t>
      </w:r>
      <w:r w:rsidRPr="002D7843">
        <w:rPr>
          <w:rFonts w:ascii="Cambria" w:hAnsi="Cambria"/>
          <w:sz w:val="22"/>
          <w:szCs w:val="22"/>
        </w:rPr>
        <w:t xml:space="preserve">omisión </w:t>
      </w:r>
      <w:r>
        <w:rPr>
          <w:rFonts w:ascii="Cambria" w:hAnsi="Cambria"/>
          <w:sz w:val="22"/>
          <w:szCs w:val="22"/>
        </w:rPr>
        <w:t>A</w:t>
      </w:r>
      <w:r w:rsidRPr="002D7843">
        <w:rPr>
          <w:rFonts w:ascii="Cambria" w:hAnsi="Cambria"/>
          <w:sz w:val="22"/>
          <w:szCs w:val="22"/>
        </w:rPr>
        <w:t xml:space="preserve">sesora, elaboró en los años 80 y en el que se recogía, entre otras, la necesidad de desarrollar servicios </w:t>
      </w:r>
      <w:r w:rsidR="00C2086A">
        <w:rPr>
          <w:rFonts w:ascii="Cambria" w:hAnsi="Cambria"/>
          <w:sz w:val="22"/>
          <w:szCs w:val="22"/>
        </w:rPr>
        <w:t>ambulatorios</w:t>
      </w:r>
      <w:r w:rsidRPr="002D7843">
        <w:rPr>
          <w:rFonts w:ascii="Cambria" w:hAnsi="Cambria"/>
          <w:sz w:val="22"/>
          <w:szCs w:val="22"/>
        </w:rPr>
        <w:t xml:space="preserve"> (centros de salud mental, hospitales de día, visitas domiciliarias, servicios de rehabilitación comunitaria, etc.) para el diagnóstico y tratamiento precoz</w:t>
      </w:r>
      <w:r w:rsidR="00D00A16" w:rsidRPr="00D00A16">
        <w:rPr>
          <w:rFonts w:ascii="Cambria" w:hAnsi="Cambria"/>
          <w:sz w:val="22"/>
          <w:szCs w:val="22"/>
        </w:rPr>
        <w:t xml:space="preserve">, y preferiblemente ambulatorio, de los trastornos psiquiátricos mediante la creación de equipos multidisciplinares (Osakidetza, 2005a). </w:t>
      </w:r>
    </w:p>
    <w:p w14:paraId="396BC44E" w14:textId="77777777" w:rsidR="00D00A16" w:rsidRPr="00D00A16" w:rsidRDefault="00D00A16" w:rsidP="00D00A16">
      <w:pPr>
        <w:spacing w:line="360" w:lineRule="auto"/>
        <w:jc w:val="both"/>
        <w:rPr>
          <w:rFonts w:ascii="Cambria" w:hAnsi="Cambria"/>
          <w:sz w:val="22"/>
          <w:szCs w:val="22"/>
        </w:rPr>
      </w:pPr>
    </w:p>
    <w:p w14:paraId="7656AA04" w14:textId="77777777" w:rsidR="00D00A16" w:rsidRPr="00D00A16" w:rsidRDefault="00D00A16" w:rsidP="00D00A16">
      <w:pPr>
        <w:spacing w:line="360" w:lineRule="auto"/>
        <w:jc w:val="both"/>
        <w:rPr>
          <w:rFonts w:ascii="Cambria" w:hAnsi="Cambria"/>
          <w:sz w:val="22"/>
          <w:szCs w:val="22"/>
        </w:rPr>
      </w:pPr>
      <w:r w:rsidRPr="00D00A16">
        <w:rPr>
          <w:rFonts w:ascii="Cambria" w:hAnsi="Cambria"/>
          <w:sz w:val="22"/>
          <w:szCs w:val="22"/>
        </w:rPr>
        <w:t xml:space="preserve">Salud Mental Extrahospitalaria de Gipuzkoa (SMEG), hoy en día denominada Red de Salud Mental de Gipuzkoa (RSMG), es una Organización de servicios sanitarios de OSAKIDETZA en Gipuzkoa, con la misión de prestar asistencia psiquiátrica especializada en régimen ambulatorio desde una perspectiva comunitaria que responda a los principios de accesibilidad, eficiencia y calidad basada en procedimientos de eficacia probada. Constituye el referente de la atención psiquiátrica especializada para los ciudadanos de Gipuzkoa satisfaciendo las necesidades derivadas de su patología psiquiátrica. El tratamiento en el propio entorno se garantiza a través de la red de Centros, impulsando su participación como agentes activos en el cuidado de su salud. Los profesionales constituyen el principal activo de la Organización (Osakidetza, 2005b). </w:t>
      </w:r>
    </w:p>
    <w:p w14:paraId="75C558CE" w14:textId="77777777" w:rsidR="00D00A16" w:rsidRPr="00D00A16" w:rsidRDefault="00D00A16" w:rsidP="00D00A16">
      <w:pPr>
        <w:spacing w:line="360" w:lineRule="auto"/>
        <w:jc w:val="both"/>
        <w:rPr>
          <w:rFonts w:ascii="Cambria" w:hAnsi="Cambria"/>
          <w:sz w:val="22"/>
          <w:szCs w:val="22"/>
        </w:rPr>
      </w:pPr>
    </w:p>
    <w:p w14:paraId="443D96D9" w14:textId="766C2067" w:rsidR="00835246" w:rsidRDefault="00D00A16" w:rsidP="00F751CA">
      <w:pPr>
        <w:spacing w:line="360" w:lineRule="auto"/>
        <w:jc w:val="both"/>
        <w:rPr>
          <w:rFonts w:ascii="Cambria" w:hAnsi="Cambria"/>
          <w:sz w:val="22"/>
          <w:szCs w:val="22"/>
        </w:rPr>
      </w:pPr>
      <w:r w:rsidRPr="00D00A16">
        <w:rPr>
          <w:rFonts w:ascii="Cambria" w:hAnsi="Cambria"/>
          <w:sz w:val="22"/>
          <w:szCs w:val="22"/>
        </w:rPr>
        <w:t xml:space="preserve">RSMG tiene su origen en la creación por la Diputación Foral de Gipuzkoa del Órgano Especial de Administración de Salud Mental, con fecha 1 de Setiembre </w:t>
      </w:r>
      <w:r w:rsidR="00835246" w:rsidRPr="002D7843">
        <w:rPr>
          <w:rFonts w:ascii="Cambria" w:hAnsi="Cambria"/>
          <w:sz w:val="22"/>
          <w:szCs w:val="22"/>
        </w:rPr>
        <w:t xml:space="preserve">de 1982, como red paralela al </w:t>
      </w:r>
      <w:r w:rsidR="00835246" w:rsidRPr="002D7843">
        <w:rPr>
          <w:rFonts w:ascii="Cambria" w:hAnsi="Cambria"/>
          <w:sz w:val="22"/>
          <w:szCs w:val="22"/>
        </w:rPr>
        <w:lastRenderedPageBreak/>
        <w:t xml:space="preserve">sistema sanitario público. En 1985 </w:t>
      </w:r>
      <w:r w:rsidRPr="00D00A16">
        <w:rPr>
          <w:rFonts w:ascii="Cambria" w:hAnsi="Cambria"/>
          <w:sz w:val="22"/>
          <w:szCs w:val="22"/>
        </w:rPr>
        <w:t>fue transferido al Gobierno Vasco, con adscripción en Osakidetza, en virtud de la Ley de Territorios Históricos (Osakidetza, 2005a).</w:t>
      </w:r>
    </w:p>
    <w:p w14:paraId="2D241025" w14:textId="77777777" w:rsidR="00D00A16" w:rsidRPr="002D7843" w:rsidRDefault="00D00A16" w:rsidP="00F751CA">
      <w:pPr>
        <w:spacing w:line="360" w:lineRule="auto"/>
        <w:jc w:val="both"/>
        <w:rPr>
          <w:rFonts w:ascii="Cambria" w:hAnsi="Cambria"/>
          <w:sz w:val="22"/>
          <w:szCs w:val="22"/>
        </w:rPr>
      </w:pPr>
    </w:p>
    <w:p w14:paraId="09D0E7C4" w14:textId="1CA5608E" w:rsidR="00835246" w:rsidRPr="002D7843" w:rsidRDefault="00835246" w:rsidP="00A10479">
      <w:pPr>
        <w:spacing w:line="360" w:lineRule="auto"/>
        <w:jc w:val="both"/>
        <w:rPr>
          <w:rFonts w:ascii="Cambria" w:hAnsi="Cambria"/>
        </w:rPr>
      </w:pPr>
      <w:r w:rsidRPr="002D7843">
        <w:rPr>
          <w:rFonts w:ascii="Cambria" w:hAnsi="Cambria"/>
          <w:sz w:val="22"/>
          <w:szCs w:val="22"/>
        </w:rPr>
        <w:t xml:space="preserve">La </w:t>
      </w:r>
      <w:r w:rsidR="008644A9" w:rsidRPr="002D7843">
        <w:rPr>
          <w:rFonts w:ascii="Cambria" w:hAnsi="Cambria"/>
          <w:sz w:val="22"/>
          <w:szCs w:val="22"/>
        </w:rPr>
        <w:t>sectorización</w:t>
      </w:r>
      <w:r w:rsidRPr="002D7843">
        <w:rPr>
          <w:rFonts w:ascii="Cambria" w:hAnsi="Cambria"/>
          <w:sz w:val="22"/>
          <w:szCs w:val="22"/>
        </w:rPr>
        <w:t xml:space="preserve"> de Salud Mental incluye todo el Territorio Histórico de Gipuzkoa más la localidad de Ermua que, perteneciendo a Bizkaia, recibe la asistencia sanitaria no hospitalaria desde Gipuzkoa. Los servicios sociales de Gipuzkoa actúan sobre la totalidad del Territorio (no sobre Ermua). El acceso a la asistencia especializada se realiza a través de la atención primaria de salud en un 85-90% de los casos, según dictamina el Real Decreto 63/1995 en su apartado 2º</w:t>
      </w:r>
      <w:r w:rsidRPr="002D7843">
        <w:rPr>
          <w:rFonts w:ascii="Cambria" w:hAnsi="Cambria"/>
        </w:rPr>
        <w:t xml:space="preserve"> </w:t>
      </w:r>
      <w:r w:rsidRPr="002D7843">
        <w:rPr>
          <w:rFonts w:ascii="Cambria" w:hAnsi="Cambria"/>
          <w:sz w:val="22"/>
          <w:szCs w:val="22"/>
        </w:rPr>
        <w:t>”</w:t>
      </w:r>
      <w:r w:rsidRPr="002D7843">
        <w:rPr>
          <w:rFonts w:ascii="Cambria" w:hAnsi="Cambria"/>
          <w:i/>
          <w:sz w:val="22"/>
          <w:szCs w:val="22"/>
        </w:rPr>
        <w:t>Con carácter general, el acceso a la asistencia ambulatoria especializada se realizará por indicación del médico de atención primaria</w:t>
      </w:r>
      <w:r w:rsidRPr="002D7843">
        <w:rPr>
          <w:rFonts w:ascii="Cambria" w:hAnsi="Cambria"/>
          <w:sz w:val="22"/>
          <w:szCs w:val="22"/>
        </w:rPr>
        <w:t xml:space="preserve">”. Sin embargo, las peculiaridades de las enfermedades psiquiátricas fomentan que exista un margen de acceso a través de otras vías (iniciativa propia, familia, juzgados, ayuntamientos, etc.), informando posteriormente al médico de atención primaria, a fin de no entorpecer la necesaria continuidad de cuidados. </w:t>
      </w:r>
    </w:p>
    <w:p w14:paraId="2E57F104" w14:textId="77777777" w:rsidR="00835246" w:rsidRPr="00887526" w:rsidRDefault="00835246" w:rsidP="00C4380A"/>
    <w:p w14:paraId="7EC603BC" w14:textId="77777777" w:rsidR="00835246" w:rsidRPr="002D7843" w:rsidRDefault="00835246" w:rsidP="000419D9">
      <w:pPr>
        <w:pStyle w:val="Ttulo1"/>
        <w:spacing w:line="360" w:lineRule="auto"/>
        <w:rPr>
          <w:rFonts w:ascii="Cambria" w:hAnsi="Cambria"/>
          <w:sz w:val="24"/>
          <w:szCs w:val="24"/>
        </w:rPr>
      </w:pPr>
      <w:bookmarkStart w:id="10" w:name="_Toc14688918"/>
      <w:r w:rsidRPr="002D7843">
        <w:rPr>
          <w:rFonts w:ascii="Cambria" w:hAnsi="Cambria"/>
          <w:sz w:val="24"/>
          <w:szCs w:val="24"/>
        </w:rPr>
        <w:t>I.2. Mapas sanitarios</w:t>
      </w:r>
      <w:bookmarkEnd w:id="10"/>
    </w:p>
    <w:p w14:paraId="0D8A48F9" w14:textId="77777777" w:rsidR="00835246" w:rsidRPr="002D7843" w:rsidRDefault="00835246" w:rsidP="000419D9">
      <w:pPr>
        <w:spacing w:line="360" w:lineRule="auto"/>
        <w:jc w:val="both"/>
        <w:rPr>
          <w:rFonts w:ascii="Cambria" w:hAnsi="Cambria" w:cs="Arial"/>
          <w:sz w:val="22"/>
          <w:szCs w:val="22"/>
          <w:lang w:val="es-ES_tradnl"/>
        </w:rPr>
      </w:pPr>
    </w:p>
    <w:p w14:paraId="0D1E2DBC" w14:textId="77777777" w:rsidR="00835246" w:rsidRPr="002D7843" w:rsidRDefault="00835246" w:rsidP="00F751CA">
      <w:pPr>
        <w:spacing w:line="360" w:lineRule="auto"/>
        <w:jc w:val="both"/>
        <w:rPr>
          <w:rFonts w:ascii="Cambria" w:hAnsi="Cambria"/>
          <w:sz w:val="22"/>
          <w:szCs w:val="22"/>
        </w:rPr>
      </w:pPr>
      <w:r w:rsidRPr="002D7843">
        <w:rPr>
          <w:rFonts w:ascii="Cambria" w:hAnsi="Cambria"/>
          <w:sz w:val="22"/>
          <w:szCs w:val="22"/>
        </w:rPr>
        <w:t xml:space="preserve">Los mapas de salud mental son un instrumento de gran utilidad para la planificación de servicios basada en </w:t>
      </w:r>
      <w:smartTag w:uri="urn:schemas-microsoft-com:office:smarttags" w:element="PersonName">
        <w:smartTagPr>
          <w:attr w:name="ProductID" w:val="la evidencia. Estos"/>
        </w:smartTagPr>
        <w:r w:rsidRPr="002D7843">
          <w:rPr>
            <w:rFonts w:ascii="Cambria" w:hAnsi="Cambria"/>
            <w:sz w:val="22"/>
            <w:szCs w:val="22"/>
          </w:rPr>
          <w:t>la evidencia. Estos</w:t>
        </w:r>
      </w:smartTag>
      <w:r w:rsidRPr="002D7843">
        <w:rPr>
          <w:rFonts w:ascii="Cambria" w:hAnsi="Cambria"/>
          <w:sz w:val="22"/>
          <w:szCs w:val="22"/>
        </w:rPr>
        <w:t xml:space="preserve"> mapas permiten conocer los diferentes tipos de recursos disponibles, su ubicación geográfica y las áreas de atención asignadas de una forma gráfica fácilmente comprensible. En base a la información disponible también puede representarse la distribución geográfica de los profesionales, las camas o plazas, la morbilidad de los trastornos mentales y la utilización de los servicios de salud mental.</w:t>
      </w:r>
    </w:p>
    <w:p w14:paraId="59CD3E64" w14:textId="77777777" w:rsidR="00835246" w:rsidRPr="002D7843" w:rsidRDefault="00835246" w:rsidP="00F751CA">
      <w:pPr>
        <w:spacing w:line="360" w:lineRule="auto"/>
        <w:jc w:val="both"/>
        <w:rPr>
          <w:rFonts w:ascii="Cambria" w:hAnsi="Cambria"/>
          <w:sz w:val="22"/>
          <w:szCs w:val="22"/>
        </w:rPr>
      </w:pPr>
    </w:p>
    <w:p w14:paraId="31DF6BE7" w14:textId="446AC8B8" w:rsidR="00835246" w:rsidRPr="002D7843" w:rsidRDefault="00835246" w:rsidP="00F751CA">
      <w:pPr>
        <w:spacing w:line="360" w:lineRule="auto"/>
        <w:jc w:val="both"/>
        <w:rPr>
          <w:rFonts w:ascii="Cambria" w:hAnsi="Cambria"/>
          <w:sz w:val="22"/>
          <w:szCs w:val="22"/>
        </w:rPr>
      </w:pPr>
      <w:r w:rsidRPr="002D7843">
        <w:rPr>
          <w:rFonts w:ascii="Cambria" w:hAnsi="Cambria"/>
          <w:sz w:val="22"/>
          <w:szCs w:val="22"/>
        </w:rPr>
        <w:t xml:space="preserve">La </w:t>
      </w:r>
      <w:r w:rsidR="00D00A16" w:rsidRPr="00D00A16">
        <w:rPr>
          <w:rFonts w:ascii="Cambria" w:hAnsi="Cambria"/>
          <w:sz w:val="22"/>
          <w:szCs w:val="22"/>
        </w:rPr>
        <w:t xml:space="preserve">Organización Mundial de la Salud ha publicado diferentes atlas de salud mental en la última década (OMS, 2001, 2005, 2008, 2011, 2014) en los que se ha representado cartográficamente información referente </w:t>
      </w:r>
      <w:r w:rsidRPr="002D7843">
        <w:rPr>
          <w:rFonts w:ascii="Cambria" w:hAnsi="Cambria"/>
          <w:sz w:val="22"/>
          <w:szCs w:val="22"/>
        </w:rPr>
        <w:t>a políticas, programas específicos, utilización de psicofármacos, financiación, sistemas de información y la distribución de servicios, camas/plazas y profesionales. Todos los atlas inciden en las carencias de este tipo de información incluso a escalas estatales.</w:t>
      </w:r>
    </w:p>
    <w:p w14:paraId="633B5422" w14:textId="5914F8A3" w:rsidR="00835246" w:rsidRPr="002D7843" w:rsidRDefault="00835246" w:rsidP="00F751CA">
      <w:pPr>
        <w:spacing w:line="360" w:lineRule="auto"/>
        <w:jc w:val="both"/>
        <w:rPr>
          <w:rFonts w:ascii="Cambria" w:hAnsi="Cambria"/>
          <w:sz w:val="22"/>
          <w:szCs w:val="22"/>
        </w:rPr>
      </w:pPr>
      <w:r w:rsidRPr="002D7843">
        <w:rPr>
          <w:rFonts w:ascii="Cambria" w:hAnsi="Cambria"/>
          <w:sz w:val="22"/>
          <w:szCs w:val="22"/>
        </w:rPr>
        <w:t>En 2005 la OMS publicó su segundo Atlas de Salud Mental en el que actualiza</w:t>
      </w:r>
      <w:r>
        <w:rPr>
          <w:rFonts w:ascii="Cambria" w:hAnsi="Cambria"/>
          <w:sz w:val="22"/>
          <w:szCs w:val="22"/>
        </w:rPr>
        <w:t>ba</w:t>
      </w:r>
      <w:r w:rsidRPr="002D7843">
        <w:rPr>
          <w:rFonts w:ascii="Cambria" w:hAnsi="Cambria"/>
          <w:sz w:val="22"/>
          <w:szCs w:val="22"/>
        </w:rPr>
        <w:t xml:space="preserve"> y mejora</w:t>
      </w:r>
      <w:r>
        <w:rPr>
          <w:rFonts w:ascii="Cambria" w:hAnsi="Cambria"/>
          <w:sz w:val="22"/>
          <w:szCs w:val="22"/>
        </w:rPr>
        <w:t>ba</w:t>
      </w:r>
      <w:r w:rsidRPr="002D7843">
        <w:rPr>
          <w:rFonts w:ascii="Cambria" w:hAnsi="Cambria"/>
          <w:sz w:val="22"/>
          <w:szCs w:val="22"/>
        </w:rPr>
        <w:t xml:space="preserve"> la información que figuraba en el anterior. La información presentada se refiere a políticas, programas, legislación, financiación, programas especiales en Salud Mental, atención primaria, recursos (camas psiquiátricas y profesionales) y sistemas de información. </w:t>
      </w:r>
      <w:r w:rsidR="00D00A16" w:rsidRPr="00D00A16">
        <w:rPr>
          <w:rFonts w:ascii="Cambria" w:hAnsi="Cambria"/>
          <w:sz w:val="22"/>
          <w:szCs w:val="22"/>
        </w:rPr>
        <w:t>Recientemente se ha publicado el último Atlas donde se mejora esta información (OMS, 2011).</w:t>
      </w:r>
    </w:p>
    <w:p w14:paraId="761786AC" w14:textId="77777777" w:rsidR="00835246" w:rsidRPr="002D7843" w:rsidRDefault="00835246" w:rsidP="00F751CA">
      <w:pPr>
        <w:spacing w:line="360" w:lineRule="auto"/>
        <w:jc w:val="both"/>
        <w:rPr>
          <w:rFonts w:ascii="Cambria" w:hAnsi="Cambria"/>
          <w:sz w:val="22"/>
          <w:szCs w:val="22"/>
        </w:rPr>
      </w:pPr>
    </w:p>
    <w:p w14:paraId="7F966B04" w14:textId="6F3127F2" w:rsidR="00835246" w:rsidRPr="002D7843" w:rsidRDefault="00D1516C" w:rsidP="004B3E2F">
      <w:pPr>
        <w:spacing w:line="360" w:lineRule="auto"/>
        <w:jc w:val="both"/>
        <w:rPr>
          <w:rFonts w:ascii="Cambria" w:hAnsi="Cambria"/>
          <w:sz w:val="22"/>
          <w:szCs w:val="22"/>
        </w:rPr>
      </w:pPr>
      <w:r>
        <w:rPr>
          <w:rFonts w:ascii="Cambria" w:hAnsi="Cambria"/>
          <w:sz w:val="22"/>
          <w:szCs w:val="22"/>
        </w:rPr>
        <w:t>En la comunidad autónoma vasca</w:t>
      </w:r>
      <w:r w:rsidR="00A76305">
        <w:rPr>
          <w:rFonts w:ascii="Cambria" w:hAnsi="Cambria"/>
          <w:sz w:val="22"/>
          <w:szCs w:val="22"/>
        </w:rPr>
        <w:t xml:space="preserve"> durante el año 2004 se realizó </w:t>
      </w:r>
      <w:r w:rsidR="00A76305" w:rsidRPr="00A76305">
        <w:rPr>
          <w:rFonts w:ascii="Cambria" w:hAnsi="Cambria"/>
          <w:sz w:val="22"/>
          <w:szCs w:val="22"/>
        </w:rPr>
        <w:t>el primer atlas</w:t>
      </w:r>
      <w:r w:rsidR="00A76305">
        <w:rPr>
          <w:rFonts w:ascii="Cambria" w:hAnsi="Cambria"/>
          <w:sz w:val="22"/>
          <w:szCs w:val="22"/>
        </w:rPr>
        <w:t>,</w:t>
      </w:r>
      <w:r w:rsidR="00A76305" w:rsidRPr="00A76305">
        <w:rPr>
          <w:rFonts w:ascii="Cambria" w:hAnsi="Cambria"/>
          <w:sz w:val="22"/>
          <w:szCs w:val="22"/>
        </w:rPr>
        <w:t xml:space="preserve"> siguiendo la metodología ESMS y</w:t>
      </w:r>
      <w:r w:rsidR="00A76305">
        <w:rPr>
          <w:rFonts w:ascii="Cambria" w:hAnsi="Cambria"/>
          <w:sz w:val="22"/>
          <w:szCs w:val="22"/>
        </w:rPr>
        <w:t>,</w:t>
      </w:r>
      <w:r w:rsidR="00A76305" w:rsidRPr="00A76305">
        <w:rPr>
          <w:rFonts w:ascii="Cambria" w:hAnsi="Cambria"/>
          <w:sz w:val="22"/>
          <w:szCs w:val="22"/>
        </w:rPr>
        <w:t xml:space="preserve"> dentro del plan Estratégico de salud mental de Osakidetza 2004-2008</w:t>
      </w:r>
      <w:r w:rsidR="00A76305">
        <w:rPr>
          <w:rFonts w:ascii="Cambria" w:hAnsi="Cambria"/>
          <w:sz w:val="22"/>
          <w:szCs w:val="22"/>
        </w:rPr>
        <w:t>. En el año 201</w:t>
      </w:r>
      <w:r w:rsidR="004F4F76">
        <w:rPr>
          <w:rFonts w:ascii="Cambria" w:hAnsi="Cambria"/>
          <w:sz w:val="22"/>
          <w:szCs w:val="22"/>
        </w:rPr>
        <w:t>3</w:t>
      </w:r>
      <w:r w:rsidR="00A76305">
        <w:rPr>
          <w:rFonts w:ascii="Cambria" w:hAnsi="Cambria"/>
          <w:sz w:val="22"/>
          <w:szCs w:val="22"/>
        </w:rPr>
        <w:t xml:space="preserve"> se </w:t>
      </w:r>
      <w:r w:rsidR="004F4F76">
        <w:rPr>
          <w:rFonts w:ascii="Cambria" w:hAnsi="Cambria"/>
          <w:sz w:val="22"/>
          <w:szCs w:val="22"/>
        </w:rPr>
        <w:t>llevó a cabo</w:t>
      </w:r>
      <w:r w:rsidRPr="00A76305">
        <w:rPr>
          <w:rFonts w:ascii="Cambria" w:hAnsi="Cambria"/>
          <w:sz w:val="22"/>
          <w:szCs w:val="22"/>
        </w:rPr>
        <w:t xml:space="preserve"> </w:t>
      </w:r>
      <w:r w:rsidR="00A76305">
        <w:rPr>
          <w:rFonts w:ascii="Cambria" w:hAnsi="Cambria"/>
          <w:sz w:val="22"/>
          <w:szCs w:val="22"/>
        </w:rPr>
        <w:t>e</w:t>
      </w:r>
      <w:r w:rsidR="00835246" w:rsidRPr="002D7843">
        <w:rPr>
          <w:rFonts w:ascii="Cambria" w:hAnsi="Cambria"/>
          <w:sz w:val="22"/>
          <w:szCs w:val="22"/>
        </w:rPr>
        <w:t>l Atlas de Salud Mental de Gipuzkoa</w:t>
      </w:r>
      <w:r>
        <w:rPr>
          <w:rFonts w:ascii="Cambria" w:hAnsi="Cambria"/>
          <w:sz w:val="22"/>
          <w:szCs w:val="22"/>
        </w:rPr>
        <w:t xml:space="preserve"> </w:t>
      </w:r>
      <w:r w:rsidR="00A76305">
        <w:rPr>
          <w:rFonts w:ascii="Cambria" w:hAnsi="Cambria"/>
          <w:sz w:val="22"/>
          <w:szCs w:val="22"/>
        </w:rPr>
        <w:t xml:space="preserve">cuyo origen </w:t>
      </w:r>
      <w:r w:rsidR="00835246" w:rsidRPr="002D7843">
        <w:rPr>
          <w:rFonts w:ascii="Cambria" w:hAnsi="Cambria"/>
          <w:sz w:val="22"/>
          <w:szCs w:val="22"/>
        </w:rPr>
        <w:t>surge del interés de la red de salud mental de dotarse de un documento científico que permita conocer la situación y el funcionamiento del Sistema de Salud Mental, y que sirva para su gestión y planificación, siguiendo las directrices marcadas por el propio Consejero de Sanidad del Gobierno Vasco, Rafael Bengoa</w:t>
      </w:r>
      <w:r w:rsidR="00A76305">
        <w:rPr>
          <w:rFonts w:ascii="Cambria" w:hAnsi="Cambria"/>
          <w:sz w:val="22"/>
          <w:szCs w:val="22"/>
        </w:rPr>
        <w:t xml:space="preserve">. Asimismo, el presente atlas </w:t>
      </w:r>
      <w:r w:rsidR="004F4F76">
        <w:rPr>
          <w:rFonts w:ascii="Cambria" w:hAnsi="Cambria"/>
          <w:sz w:val="22"/>
          <w:szCs w:val="22"/>
        </w:rPr>
        <w:t>actualiza</w:t>
      </w:r>
      <w:r w:rsidR="00A76305">
        <w:rPr>
          <w:rFonts w:ascii="Cambria" w:hAnsi="Cambria"/>
          <w:sz w:val="22"/>
          <w:szCs w:val="22"/>
        </w:rPr>
        <w:t xml:space="preserve"> los datos del atlas anterior considerando la metodología del DESDE 2.0.</w:t>
      </w:r>
    </w:p>
    <w:p w14:paraId="48948671" w14:textId="77777777" w:rsidR="00835246" w:rsidRPr="002D7843" w:rsidRDefault="00835246" w:rsidP="004B3E2F">
      <w:pPr>
        <w:spacing w:line="360" w:lineRule="auto"/>
        <w:jc w:val="both"/>
        <w:rPr>
          <w:rFonts w:ascii="Cambria" w:hAnsi="Cambria"/>
          <w:sz w:val="22"/>
          <w:szCs w:val="22"/>
        </w:rPr>
      </w:pPr>
    </w:p>
    <w:p w14:paraId="04F67EFC" w14:textId="01431BE1" w:rsidR="00835246" w:rsidRPr="002D7843" w:rsidRDefault="004F4F76" w:rsidP="004B3E2F">
      <w:pPr>
        <w:spacing w:line="360" w:lineRule="auto"/>
        <w:jc w:val="both"/>
        <w:rPr>
          <w:rFonts w:ascii="Cambria" w:hAnsi="Cambria"/>
          <w:sz w:val="22"/>
          <w:szCs w:val="22"/>
        </w:rPr>
      </w:pPr>
      <w:r>
        <w:rPr>
          <w:rFonts w:ascii="Cambria" w:hAnsi="Cambria"/>
          <w:sz w:val="22"/>
          <w:szCs w:val="22"/>
        </w:rPr>
        <w:t xml:space="preserve">La actualización del </w:t>
      </w:r>
      <w:r w:rsidR="00835246" w:rsidRPr="002D7843">
        <w:rPr>
          <w:rFonts w:ascii="Cambria" w:hAnsi="Cambria"/>
          <w:sz w:val="22"/>
          <w:szCs w:val="22"/>
        </w:rPr>
        <w:t>mapa de dispositivos de Salud Mental</w:t>
      </w:r>
      <w:r>
        <w:rPr>
          <w:rFonts w:ascii="Cambria" w:hAnsi="Cambria"/>
          <w:sz w:val="22"/>
          <w:szCs w:val="22"/>
        </w:rPr>
        <w:t xml:space="preserve"> de Gipuzkoa</w:t>
      </w:r>
      <w:r w:rsidR="00835246" w:rsidRPr="002D7843">
        <w:rPr>
          <w:rFonts w:ascii="Cambria" w:hAnsi="Cambria"/>
          <w:sz w:val="22"/>
          <w:szCs w:val="22"/>
        </w:rPr>
        <w:t xml:space="preserve"> servirá como método de evaluación de la promoción, la cooperación y corresponsabilidad de los Departamentos implicados</w:t>
      </w:r>
      <w:r>
        <w:rPr>
          <w:rFonts w:ascii="Cambria" w:hAnsi="Cambria"/>
          <w:sz w:val="22"/>
          <w:szCs w:val="22"/>
        </w:rPr>
        <w:t xml:space="preserve"> respecto del Atlas de Salud Mental 2013</w:t>
      </w:r>
      <w:r w:rsidR="00835246" w:rsidRPr="002D7843">
        <w:rPr>
          <w:rFonts w:ascii="Cambria" w:hAnsi="Cambria"/>
          <w:sz w:val="22"/>
          <w:szCs w:val="22"/>
        </w:rPr>
        <w:t xml:space="preserve"> y</w:t>
      </w:r>
      <w:r>
        <w:rPr>
          <w:rFonts w:ascii="Cambria" w:hAnsi="Cambria"/>
          <w:sz w:val="22"/>
          <w:szCs w:val="22"/>
        </w:rPr>
        <w:t>, asimismo,</w:t>
      </w:r>
      <w:r w:rsidR="00835246" w:rsidRPr="002D7843">
        <w:rPr>
          <w:rFonts w:ascii="Cambria" w:hAnsi="Cambria"/>
          <w:sz w:val="22"/>
          <w:szCs w:val="22"/>
        </w:rPr>
        <w:t xml:space="preserve"> para potenciar la participación de las personas que sufren un trastorno mental, sus famil</w:t>
      </w:r>
      <w:r w:rsidR="008F2E1B">
        <w:rPr>
          <w:rFonts w:ascii="Cambria" w:hAnsi="Cambria"/>
          <w:sz w:val="22"/>
          <w:szCs w:val="22"/>
        </w:rPr>
        <w:t>ias y los profesionales que los</w:t>
      </w:r>
      <w:r w:rsidR="00835246" w:rsidRPr="002D7843">
        <w:rPr>
          <w:rFonts w:ascii="Cambria" w:hAnsi="Cambria"/>
          <w:sz w:val="22"/>
          <w:szCs w:val="22"/>
        </w:rPr>
        <w:t xml:space="preserve"> acompañan. </w:t>
      </w:r>
    </w:p>
    <w:p w14:paraId="7F724C87" w14:textId="77777777" w:rsidR="00835246" w:rsidRPr="002D7843" w:rsidRDefault="00835246" w:rsidP="000419D9">
      <w:pPr>
        <w:rPr>
          <w:rFonts w:ascii="Cambria" w:hAnsi="Cambria"/>
          <w:lang w:val="es-ES_tradnl"/>
        </w:rPr>
      </w:pPr>
    </w:p>
    <w:p w14:paraId="5EEEE614" w14:textId="77777777" w:rsidR="00835246" w:rsidRPr="002D7843" w:rsidRDefault="00835246" w:rsidP="000419D9">
      <w:pPr>
        <w:rPr>
          <w:rFonts w:ascii="Cambria" w:hAnsi="Cambria"/>
          <w:lang w:val="es-ES_tradnl"/>
        </w:rPr>
      </w:pPr>
    </w:p>
    <w:p w14:paraId="0DFD8408" w14:textId="32CA18D7" w:rsidR="00835246" w:rsidRPr="00C4380A" w:rsidRDefault="00835246" w:rsidP="00C4380A">
      <w:pPr>
        <w:pStyle w:val="Ttulo1"/>
        <w:numPr>
          <w:ilvl w:val="0"/>
          <w:numId w:val="47"/>
        </w:numPr>
        <w:spacing w:line="360" w:lineRule="auto"/>
        <w:jc w:val="both"/>
        <w:rPr>
          <w:rFonts w:ascii="Cambria" w:hAnsi="Cambria"/>
          <w:sz w:val="24"/>
          <w:szCs w:val="24"/>
        </w:rPr>
      </w:pPr>
      <w:bookmarkStart w:id="11" w:name="_Toc14688919"/>
      <w:r w:rsidRPr="00C4380A">
        <w:rPr>
          <w:rFonts w:ascii="Cambria" w:hAnsi="Cambria"/>
          <w:sz w:val="24"/>
          <w:szCs w:val="24"/>
        </w:rPr>
        <w:t>JUSTIFICACIÓN</w:t>
      </w:r>
      <w:bookmarkEnd w:id="11"/>
    </w:p>
    <w:p w14:paraId="51BED68F" w14:textId="77777777" w:rsidR="00835246" w:rsidRPr="002D7843" w:rsidRDefault="00835246" w:rsidP="002B6B11">
      <w:pPr>
        <w:pStyle w:val="Bibliografa1"/>
        <w:spacing w:line="360" w:lineRule="auto"/>
        <w:ind w:left="0" w:firstLine="0"/>
      </w:pPr>
    </w:p>
    <w:p w14:paraId="213A19DF" w14:textId="0F04B477" w:rsidR="00835246" w:rsidRPr="002D7843" w:rsidRDefault="00835246" w:rsidP="00F751CA">
      <w:pPr>
        <w:spacing w:line="360" w:lineRule="auto"/>
        <w:jc w:val="both"/>
        <w:rPr>
          <w:rFonts w:ascii="Cambria" w:hAnsi="Cambria"/>
          <w:sz w:val="22"/>
          <w:szCs w:val="22"/>
        </w:rPr>
      </w:pPr>
      <w:smartTag w:uri="urn:schemas-microsoft-com:office:smarttags" w:element="metricconverter">
        <w:smartTagPr>
          <w:attr w:name="ProductID" w:val="0 a"/>
        </w:smartTagPr>
        <w:r w:rsidRPr="002D7843">
          <w:rPr>
            <w:rFonts w:ascii="Cambria" w:hAnsi="Cambria"/>
            <w:sz w:val="22"/>
            <w:szCs w:val="22"/>
          </w:rPr>
          <w:t>La Declaración</w:t>
        </w:r>
      </w:smartTag>
      <w:r w:rsidRPr="002D7843">
        <w:rPr>
          <w:rFonts w:ascii="Cambria" w:hAnsi="Cambria"/>
          <w:sz w:val="22"/>
          <w:szCs w:val="22"/>
        </w:rPr>
        <w:t xml:space="preserve"> de Helsinki de 2005 facilitó el marco para la transformación de los servicios de Salud Mental en Europa. En el estado español, el Ministerio de Sanidad y Consumo propone en el Plan de Calidad para el Sistema Nacional de Salud el desarrollo de mapas de recursos (Objetivo 6.4), para fortalecer los instrumentos disponibles para la evaluación de tecnologías y procedimientos en salud, y como integrante de una plataforma electrónica de conocimiento comparativo accesible a los profesionales</w:t>
      </w:r>
      <w:r w:rsidR="00D00A16" w:rsidRPr="00D00A16">
        <w:rPr>
          <w:rFonts w:ascii="Cambria" w:hAnsi="Cambria"/>
          <w:sz w:val="22"/>
          <w:szCs w:val="22"/>
        </w:rPr>
        <w:t xml:space="preserve"> sanitarios (Ministerio de Sanidad y Consumo, 2006).</w:t>
      </w:r>
    </w:p>
    <w:p w14:paraId="4CFF4565" w14:textId="77777777" w:rsidR="00835246" w:rsidRPr="002D7843" w:rsidRDefault="00835246" w:rsidP="00F751CA">
      <w:pPr>
        <w:spacing w:line="360" w:lineRule="auto"/>
        <w:jc w:val="both"/>
        <w:rPr>
          <w:rFonts w:ascii="Cambria" w:hAnsi="Cambria"/>
          <w:sz w:val="22"/>
          <w:szCs w:val="22"/>
        </w:rPr>
      </w:pPr>
    </w:p>
    <w:p w14:paraId="7816152C" w14:textId="77777777" w:rsidR="00835246" w:rsidRPr="002D7843" w:rsidRDefault="00835246" w:rsidP="00F751CA">
      <w:pPr>
        <w:spacing w:line="360" w:lineRule="auto"/>
        <w:jc w:val="both"/>
        <w:rPr>
          <w:rFonts w:ascii="Cambria" w:hAnsi="Cambria"/>
          <w:sz w:val="22"/>
          <w:szCs w:val="22"/>
        </w:rPr>
      </w:pPr>
      <w:r w:rsidRPr="002D7843">
        <w:rPr>
          <w:rFonts w:ascii="Cambria" w:hAnsi="Cambria"/>
          <w:sz w:val="22"/>
          <w:szCs w:val="22"/>
        </w:rPr>
        <w:t>Este proyecto pretende ser de utilidad para los gestores y planificadores de Salud Mental ya que dispondrán de un sistema de información sobre los servicios de Salud Mental en Gipuzkoa donde podrán conocer la situación actual y planificar el futuro. Del mismo modo que también será útil para los usuarios, personas con trastorno mental y sus familias, que dispondrán de un catálogo que les permitirá conocer los diferentes servicios a los que acceder en el Territorio.</w:t>
      </w:r>
    </w:p>
    <w:p w14:paraId="02371EE4" w14:textId="77777777" w:rsidR="00835246" w:rsidRPr="002D7843" w:rsidRDefault="00835246" w:rsidP="00F751CA">
      <w:pPr>
        <w:spacing w:line="360" w:lineRule="auto"/>
        <w:jc w:val="both"/>
        <w:rPr>
          <w:rFonts w:ascii="Cambria" w:hAnsi="Cambria"/>
          <w:b/>
          <w:lang w:val="es-ES_tradnl"/>
        </w:rPr>
      </w:pPr>
    </w:p>
    <w:p w14:paraId="17A8C581" w14:textId="4CDC8B09" w:rsidR="00835246" w:rsidRDefault="00835246" w:rsidP="00C4380A">
      <w:pPr>
        <w:pStyle w:val="Ttulo1"/>
        <w:numPr>
          <w:ilvl w:val="0"/>
          <w:numId w:val="47"/>
        </w:numPr>
        <w:rPr>
          <w:rFonts w:ascii="Cambria" w:hAnsi="Cambria"/>
          <w:sz w:val="24"/>
          <w:szCs w:val="24"/>
        </w:rPr>
      </w:pPr>
      <w:bookmarkStart w:id="12" w:name="_Toc14688920"/>
      <w:r w:rsidRPr="002D7843">
        <w:rPr>
          <w:rFonts w:ascii="Cambria" w:hAnsi="Cambria"/>
          <w:sz w:val="24"/>
          <w:szCs w:val="24"/>
        </w:rPr>
        <w:t>OBJETIVOS</w:t>
      </w:r>
      <w:bookmarkEnd w:id="12"/>
    </w:p>
    <w:p w14:paraId="43CEC331" w14:textId="77777777" w:rsidR="005E6796" w:rsidRPr="00C4380A" w:rsidRDefault="005E6796" w:rsidP="00C4380A"/>
    <w:p w14:paraId="0BC2D714" w14:textId="7B45A4C1" w:rsidR="005E6796" w:rsidRPr="005E6796" w:rsidRDefault="00C4380A" w:rsidP="00C4380A">
      <w:pPr>
        <w:pStyle w:val="Ttulo1"/>
        <w:rPr>
          <w:rFonts w:ascii="Cambria" w:hAnsi="Cambria"/>
          <w:sz w:val="24"/>
          <w:szCs w:val="24"/>
        </w:rPr>
      </w:pPr>
      <w:bookmarkStart w:id="13" w:name="_Toc14688921"/>
      <w:r>
        <w:rPr>
          <w:rFonts w:ascii="Cambria" w:hAnsi="Cambria"/>
          <w:sz w:val="24"/>
          <w:szCs w:val="24"/>
        </w:rPr>
        <w:lastRenderedPageBreak/>
        <w:t>I</w:t>
      </w:r>
      <w:r w:rsidR="005E6796" w:rsidRPr="00C4380A">
        <w:rPr>
          <w:rFonts w:ascii="Cambria" w:hAnsi="Cambria"/>
          <w:sz w:val="24"/>
          <w:szCs w:val="24"/>
        </w:rPr>
        <w:t>II.1.  Objetivo principal</w:t>
      </w:r>
      <w:bookmarkEnd w:id="13"/>
      <w:r w:rsidR="005E6796" w:rsidRPr="00C4380A">
        <w:rPr>
          <w:rFonts w:ascii="Cambria" w:hAnsi="Cambria"/>
          <w:sz w:val="24"/>
          <w:szCs w:val="24"/>
        </w:rPr>
        <w:t xml:space="preserve"> </w:t>
      </w:r>
    </w:p>
    <w:p w14:paraId="52577CAA" w14:textId="77777777" w:rsidR="00835246" w:rsidRPr="002D7843" w:rsidRDefault="00835246" w:rsidP="00F751CA">
      <w:pPr>
        <w:spacing w:line="360" w:lineRule="auto"/>
        <w:jc w:val="both"/>
        <w:rPr>
          <w:rFonts w:ascii="Cambria" w:hAnsi="Cambria"/>
          <w:sz w:val="22"/>
          <w:szCs w:val="22"/>
        </w:rPr>
      </w:pPr>
    </w:p>
    <w:p w14:paraId="015666B8" w14:textId="68B6FBEA" w:rsidR="00835246" w:rsidRPr="002D7843" w:rsidRDefault="004E4546" w:rsidP="00F751CA">
      <w:pPr>
        <w:spacing w:line="360" w:lineRule="auto"/>
        <w:jc w:val="both"/>
        <w:rPr>
          <w:rFonts w:ascii="Cambria" w:hAnsi="Cambria"/>
          <w:sz w:val="22"/>
          <w:szCs w:val="22"/>
        </w:rPr>
      </w:pPr>
      <w:r>
        <w:rPr>
          <w:rFonts w:ascii="Cambria" w:hAnsi="Cambria"/>
          <w:sz w:val="22"/>
          <w:szCs w:val="22"/>
        </w:rPr>
        <w:t>Actualización</w:t>
      </w:r>
      <w:r w:rsidR="00835246" w:rsidRPr="002D7843">
        <w:rPr>
          <w:rFonts w:ascii="Cambria" w:hAnsi="Cambria"/>
          <w:sz w:val="22"/>
          <w:szCs w:val="22"/>
        </w:rPr>
        <w:t xml:space="preserve"> de la sectorización, disponibilidad territorial y utilización de los servicios socio- sanitarios de atención a las personas con enfermedad mental del Territorio </w:t>
      </w:r>
      <w:r w:rsidR="008644A9">
        <w:rPr>
          <w:rFonts w:ascii="Cambria" w:hAnsi="Cambria"/>
          <w:sz w:val="22"/>
          <w:szCs w:val="22"/>
        </w:rPr>
        <w:t>Histórico de Gipuzkoa en</w:t>
      </w:r>
      <w:r w:rsidR="00835246" w:rsidRPr="002D7843">
        <w:rPr>
          <w:rFonts w:ascii="Cambria" w:hAnsi="Cambria"/>
          <w:sz w:val="22"/>
          <w:szCs w:val="22"/>
        </w:rPr>
        <w:t xml:space="preserve"> Euskadi.</w:t>
      </w:r>
    </w:p>
    <w:p w14:paraId="6AAF55F7" w14:textId="77777777" w:rsidR="00835246" w:rsidRPr="002D7843" w:rsidRDefault="00835246" w:rsidP="0061077E">
      <w:pPr>
        <w:rPr>
          <w:rFonts w:ascii="Cambria" w:hAnsi="Cambria"/>
        </w:rPr>
      </w:pPr>
    </w:p>
    <w:p w14:paraId="6381DC9D" w14:textId="73676E0A" w:rsidR="00835246" w:rsidRPr="002D7843" w:rsidRDefault="00835246" w:rsidP="0004422C">
      <w:pPr>
        <w:pStyle w:val="Ttulo1"/>
        <w:spacing w:line="360" w:lineRule="auto"/>
        <w:jc w:val="both"/>
        <w:rPr>
          <w:rFonts w:ascii="Cambria" w:hAnsi="Cambria"/>
          <w:sz w:val="24"/>
          <w:szCs w:val="24"/>
        </w:rPr>
      </w:pPr>
      <w:bookmarkStart w:id="14" w:name="_Toc14688922"/>
      <w:r w:rsidRPr="002D7843">
        <w:rPr>
          <w:rFonts w:ascii="Cambria" w:hAnsi="Cambria"/>
          <w:sz w:val="24"/>
          <w:szCs w:val="24"/>
        </w:rPr>
        <w:t>I</w:t>
      </w:r>
      <w:r w:rsidR="00C4380A">
        <w:rPr>
          <w:rFonts w:ascii="Cambria" w:hAnsi="Cambria"/>
          <w:sz w:val="24"/>
          <w:szCs w:val="24"/>
        </w:rPr>
        <w:t>I</w:t>
      </w:r>
      <w:r w:rsidRPr="002D7843">
        <w:rPr>
          <w:rFonts w:ascii="Cambria" w:hAnsi="Cambria"/>
          <w:sz w:val="24"/>
          <w:szCs w:val="24"/>
        </w:rPr>
        <w:t>I.2 Objetivos Específicos</w:t>
      </w:r>
      <w:bookmarkEnd w:id="14"/>
    </w:p>
    <w:p w14:paraId="07F97052" w14:textId="77777777" w:rsidR="00835246" w:rsidRPr="002D7843" w:rsidRDefault="00835246" w:rsidP="0004422C">
      <w:pPr>
        <w:rPr>
          <w:rFonts w:ascii="Cambria" w:hAnsi="Cambria"/>
          <w:lang w:val="es-ES_tradnl"/>
        </w:rPr>
      </w:pPr>
    </w:p>
    <w:p w14:paraId="0756A1E1" w14:textId="57ECD380" w:rsidR="00835246" w:rsidRPr="002D7843" w:rsidRDefault="00835246" w:rsidP="00F751CA">
      <w:pPr>
        <w:spacing w:line="360" w:lineRule="auto"/>
        <w:jc w:val="both"/>
        <w:rPr>
          <w:rFonts w:ascii="Cambria" w:hAnsi="Cambria"/>
          <w:sz w:val="22"/>
          <w:szCs w:val="22"/>
        </w:rPr>
      </w:pPr>
      <w:r w:rsidRPr="002D7843">
        <w:rPr>
          <w:rFonts w:ascii="Cambria" w:hAnsi="Cambria"/>
          <w:sz w:val="22"/>
          <w:szCs w:val="22"/>
        </w:rPr>
        <w:t xml:space="preserve">Este estudio tiene el objetivo de </w:t>
      </w:r>
      <w:r w:rsidR="004E4546">
        <w:rPr>
          <w:rFonts w:ascii="Cambria" w:hAnsi="Cambria"/>
          <w:sz w:val="22"/>
          <w:szCs w:val="22"/>
        </w:rPr>
        <w:t>actualizar</w:t>
      </w:r>
      <w:r w:rsidRPr="002D7843">
        <w:rPr>
          <w:rFonts w:ascii="Cambria" w:hAnsi="Cambria"/>
          <w:sz w:val="22"/>
          <w:szCs w:val="22"/>
        </w:rPr>
        <w:t xml:space="preserve"> </w:t>
      </w:r>
      <w:r w:rsidR="004E4546">
        <w:rPr>
          <w:rFonts w:ascii="Cambria" w:hAnsi="Cambria"/>
          <w:sz w:val="22"/>
          <w:szCs w:val="22"/>
        </w:rPr>
        <w:t>el</w:t>
      </w:r>
      <w:r w:rsidRPr="002D7843">
        <w:rPr>
          <w:rFonts w:ascii="Cambria" w:hAnsi="Cambria"/>
          <w:sz w:val="22"/>
          <w:szCs w:val="22"/>
        </w:rPr>
        <w:t xml:space="preserve"> sistema de apoyo a la decisión para la gestión y la planificación socio-sanitaria de </w:t>
      </w:r>
      <w:smartTag w:uri="urn:schemas-microsoft-com:office:smarttags" w:element="metricconverter">
        <w:smartTagPr>
          <w:attr w:name="ProductID" w:val="0 a"/>
        </w:smartTagPr>
        <w:r w:rsidRPr="002D7843">
          <w:rPr>
            <w:rFonts w:ascii="Cambria" w:hAnsi="Cambria"/>
            <w:sz w:val="22"/>
            <w:szCs w:val="22"/>
          </w:rPr>
          <w:t>la Salud Mental</w:t>
        </w:r>
      </w:smartTag>
      <w:r w:rsidR="0092498B">
        <w:rPr>
          <w:rFonts w:ascii="Cambria" w:hAnsi="Cambria"/>
          <w:sz w:val="22"/>
          <w:szCs w:val="22"/>
        </w:rPr>
        <w:t xml:space="preserve"> en Gipuzkoa a </w:t>
      </w:r>
      <w:r w:rsidRPr="002D7843">
        <w:rPr>
          <w:rFonts w:ascii="Cambria" w:hAnsi="Cambria"/>
          <w:sz w:val="22"/>
          <w:szCs w:val="22"/>
        </w:rPr>
        <w:t>través de la aplicación de Sistemas de Información Geográfica (SIG). Los resultados de esta aplicación permitirán identificar los servicios existentes y su localización geográfica, facilitando el análisis de la disponibilidad y diversas operaciones de análisis espacial que ayuden, conjuntamente, a la detección de necesidades en el presente y provean de criterios para la planificación en el futuro. Este sistema se compone de tres elementos integrados:</w:t>
      </w:r>
    </w:p>
    <w:p w14:paraId="218CEF09" w14:textId="77777777" w:rsidR="00835246" w:rsidRPr="002D7843" w:rsidRDefault="00835246" w:rsidP="0004422C">
      <w:pPr>
        <w:pStyle w:val="Bibliografa1"/>
        <w:spacing w:line="360" w:lineRule="auto"/>
        <w:ind w:left="0" w:firstLine="0"/>
      </w:pPr>
    </w:p>
    <w:p w14:paraId="36BAEBE2" w14:textId="77777777" w:rsidR="00835246" w:rsidRPr="002D7843" w:rsidRDefault="00835246" w:rsidP="00C5767E">
      <w:pPr>
        <w:pStyle w:val="Prrafodelista"/>
        <w:numPr>
          <w:ilvl w:val="0"/>
          <w:numId w:val="27"/>
        </w:numPr>
        <w:spacing w:line="360" w:lineRule="auto"/>
        <w:jc w:val="both"/>
        <w:rPr>
          <w:rFonts w:ascii="Cambria" w:hAnsi="Cambria"/>
          <w:sz w:val="22"/>
          <w:szCs w:val="22"/>
        </w:rPr>
      </w:pPr>
      <w:r w:rsidRPr="002D7843">
        <w:rPr>
          <w:rFonts w:ascii="Cambria" w:hAnsi="Cambria"/>
          <w:sz w:val="22"/>
          <w:szCs w:val="22"/>
        </w:rPr>
        <w:t>Catálogo Estandarizado de Servicios de Salud Mental: facilita una descripción estandarizada de los tipos de atención ofertados por los diferentes servicios socio-sanitarios de Salud Mental, así como información sobre el funcionamiento y los recursos de cada servicio, lo que permite comparaciones interterritoriales.</w:t>
      </w:r>
    </w:p>
    <w:p w14:paraId="3BF81F1C" w14:textId="77777777" w:rsidR="00835246" w:rsidRPr="002D7843" w:rsidRDefault="00835246" w:rsidP="00F751CA">
      <w:pPr>
        <w:spacing w:line="360" w:lineRule="auto"/>
        <w:jc w:val="both"/>
        <w:rPr>
          <w:rFonts w:ascii="Cambria" w:hAnsi="Cambria"/>
          <w:sz w:val="22"/>
          <w:szCs w:val="22"/>
        </w:rPr>
      </w:pPr>
    </w:p>
    <w:p w14:paraId="7758F50E" w14:textId="77777777" w:rsidR="0092498B" w:rsidRPr="00F751CA" w:rsidRDefault="0092498B" w:rsidP="0092498B">
      <w:pPr>
        <w:pStyle w:val="Prrafodelista"/>
        <w:numPr>
          <w:ilvl w:val="0"/>
          <w:numId w:val="27"/>
        </w:numPr>
        <w:spacing w:line="360" w:lineRule="auto"/>
        <w:jc w:val="both"/>
        <w:rPr>
          <w:rFonts w:ascii="Cambria" w:hAnsi="Cambria"/>
          <w:sz w:val="22"/>
          <w:szCs w:val="22"/>
        </w:rPr>
      </w:pPr>
      <w:r w:rsidRPr="00F751CA">
        <w:rPr>
          <w:rFonts w:ascii="Cambria" w:hAnsi="Cambria"/>
          <w:sz w:val="22"/>
          <w:szCs w:val="22"/>
        </w:rPr>
        <w:t xml:space="preserve">Mapas de </w:t>
      </w:r>
      <w:r>
        <w:rPr>
          <w:rFonts w:ascii="Cambria" w:hAnsi="Cambria"/>
          <w:sz w:val="22"/>
          <w:szCs w:val="22"/>
        </w:rPr>
        <w:t>indicadores sociodemográficos</w:t>
      </w:r>
      <w:r w:rsidRPr="00F751CA">
        <w:rPr>
          <w:rFonts w:ascii="Cambria" w:hAnsi="Cambria"/>
          <w:sz w:val="22"/>
          <w:szCs w:val="22"/>
        </w:rPr>
        <w:t xml:space="preserve"> de</w:t>
      </w:r>
      <w:r>
        <w:rPr>
          <w:rFonts w:ascii="Cambria" w:hAnsi="Cambria"/>
          <w:sz w:val="22"/>
          <w:szCs w:val="22"/>
        </w:rPr>
        <w:t>l área sanitaria de</w:t>
      </w:r>
      <w:r w:rsidRPr="00F751CA">
        <w:rPr>
          <w:rFonts w:ascii="Cambria" w:hAnsi="Cambria"/>
          <w:sz w:val="22"/>
          <w:szCs w:val="22"/>
        </w:rPr>
        <w:t xml:space="preserve"> </w:t>
      </w:r>
      <w:r>
        <w:rPr>
          <w:rFonts w:ascii="Cambria" w:hAnsi="Cambria"/>
          <w:sz w:val="22"/>
          <w:szCs w:val="22"/>
        </w:rPr>
        <w:t>Bizkaia, Gipuzkoa y Araba y de las áreas sanitarias de Andalucía y Cataluña.</w:t>
      </w:r>
      <w:r w:rsidRPr="00F751CA">
        <w:rPr>
          <w:rFonts w:ascii="Cambria" w:hAnsi="Cambria"/>
          <w:sz w:val="22"/>
          <w:szCs w:val="22"/>
        </w:rPr>
        <w:t xml:space="preserve"> </w:t>
      </w:r>
    </w:p>
    <w:p w14:paraId="5B58932D" w14:textId="77777777" w:rsidR="00835246" w:rsidRPr="002D7843" w:rsidRDefault="00835246" w:rsidP="00F751CA">
      <w:pPr>
        <w:spacing w:line="360" w:lineRule="auto"/>
        <w:jc w:val="both"/>
        <w:rPr>
          <w:rFonts w:ascii="Cambria" w:hAnsi="Cambria"/>
          <w:sz w:val="22"/>
          <w:szCs w:val="22"/>
        </w:rPr>
      </w:pPr>
    </w:p>
    <w:p w14:paraId="15C7B1F6" w14:textId="72339921" w:rsidR="00A21D5A" w:rsidRPr="0092498B" w:rsidRDefault="00835246" w:rsidP="0092498B">
      <w:pPr>
        <w:pStyle w:val="Prrafodelista"/>
        <w:numPr>
          <w:ilvl w:val="0"/>
          <w:numId w:val="27"/>
        </w:numPr>
        <w:spacing w:line="360" w:lineRule="auto"/>
        <w:jc w:val="both"/>
        <w:rPr>
          <w:rFonts w:ascii="Cambria" w:hAnsi="Cambria"/>
          <w:sz w:val="22"/>
          <w:szCs w:val="22"/>
        </w:rPr>
      </w:pPr>
      <w:r w:rsidRPr="002D7843">
        <w:rPr>
          <w:rFonts w:ascii="Cambria" w:hAnsi="Cambria"/>
          <w:sz w:val="22"/>
          <w:szCs w:val="22"/>
        </w:rPr>
        <w:t xml:space="preserve">Caracterización sociodemográfica de las áreas geográficas de atención a </w:t>
      </w:r>
      <w:smartTag w:uri="urn:schemas-microsoft-com:office:smarttags" w:element="metricconverter">
        <w:smartTagPr>
          <w:attr w:name="ProductID" w:val="0 a"/>
        </w:smartTagPr>
        <w:r w:rsidRPr="002D7843">
          <w:rPr>
            <w:rFonts w:ascii="Cambria" w:hAnsi="Cambria"/>
            <w:sz w:val="22"/>
            <w:szCs w:val="22"/>
          </w:rPr>
          <w:t>la Salud Mental.</w:t>
        </w:r>
      </w:smartTag>
      <w:r w:rsidRPr="002D7843">
        <w:rPr>
          <w:rFonts w:ascii="Cambria" w:hAnsi="Cambria"/>
          <w:sz w:val="22"/>
          <w:szCs w:val="22"/>
        </w:rPr>
        <w:t xml:space="preserve"> </w:t>
      </w:r>
    </w:p>
    <w:p w14:paraId="36C8CCA0" w14:textId="77777777" w:rsidR="00A21D5A" w:rsidRPr="002D7843" w:rsidRDefault="00A21D5A" w:rsidP="00A21D5A">
      <w:pPr>
        <w:pStyle w:val="Prrafodelista"/>
        <w:spacing w:line="360" w:lineRule="auto"/>
        <w:jc w:val="both"/>
        <w:rPr>
          <w:rFonts w:ascii="Cambria" w:hAnsi="Cambria"/>
          <w:sz w:val="22"/>
          <w:szCs w:val="22"/>
        </w:rPr>
      </w:pPr>
    </w:p>
    <w:p w14:paraId="78BBE69D" w14:textId="77777777" w:rsidR="00835246" w:rsidRPr="002D7843" w:rsidRDefault="00835246" w:rsidP="00C4380A">
      <w:pPr>
        <w:pStyle w:val="Ttulo1"/>
        <w:numPr>
          <w:ilvl w:val="0"/>
          <w:numId w:val="47"/>
        </w:numPr>
        <w:spacing w:line="360" w:lineRule="auto"/>
        <w:jc w:val="both"/>
        <w:rPr>
          <w:rFonts w:ascii="Cambria" w:hAnsi="Cambria"/>
          <w:sz w:val="24"/>
          <w:szCs w:val="24"/>
        </w:rPr>
      </w:pPr>
      <w:bookmarkStart w:id="15" w:name="_Toc14688923"/>
      <w:r w:rsidRPr="002D7843">
        <w:rPr>
          <w:rFonts w:ascii="Cambria" w:hAnsi="Cambria"/>
          <w:sz w:val="24"/>
          <w:szCs w:val="24"/>
        </w:rPr>
        <w:t>METODOLOGÍA</w:t>
      </w:r>
      <w:bookmarkEnd w:id="15"/>
    </w:p>
    <w:p w14:paraId="5B8B0ECB" w14:textId="77777777" w:rsidR="00835246" w:rsidRPr="002D7843" w:rsidRDefault="00835246" w:rsidP="004D2599">
      <w:pPr>
        <w:rPr>
          <w:rFonts w:ascii="Cambria" w:hAnsi="Cambria"/>
          <w:lang w:val="es-ES_tradnl"/>
        </w:rPr>
      </w:pPr>
    </w:p>
    <w:p w14:paraId="00C36208" w14:textId="0322FA53" w:rsidR="00835246" w:rsidRPr="002D7843" w:rsidRDefault="005E6796" w:rsidP="004D2599">
      <w:pPr>
        <w:pStyle w:val="Ttulo1"/>
        <w:spacing w:line="360" w:lineRule="auto"/>
        <w:jc w:val="both"/>
        <w:rPr>
          <w:rFonts w:ascii="Cambria" w:hAnsi="Cambria"/>
          <w:sz w:val="24"/>
          <w:szCs w:val="24"/>
        </w:rPr>
      </w:pPr>
      <w:bookmarkStart w:id="16" w:name="_Toc14688924"/>
      <w:r w:rsidRPr="002D7843">
        <w:rPr>
          <w:rFonts w:ascii="Cambria" w:hAnsi="Cambria"/>
          <w:sz w:val="24"/>
          <w:szCs w:val="24"/>
        </w:rPr>
        <w:t>I</w:t>
      </w:r>
      <w:r w:rsidR="00C4380A">
        <w:rPr>
          <w:rFonts w:ascii="Cambria" w:hAnsi="Cambria"/>
          <w:sz w:val="24"/>
          <w:szCs w:val="24"/>
        </w:rPr>
        <w:t>V</w:t>
      </w:r>
      <w:r w:rsidR="00835246" w:rsidRPr="002D7843">
        <w:rPr>
          <w:rFonts w:ascii="Cambria" w:hAnsi="Cambria"/>
          <w:sz w:val="24"/>
          <w:szCs w:val="24"/>
        </w:rPr>
        <w:t>.1. Diseño del estudio</w:t>
      </w:r>
      <w:bookmarkEnd w:id="16"/>
    </w:p>
    <w:p w14:paraId="6294900A" w14:textId="77777777" w:rsidR="00835246" w:rsidRPr="002D7843" w:rsidRDefault="00835246" w:rsidP="004D2599">
      <w:pPr>
        <w:rPr>
          <w:rFonts w:ascii="Cambria" w:hAnsi="Cambria"/>
          <w:lang w:val="es-ES_tradnl"/>
        </w:rPr>
      </w:pPr>
    </w:p>
    <w:p w14:paraId="7866C63E" w14:textId="1F26912F" w:rsidR="00835246" w:rsidRPr="002D7843" w:rsidRDefault="00835246" w:rsidP="004D2599">
      <w:pPr>
        <w:spacing w:line="360" w:lineRule="auto"/>
        <w:jc w:val="both"/>
        <w:rPr>
          <w:rFonts w:ascii="Cambria" w:hAnsi="Cambria" w:cs="Arial"/>
          <w:sz w:val="22"/>
          <w:szCs w:val="22"/>
        </w:rPr>
      </w:pPr>
      <w:r w:rsidRPr="002D7843">
        <w:rPr>
          <w:rFonts w:ascii="Cambria" w:hAnsi="Cambria" w:cs="Arial"/>
          <w:sz w:val="22"/>
          <w:szCs w:val="22"/>
        </w:rPr>
        <w:t xml:space="preserve">Se trata de un estudio ecológico comparativo, descriptivo y transversal de </w:t>
      </w:r>
      <w:smartTag w:uri="urn:schemas-microsoft-com:office:smarttags" w:element="metricconverter">
        <w:smartTagPr>
          <w:attr w:name="ProductID" w:val="0 a"/>
        </w:smartTagPr>
        <w:r w:rsidRPr="002D7843">
          <w:rPr>
            <w:rFonts w:ascii="Cambria" w:hAnsi="Cambria" w:cs="Arial"/>
            <w:sz w:val="22"/>
            <w:szCs w:val="22"/>
          </w:rPr>
          <w:t>la Salud Mental</w:t>
        </w:r>
      </w:smartTag>
      <w:r w:rsidRPr="002D7843">
        <w:rPr>
          <w:rFonts w:ascii="Cambria" w:hAnsi="Cambria" w:cs="Arial"/>
          <w:sz w:val="22"/>
          <w:szCs w:val="22"/>
        </w:rPr>
        <w:t xml:space="preserve"> en el Territorio Histórico de Gipuzkoa que </w:t>
      </w:r>
      <w:r w:rsidRPr="002D7843">
        <w:rPr>
          <w:rFonts w:ascii="Cambria" w:hAnsi="Cambria"/>
          <w:sz w:val="22"/>
          <w:szCs w:val="22"/>
        </w:rPr>
        <w:t>se</w:t>
      </w:r>
      <w:r w:rsidRPr="002D7843">
        <w:rPr>
          <w:rFonts w:ascii="Cambria" w:hAnsi="Cambria" w:cs="Arial"/>
          <w:sz w:val="22"/>
          <w:szCs w:val="22"/>
        </w:rPr>
        <w:t xml:space="preserve"> </w:t>
      </w:r>
      <w:r w:rsidRPr="002D7843">
        <w:rPr>
          <w:rFonts w:ascii="Cambria" w:hAnsi="Cambria"/>
          <w:sz w:val="22"/>
          <w:szCs w:val="22"/>
        </w:rPr>
        <w:t>centra en la evaluación</w:t>
      </w:r>
      <w:r w:rsidRPr="002D7843">
        <w:rPr>
          <w:rFonts w:ascii="Cambria" w:hAnsi="Cambria" w:cs="Arial"/>
          <w:sz w:val="22"/>
          <w:szCs w:val="22"/>
        </w:rPr>
        <w:t xml:space="preserve"> </w:t>
      </w:r>
      <w:r w:rsidRPr="002D7843">
        <w:rPr>
          <w:rFonts w:ascii="Cambria" w:hAnsi="Cambria"/>
          <w:sz w:val="22"/>
          <w:szCs w:val="22"/>
        </w:rPr>
        <w:t>de "servicios"</w:t>
      </w:r>
      <w:r w:rsidRPr="002D7843">
        <w:rPr>
          <w:rFonts w:ascii="Cambria" w:hAnsi="Cambria" w:cs="Arial"/>
          <w:sz w:val="22"/>
          <w:szCs w:val="22"/>
        </w:rPr>
        <w:t xml:space="preserve"> </w:t>
      </w:r>
      <w:r w:rsidRPr="002D7843">
        <w:rPr>
          <w:rFonts w:ascii="Cambria" w:hAnsi="Cambria"/>
          <w:sz w:val="22"/>
          <w:szCs w:val="22"/>
        </w:rPr>
        <w:t>y</w:t>
      </w:r>
      <w:r w:rsidRPr="002D7843">
        <w:rPr>
          <w:rFonts w:ascii="Cambria" w:hAnsi="Cambria" w:cs="Arial"/>
          <w:sz w:val="22"/>
          <w:szCs w:val="22"/>
        </w:rPr>
        <w:t xml:space="preserve"> </w:t>
      </w:r>
      <w:r w:rsidRPr="002D7843">
        <w:rPr>
          <w:rFonts w:ascii="Cambria" w:hAnsi="Cambria"/>
          <w:sz w:val="22"/>
          <w:szCs w:val="22"/>
        </w:rPr>
        <w:t>"</w:t>
      </w:r>
      <w:r w:rsidRPr="002D7843">
        <w:rPr>
          <w:rFonts w:ascii="Cambria" w:hAnsi="Cambria" w:cs="Arial"/>
          <w:sz w:val="22"/>
          <w:szCs w:val="22"/>
        </w:rPr>
        <w:t xml:space="preserve">tipos básicos </w:t>
      </w:r>
      <w:r w:rsidRPr="002D7843">
        <w:rPr>
          <w:rFonts w:ascii="Cambria" w:hAnsi="Cambria"/>
          <w:sz w:val="22"/>
          <w:szCs w:val="22"/>
        </w:rPr>
        <w:t>de atención"</w:t>
      </w:r>
      <w:r w:rsidRPr="002D7843">
        <w:rPr>
          <w:rFonts w:ascii="Cambria" w:hAnsi="Cambria" w:cs="Arial"/>
          <w:sz w:val="22"/>
          <w:szCs w:val="22"/>
        </w:rPr>
        <w:t xml:space="preserve"> </w:t>
      </w:r>
      <w:r w:rsidRPr="002D7843">
        <w:rPr>
          <w:rFonts w:ascii="Cambria" w:hAnsi="Cambria"/>
          <w:sz w:val="22"/>
          <w:szCs w:val="22"/>
        </w:rPr>
        <w:t>a nivel</w:t>
      </w:r>
      <w:r w:rsidRPr="002D7843">
        <w:rPr>
          <w:rFonts w:ascii="Cambria" w:hAnsi="Cambria" w:cs="Arial"/>
          <w:sz w:val="22"/>
          <w:szCs w:val="22"/>
        </w:rPr>
        <w:t xml:space="preserve"> </w:t>
      </w:r>
      <w:r w:rsidRPr="002D7843">
        <w:rPr>
          <w:rFonts w:ascii="Cambria" w:hAnsi="Cambria"/>
          <w:sz w:val="22"/>
          <w:szCs w:val="22"/>
        </w:rPr>
        <w:t>meso</w:t>
      </w:r>
      <w:r w:rsidRPr="002D7843">
        <w:rPr>
          <w:rFonts w:ascii="Cambria" w:hAnsi="Cambria" w:cs="Arial"/>
          <w:sz w:val="22"/>
          <w:szCs w:val="22"/>
        </w:rPr>
        <w:t xml:space="preserve"> </w:t>
      </w:r>
      <w:r w:rsidRPr="002D7843">
        <w:rPr>
          <w:rFonts w:ascii="Cambria" w:hAnsi="Cambria"/>
          <w:sz w:val="22"/>
          <w:szCs w:val="22"/>
        </w:rPr>
        <w:t>(</w:t>
      </w:r>
      <w:r w:rsidRPr="002D7843">
        <w:rPr>
          <w:rFonts w:ascii="Cambria" w:hAnsi="Cambria" w:cs="Arial"/>
          <w:sz w:val="22"/>
          <w:szCs w:val="22"/>
        </w:rPr>
        <w:t xml:space="preserve">pequeña </w:t>
      </w:r>
      <w:r w:rsidRPr="002D7843">
        <w:rPr>
          <w:rFonts w:ascii="Cambria" w:hAnsi="Cambria"/>
          <w:sz w:val="22"/>
          <w:szCs w:val="22"/>
        </w:rPr>
        <w:t>área</w:t>
      </w:r>
      <w:r w:rsidRPr="002D7843">
        <w:rPr>
          <w:rFonts w:ascii="Cambria" w:hAnsi="Cambria" w:cs="Arial"/>
          <w:sz w:val="22"/>
          <w:szCs w:val="22"/>
        </w:rPr>
        <w:t xml:space="preserve"> </w:t>
      </w:r>
      <w:r w:rsidRPr="002D7843">
        <w:rPr>
          <w:rFonts w:ascii="Cambria" w:hAnsi="Cambria"/>
          <w:sz w:val="22"/>
          <w:szCs w:val="22"/>
        </w:rPr>
        <w:t>socio-</w:t>
      </w:r>
      <w:r w:rsidRPr="002D7843">
        <w:rPr>
          <w:rFonts w:ascii="Cambria" w:hAnsi="Cambria" w:cs="Arial"/>
          <w:sz w:val="22"/>
          <w:szCs w:val="22"/>
        </w:rPr>
        <w:t xml:space="preserve">sanitaria) </w:t>
      </w:r>
      <w:r w:rsidRPr="002D7843">
        <w:rPr>
          <w:rFonts w:ascii="Cambria" w:hAnsi="Cambria"/>
          <w:sz w:val="22"/>
          <w:szCs w:val="22"/>
        </w:rPr>
        <w:t>siguiendo</w:t>
      </w:r>
      <w:r w:rsidRPr="002D7843">
        <w:rPr>
          <w:rFonts w:ascii="Cambria" w:hAnsi="Cambria" w:cs="Arial"/>
          <w:sz w:val="22"/>
          <w:szCs w:val="22"/>
        </w:rPr>
        <w:t xml:space="preserve"> </w:t>
      </w:r>
      <w:r w:rsidRPr="002D7843">
        <w:rPr>
          <w:rFonts w:ascii="Cambria" w:hAnsi="Cambria"/>
          <w:sz w:val="22"/>
          <w:szCs w:val="22"/>
        </w:rPr>
        <w:t>el modelo</w:t>
      </w:r>
      <w:r w:rsidRPr="002D7843">
        <w:rPr>
          <w:rFonts w:ascii="Cambria" w:hAnsi="Cambria" w:cs="Arial"/>
          <w:sz w:val="22"/>
          <w:szCs w:val="22"/>
        </w:rPr>
        <w:t xml:space="preserve"> </w:t>
      </w:r>
      <w:r w:rsidRPr="002D7843">
        <w:rPr>
          <w:rFonts w:ascii="Cambria" w:hAnsi="Cambria"/>
          <w:sz w:val="22"/>
          <w:szCs w:val="22"/>
        </w:rPr>
        <w:t xml:space="preserve">propuesto en </w:t>
      </w:r>
      <w:smartTag w:uri="urn:schemas-microsoft-com:office:smarttags" w:element="metricconverter">
        <w:smartTagPr>
          <w:attr w:name="ProductID" w:val="0 a"/>
        </w:smartTagPr>
        <w:r w:rsidRPr="002D7843">
          <w:rPr>
            <w:rFonts w:ascii="Cambria" w:hAnsi="Cambria"/>
            <w:sz w:val="22"/>
            <w:szCs w:val="22"/>
          </w:rPr>
          <w:t>la</w:t>
        </w:r>
        <w:r w:rsidRPr="002D7843">
          <w:rPr>
            <w:rFonts w:ascii="Cambria" w:hAnsi="Cambria" w:cs="Arial"/>
            <w:sz w:val="22"/>
            <w:szCs w:val="22"/>
          </w:rPr>
          <w:t xml:space="preserve"> </w:t>
        </w:r>
        <w:r w:rsidRPr="002D7843">
          <w:rPr>
            <w:rFonts w:ascii="Cambria" w:hAnsi="Cambria"/>
            <w:sz w:val="22"/>
            <w:szCs w:val="22"/>
          </w:rPr>
          <w:t>Matriz</w:t>
        </w:r>
      </w:smartTag>
      <w:r w:rsidRPr="002D7843">
        <w:rPr>
          <w:rFonts w:ascii="Cambria" w:hAnsi="Cambria"/>
          <w:sz w:val="22"/>
          <w:szCs w:val="22"/>
        </w:rPr>
        <w:t xml:space="preserve"> de</w:t>
      </w:r>
      <w:r w:rsidRPr="002D7843">
        <w:rPr>
          <w:rFonts w:ascii="Cambria" w:hAnsi="Cambria" w:cs="Arial"/>
          <w:sz w:val="22"/>
          <w:szCs w:val="22"/>
        </w:rPr>
        <w:t xml:space="preserve"> </w:t>
      </w:r>
      <w:r w:rsidRPr="002D7843">
        <w:rPr>
          <w:rFonts w:ascii="Cambria" w:hAnsi="Cambria"/>
          <w:sz w:val="22"/>
          <w:szCs w:val="22"/>
        </w:rPr>
        <w:t>Thornicroft</w:t>
      </w:r>
      <w:r w:rsidRPr="002D7843">
        <w:rPr>
          <w:rFonts w:ascii="Cambria" w:hAnsi="Cambria" w:cs="Arial"/>
          <w:sz w:val="22"/>
          <w:szCs w:val="22"/>
        </w:rPr>
        <w:t xml:space="preserve"> </w:t>
      </w:r>
      <w:r w:rsidRPr="002D7843">
        <w:rPr>
          <w:rFonts w:ascii="Cambria" w:hAnsi="Cambria"/>
          <w:sz w:val="22"/>
          <w:szCs w:val="22"/>
        </w:rPr>
        <w:t>y</w:t>
      </w:r>
      <w:r w:rsidRPr="002D7843">
        <w:rPr>
          <w:rFonts w:ascii="Cambria" w:hAnsi="Cambria" w:cs="Arial"/>
          <w:sz w:val="22"/>
          <w:szCs w:val="22"/>
        </w:rPr>
        <w:t xml:space="preserve"> </w:t>
      </w:r>
      <w:r w:rsidR="00D00A16" w:rsidRPr="00D00A16">
        <w:rPr>
          <w:rFonts w:ascii="Cambria" w:hAnsi="Cambria"/>
          <w:sz w:val="22"/>
          <w:szCs w:val="22"/>
        </w:rPr>
        <w:t>Tansella (1999)</w:t>
      </w:r>
      <w:r w:rsidRPr="002D7843">
        <w:rPr>
          <w:rFonts w:ascii="Cambria" w:hAnsi="Cambria" w:cs="Arial"/>
          <w:sz w:val="22"/>
          <w:szCs w:val="22"/>
        </w:rPr>
        <w:t xml:space="preserve"> </w:t>
      </w:r>
      <w:r w:rsidRPr="002D7843">
        <w:rPr>
          <w:rFonts w:ascii="Cambria" w:hAnsi="Cambria"/>
          <w:sz w:val="22"/>
          <w:szCs w:val="22"/>
        </w:rPr>
        <w:t>para la evaluación</w:t>
      </w:r>
      <w:r w:rsidRPr="002D7843">
        <w:rPr>
          <w:rFonts w:ascii="Cambria" w:hAnsi="Cambria" w:cs="Arial"/>
          <w:sz w:val="22"/>
          <w:szCs w:val="22"/>
        </w:rPr>
        <w:t xml:space="preserve"> </w:t>
      </w:r>
      <w:r w:rsidRPr="002D7843">
        <w:rPr>
          <w:rFonts w:ascii="Cambria" w:hAnsi="Cambria"/>
          <w:sz w:val="22"/>
          <w:szCs w:val="22"/>
        </w:rPr>
        <w:t>de</w:t>
      </w:r>
      <w:r w:rsidRPr="002D7843">
        <w:rPr>
          <w:rFonts w:ascii="Cambria" w:hAnsi="Cambria" w:cs="Arial"/>
          <w:sz w:val="22"/>
          <w:szCs w:val="22"/>
        </w:rPr>
        <w:t xml:space="preserve"> </w:t>
      </w:r>
      <w:r w:rsidRPr="002D7843">
        <w:rPr>
          <w:rFonts w:ascii="Cambria" w:hAnsi="Cambria"/>
          <w:sz w:val="22"/>
          <w:szCs w:val="22"/>
        </w:rPr>
        <w:t>servicios.</w:t>
      </w:r>
      <w:r w:rsidRPr="002D7843">
        <w:rPr>
          <w:rFonts w:ascii="Cambria" w:hAnsi="Cambria" w:cs="Arial"/>
          <w:color w:val="333333"/>
        </w:rPr>
        <w:br/>
      </w:r>
      <w:r w:rsidRPr="002D7843">
        <w:rPr>
          <w:rFonts w:ascii="Cambria" w:hAnsi="Cambria" w:cs="Arial"/>
          <w:sz w:val="22"/>
          <w:szCs w:val="22"/>
        </w:rPr>
        <w:t xml:space="preserve"> Los resultados del estudio se concretan en un conjunto de cartografía que ha sido analizada.</w:t>
      </w:r>
    </w:p>
    <w:p w14:paraId="19D0326F" w14:textId="77777777" w:rsidR="00835246" w:rsidRPr="002D7843" w:rsidRDefault="00835246" w:rsidP="004D2599">
      <w:pPr>
        <w:spacing w:line="360" w:lineRule="auto"/>
        <w:jc w:val="both"/>
        <w:rPr>
          <w:rFonts w:ascii="Cambria" w:hAnsi="Cambria" w:cs="Arial"/>
          <w:sz w:val="22"/>
          <w:szCs w:val="22"/>
        </w:rPr>
      </w:pPr>
    </w:p>
    <w:p w14:paraId="1B4AA188" w14:textId="63C43EA3" w:rsidR="00254EB0" w:rsidRPr="004D2599" w:rsidRDefault="00254EB0" w:rsidP="00254EB0">
      <w:pPr>
        <w:spacing w:line="360" w:lineRule="auto"/>
        <w:jc w:val="both"/>
        <w:rPr>
          <w:rFonts w:ascii="Cambria" w:hAnsi="Cambria" w:cs="Arial"/>
          <w:sz w:val="22"/>
          <w:szCs w:val="22"/>
        </w:rPr>
      </w:pPr>
      <w:r w:rsidRPr="00AE1F03">
        <w:rPr>
          <w:rFonts w:ascii="Cambria" w:hAnsi="Cambria" w:cs="Arial"/>
          <w:sz w:val="22"/>
          <w:szCs w:val="22"/>
        </w:rPr>
        <w:lastRenderedPageBreak/>
        <w:t>Marco temporal: El año de referencia</w:t>
      </w:r>
      <w:r w:rsidR="00C71778">
        <w:rPr>
          <w:rFonts w:ascii="Cambria" w:hAnsi="Cambria" w:cs="Arial"/>
          <w:sz w:val="22"/>
          <w:szCs w:val="22"/>
        </w:rPr>
        <w:t xml:space="preserve"> del Atlas</w:t>
      </w:r>
      <w:r w:rsidRPr="00AE1F03">
        <w:rPr>
          <w:rFonts w:ascii="Cambria" w:hAnsi="Cambria" w:cs="Arial"/>
          <w:sz w:val="22"/>
          <w:szCs w:val="22"/>
        </w:rPr>
        <w:t xml:space="preserve"> es el 2015</w:t>
      </w:r>
      <w:r w:rsidR="00C71778">
        <w:rPr>
          <w:rFonts w:ascii="Cambria" w:hAnsi="Cambria" w:cs="Arial"/>
          <w:sz w:val="22"/>
          <w:szCs w:val="22"/>
        </w:rPr>
        <w:t>, no obstante, para estimar los indicadores sociodemoráficos se ha recurrido</w:t>
      </w:r>
      <w:r w:rsidRPr="00AE1F03">
        <w:rPr>
          <w:rFonts w:ascii="Cambria" w:hAnsi="Cambria" w:cs="Arial"/>
          <w:sz w:val="22"/>
          <w:szCs w:val="22"/>
        </w:rPr>
        <w:t xml:space="preserve"> a datos </w:t>
      </w:r>
      <w:r w:rsidR="00C71778">
        <w:rPr>
          <w:rFonts w:ascii="Cambria" w:hAnsi="Cambria" w:cs="Arial"/>
          <w:sz w:val="22"/>
          <w:szCs w:val="22"/>
        </w:rPr>
        <w:t xml:space="preserve">del </w:t>
      </w:r>
      <w:r w:rsidRPr="00AE1F03">
        <w:rPr>
          <w:rFonts w:ascii="Cambria" w:hAnsi="Cambria" w:cs="Arial"/>
          <w:sz w:val="22"/>
          <w:szCs w:val="22"/>
        </w:rPr>
        <w:t>2011</w:t>
      </w:r>
      <w:r w:rsidR="00C71778">
        <w:rPr>
          <w:rFonts w:ascii="Cambria" w:hAnsi="Cambria" w:cs="Arial"/>
          <w:sz w:val="22"/>
          <w:szCs w:val="22"/>
        </w:rPr>
        <w:t xml:space="preserve"> debido a que no están disponible para el año de referencia</w:t>
      </w:r>
      <w:r w:rsidRPr="00AE1F03">
        <w:rPr>
          <w:rFonts w:ascii="Cambria" w:hAnsi="Cambria" w:cs="Arial"/>
          <w:sz w:val="22"/>
          <w:szCs w:val="22"/>
        </w:rPr>
        <w:t>.</w:t>
      </w:r>
    </w:p>
    <w:p w14:paraId="19E089F8" w14:textId="77777777" w:rsidR="00835246" w:rsidRPr="002D7843" w:rsidRDefault="00835246" w:rsidP="004D2599">
      <w:pPr>
        <w:spacing w:line="360" w:lineRule="auto"/>
        <w:jc w:val="both"/>
        <w:rPr>
          <w:rFonts w:ascii="Cambria" w:hAnsi="Cambria" w:cs="Arial"/>
          <w:sz w:val="22"/>
          <w:szCs w:val="22"/>
        </w:rPr>
      </w:pPr>
    </w:p>
    <w:p w14:paraId="5619C017" w14:textId="77777777" w:rsidR="00835246" w:rsidRPr="002D7843" w:rsidRDefault="00835246" w:rsidP="004D2599">
      <w:pPr>
        <w:spacing w:line="360" w:lineRule="auto"/>
        <w:jc w:val="both"/>
        <w:rPr>
          <w:rFonts w:ascii="Cambria" w:hAnsi="Cambria" w:cs="Arial"/>
          <w:sz w:val="22"/>
          <w:szCs w:val="22"/>
        </w:rPr>
      </w:pPr>
      <w:r w:rsidRPr="002D7843">
        <w:rPr>
          <w:rFonts w:ascii="Cambria" w:hAnsi="Cambria" w:cs="Arial"/>
          <w:sz w:val="22"/>
          <w:szCs w:val="22"/>
        </w:rPr>
        <w:t>Unidad de análisis: Los servicios de Salud Mental públicos, concertados y subvencionados destinados a la atención de personas con enfermedad mental y sus familias.</w:t>
      </w:r>
    </w:p>
    <w:p w14:paraId="34EB19C2" w14:textId="77777777" w:rsidR="00835246" w:rsidRPr="002D7843" w:rsidRDefault="00835246" w:rsidP="004D2599">
      <w:pPr>
        <w:spacing w:line="360" w:lineRule="auto"/>
        <w:jc w:val="both"/>
        <w:rPr>
          <w:rFonts w:ascii="Cambria" w:hAnsi="Cambria" w:cs="Arial"/>
          <w:sz w:val="22"/>
          <w:szCs w:val="22"/>
        </w:rPr>
      </w:pPr>
    </w:p>
    <w:p w14:paraId="3A47F46E" w14:textId="77777777" w:rsidR="00835246" w:rsidRPr="002D7843" w:rsidRDefault="00835246" w:rsidP="00CF3CF8">
      <w:pPr>
        <w:spacing w:line="360" w:lineRule="auto"/>
        <w:ind w:left="720" w:hanging="720"/>
        <w:jc w:val="both"/>
        <w:rPr>
          <w:rFonts w:ascii="Cambria" w:hAnsi="Cambria" w:cs="Arial"/>
          <w:sz w:val="22"/>
          <w:szCs w:val="22"/>
        </w:rPr>
      </w:pPr>
      <w:r w:rsidRPr="002D7843">
        <w:rPr>
          <w:rFonts w:ascii="Cambria" w:hAnsi="Cambria" w:cs="Arial"/>
          <w:sz w:val="22"/>
          <w:szCs w:val="22"/>
        </w:rPr>
        <w:t xml:space="preserve">- </w:t>
      </w:r>
      <w:r w:rsidRPr="002D7843">
        <w:rPr>
          <w:rFonts w:ascii="Cambria" w:hAnsi="Cambria" w:cs="Arial"/>
          <w:sz w:val="22"/>
          <w:szCs w:val="22"/>
        </w:rPr>
        <w:tab/>
        <w:t>Criterio de inclusión: Se consideran los servicios sanitarios y sociales específicos que atienden a personas con enfermedad mental (mínimo un 20% de los usuarios están diagnosticados con trastorno mental).</w:t>
      </w:r>
    </w:p>
    <w:p w14:paraId="7578E857" w14:textId="77777777" w:rsidR="00835246" w:rsidRPr="002D7843" w:rsidRDefault="00835246" w:rsidP="004D2599">
      <w:pPr>
        <w:spacing w:line="360" w:lineRule="auto"/>
        <w:jc w:val="both"/>
        <w:rPr>
          <w:rFonts w:ascii="Cambria" w:hAnsi="Cambria" w:cs="Arial"/>
          <w:sz w:val="22"/>
          <w:szCs w:val="22"/>
        </w:rPr>
      </w:pPr>
    </w:p>
    <w:p w14:paraId="3A763D47" w14:textId="77777777" w:rsidR="00835246" w:rsidRPr="002D7843" w:rsidRDefault="00835246" w:rsidP="00CF3CF8">
      <w:pPr>
        <w:spacing w:line="360" w:lineRule="auto"/>
        <w:ind w:left="705" w:hanging="705"/>
        <w:jc w:val="both"/>
        <w:rPr>
          <w:rFonts w:ascii="Cambria" w:hAnsi="Cambria" w:cs="Arial"/>
          <w:sz w:val="22"/>
          <w:szCs w:val="22"/>
        </w:rPr>
      </w:pPr>
      <w:r w:rsidRPr="002D7843">
        <w:rPr>
          <w:rFonts w:ascii="Cambria" w:hAnsi="Cambria" w:cs="Arial"/>
          <w:sz w:val="22"/>
          <w:szCs w:val="22"/>
        </w:rPr>
        <w:t>-</w:t>
      </w:r>
      <w:r w:rsidRPr="002D7843">
        <w:rPr>
          <w:rFonts w:ascii="Cambria" w:hAnsi="Cambria" w:cs="Arial"/>
          <w:sz w:val="22"/>
          <w:szCs w:val="22"/>
        </w:rPr>
        <w:tab/>
        <w:t>Criterio de exclusión: están excluidos los servicios que prestan una atención exclusiva de carácter privado con ánimo de lucro y sin financiación pública.</w:t>
      </w:r>
    </w:p>
    <w:p w14:paraId="6519A761" w14:textId="77777777" w:rsidR="00835246" w:rsidRPr="002D7843" w:rsidRDefault="00835246" w:rsidP="004D2599">
      <w:pPr>
        <w:spacing w:line="360" w:lineRule="auto"/>
        <w:ind w:left="360"/>
        <w:jc w:val="both"/>
        <w:rPr>
          <w:rFonts w:ascii="Cambria" w:hAnsi="Cambria" w:cs="Arial"/>
          <w:sz w:val="22"/>
          <w:szCs w:val="22"/>
        </w:rPr>
      </w:pPr>
    </w:p>
    <w:p w14:paraId="2437253B" w14:textId="5FE22916" w:rsidR="00835246" w:rsidRPr="002D7843" w:rsidRDefault="00835246" w:rsidP="004D2599">
      <w:pPr>
        <w:spacing w:line="360" w:lineRule="auto"/>
        <w:jc w:val="both"/>
        <w:rPr>
          <w:rFonts w:ascii="Cambria" w:hAnsi="Cambria" w:cs="Arial"/>
          <w:sz w:val="22"/>
          <w:szCs w:val="22"/>
        </w:rPr>
      </w:pPr>
      <w:r w:rsidRPr="002D7843">
        <w:rPr>
          <w:rFonts w:ascii="Cambria" w:hAnsi="Cambria" w:cs="Arial"/>
          <w:sz w:val="22"/>
          <w:szCs w:val="22"/>
        </w:rPr>
        <w:t>Población diana: El estudio de la utilización de los servicios tendrá como unidad los pacientes atendidos en los servicios de atención a la Salud Mental</w:t>
      </w:r>
      <w:r w:rsidR="00F51BC1">
        <w:rPr>
          <w:rFonts w:ascii="Cambria" w:hAnsi="Cambria" w:cs="Arial"/>
          <w:sz w:val="22"/>
          <w:szCs w:val="22"/>
        </w:rPr>
        <w:t xml:space="preserve"> de Gipuzkoa</w:t>
      </w:r>
      <w:r w:rsidRPr="002D7843">
        <w:rPr>
          <w:rFonts w:ascii="Cambria" w:hAnsi="Cambria" w:cs="Arial"/>
          <w:sz w:val="22"/>
          <w:szCs w:val="22"/>
        </w:rPr>
        <w:t>.</w:t>
      </w:r>
    </w:p>
    <w:p w14:paraId="729C1EF9" w14:textId="77777777" w:rsidR="00835246" w:rsidRPr="002D7843" w:rsidRDefault="00835246" w:rsidP="004D2599">
      <w:pPr>
        <w:spacing w:line="360" w:lineRule="auto"/>
        <w:jc w:val="both"/>
        <w:rPr>
          <w:rFonts w:ascii="Cambria" w:hAnsi="Cambria" w:cs="Arial"/>
          <w:sz w:val="22"/>
          <w:szCs w:val="22"/>
        </w:rPr>
      </w:pPr>
    </w:p>
    <w:p w14:paraId="383E4364" w14:textId="6C5A2536" w:rsidR="00835246" w:rsidRPr="002D7843" w:rsidRDefault="00835246" w:rsidP="004D2599">
      <w:pPr>
        <w:spacing w:line="360" w:lineRule="auto"/>
        <w:jc w:val="both"/>
        <w:rPr>
          <w:rFonts w:ascii="Cambria" w:hAnsi="Cambria"/>
          <w:sz w:val="22"/>
          <w:szCs w:val="22"/>
        </w:rPr>
      </w:pPr>
      <w:r w:rsidRPr="002D7843">
        <w:rPr>
          <w:rFonts w:ascii="Cambria" w:hAnsi="Cambria" w:cs="Arial"/>
          <w:sz w:val="22"/>
          <w:szCs w:val="22"/>
        </w:rPr>
        <w:t>Unidad territorial de análisis: Son las áreas geográficas definidas en la zonificación de salud, Áreas de Salud y Zona Básica de Salud, y las áreas de cobertura de los recursos de Salud Mental.</w:t>
      </w:r>
    </w:p>
    <w:p w14:paraId="47AC3855" w14:textId="77777777" w:rsidR="00835246" w:rsidRPr="002D7843" w:rsidRDefault="00835246" w:rsidP="004D2599">
      <w:pPr>
        <w:spacing w:line="360" w:lineRule="auto"/>
        <w:jc w:val="both"/>
        <w:rPr>
          <w:rFonts w:ascii="Cambria" w:hAnsi="Cambria"/>
          <w:sz w:val="22"/>
          <w:szCs w:val="22"/>
        </w:rPr>
      </w:pPr>
    </w:p>
    <w:p w14:paraId="34F9E906" w14:textId="4CE9E38A" w:rsidR="00835246" w:rsidRPr="002D7843" w:rsidRDefault="005E6796" w:rsidP="0089367E">
      <w:pPr>
        <w:pStyle w:val="Ttulo1"/>
        <w:spacing w:line="360" w:lineRule="auto"/>
        <w:jc w:val="both"/>
        <w:rPr>
          <w:rFonts w:ascii="Cambria" w:hAnsi="Cambria"/>
          <w:sz w:val="24"/>
          <w:szCs w:val="24"/>
        </w:rPr>
      </w:pPr>
      <w:bookmarkStart w:id="17" w:name="_Toc14688925"/>
      <w:r w:rsidRPr="002D7843">
        <w:rPr>
          <w:rFonts w:ascii="Cambria" w:hAnsi="Cambria"/>
          <w:sz w:val="24"/>
          <w:szCs w:val="24"/>
        </w:rPr>
        <w:t>I</w:t>
      </w:r>
      <w:r w:rsidR="00C4380A">
        <w:rPr>
          <w:rFonts w:ascii="Cambria" w:hAnsi="Cambria"/>
          <w:sz w:val="24"/>
          <w:szCs w:val="24"/>
        </w:rPr>
        <w:t>V</w:t>
      </w:r>
      <w:r w:rsidR="00835246" w:rsidRPr="002D7843">
        <w:rPr>
          <w:rFonts w:ascii="Cambria" w:hAnsi="Cambria"/>
          <w:sz w:val="24"/>
          <w:szCs w:val="24"/>
        </w:rPr>
        <w:t>.2. Material</w:t>
      </w:r>
      <w:bookmarkEnd w:id="17"/>
    </w:p>
    <w:p w14:paraId="726D6457" w14:textId="77777777" w:rsidR="00835246" w:rsidRPr="002D7843" w:rsidRDefault="00835246" w:rsidP="0089367E">
      <w:pPr>
        <w:rPr>
          <w:rFonts w:ascii="Cambria" w:hAnsi="Cambria"/>
          <w:lang w:val="es-ES_tradnl"/>
        </w:rPr>
      </w:pPr>
    </w:p>
    <w:p w14:paraId="69AF63A6" w14:textId="52739FCD" w:rsidR="00835246" w:rsidRPr="002D7843" w:rsidRDefault="005E6796" w:rsidP="00F23109">
      <w:pPr>
        <w:pStyle w:val="Ttulo3"/>
        <w:spacing w:before="0" w:after="0" w:line="360" w:lineRule="auto"/>
        <w:rPr>
          <w:rFonts w:ascii="Cambria" w:hAnsi="Cambria"/>
          <w:sz w:val="24"/>
          <w:szCs w:val="24"/>
        </w:rPr>
      </w:pPr>
      <w:bookmarkStart w:id="18" w:name="_Toc339962201"/>
      <w:bookmarkStart w:id="19" w:name="_Toc14688926"/>
      <w:r w:rsidRPr="002D7843">
        <w:rPr>
          <w:rFonts w:ascii="Cambria" w:hAnsi="Cambria"/>
          <w:sz w:val="24"/>
          <w:szCs w:val="24"/>
        </w:rPr>
        <w:t>I</w:t>
      </w:r>
      <w:r w:rsidR="00C4380A">
        <w:rPr>
          <w:rFonts w:ascii="Cambria" w:hAnsi="Cambria"/>
          <w:sz w:val="24"/>
          <w:szCs w:val="24"/>
        </w:rPr>
        <w:t>V</w:t>
      </w:r>
      <w:r w:rsidR="00835246" w:rsidRPr="002D7843">
        <w:rPr>
          <w:rFonts w:ascii="Cambria" w:hAnsi="Cambria"/>
          <w:sz w:val="24"/>
          <w:szCs w:val="24"/>
        </w:rPr>
        <w:t xml:space="preserve">.2.1. Instrumento </w:t>
      </w:r>
      <w:r w:rsidR="00F30ECF">
        <w:rPr>
          <w:rFonts w:ascii="Cambria" w:hAnsi="Cambria"/>
          <w:sz w:val="24"/>
          <w:szCs w:val="24"/>
        </w:rPr>
        <w:t>DESDE 2.0</w:t>
      </w:r>
      <w:bookmarkEnd w:id="18"/>
      <w:bookmarkEnd w:id="19"/>
    </w:p>
    <w:p w14:paraId="088ED5DD" w14:textId="77777777" w:rsidR="00835246" w:rsidRPr="002D7843" w:rsidRDefault="00835246" w:rsidP="004D2599">
      <w:pPr>
        <w:rPr>
          <w:rFonts w:ascii="Cambria" w:hAnsi="Cambria"/>
          <w:lang w:val="es-ES_tradnl"/>
        </w:rPr>
      </w:pPr>
    </w:p>
    <w:p w14:paraId="6AAF2ABE" w14:textId="6E0C419F" w:rsidR="00835246" w:rsidRPr="002D7843" w:rsidRDefault="00835246" w:rsidP="00487F88">
      <w:pPr>
        <w:spacing w:line="360" w:lineRule="auto"/>
        <w:jc w:val="both"/>
        <w:rPr>
          <w:rFonts w:ascii="Cambria" w:hAnsi="Cambria" w:cs="Arial"/>
          <w:sz w:val="22"/>
          <w:szCs w:val="22"/>
        </w:rPr>
      </w:pPr>
      <w:smartTag w:uri="urn:schemas-microsoft-com:office:smarttags" w:element="metricconverter">
        <w:smartTagPr>
          <w:attr w:name="ProductID" w:val="0 a"/>
        </w:smartTagPr>
        <w:r w:rsidRPr="002D7843">
          <w:rPr>
            <w:rFonts w:ascii="Cambria" w:hAnsi="Cambria" w:cs="Arial"/>
            <w:sz w:val="22"/>
            <w:szCs w:val="22"/>
          </w:rPr>
          <w:t>La Descripción</w:t>
        </w:r>
      </w:smartTag>
      <w:r w:rsidR="00D00A16">
        <w:rPr>
          <w:rFonts w:ascii="Cambria" w:hAnsi="Cambria" w:cs="Arial"/>
          <w:sz w:val="22"/>
          <w:szCs w:val="22"/>
        </w:rPr>
        <w:t xml:space="preserve"> y Evaluación Estandarizada </w:t>
      </w:r>
      <w:r w:rsidRPr="002D7843">
        <w:rPr>
          <w:rFonts w:ascii="Cambria" w:hAnsi="Cambria" w:cs="Arial"/>
          <w:sz w:val="22"/>
          <w:szCs w:val="22"/>
        </w:rPr>
        <w:t xml:space="preserve">de </w:t>
      </w:r>
      <w:r w:rsidR="00D00A16" w:rsidRPr="00D00A16">
        <w:rPr>
          <w:rFonts w:ascii="Cambria" w:hAnsi="Cambria" w:cs="Arial"/>
          <w:sz w:val="22"/>
          <w:szCs w:val="22"/>
        </w:rPr>
        <w:t>Servicios y Directorios en Europa (DESDE 2.0) surge de la adaptación y mejora del DESDE-LTC (Salvador-Carulla et al., 2011). Sigue la línea de la primera versión “European Service Mapping Schedule” (ESMS-</w:t>
      </w:r>
      <w:r w:rsidR="00D00A16">
        <w:rPr>
          <w:rFonts w:ascii="Cambria" w:hAnsi="Cambria" w:cs="Arial"/>
          <w:sz w:val="22"/>
          <w:szCs w:val="22"/>
        </w:rPr>
        <w:t>I) (Johnson &amp; Salvador-Carulla,</w:t>
      </w:r>
      <w:r w:rsidR="00D00A16" w:rsidRPr="00D00A16">
        <w:rPr>
          <w:rFonts w:ascii="Cambria" w:hAnsi="Cambria" w:cs="Arial"/>
          <w:sz w:val="22"/>
          <w:szCs w:val="22"/>
        </w:rPr>
        <w:t xml:space="preserve"> 1998) (incluye además modificaciones del ESMS-II), y del Diagrama Estandarizado de Servicios para Discapacidad en España (DESDE) (Salvador et al, 2006) e instrumentos relacionados (DESDAE y DESDE). La versión para Salud Mental de este instrumento es el ESMS-R (Gutiérrez-Colosía, 2012).   </w:t>
      </w:r>
    </w:p>
    <w:p w14:paraId="5D07A259" w14:textId="77777777" w:rsidR="00835246" w:rsidRPr="002D7843" w:rsidRDefault="00835246" w:rsidP="00487F88">
      <w:pPr>
        <w:spacing w:line="360" w:lineRule="auto"/>
        <w:jc w:val="both"/>
        <w:rPr>
          <w:rFonts w:ascii="Cambria" w:hAnsi="Cambria" w:cs="Arial"/>
          <w:sz w:val="22"/>
          <w:szCs w:val="22"/>
        </w:rPr>
      </w:pPr>
    </w:p>
    <w:p w14:paraId="08EC1CAF" w14:textId="11CB7C2E" w:rsidR="00835246" w:rsidRPr="002D7843" w:rsidRDefault="00835246" w:rsidP="000E0C14">
      <w:pPr>
        <w:spacing w:line="360" w:lineRule="auto"/>
        <w:jc w:val="both"/>
        <w:rPr>
          <w:rFonts w:ascii="Cambria" w:hAnsi="Cambria" w:cs="Arial"/>
          <w:sz w:val="22"/>
          <w:szCs w:val="22"/>
        </w:rPr>
      </w:pPr>
      <w:r w:rsidRPr="002D7843">
        <w:rPr>
          <w:rFonts w:ascii="Cambria" w:hAnsi="Cambria" w:cs="Arial"/>
          <w:sz w:val="22"/>
          <w:szCs w:val="22"/>
        </w:rPr>
        <w:t xml:space="preserve">El </w:t>
      </w:r>
      <w:r w:rsidR="00F30ECF">
        <w:rPr>
          <w:rFonts w:ascii="Cambria" w:hAnsi="Cambria" w:cs="Arial"/>
          <w:sz w:val="22"/>
          <w:szCs w:val="22"/>
        </w:rPr>
        <w:t>DESDE 2.0</w:t>
      </w:r>
      <w:r w:rsidRPr="002D7843">
        <w:rPr>
          <w:rFonts w:ascii="Cambria" w:hAnsi="Cambria" w:cs="Arial"/>
          <w:sz w:val="22"/>
          <w:szCs w:val="22"/>
        </w:rPr>
        <w:t xml:space="preserve"> permite llevar a cabo, de una forma estandarizada, las siguientes tareas:</w:t>
      </w:r>
    </w:p>
    <w:p w14:paraId="65150BB6" w14:textId="77777777" w:rsidR="00835246" w:rsidRPr="002D7843" w:rsidRDefault="00835246" w:rsidP="000E0C14">
      <w:pPr>
        <w:spacing w:line="360" w:lineRule="auto"/>
        <w:jc w:val="both"/>
        <w:rPr>
          <w:rFonts w:ascii="Cambria" w:hAnsi="Cambria" w:cs="Arial"/>
          <w:sz w:val="22"/>
          <w:szCs w:val="22"/>
        </w:rPr>
      </w:pPr>
    </w:p>
    <w:p w14:paraId="736F3069" w14:textId="5BD89F52" w:rsidR="00835246" w:rsidRDefault="00835246" w:rsidP="00C5767E">
      <w:pPr>
        <w:pStyle w:val="Prrafodelista"/>
        <w:numPr>
          <w:ilvl w:val="0"/>
          <w:numId w:val="28"/>
        </w:numPr>
        <w:spacing w:line="360" w:lineRule="auto"/>
        <w:jc w:val="both"/>
        <w:rPr>
          <w:rFonts w:ascii="Cambria" w:hAnsi="Cambria" w:cs="Arial"/>
          <w:sz w:val="22"/>
          <w:szCs w:val="22"/>
        </w:rPr>
      </w:pPr>
      <w:r w:rsidRPr="002D7843">
        <w:rPr>
          <w:rFonts w:ascii="Cambria" w:hAnsi="Cambria" w:cs="Arial"/>
          <w:sz w:val="22"/>
          <w:szCs w:val="22"/>
        </w:rPr>
        <w:lastRenderedPageBreak/>
        <w:t>Cumplimentar un inventario de servicios de un área específica</w:t>
      </w:r>
      <w:r w:rsidR="004F5B2C">
        <w:rPr>
          <w:rFonts w:ascii="Cambria" w:hAnsi="Cambria" w:cs="Arial"/>
          <w:sz w:val="22"/>
          <w:szCs w:val="22"/>
        </w:rPr>
        <w:t xml:space="preserve"> usando una codificación internacional</w:t>
      </w:r>
      <w:r w:rsidRPr="002D7843">
        <w:rPr>
          <w:rFonts w:ascii="Cambria" w:hAnsi="Cambria" w:cs="Arial"/>
          <w:sz w:val="22"/>
          <w:szCs w:val="22"/>
        </w:rPr>
        <w:t>. Se incluye la provisión de servicios sociales y servicios de salud, por parte del sector público. El sector privado es opcional y depende del objetivo del estudio.</w:t>
      </w:r>
    </w:p>
    <w:p w14:paraId="2064E4C2" w14:textId="23EF8149" w:rsidR="000E685C" w:rsidRDefault="000E685C" w:rsidP="00C5767E">
      <w:pPr>
        <w:pStyle w:val="Prrafodelista"/>
        <w:numPr>
          <w:ilvl w:val="0"/>
          <w:numId w:val="28"/>
        </w:numPr>
        <w:spacing w:line="360" w:lineRule="auto"/>
        <w:jc w:val="both"/>
        <w:rPr>
          <w:rFonts w:ascii="Cambria" w:hAnsi="Cambria" w:cs="Arial"/>
          <w:sz w:val="22"/>
          <w:szCs w:val="22"/>
        </w:rPr>
      </w:pPr>
      <w:r>
        <w:rPr>
          <w:rFonts w:ascii="Cambria" w:hAnsi="Cambria" w:cs="Arial"/>
          <w:sz w:val="22"/>
          <w:szCs w:val="22"/>
        </w:rPr>
        <w:t xml:space="preserve">Describir el número y características de </w:t>
      </w:r>
      <w:r w:rsidR="002153D7">
        <w:rPr>
          <w:rFonts w:ascii="Cambria" w:hAnsi="Cambria" w:cs="Arial"/>
          <w:sz w:val="22"/>
          <w:szCs w:val="22"/>
        </w:rPr>
        <w:t xml:space="preserve">los </w:t>
      </w:r>
      <w:r>
        <w:rPr>
          <w:rFonts w:ascii="Cambria" w:hAnsi="Cambria" w:cs="Arial"/>
          <w:sz w:val="22"/>
          <w:szCs w:val="22"/>
        </w:rPr>
        <w:t>servicios/</w:t>
      </w:r>
      <w:r w:rsidR="002153D7">
        <w:rPr>
          <w:rFonts w:ascii="Cambria" w:hAnsi="Cambria" w:cs="Arial"/>
          <w:sz w:val="22"/>
          <w:szCs w:val="22"/>
        </w:rPr>
        <w:t xml:space="preserve">los </w:t>
      </w:r>
      <w:r>
        <w:rPr>
          <w:rFonts w:ascii="Cambria" w:hAnsi="Cambria" w:cs="Arial"/>
          <w:sz w:val="22"/>
          <w:szCs w:val="22"/>
        </w:rPr>
        <w:t>equipos de atención en un área específica para un análisis y mapeo del sistema de atención.</w:t>
      </w:r>
    </w:p>
    <w:p w14:paraId="56EB4AA3" w14:textId="77777777" w:rsidR="0092498B" w:rsidRPr="005C0BEE" w:rsidRDefault="0092498B" w:rsidP="0092498B">
      <w:pPr>
        <w:numPr>
          <w:ilvl w:val="0"/>
          <w:numId w:val="28"/>
        </w:numPr>
        <w:spacing w:line="360" w:lineRule="auto"/>
        <w:jc w:val="both"/>
        <w:rPr>
          <w:rFonts w:ascii="Cambria" w:hAnsi="Cambria" w:cs="Arial"/>
          <w:sz w:val="22"/>
          <w:szCs w:val="22"/>
        </w:rPr>
      </w:pPr>
      <w:r w:rsidRPr="005C0BEE">
        <w:rPr>
          <w:rFonts w:ascii="Cambria" w:hAnsi="Cambria" w:cs="Arial"/>
          <w:sz w:val="22"/>
          <w:szCs w:val="22"/>
        </w:rPr>
        <w:t xml:space="preserve">Identificar la disponibilidad, diversidad, </w:t>
      </w:r>
      <w:r>
        <w:rPr>
          <w:rFonts w:ascii="Cambria" w:hAnsi="Cambria" w:cs="Arial"/>
          <w:sz w:val="22"/>
          <w:szCs w:val="22"/>
        </w:rPr>
        <w:t>capacidad de plazas y dotación de profesionales</w:t>
      </w:r>
      <w:r w:rsidRPr="005C0BEE">
        <w:rPr>
          <w:rFonts w:ascii="Cambria" w:hAnsi="Cambria" w:cs="Arial"/>
          <w:sz w:val="22"/>
          <w:szCs w:val="22"/>
        </w:rPr>
        <w:t xml:space="preserve"> de</w:t>
      </w:r>
      <w:r>
        <w:rPr>
          <w:rFonts w:ascii="Cambria" w:hAnsi="Cambria" w:cs="Arial"/>
          <w:sz w:val="22"/>
          <w:szCs w:val="22"/>
        </w:rPr>
        <w:t xml:space="preserve"> </w:t>
      </w:r>
      <w:r w:rsidRPr="005C0BEE">
        <w:rPr>
          <w:rFonts w:ascii="Cambria" w:hAnsi="Cambria" w:cs="Arial"/>
          <w:sz w:val="22"/>
          <w:szCs w:val="22"/>
        </w:rPr>
        <w:t>l</w:t>
      </w:r>
      <w:r>
        <w:rPr>
          <w:rFonts w:ascii="Cambria" w:hAnsi="Cambria" w:cs="Arial"/>
          <w:sz w:val="22"/>
          <w:szCs w:val="22"/>
        </w:rPr>
        <w:t xml:space="preserve">os </w:t>
      </w:r>
      <w:r w:rsidRPr="005C0BEE">
        <w:rPr>
          <w:rFonts w:ascii="Cambria" w:hAnsi="Cambria" w:cs="Arial"/>
          <w:sz w:val="22"/>
          <w:szCs w:val="22"/>
        </w:rPr>
        <w:t>equipo</w:t>
      </w:r>
      <w:r>
        <w:rPr>
          <w:rFonts w:ascii="Cambria" w:hAnsi="Cambria" w:cs="Arial"/>
          <w:sz w:val="22"/>
          <w:szCs w:val="22"/>
        </w:rPr>
        <w:t>s</w:t>
      </w:r>
      <w:r w:rsidRPr="005C0BEE">
        <w:rPr>
          <w:rFonts w:ascii="Cambria" w:hAnsi="Cambria" w:cs="Arial"/>
          <w:sz w:val="22"/>
          <w:szCs w:val="22"/>
        </w:rPr>
        <w:t xml:space="preserve"> de atención que opera</w:t>
      </w:r>
      <w:r>
        <w:rPr>
          <w:rFonts w:ascii="Cambria" w:hAnsi="Cambria" w:cs="Arial"/>
          <w:sz w:val="22"/>
          <w:szCs w:val="22"/>
        </w:rPr>
        <w:t>n</w:t>
      </w:r>
      <w:r w:rsidRPr="005C0BEE">
        <w:rPr>
          <w:rFonts w:ascii="Cambria" w:hAnsi="Cambria" w:cs="Arial"/>
          <w:sz w:val="22"/>
          <w:szCs w:val="22"/>
        </w:rPr>
        <w:t xml:space="preserve"> en un área específica.</w:t>
      </w:r>
    </w:p>
    <w:p w14:paraId="6BA15F08" w14:textId="7671E836" w:rsidR="000E685C" w:rsidRDefault="000E685C" w:rsidP="002153D7">
      <w:pPr>
        <w:pStyle w:val="Prrafodelista"/>
        <w:numPr>
          <w:ilvl w:val="0"/>
          <w:numId w:val="28"/>
        </w:numPr>
        <w:spacing w:line="360" w:lineRule="auto"/>
        <w:jc w:val="both"/>
        <w:rPr>
          <w:rFonts w:ascii="Cambria" w:hAnsi="Cambria" w:cs="Arial"/>
          <w:sz w:val="22"/>
          <w:szCs w:val="22"/>
        </w:rPr>
      </w:pPr>
      <w:r>
        <w:rPr>
          <w:rFonts w:ascii="Cambria" w:hAnsi="Cambria" w:cs="Arial"/>
          <w:sz w:val="22"/>
          <w:szCs w:val="22"/>
        </w:rPr>
        <w:t xml:space="preserve">Medir y comparar </w:t>
      </w:r>
      <w:r w:rsidR="002153D7">
        <w:rPr>
          <w:rFonts w:ascii="Cambria" w:hAnsi="Cambria" w:cs="Arial"/>
          <w:sz w:val="22"/>
          <w:szCs w:val="22"/>
        </w:rPr>
        <w:t>los</w:t>
      </w:r>
      <w:r>
        <w:rPr>
          <w:rFonts w:ascii="Cambria" w:hAnsi="Cambria" w:cs="Arial"/>
          <w:sz w:val="22"/>
          <w:szCs w:val="22"/>
        </w:rPr>
        <w:t xml:space="preserve"> nivel</w:t>
      </w:r>
      <w:r w:rsidR="002153D7">
        <w:rPr>
          <w:rFonts w:ascii="Cambria" w:hAnsi="Cambria" w:cs="Arial"/>
          <w:sz w:val="22"/>
          <w:szCs w:val="22"/>
        </w:rPr>
        <w:t>es</w:t>
      </w:r>
      <w:r>
        <w:rPr>
          <w:rFonts w:ascii="Cambria" w:hAnsi="Cambria" w:cs="Arial"/>
          <w:sz w:val="22"/>
          <w:szCs w:val="22"/>
        </w:rPr>
        <w:t xml:space="preserve"> de provisión/disponibilidad y utilización </w:t>
      </w:r>
      <w:r w:rsidR="002153D7">
        <w:rPr>
          <w:rFonts w:ascii="Cambria" w:hAnsi="Cambria" w:cs="Arial"/>
          <w:sz w:val="22"/>
          <w:szCs w:val="22"/>
        </w:rPr>
        <w:t>de servicios/equipos de atención entre diferentes áreas específicas usando un sistema de codificación internacional.</w:t>
      </w:r>
    </w:p>
    <w:p w14:paraId="7EC9651D" w14:textId="7D861443" w:rsidR="002153D7" w:rsidRDefault="002153D7" w:rsidP="002153D7">
      <w:pPr>
        <w:pStyle w:val="Prrafodelista"/>
        <w:numPr>
          <w:ilvl w:val="0"/>
          <w:numId w:val="28"/>
        </w:numPr>
        <w:spacing w:line="360" w:lineRule="auto"/>
        <w:jc w:val="both"/>
        <w:rPr>
          <w:rFonts w:ascii="Cambria" w:hAnsi="Cambria" w:cs="Arial"/>
          <w:sz w:val="22"/>
          <w:szCs w:val="22"/>
        </w:rPr>
      </w:pPr>
      <w:r>
        <w:rPr>
          <w:rFonts w:ascii="Cambria" w:hAnsi="Cambria" w:cs="Arial"/>
          <w:sz w:val="22"/>
          <w:szCs w:val="22"/>
        </w:rPr>
        <w:t>Comparar la estructura y la organización de los servicios/los equipos de atención en diferentes áreas específicas.</w:t>
      </w:r>
    </w:p>
    <w:p w14:paraId="1C3CAD67" w14:textId="1195FC4E" w:rsidR="002153D7" w:rsidRDefault="002153D7" w:rsidP="002153D7">
      <w:pPr>
        <w:pStyle w:val="Prrafodelista"/>
        <w:numPr>
          <w:ilvl w:val="0"/>
          <w:numId w:val="28"/>
        </w:numPr>
        <w:spacing w:line="360" w:lineRule="auto"/>
        <w:jc w:val="both"/>
        <w:rPr>
          <w:rFonts w:ascii="Cambria" w:hAnsi="Cambria" w:cs="Arial"/>
          <w:sz w:val="22"/>
          <w:szCs w:val="22"/>
        </w:rPr>
      </w:pPr>
      <w:r>
        <w:rPr>
          <w:rFonts w:ascii="Cambria" w:hAnsi="Cambria" w:cs="Arial"/>
          <w:sz w:val="22"/>
          <w:szCs w:val="22"/>
        </w:rPr>
        <w:t xml:space="preserve">Registrar los cambios a lo largo del tiempo en los servicios/el equipo de atención disponibles dentro de un área específica. </w:t>
      </w:r>
    </w:p>
    <w:p w14:paraId="41FCE7DF" w14:textId="77777777" w:rsidR="00C82840" w:rsidRPr="000E685C" w:rsidRDefault="00C82840" w:rsidP="00C82840">
      <w:pPr>
        <w:pStyle w:val="Prrafodelista"/>
        <w:spacing w:line="360" w:lineRule="auto"/>
        <w:jc w:val="both"/>
        <w:rPr>
          <w:rFonts w:ascii="Cambria" w:hAnsi="Cambria" w:cs="Arial"/>
          <w:sz w:val="22"/>
          <w:szCs w:val="22"/>
        </w:rPr>
      </w:pPr>
    </w:p>
    <w:p w14:paraId="5EDDBB6D" w14:textId="3D2EDA1B" w:rsidR="00835246" w:rsidRDefault="00835246" w:rsidP="000E0C14">
      <w:pPr>
        <w:spacing w:line="360" w:lineRule="auto"/>
        <w:jc w:val="both"/>
        <w:rPr>
          <w:rFonts w:ascii="Cambria" w:hAnsi="Cambria" w:cs="Arial"/>
          <w:sz w:val="22"/>
          <w:szCs w:val="22"/>
        </w:rPr>
      </w:pPr>
      <w:r w:rsidRPr="002D7843">
        <w:rPr>
          <w:rFonts w:ascii="Cambria" w:hAnsi="Cambria" w:cs="Arial"/>
          <w:sz w:val="22"/>
          <w:szCs w:val="22"/>
        </w:rPr>
        <w:t>El instrumento se estructura en 4 secciones: Sección A (clasificación del área</w:t>
      </w:r>
      <w:r w:rsidR="00C82840">
        <w:rPr>
          <w:rFonts w:ascii="Cambria" w:hAnsi="Cambria" w:cs="Arial"/>
          <w:sz w:val="22"/>
          <w:szCs w:val="22"/>
        </w:rPr>
        <w:t>, la población objetivo y la identificación de tipos básicos de atención (MTC)</w:t>
      </w:r>
      <w:r w:rsidRPr="002D7843">
        <w:rPr>
          <w:rFonts w:ascii="Cambria" w:hAnsi="Cambria" w:cs="Arial"/>
          <w:sz w:val="22"/>
          <w:szCs w:val="22"/>
        </w:rPr>
        <w:t>), Sección B (clasificación de</w:t>
      </w:r>
      <w:r w:rsidR="00C82840">
        <w:rPr>
          <w:rFonts w:ascii="Cambria" w:hAnsi="Cambria" w:cs="Arial"/>
          <w:sz w:val="22"/>
          <w:szCs w:val="22"/>
        </w:rPr>
        <w:t xml:space="preserve"> los MTC</w:t>
      </w:r>
      <w:r w:rsidRPr="002D7843">
        <w:rPr>
          <w:rFonts w:ascii="Cambria" w:hAnsi="Cambria" w:cs="Arial"/>
          <w:sz w:val="22"/>
          <w:szCs w:val="22"/>
        </w:rPr>
        <w:t>), Sección C (</w:t>
      </w:r>
      <w:r w:rsidR="00C82840">
        <w:rPr>
          <w:rFonts w:ascii="Cambria" w:hAnsi="Cambria" w:cs="Arial"/>
          <w:sz w:val="22"/>
          <w:szCs w:val="22"/>
        </w:rPr>
        <w:t>Medición del uso de los MTC</w:t>
      </w:r>
      <w:r w:rsidRPr="002D7843">
        <w:rPr>
          <w:rFonts w:ascii="Cambria" w:hAnsi="Cambria" w:cs="Arial"/>
          <w:sz w:val="22"/>
          <w:szCs w:val="22"/>
        </w:rPr>
        <w:t xml:space="preserve">) y Sección D (inventario de servicios). </w:t>
      </w:r>
      <w:r w:rsidRPr="00C4380A">
        <w:rPr>
          <w:rFonts w:ascii="Cambria" w:hAnsi="Cambria" w:cs="Arial"/>
          <w:sz w:val="22"/>
          <w:szCs w:val="22"/>
        </w:rPr>
        <w:t xml:space="preserve">Además consta de una primera parte introductoria donde se estudian las diferentes unidades de análisis que se pueden ver representadas en la figura </w:t>
      </w:r>
      <w:smartTag w:uri="urn:schemas-microsoft-com:office:smarttags" w:element="metricconverter">
        <w:smartTagPr>
          <w:attr w:name="ProductID" w:val="1. A"/>
        </w:smartTagPr>
        <w:r w:rsidRPr="00C4380A">
          <w:rPr>
            <w:rFonts w:ascii="Cambria" w:hAnsi="Cambria" w:cs="Arial"/>
            <w:sz w:val="22"/>
            <w:szCs w:val="22"/>
          </w:rPr>
          <w:t>1. A</w:t>
        </w:r>
      </w:smartTag>
      <w:r w:rsidRPr="00C4380A">
        <w:rPr>
          <w:rFonts w:ascii="Cambria" w:hAnsi="Cambria" w:cs="Arial"/>
          <w:sz w:val="22"/>
          <w:szCs w:val="22"/>
        </w:rPr>
        <w:t xml:space="preserve"> continuación se hace una exposición detallada de las unidades destacadas en este estudio:</w:t>
      </w:r>
    </w:p>
    <w:p w14:paraId="7B6C1C09" w14:textId="77777777" w:rsidR="00835246" w:rsidRPr="002D7843" w:rsidRDefault="00835246" w:rsidP="000E0C14">
      <w:pPr>
        <w:spacing w:line="360" w:lineRule="auto"/>
        <w:jc w:val="both"/>
        <w:rPr>
          <w:rFonts w:ascii="Cambria" w:hAnsi="Cambria" w:cs="Arial"/>
          <w:sz w:val="22"/>
          <w:szCs w:val="22"/>
        </w:rPr>
      </w:pPr>
    </w:p>
    <w:p w14:paraId="7D7C847F" w14:textId="77777777" w:rsidR="00835246" w:rsidRDefault="00835246" w:rsidP="000E0C14">
      <w:pPr>
        <w:spacing w:line="360" w:lineRule="auto"/>
        <w:jc w:val="both"/>
        <w:rPr>
          <w:rFonts w:ascii="Cambria" w:hAnsi="Cambria" w:cs="Arial"/>
          <w:sz w:val="22"/>
          <w:szCs w:val="22"/>
        </w:rPr>
      </w:pPr>
      <w:r w:rsidRPr="002D7843">
        <w:rPr>
          <w:rFonts w:ascii="Cambria" w:hAnsi="Cambria" w:cs="Arial"/>
          <w:sz w:val="22"/>
          <w:szCs w:val="22"/>
        </w:rPr>
        <w:t>MACRO-ORGANIZACIONES</w:t>
      </w:r>
    </w:p>
    <w:p w14:paraId="2CF3E676" w14:textId="77777777" w:rsidR="00835246" w:rsidRDefault="00835246" w:rsidP="000E0C14">
      <w:pPr>
        <w:spacing w:line="360" w:lineRule="auto"/>
        <w:jc w:val="both"/>
        <w:rPr>
          <w:rFonts w:ascii="Cambria" w:hAnsi="Cambria" w:cs="Arial"/>
          <w:sz w:val="22"/>
          <w:szCs w:val="22"/>
        </w:rPr>
      </w:pPr>
    </w:p>
    <w:p w14:paraId="23DD0D1E" w14:textId="77777777" w:rsidR="00835246" w:rsidRPr="002D7843" w:rsidRDefault="00835246" w:rsidP="000E0C14">
      <w:pPr>
        <w:spacing w:line="360" w:lineRule="auto"/>
        <w:jc w:val="both"/>
        <w:rPr>
          <w:rFonts w:ascii="Cambria" w:hAnsi="Cambria" w:cs="Arial"/>
          <w:sz w:val="22"/>
          <w:szCs w:val="22"/>
        </w:rPr>
      </w:pPr>
      <w:r w:rsidRPr="002D7843">
        <w:rPr>
          <w:rFonts w:ascii="Cambria" w:hAnsi="Cambria" w:cs="Arial"/>
          <w:sz w:val="22"/>
          <w:szCs w:val="22"/>
        </w:rPr>
        <w:t xml:space="preserve">Son las grandes empresas del sector de </w:t>
      </w:r>
      <w:smartTag w:uri="urn:schemas-microsoft-com:office:smarttags" w:element="metricconverter">
        <w:smartTagPr>
          <w:attr w:name="ProductID" w:val="0 a"/>
        </w:smartTagPr>
        <w:smartTag w:uri="urn:schemas-microsoft-com:office:smarttags" w:element="PersonName">
          <w:smartTagPr>
            <w:attr w:name="ProductID" w:val="la salud. Deben"/>
          </w:smartTagPr>
          <w:r w:rsidRPr="002D7843">
            <w:rPr>
              <w:rFonts w:ascii="Cambria" w:hAnsi="Cambria" w:cs="Arial"/>
              <w:sz w:val="22"/>
              <w:szCs w:val="22"/>
            </w:rPr>
            <w:t>la salud. Deben</w:t>
          </w:r>
        </w:smartTag>
      </w:smartTag>
      <w:r w:rsidRPr="002D7843">
        <w:rPr>
          <w:rFonts w:ascii="Cambria" w:hAnsi="Cambria" w:cs="Arial"/>
          <w:sz w:val="22"/>
          <w:szCs w:val="22"/>
        </w:rPr>
        <w:t xml:space="preserve"> incluirse aquí las Agencias de Salud pública cuando proporcionan atención además de planificación y  política de atención. En cualquier caso, las macro-organizaciones siempre implican algún tipo de planificación en su esquema de prestación que no va dirigida a los individuos. Un caso típico de macro-organización es una organización de gestión de la salud (HMO) que opera a nivel regional o nacional.</w:t>
      </w:r>
    </w:p>
    <w:p w14:paraId="724CFFFA" w14:textId="77777777" w:rsidR="00835246" w:rsidRPr="002D7843" w:rsidRDefault="00835246" w:rsidP="000E0C14">
      <w:pPr>
        <w:spacing w:line="360" w:lineRule="auto"/>
        <w:jc w:val="both"/>
        <w:rPr>
          <w:rFonts w:ascii="Cambria" w:hAnsi="Cambria" w:cs="Arial"/>
          <w:sz w:val="22"/>
          <w:szCs w:val="22"/>
        </w:rPr>
      </w:pPr>
      <w:r w:rsidRPr="002D7843">
        <w:rPr>
          <w:rFonts w:ascii="Cambria" w:hAnsi="Cambria" w:cs="Arial"/>
          <w:sz w:val="22"/>
          <w:szCs w:val="22"/>
        </w:rPr>
        <w:br/>
        <w:t>MESO-ORGANIZACIONES</w:t>
      </w:r>
    </w:p>
    <w:p w14:paraId="0F050FFC" w14:textId="77777777" w:rsidR="00835246" w:rsidRPr="002D7843" w:rsidRDefault="00835246" w:rsidP="000E0C14">
      <w:pPr>
        <w:spacing w:line="360" w:lineRule="auto"/>
        <w:jc w:val="both"/>
        <w:rPr>
          <w:rFonts w:ascii="Cambria" w:hAnsi="Cambria" w:cs="Arial"/>
          <w:sz w:val="22"/>
          <w:szCs w:val="22"/>
        </w:rPr>
      </w:pPr>
    </w:p>
    <w:p w14:paraId="5042FB41" w14:textId="057BE121" w:rsidR="00835246" w:rsidRPr="002D7843" w:rsidRDefault="00835246" w:rsidP="000E0C14">
      <w:pPr>
        <w:spacing w:line="360" w:lineRule="auto"/>
        <w:jc w:val="both"/>
        <w:rPr>
          <w:rFonts w:ascii="Cambria" w:hAnsi="Cambria" w:cs="Arial"/>
          <w:sz w:val="22"/>
          <w:szCs w:val="22"/>
        </w:rPr>
      </w:pPr>
      <w:r w:rsidRPr="002D7843">
        <w:rPr>
          <w:rFonts w:ascii="Cambria" w:hAnsi="Cambria" w:cs="Arial"/>
          <w:sz w:val="22"/>
          <w:szCs w:val="22"/>
        </w:rPr>
        <w:lastRenderedPageBreak/>
        <w:t>Se orientan principalmente hacia la atención de personas identificadas en un lugar determinado. Por lo general tienen una amplia gama y cantidad de "</w:t>
      </w:r>
      <w:r w:rsidR="00003389">
        <w:rPr>
          <w:rFonts w:ascii="Cambria" w:hAnsi="Cambria" w:cs="Arial"/>
          <w:sz w:val="22"/>
          <w:szCs w:val="22"/>
        </w:rPr>
        <w:t>Equipos de atención</w:t>
      </w:r>
      <w:r w:rsidRPr="002D7843">
        <w:rPr>
          <w:rFonts w:ascii="Cambria" w:hAnsi="Cambria" w:cs="Arial"/>
          <w:sz w:val="22"/>
          <w:szCs w:val="22"/>
        </w:rPr>
        <w:t>" (</w:t>
      </w:r>
      <w:r w:rsidR="00003389">
        <w:rPr>
          <w:rFonts w:ascii="Cambria" w:hAnsi="Cambria" w:cs="Arial"/>
          <w:sz w:val="22"/>
          <w:szCs w:val="22"/>
        </w:rPr>
        <w:t>CT</w:t>
      </w:r>
      <w:r w:rsidRPr="002D7843">
        <w:rPr>
          <w:rFonts w:ascii="Cambria" w:hAnsi="Cambria" w:cs="Arial"/>
          <w:sz w:val="22"/>
          <w:szCs w:val="22"/>
        </w:rPr>
        <w:t>) y pueden operar en más de un dispositivo. Un caso típico es un hospital general.</w:t>
      </w:r>
    </w:p>
    <w:p w14:paraId="34ADDC1C" w14:textId="77777777" w:rsidR="00835246" w:rsidRPr="002D7843" w:rsidRDefault="00835246" w:rsidP="000E0C14">
      <w:pPr>
        <w:spacing w:line="360" w:lineRule="auto"/>
        <w:jc w:val="both"/>
        <w:rPr>
          <w:rFonts w:ascii="Cambria" w:hAnsi="Cambria" w:cs="Arial"/>
          <w:sz w:val="22"/>
          <w:szCs w:val="22"/>
        </w:rPr>
      </w:pPr>
      <w:r w:rsidRPr="002D7843">
        <w:rPr>
          <w:rFonts w:ascii="Cambria" w:hAnsi="Cambria" w:cs="Arial"/>
          <w:sz w:val="22"/>
          <w:szCs w:val="22"/>
        </w:rPr>
        <w:br/>
        <w:t>MICRO-ORGANIZACIONES</w:t>
      </w:r>
    </w:p>
    <w:p w14:paraId="705CCA63" w14:textId="77777777" w:rsidR="001A5BAC" w:rsidRDefault="001A5BAC" w:rsidP="000E0C14">
      <w:pPr>
        <w:spacing w:line="360" w:lineRule="auto"/>
        <w:jc w:val="both"/>
        <w:rPr>
          <w:rFonts w:ascii="Cambria" w:hAnsi="Cambria" w:cs="Arial"/>
          <w:sz w:val="22"/>
          <w:szCs w:val="22"/>
        </w:rPr>
      </w:pPr>
    </w:p>
    <w:p w14:paraId="0CE1DC71" w14:textId="0BD950B2" w:rsidR="00835246" w:rsidRPr="002D7843" w:rsidRDefault="001A5BAC" w:rsidP="000E0C14">
      <w:pPr>
        <w:spacing w:line="360" w:lineRule="auto"/>
        <w:jc w:val="both"/>
        <w:rPr>
          <w:rFonts w:ascii="Cambria" w:hAnsi="Cambria" w:cs="Arial"/>
          <w:sz w:val="22"/>
          <w:szCs w:val="22"/>
        </w:rPr>
      </w:pPr>
      <w:r>
        <w:rPr>
          <w:rFonts w:ascii="Cambria" w:hAnsi="Cambria" w:cs="Arial"/>
          <w:sz w:val="22"/>
          <w:szCs w:val="22"/>
        </w:rPr>
        <w:t>Son pequeñas unidades organizadas que se caracterizan por tener</w:t>
      </w:r>
      <w:r w:rsidR="00F93489">
        <w:rPr>
          <w:rFonts w:ascii="Cambria" w:hAnsi="Cambria" w:cs="Arial"/>
          <w:sz w:val="22"/>
          <w:szCs w:val="22"/>
        </w:rPr>
        <w:t xml:space="preserve"> un</w:t>
      </w:r>
      <w:r>
        <w:rPr>
          <w:rFonts w:ascii="Cambria" w:hAnsi="Cambria" w:cs="Arial"/>
          <w:sz w:val="22"/>
          <w:szCs w:val="22"/>
        </w:rPr>
        <w:t xml:space="preserve"> propósito de atención específic</w:t>
      </w:r>
      <w:r w:rsidR="00F93489">
        <w:rPr>
          <w:rFonts w:ascii="Cambria" w:hAnsi="Cambria" w:cs="Arial"/>
          <w:sz w:val="22"/>
          <w:szCs w:val="22"/>
        </w:rPr>
        <w:t>o y</w:t>
      </w:r>
      <w:r>
        <w:rPr>
          <w:rFonts w:ascii="Cambria" w:hAnsi="Cambria" w:cs="Arial"/>
          <w:sz w:val="22"/>
          <w:szCs w:val="22"/>
        </w:rPr>
        <w:t xml:space="preserve"> un conjunto determinado de usuarios, tecnologías y profesionales que trabajan directamente con </w:t>
      </w:r>
      <w:r w:rsidR="00F93489">
        <w:rPr>
          <w:rFonts w:ascii="Cambria" w:hAnsi="Cambria" w:cs="Arial"/>
          <w:sz w:val="22"/>
          <w:szCs w:val="22"/>
        </w:rPr>
        <w:t>esto</w:t>
      </w:r>
      <w:r w:rsidR="00F51BC1">
        <w:rPr>
          <w:rFonts w:ascii="Cambria" w:hAnsi="Cambria" w:cs="Arial"/>
          <w:sz w:val="22"/>
          <w:szCs w:val="22"/>
        </w:rPr>
        <w:t>s</w:t>
      </w:r>
      <w:r w:rsidR="00F93489">
        <w:rPr>
          <w:rFonts w:ascii="Cambria" w:hAnsi="Cambria" w:cs="Arial"/>
          <w:sz w:val="22"/>
          <w:szCs w:val="22"/>
        </w:rPr>
        <w:t xml:space="preserve"> usuarios.</w:t>
      </w:r>
      <w:r>
        <w:rPr>
          <w:rFonts w:ascii="Cambria" w:hAnsi="Cambria" w:cs="Arial"/>
          <w:sz w:val="22"/>
          <w:szCs w:val="22"/>
        </w:rPr>
        <w:t xml:space="preserve"> </w:t>
      </w:r>
    </w:p>
    <w:p w14:paraId="1C951C85" w14:textId="77777777" w:rsidR="001A5BAC" w:rsidRDefault="001A5BAC" w:rsidP="000E0C14">
      <w:pPr>
        <w:spacing w:line="360" w:lineRule="auto"/>
        <w:jc w:val="both"/>
        <w:rPr>
          <w:rFonts w:ascii="Cambria" w:hAnsi="Cambria" w:cs="Arial"/>
          <w:sz w:val="22"/>
          <w:szCs w:val="22"/>
        </w:rPr>
      </w:pPr>
    </w:p>
    <w:p w14:paraId="711F210A" w14:textId="52803CEE" w:rsidR="00835246" w:rsidRPr="00F93489" w:rsidRDefault="007E1887" w:rsidP="00207A90">
      <w:pPr>
        <w:spacing w:line="360" w:lineRule="auto"/>
        <w:jc w:val="both"/>
        <w:rPr>
          <w:rFonts w:ascii="Cambria" w:hAnsi="Cambria" w:cs="Calibri"/>
          <w:sz w:val="22"/>
          <w:szCs w:val="22"/>
        </w:rPr>
      </w:pPr>
      <w:r>
        <w:rPr>
          <w:rFonts w:ascii="Cambria" w:hAnsi="Cambria" w:cs="Calibri"/>
          <w:sz w:val="22"/>
          <w:szCs w:val="22"/>
        </w:rPr>
        <w:t xml:space="preserve">GRUPOS DE ATENCIÓN </w:t>
      </w:r>
      <w:r w:rsidR="00835246" w:rsidRPr="00F93489">
        <w:rPr>
          <w:rFonts w:ascii="Cambria" w:hAnsi="Cambria" w:cs="Calibri"/>
          <w:sz w:val="22"/>
          <w:szCs w:val="22"/>
        </w:rPr>
        <w:t>(</w:t>
      </w:r>
      <w:r w:rsidRPr="00F93489">
        <w:rPr>
          <w:rFonts w:ascii="Cambria" w:hAnsi="Cambria" w:cs="Calibri"/>
          <w:sz w:val="22"/>
          <w:szCs w:val="22"/>
        </w:rPr>
        <w:t>Care Clusters</w:t>
      </w:r>
      <w:r>
        <w:rPr>
          <w:rFonts w:ascii="Cambria" w:hAnsi="Cambria" w:cs="Calibri"/>
          <w:sz w:val="22"/>
          <w:szCs w:val="22"/>
        </w:rPr>
        <w:t xml:space="preserve">, </w:t>
      </w:r>
      <w:r w:rsidRPr="00F93489">
        <w:rPr>
          <w:rFonts w:ascii="Cambria" w:hAnsi="Cambria" w:cs="Calibri"/>
          <w:sz w:val="22"/>
          <w:szCs w:val="22"/>
        </w:rPr>
        <w:t>CC</w:t>
      </w:r>
      <w:r w:rsidR="00835246" w:rsidRPr="00F93489">
        <w:rPr>
          <w:rFonts w:ascii="Cambria" w:hAnsi="Cambria" w:cs="Calibri"/>
          <w:sz w:val="22"/>
          <w:szCs w:val="22"/>
        </w:rPr>
        <w:t>)</w:t>
      </w:r>
    </w:p>
    <w:p w14:paraId="5243665B" w14:textId="77777777" w:rsidR="00835246" w:rsidRPr="00F93489" w:rsidRDefault="00835246" w:rsidP="00207A90">
      <w:pPr>
        <w:spacing w:line="360" w:lineRule="auto"/>
        <w:jc w:val="both"/>
        <w:rPr>
          <w:rFonts w:ascii="Cambria" w:hAnsi="Cambria" w:cs="Calibri"/>
          <w:sz w:val="22"/>
          <w:szCs w:val="22"/>
        </w:rPr>
      </w:pPr>
    </w:p>
    <w:p w14:paraId="3DCC52CF" w14:textId="6B57D831" w:rsidR="00EF4B73" w:rsidRDefault="00835246" w:rsidP="00B0208D">
      <w:pPr>
        <w:spacing w:line="360" w:lineRule="auto"/>
        <w:jc w:val="both"/>
        <w:rPr>
          <w:rFonts w:ascii="Cambria" w:hAnsi="Cambria" w:cs="Calibri"/>
          <w:sz w:val="22"/>
        </w:rPr>
      </w:pPr>
      <w:r w:rsidRPr="002D7843">
        <w:rPr>
          <w:rFonts w:ascii="Cambria" w:hAnsi="Cambria" w:cs="Calibri"/>
          <w:sz w:val="22"/>
        </w:rPr>
        <w:t xml:space="preserve">El CC </w:t>
      </w:r>
      <w:r w:rsidR="00F93489" w:rsidRPr="00F93489">
        <w:rPr>
          <w:rFonts w:ascii="Cambria" w:hAnsi="Cambria" w:cs="Calibri"/>
          <w:sz w:val="22"/>
        </w:rPr>
        <w:t xml:space="preserve">es un conjunto combinado y coordinado de </w:t>
      </w:r>
      <w:r w:rsidR="00156C01">
        <w:rPr>
          <w:rFonts w:ascii="Cambria" w:hAnsi="Cambria" w:cs="Calibri"/>
          <w:sz w:val="22"/>
        </w:rPr>
        <w:t>insumos</w:t>
      </w:r>
      <w:r w:rsidR="00F93489" w:rsidRPr="00F93489">
        <w:rPr>
          <w:rFonts w:ascii="Cambria" w:hAnsi="Cambria" w:cs="Calibri"/>
          <w:sz w:val="22"/>
        </w:rPr>
        <w:t xml:space="preserve"> (que incluye estructura, personal y organización) para brindar atención a nivel de micro</w:t>
      </w:r>
      <w:r w:rsidR="00F93489">
        <w:rPr>
          <w:rFonts w:ascii="Cambria" w:hAnsi="Cambria" w:cs="Calibri"/>
          <w:sz w:val="22"/>
        </w:rPr>
        <w:t>-</w:t>
      </w:r>
      <w:r w:rsidR="00F93489" w:rsidRPr="00F93489">
        <w:rPr>
          <w:rFonts w:ascii="Cambria" w:hAnsi="Cambria" w:cs="Calibri"/>
          <w:sz w:val="22"/>
        </w:rPr>
        <w:t>organización</w:t>
      </w:r>
      <w:r w:rsidR="00F93489">
        <w:rPr>
          <w:rFonts w:ascii="Cambria" w:hAnsi="Cambria" w:cs="Calibri"/>
          <w:sz w:val="22"/>
        </w:rPr>
        <w:t>.</w:t>
      </w:r>
      <w:r w:rsidRPr="002D7843">
        <w:rPr>
          <w:rFonts w:ascii="Cambria" w:hAnsi="Cambria" w:cs="Calibri"/>
          <w:sz w:val="22"/>
        </w:rPr>
        <w:t xml:space="preserve"> Los objetivos específicos son mejorar la salud (mental en este caso), diagnosticar o mejorar el curso de una condición y el funcionamiento asociado en individuos o grupos.  </w:t>
      </w:r>
      <w:r w:rsidR="00EF4B73">
        <w:rPr>
          <w:rFonts w:ascii="Cambria" w:hAnsi="Cambria" w:cs="Calibri"/>
          <w:sz w:val="22"/>
        </w:rPr>
        <w:t>Asimismo, l</w:t>
      </w:r>
      <w:r w:rsidR="00F93489">
        <w:rPr>
          <w:rFonts w:ascii="Cambria" w:hAnsi="Cambria" w:cs="Calibri"/>
          <w:sz w:val="22"/>
        </w:rPr>
        <w:t>os CC son clasificados en función de</w:t>
      </w:r>
      <w:r w:rsidR="00EF4B73">
        <w:rPr>
          <w:rFonts w:ascii="Cambria" w:hAnsi="Cambria" w:cs="Calibri"/>
          <w:sz w:val="22"/>
        </w:rPr>
        <w:t xml:space="preserve"> dos atributos: la continuidad en el tiempo y la estabilidad organizacional.</w:t>
      </w:r>
    </w:p>
    <w:p w14:paraId="276605CA" w14:textId="77777777" w:rsidR="00EF4B73" w:rsidRDefault="00EF4B73" w:rsidP="00B0208D">
      <w:pPr>
        <w:spacing w:line="360" w:lineRule="auto"/>
        <w:jc w:val="both"/>
        <w:rPr>
          <w:rFonts w:ascii="Cambria" w:hAnsi="Cambria" w:cs="Calibri"/>
          <w:sz w:val="22"/>
        </w:rPr>
      </w:pPr>
    </w:p>
    <w:p w14:paraId="34994A8E" w14:textId="02311E0D" w:rsidR="00F93489" w:rsidRPr="00156C01" w:rsidRDefault="00EF4B73" w:rsidP="00B0208D">
      <w:pPr>
        <w:spacing w:line="360" w:lineRule="auto"/>
        <w:jc w:val="both"/>
        <w:rPr>
          <w:rFonts w:ascii="Cambria" w:hAnsi="Cambria" w:cs="Arial"/>
          <w:sz w:val="22"/>
          <w:szCs w:val="22"/>
        </w:rPr>
      </w:pPr>
      <w:r>
        <w:rPr>
          <w:rFonts w:ascii="Cambria" w:hAnsi="Cambria" w:cs="Calibri"/>
          <w:sz w:val="22"/>
        </w:rPr>
        <w:t>La continuidad en el tiempo hace referencia a la estabilidad en el tiempo de las aportaciones que conforman el CC (estructura, p</w:t>
      </w:r>
      <w:r w:rsidR="00156C01">
        <w:rPr>
          <w:rFonts w:ascii="Cambria" w:hAnsi="Cambria" w:cs="Calibri"/>
          <w:sz w:val="22"/>
        </w:rPr>
        <w:t xml:space="preserve">ersonal y usuarios) y </w:t>
      </w:r>
      <w:r w:rsidR="00156C01">
        <w:rPr>
          <w:rFonts w:ascii="Cambria" w:hAnsi="Cambria" w:cs="Arial"/>
          <w:sz w:val="22"/>
          <w:szCs w:val="22"/>
        </w:rPr>
        <w:t xml:space="preserve">son divididos en: equipos de atención (Care Teams, CT) o programas de atención (Care Programs). </w:t>
      </w:r>
      <w:r>
        <w:rPr>
          <w:rFonts w:ascii="Cambria" w:hAnsi="Cambria" w:cs="Calibri"/>
          <w:sz w:val="22"/>
        </w:rPr>
        <w:t xml:space="preserve">Mientras que, la estabilidad organizacional está caracterizado por una unidad administrativa que cuenta con un conjunto organizado de estructuras y profesionales que proveen atención en un servicio. </w:t>
      </w:r>
    </w:p>
    <w:p w14:paraId="775CFD6A" w14:textId="4798D0BF" w:rsidR="00EF4B73" w:rsidRDefault="00EF4B73" w:rsidP="00B0208D">
      <w:pPr>
        <w:spacing w:line="360" w:lineRule="auto"/>
        <w:jc w:val="both"/>
        <w:rPr>
          <w:rFonts w:ascii="Cambria" w:hAnsi="Cambria" w:cs="Calibri"/>
          <w:sz w:val="22"/>
        </w:rPr>
      </w:pPr>
    </w:p>
    <w:p w14:paraId="4C8D16DD" w14:textId="69D669FA" w:rsidR="00EF4B73" w:rsidRDefault="00EF4B73" w:rsidP="00B0208D">
      <w:pPr>
        <w:spacing w:line="360" w:lineRule="auto"/>
        <w:jc w:val="both"/>
        <w:rPr>
          <w:rFonts w:ascii="Cambria" w:hAnsi="Cambria" w:cs="Calibri"/>
          <w:sz w:val="22"/>
        </w:rPr>
      </w:pPr>
      <w:r>
        <w:rPr>
          <w:rFonts w:ascii="Cambria" w:hAnsi="Cambria" w:cs="Calibri"/>
          <w:sz w:val="22"/>
        </w:rPr>
        <w:t>La principal unidad de análisis de un CC es su</w:t>
      </w:r>
      <w:r w:rsidR="00F23BAE">
        <w:rPr>
          <w:rFonts w:ascii="Cambria" w:hAnsi="Cambria" w:cs="Calibri"/>
          <w:sz w:val="22"/>
        </w:rPr>
        <w:t xml:space="preserve"> unidad básica de atención</w:t>
      </w:r>
      <w:r w:rsidR="00230256">
        <w:rPr>
          <w:rFonts w:ascii="Cambria" w:hAnsi="Cambria" w:cs="Calibri"/>
          <w:sz w:val="22"/>
        </w:rPr>
        <w:t xml:space="preserve"> (Basic Input of Care, BIC)</w:t>
      </w:r>
      <w:r>
        <w:rPr>
          <w:rFonts w:ascii="Cambria" w:hAnsi="Cambria" w:cs="Calibri"/>
          <w:sz w:val="22"/>
        </w:rPr>
        <w:t xml:space="preserve"> </w:t>
      </w:r>
      <w:r w:rsidR="00BC2643">
        <w:rPr>
          <w:rFonts w:ascii="Cambria" w:hAnsi="Cambria" w:cs="Calibri"/>
          <w:sz w:val="22"/>
        </w:rPr>
        <w:t>el cual es descrito por sus tipos básicos de atención (MTC)</w:t>
      </w:r>
      <w:r w:rsidR="00E219AA">
        <w:rPr>
          <w:rFonts w:ascii="Cambria" w:hAnsi="Cambria" w:cs="Calibri"/>
          <w:sz w:val="22"/>
        </w:rPr>
        <w:t xml:space="preserve">. El Desde 2.0 provee la identificación </w:t>
      </w:r>
      <w:r w:rsidR="00950829">
        <w:rPr>
          <w:rFonts w:ascii="Cambria" w:hAnsi="Cambria" w:cs="Calibri"/>
          <w:sz w:val="22"/>
        </w:rPr>
        <w:t>de</w:t>
      </w:r>
      <w:r w:rsidR="00E219AA">
        <w:rPr>
          <w:rFonts w:ascii="Cambria" w:hAnsi="Cambria" w:cs="Calibri"/>
          <w:sz w:val="22"/>
        </w:rPr>
        <w:t xml:space="preserve"> MTC de un CC, la codificación MTC de acuerdo a la taxonomía del Desde 2.0, la contabilización del uso de CC por los usuarios y la agregación de los BICs que componen un servicio.</w:t>
      </w:r>
    </w:p>
    <w:p w14:paraId="37FDA633" w14:textId="77777777" w:rsidR="00F93489" w:rsidRDefault="00F93489" w:rsidP="00B0208D">
      <w:pPr>
        <w:spacing w:line="360" w:lineRule="auto"/>
        <w:jc w:val="both"/>
        <w:rPr>
          <w:rFonts w:ascii="Cambria" w:hAnsi="Cambria" w:cs="Calibri"/>
          <w:sz w:val="22"/>
        </w:rPr>
      </w:pPr>
    </w:p>
    <w:p w14:paraId="504EF257" w14:textId="21774B8C" w:rsidR="00835246" w:rsidRPr="00156C01" w:rsidRDefault="00835246" w:rsidP="00B92FA1">
      <w:pPr>
        <w:spacing w:line="360" w:lineRule="auto"/>
        <w:jc w:val="both"/>
        <w:rPr>
          <w:rFonts w:ascii="Cambria" w:hAnsi="Cambria" w:cs="Calibri"/>
          <w:sz w:val="22"/>
        </w:rPr>
      </w:pPr>
      <w:r w:rsidRPr="00156C01">
        <w:rPr>
          <w:rFonts w:ascii="Cambria" w:hAnsi="Cambria" w:cs="Calibri"/>
          <w:sz w:val="22"/>
        </w:rPr>
        <w:t xml:space="preserve"> </w:t>
      </w:r>
      <w:r w:rsidR="007E1887">
        <w:rPr>
          <w:rFonts w:ascii="Cambria" w:hAnsi="Cambria" w:cs="Calibri"/>
          <w:sz w:val="22"/>
        </w:rPr>
        <w:t xml:space="preserve">GRUPOS DE ATENCIÓN CONTINUADA </w:t>
      </w:r>
      <w:r w:rsidRPr="00156C01">
        <w:rPr>
          <w:rFonts w:ascii="Cambria" w:hAnsi="Cambria" w:cs="Calibri"/>
          <w:sz w:val="22"/>
        </w:rPr>
        <w:t>(</w:t>
      </w:r>
      <w:r w:rsidR="007E1887" w:rsidRPr="00156C01">
        <w:rPr>
          <w:rFonts w:ascii="Cambria" w:hAnsi="Cambria" w:cs="Calibri"/>
          <w:sz w:val="22"/>
        </w:rPr>
        <w:t>Continuous Care Cluster</w:t>
      </w:r>
      <w:r w:rsidR="007E1887">
        <w:rPr>
          <w:rFonts w:ascii="Cambria" w:hAnsi="Cambria" w:cs="Calibri"/>
          <w:sz w:val="22"/>
        </w:rPr>
        <w:t xml:space="preserve">, </w:t>
      </w:r>
      <w:r w:rsidR="007E1887" w:rsidRPr="00156C01">
        <w:rPr>
          <w:rFonts w:ascii="Cambria" w:hAnsi="Cambria" w:cs="Calibri"/>
          <w:sz w:val="22"/>
        </w:rPr>
        <w:t>CCC</w:t>
      </w:r>
      <w:r w:rsidRPr="00156C01">
        <w:rPr>
          <w:rFonts w:ascii="Cambria" w:hAnsi="Cambria" w:cs="Calibri"/>
          <w:sz w:val="22"/>
        </w:rPr>
        <w:t>)</w:t>
      </w:r>
    </w:p>
    <w:p w14:paraId="7FB3CE1E" w14:textId="77777777" w:rsidR="00835246" w:rsidRPr="00156C01" w:rsidRDefault="00835246" w:rsidP="00B92FA1">
      <w:pPr>
        <w:spacing w:line="360" w:lineRule="auto"/>
        <w:jc w:val="both"/>
        <w:rPr>
          <w:rFonts w:ascii="Cambria" w:hAnsi="Cambria" w:cs="Calibri"/>
          <w:b/>
          <w:sz w:val="22"/>
        </w:rPr>
      </w:pPr>
    </w:p>
    <w:p w14:paraId="7AF5E2FA" w14:textId="598E2AA4" w:rsidR="00835246" w:rsidRPr="002D7843" w:rsidRDefault="00835246" w:rsidP="00B92FA1">
      <w:pPr>
        <w:spacing w:line="360" w:lineRule="auto"/>
        <w:jc w:val="both"/>
        <w:rPr>
          <w:rFonts w:ascii="Cambria" w:hAnsi="Cambria" w:cs="Calibri"/>
          <w:sz w:val="22"/>
        </w:rPr>
      </w:pPr>
      <w:r w:rsidRPr="002D7843">
        <w:rPr>
          <w:rFonts w:ascii="Cambria" w:hAnsi="Cambria" w:cs="Calibri"/>
          <w:sz w:val="22"/>
        </w:rPr>
        <w:t xml:space="preserve">Conjunto de insumos (inputs) de atención de salud estable en el tiempo (continuo), dentro de una micro-organización. </w:t>
      </w:r>
      <w:r w:rsidR="005D42E7">
        <w:rPr>
          <w:rFonts w:ascii="Cambria" w:hAnsi="Cambria" w:cs="Calibri"/>
          <w:sz w:val="22"/>
        </w:rPr>
        <w:t xml:space="preserve">Asimismo, un CCC es considerado temporalmente después de tres años de funcionamiento, cuando su financiación garantiza su continuidad temporal en </w:t>
      </w:r>
      <w:r w:rsidR="005D42E7">
        <w:rPr>
          <w:rFonts w:ascii="Cambria" w:hAnsi="Cambria" w:cs="Calibri"/>
          <w:sz w:val="22"/>
        </w:rPr>
        <w:lastRenderedPageBreak/>
        <w:t xml:space="preserve">los tres años después la creación de la organización, o cuando su historial indica que la organización tiene la capacidad de adaptarse y auto organizarse a los cambios en el contexto de atención o los cambios en las políticas y regulaciones. </w:t>
      </w:r>
      <w:r w:rsidR="00156C01">
        <w:rPr>
          <w:rFonts w:ascii="Cambria" w:hAnsi="Cambria" w:cs="Calibri"/>
          <w:sz w:val="22"/>
        </w:rPr>
        <w:t>Su estabilidad en el tiempo lo diferencia de los grupos de atención de tiempo limitado (Time-limited Care Clusters</w:t>
      </w:r>
      <w:r w:rsidR="005D42E7">
        <w:rPr>
          <w:rFonts w:ascii="Cambria" w:hAnsi="Cambria" w:cs="Calibri"/>
          <w:sz w:val="22"/>
        </w:rPr>
        <w:t>, TCC</w:t>
      </w:r>
      <w:r w:rsidR="00156C01">
        <w:rPr>
          <w:rFonts w:ascii="Cambria" w:hAnsi="Cambria" w:cs="Calibri"/>
          <w:sz w:val="22"/>
        </w:rPr>
        <w:t>)</w:t>
      </w:r>
    </w:p>
    <w:p w14:paraId="29E45124" w14:textId="77777777" w:rsidR="00835246" w:rsidRPr="002D7843" w:rsidRDefault="00835246" w:rsidP="00B92FA1">
      <w:pPr>
        <w:jc w:val="both"/>
        <w:rPr>
          <w:rFonts w:ascii="Cambria" w:hAnsi="Cambria" w:cs="Calibri"/>
          <w:sz w:val="22"/>
        </w:rPr>
      </w:pPr>
    </w:p>
    <w:p w14:paraId="37098CF9" w14:textId="77777777" w:rsidR="00835246" w:rsidRPr="002D7843" w:rsidRDefault="00835246" w:rsidP="00B92FA1">
      <w:pPr>
        <w:jc w:val="both"/>
        <w:rPr>
          <w:rFonts w:ascii="Cambria" w:hAnsi="Cambria" w:cs="Calibri"/>
          <w:sz w:val="22"/>
        </w:rPr>
      </w:pPr>
    </w:p>
    <w:p w14:paraId="0471FD75" w14:textId="336A4977" w:rsidR="00835246" w:rsidRPr="002D7843" w:rsidRDefault="007E1887" w:rsidP="00B92FA1">
      <w:pPr>
        <w:jc w:val="both"/>
        <w:rPr>
          <w:rFonts w:ascii="Cambria" w:hAnsi="Cambria" w:cs="Calibri"/>
          <w:sz w:val="22"/>
        </w:rPr>
      </w:pPr>
      <w:r>
        <w:rPr>
          <w:rFonts w:ascii="Cambria" w:hAnsi="Cambria" w:cs="Calibri"/>
          <w:sz w:val="22"/>
        </w:rPr>
        <w:t>EQUIPOS DE ATENCIÓN</w:t>
      </w:r>
      <w:r w:rsidRPr="002D7843">
        <w:rPr>
          <w:rFonts w:ascii="Cambria" w:hAnsi="Cambria" w:cs="Calibri"/>
          <w:sz w:val="22"/>
        </w:rPr>
        <w:t xml:space="preserve"> </w:t>
      </w:r>
      <w:r w:rsidR="00835246" w:rsidRPr="002D7843">
        <w:rPr>
          <w:rFonts w:ascii="Cambria" w:hAnsi="Cambria" w:cs="Calibri"/>
          <w:sz w:val="22"/>
        </w:rPr>
        <w:t>(</w:t>
      </w:r>
      <w:r>
        <w:rPr>
          <w:rFonts w:ascii="Cambria" w:hAnsi="Cambria" w:cs="Calibri"/>
          <w:sz w:val="22"/>
        </w:rPr>
        <w:t>Care team, CT</w:t>
      </w:r>
      <w:r w:rsidR="00835246" w:rsidRPr="002D7843">
        <w:rPr>
          <w:rFonts w:ascii="Cambria" w:hAnsi="Cambria" w:cs="Calibri"/>
          <w:sz w:val="22"/>
        </w:rPr>
        <w:t>)</w:t>
      </w:r>
    </w:p>
    <w:p w14:paraId="2415328B" w14:textId="77777777" w:rsidR="00835246" w:rsidRPr="002D7843" w:rsidRDefault="00835246" w:rsidP="00B92FA1">
      <w:pPr>
        <w:jc w:val="both"/>
        <w:rPr>
          <w:rFonts w:ascii="Cambria" w:hAnsi="Cambria" w:cs="Calibri"/>
          <w:b/>
          <w:sz w:val="22"/>
        </w:rPr>
      </w:pPr>
    </w:p>
    <w:p w14:paraId="04FA89FF" w14:textId="0B3C6A85" w:rsidR="007E1887" w:rsidRDefault="007E1887" w:rsidP="00B92FA1">
      <w:pPr>
        <w:spacing w:line="360" w:lineRule="auto"/>
        <w:jc w:val="both"/>
        <w:rPr>
          <w:rFonts w:ascii="Cambria" w:hAnsi="Cambria" w:cs="Arial"/>
          <w:sz w:val="22"/>
          <w:szCs w:val="22"/>
        </w:rPr>
      </w:pPr>
      <w:r>
        <w:rPr>
          <w:rFonts w:ascii="Cambria" w:hAnsi="Cambria" w:cs="Arial"/>
          <w:sz w:val="22"/>
          <w:szCs w:val="22"/>
        </w:rPr>
        <w:t>CT es definido como un grupo estable de profesionales con estabilidad organizacional que proveen atención a una población diana a largo plazo. Anteriormente, CT han sido definidos como Unidades Básicas de Atención (BSICs). Los CT tienen una organización estable compuesto de una unidad administrativa con un conjunto de estructuras y profesionales que proveen atención en un servicio.</w:t>
      </w:r>
    </w:p>
    <w:p w14:paraId="5BC734AE" w14:textId="77777777" w:rsidR="007E1887" w:rsidRDefault="007E1887" w:rsidP="00B92FA1">
      <w:pPr>
        <w:spacing w:line="360" w:lineRule="auto"/>
        <w:jc w:val="both"/>
        <w:rPr>
          <w:rFonts w:ascii="Cambria" w:hAnsi="Cambria" w:cs="Arial"/>
          <w:sz w:val="22"/>
          <w:szCs w:val="22"/>
        </w:rPr>
      </w:pPr>
    </w:p>
    <w:p w14:paraId="5C40CB72" w14:textId="27BD4CE2" w:rsidR="00835246" w:rsidRDefault="0021087C" w:rsidP="00B92FA1">
      <w:pPr>
        <w:spacing w:line="360" w:lineRule="auto"/>
        <w:jc w:val="both"/>
        <w:rPr>
          <w:rFonts w:ascii="Cambria" w:hAnsi="Cambria" w:cs="Arial"/>
          <w:sz w:val="22"/>
          <w:szCs w:val="22"/>
        </w:rPr>
      </w:pPr>
      <w:r>
        <w:rPr>
          <w:rFonts w:ascii="Cambria" w:hAnsi="Cambria" w:cs="Arial"/>
          <w:sz w:val="22"/>
          <w:szCs w:val="22"/>
        </w:rPr>
        <w:t xml:space="preserve">TIPOS BÁSICOS DE ATENCIÓN </w:t>
      </w:r>
      <w:r w:rsidR="00835246" w:rsidRPr="002D7843">
        <w:rPr>
          <w:rFonts w:ascii="Cambria" w:hAnsi="Cambria" w:cs="Arial"/>
          <w:sz w:val="22"/>
          <w:szCs w:val="22"/>
        </w:rPr>
        <w:t>(</w:t>
      </w:r>
      <w:r>
        <w:rPr>
          <w:rFonts w:ascii="Cambria" w:hAnsi="Cambria" w:cs="Arial"/>
          <w:sz w:val="22"/>
          <w:szCs w:val="22"/>
        </w:rPr>
        <w:t>Main Types of Care, MTC)</w:t>
      </w:r>
    </w:p>
    <w:p w14:paraId="243B33E0" w14:textId="77777777" w:rsidR="0021087C" w:rsidRDefault="0021087C" w:rsidP="00B92FA1">
      <w:pPr>
        <w:spacing w:line="360" w:lineRule="auto"/>
        <w:jc w:val="both"/>
        <w:rPr>
          <w:rFonts w:ascii="Cambria" w:hAnsi="Cambria" w:cs="Arial"/>
          <w:sz w:val="22"/>
          <w:szCs w:val="22"/>
        </w:rPr>
      </w:pPr>
    </w:p>
    <w:p w14:paraId="290A8CBA" w14:textId="011B128C" w:rsidR="0021087C" w:rsidRPr="002D7843" w:rsidRDefault="0021087C" w:rsidP="00B92FA1">
      <w:pPr>
        <w:spacing w:line="360" w:lineRule="auto"/>
        <w:jc w:val="both"/>
        <w:rPr>
          <w:rFonts w:ascii="Cambria" w:hAnsi="Cambria" w:cs="Arial"/>
          <w:sz w:val="22"/>
          <w:szCs w:val="22"/>
        </w:rPr>
      </w:pPr>
      <w:r>
        <w:rPr>
          <w:rFonts w:ascii="Cambria" w:hAnsi="Cambria" w:cs="Arial"/>
          <w:sz w:val="22"/>
          <w:szCs w:val="22"/>
        </w:rPr>
        <w:t>El MTC es el principal descriptor de la “función de atención genérica” provista por CC en su estadio final.</w:t>
      </w:r>
      <w:r w:rsidR="00113AB6">
        <w:rPr>
          <w:rFonts w:ascii="Cambria" w:hAnsi="Cambria" w:cs="Arial"/>
          <w:sz w:val="22"/>
          <w:szCs w:val="22"/>
        </w:rPr>
        <w:t xml:space="preserve"> Estas funciones describen la principal actividad llevada a cabo por el equipo de atención, por ejemplo, los usuarios duermen en el lugar (R), los usuarios están en contacto cara a cara (O), los usuarios pasan parte del día en las instalaciones (D). Estas actividades tipo han sido seleccionad</w:t>
      </w:r>
      <w:r w:rsidR="00F51BC1">
        <w:rPr>
          <w:rFonts w:ascii="Cambria" w:hAnsi="Cambria" w:cs="Arial"/>
          <w:sz w:val="22"/>
          <w:szCs w:val="22"/>
        </w:rPr>
        <w:t>as</w:t>
      </w:r>
      <w:r w:rsidR="00113AB6">
        <w:rPr>
          <w:rFonts w:ascii="Cambria" w:hAnsi="Cambria" w:cs="Arial"/>
          <w:sz w:val="22"/>
          <w:szCs w:val="22"/>
        </w:rPr>
        <w:t xml:space="preserve"> para permitir la comparación entre diferentes territorios en proyectos ESMS/DESDE (EPCAT, MHEEN-II, DESDE-IMSERSO, DESDE-LTC 2.0). </w:t>
      </w:r>
    </w:p>
    <w:p w14:paraId="68CFDCEB" w14:textId="7A6E25E4" w:rsidR="007835BB" w:rsidRPr="002D7843" w:rsidRDefault="007835BB" w:rsidP="007835BB">
      <w:pPr>
        <w:spacing w:line="360" w:lineRule="auto"/>
        <w:jc w:val="both"/>
        <w:rPr>
          <w:rFonts w:ascii="Cambria" w:hAnsi="Cambria" w:cs="Calibri"/>
          <w:sz w:val="22"/>
          <w:szCs w:val="22"/>
        </w:rPr>
      </w:pPr>
    </w:p>
    <w:p w14:paraId="296E54E3" w14:textId="2CDCC1EE" w:rsidR="005E6796" w:rsidRPr="002D7843" w:rsidRDefault="007835BB" w:rsidP="007835BB">
      <w:pPr>
        <w:spacing w:line="360" w:lineRule="auto"/>
        <w:jc w:val="both"/>
        <w:rPr>
          <w:rFonts w:ascii="Cambria" w:hAnsi="Cambria" w:cs="Calibri"/>
          <w:sz w:val="22"/>
          <w:szCs w:val="22"/>
        </w:rPr>
      </w:pPr>
      <w:r w:rsidRPr="002D7843">
        <w:rPr>
          <w:rFonts w:ascii="Cambria" w:hAnsi="Cambria" w:cs="Calibri"/>
          <w:sz w:val="22"/>
          <w:szCs w:val="22"/>
        </w:rPr>
        <w:t>Cada función de atención se describe en un lenguaje simple y tiene un código alfanumérico específico (por ejemplo, ofrece alojamiento durante la noche para pacientes agudos en un recurso con atención médica 24horas R2). Estos códigos se definen a través de una serie de descriptores o calificadores estructurados jerárquicamente en seis niveles:</w:t>
      </w:r>
    </w:p>
    <w:p w14:paraId="07C9D794" w14:textId="77777777" w:rsidR="007835BB" w:rsidRPr="002D7843" w:rsidRDefault="007835BB" w:rsidP="00C4380A">
      <w:pPr>
        <w:spacing w:line="360" w:lineRule="auto"/>
        <w:jc w:val="both"/>
      </w:pPr>
    </w:p>
    <w:p w14:paraId="656004A2" w14:textId="77777777" w:rsidR="007835BB" w:rsidRPr="002D7843" w:rsidRDefault="007835BB" w:rsidP="007835BB">
      <w:pPr>
        <w:numPr>
          <w:ilvl w:val="0"/>
          <w:numId w:val="36"/>
        </w:numPr>
        <w:spacing w:line="360" w:lineRule="auto"/>
        <w:jc w:val="both"/>
        <w:rPr>
          <w:rFonts w:ascii="Cambria" w:hAnsi="Cambria" w:cs="Calibri"/>
          <w:sz w:val="22"/>
          <w:szCs w:val="22"/>
        </w:rPr>
      </w:pPr>
      <w:r w:rsidRPr="002D7843">
        <w:rPr>
          <w:rFonts w:ascii="Cambria" w:hAnsi="Cambria" w:cs="Calibri"/>
          <w:b/>
          <w:sz w:val="22"/>
          <w:szCs w:val="22"/>
        </w:rPr>
        <w:t>Primer Nivel</w:t>
      </w:r>
      <w:r w:rsidRPr="002D7843">
        <w:rPr>
          <w:rFonts w:ascii="Cambria" w:hAnsi="Cambria" w:cs="Calibri"/>
          <w:sz w:val="22"/>
          <w:szCs w:val="22"/>
        </w:rPr>
        <w:t>- Descripción de la rama principal (o tipo principal de atención): I) información, A) accesibilidad, S) ayuda mutua y voluntariado, O) ambulatorio, D) día, R) residencial.</w:t>
      </w:r>
    </w:p>
    <w:p w14:paraId="2F9E99B6" w14:textId="77777777" w:rsidR="007835BB" w:rsidRPr="002D7843" w:rsidRDefault="007835BB" w:rsidP="007835BB">
      <w:pPr>
        <w:spacing w:line="360" w:lineRule="auto"/>
        <w:ind w:left="720"/>
        <w:jc w:val="both"/>
        <w:rPr>
          <w:rFonts w:ascii="Cambria" w:hAnsi="Cambria" w:cs="Calibri"/>
          <w:sz w:val="22"/>
          <w:szCs w:val="22"/>
        </w:rPr>
      </w:pPr>
    </w:p>
    <w:p w14:paraId="0E9AAF86" w14:textId="5EE89FD6" w:rsidR="007835BB" w:rsidRPr="000E1A8D" w:rsidRDefault="007835BB" w:rsidP="000E1A8D">
      <w:pPr>
        <w:numPr>
          <w:ilvl w:val="0"/>
          <w:numId w:val="36"/>
        </w:numPr>
        <w:spacing w:line="360" w:lineRule="auto"/>
        <w:jc w:val="both"/>
        <w:rPr>
          <w:rFonts w:ascii="Cambria" w:hAnsi="Cambria" w:cs="Calibri"/>
          <w:sz w:val="22"/>
          <w:szCs w:val="22"/>
        </w:rPr>
      </w:pPr>
      <w:r w:rsidRPr="002D7843">
        <w:rPr>
          <w:rFonts w:ascii="Cambria" w:hAnsi="Cambria" w:cs="Calibri"/>
          <w:b/>
          <w:sz w:val="22"/>
          <w:szCs w:val="22"/>
        </w:rPr>
        <w:t>Segundo Nivel</w:t>
      </w:r>
      <w:r w:rsidRPr="002D7843">
        <w:rPr>
          <w:rFonts w:ascii="Cambria" w:hAnsi="Cambria" w:cs="Calibri"/>
          <w:sz w:val="22"/>
          <w:szCs w:val="22"/>
        </w:rPr>
        <w:t>- Estatus del usuario. Este nivel hace referencia al estado clínico de los usuarios del servicio (ej. si están en situación de crisis o no): agudo o no agudo.</w:t>
      </w:r>
    </w:p>
    <w:p w14:paraId="5F4C68A4" w14:textId="77777777" w:rsidR="007835BB" w:rsidRPr="002D7843" w:rsidRDefault="007835BB" w:rsidP="007835BB">
      <w:pPr>
        <w:spacing w:line="360" w:lineRule="auto"/>
        <w:ind w:left="720"/>
        <w:jc w:val="both"/>
        <w:rPr>
          <w:rFonts w:ascii="Cambria" w:hAnsi="Cambria" w:cs="Calibri"/>
          <w:sz w:val="22"/>
          <w:szCs w:val="22"/>
        </w:rPr>
      </w:pPr>
    </w:p>
    <w:p w14:paraId="410DA680" w14:textId="703A0946" w:rsidR="000E1A8D" w:rsidRDefault="007835BB" w:rsidP="000E1A8D">
      <w:pPr>
        <w:numPr>
          <w:ilvl w:val="0"/>
          <w:numId w:val="36"/>
        </w:numPr>
        <w:spacing w:line="360" w:lineRule="auto"/>
        <w:jc w:val="both"/>
        <w:rPr>
          <w:rFonts w:ascii="Cambria" w:hAnsi="Cambria" w:cs="Calibri"/>
          <w:sz w:val="22"/>
          <w:szCs w:val="22"/>
        </w:rPr>
      </w:pPr>
      <w:r w:rsidRPr="002D7843">
        <w:rPr>
          <w:rFonts w:ascii="Cambria" w:hAnsi="Cambria" w:cs="Calibri"/>
          <w:b/>
          <w:sz w:val="22"/>
          <w:szCs w:val="22"/>
        </w:rPr>
        <w:lastRenderedPageBreak/>
        <w:t>Tercer Nivel</w:t>
      </w:r>
      <w:r w:rsidRPr="002D7843">
        <w:rPr>
          <w:rFonts w:ascii="Cambria" w:hAnsi="Cambria" w:cs="Calibri"/>
          <w:sz w:val="22"/>
          <w:szCs w:val="22"/>
        </w:rPr>
        <w:t>- Tipo general de atención. Este nivel describe la tipología general de la atención (móvil/no móvil, cobertura médica /no cobertura médica).</w:t>
      </w:r>
    </w:p>
    <w:p w14:paraId="7D82BBD0" w14:textId="2C4F939E" w:rsidR="000E1A8D" w:rsidRPr="000E1A8D" w:rsidRDefault="000E1A8D" w:rsidP="000E1A8D">
      <w:pPr>
        <w:spacing w:line="360" w:lineRule="auto"/>
        <w:jc w:val="both"/>
        <w:rPr>
          <w:rFonts w:ascii="Cambria" w:hAnsi="Cambria" w:cs="Calibri"/>
          <w:sz w:val="22"/>
          <w:szCs w:val="22"/>
        </w:rPr>
      </w:pPr>
    </w:p>
    <w:p w14:paraId="5C6F1B99" w14:textId="77777777" w:rsidR="007835BB" w:rsidRPr="002D7843" w:rsidRDefault="007835BB" w:rsidP="007835BB">
      <w:pPr>
        <w:numPr>
          <w:ilvl w:val="0"/>
          <w:numId w:val="36"/>
        </w:numPr>
        <w:spacing w:line="360" w:lineRule="auto"/>
        <w:jc w:val="both"/>
        <w:rPr>
          <w:rFonts w:ascii="Cambria" w:hAnsi="Cambria" w:cs="Calibri"/>
          <w:sz w:val="22"/>
          <w:szCs w:val="22"/>
        </w:rPr>
      </w:pPr>
      <w:r w:rsidRPr="002D7843">
        <w:rPr>
          <w:rFonts w:ascii="Cambria" w:hAnsi="Cambria" w:cs="Calibri"/>
          <w:b/>
          <w:sz w:val="22"/>
          <w:szCs w:val="22"/>
        </w:rPr>
        <w:t>Cuarto Nivel</w:t>
      </w:r>
      <w:r w:rsidRPr="002D7843">
        <w:rPr>
          <w:rFonts w:ascii="Cambria" w:hAnsi="Cambria" w:cs="Calibri"/>
          <w:sz w:val="22"/>
          <w:szCs w:val="22"/>
        </w:rPr>
        <w:t xml:space="preserve">- Intensidad de </w:t>
      </w:r>
      <w:smartTag w:uri="urn:schemas-microsoft-com:office:smarttags" w:element="metricconverter">
        <w:smartTagPr>
          <w:attr w:name="ProductID" w:val="0 a"/>
        </w:smartTagPr>
        <w:smartTag w:uri="urn:schemas-microsoft-com:office:smarttags" w:element="PersonName">
          <w:smartTagPr>
            <w:attr w:name="ProductID" w:val="la atenci￳n. Este"/>
          </w:smartTagPr>
          <w:r w:rsidRPr="002D7843">
            <w:rPr>
              <w:rFonts w:ascii="Cambria" w:hAnsi="Cambria" w:cs="Calibri"/>
              <w:sz w:val="22"/>
              <w:szCs w:val="22"/>
            </w:rPr>
            <w:t>la atención. Este</w:t>
          </w:r>
        </w:smartTag>
      </w:smartTag>
      <w:r w:rsidRPr="002D7843">
        <w:rPr>
          <w:rFonts w:ascii="Cambria" w:hAnsi="Cambria" w:cs="Calibri"/>
          <w:sz w:val="22"/>
          <w:szCs w:val="22"/>
        </w:rPr>
        <w:t xml:space="preserve"> nivel hace referencia a la intensidad de la atención que el servicio puede ofrecer excepto para la atención aguda residencial donde el tercer nivel describe si la atención se ofrece en un hospital registrado o no.</w:t>
      </w:r>
    </w:p>
    <w:p w14:paraId="2D82A7E1" w14:textId="77777777" w:rsidR="007835BB" w:rsidRPr="002D7843" w:rsidRDefault="007835BB" w:rsidP="007835BB">
      <w:pPr>
        <w:spacing w:line="360" w:lineRule="auto"/>
        <w:jc w:val="both"/>
        <w:rPr>
          <w:rFonts w:ascii="Cambria" w:hAnsi="Cambria" w:cs="Calibri"/>
          <w:sz w:val="22"/>
          <w:szCs w:val="22"/>
        </w:rPr>
      </w:pPr>
    </w:p>
    <w:p w14:paraId="086F40C7" w14:textId="77777777" w:rsidR="007835BB" w:rsidRPr="002D7843" w:rsidRDefault="007835BB" w:rsidP="007835BB">
      <w:pPr>
        <w:numPr>
          <w:ilvl w:val="0"/>
          <w:numId w:val="36"/>
        </w:numPr>
        <w:spacing w:line="360" w:lineRule="auto"/>
        <w:jc w:val="both"/>
        <w:rPr>
          <w:rFonts w:ascii="Cambria" w:hAnsi="Cambria" w:cs="Calibri"/>
          <w:sz w:val="22"/>
          <w:szCs w:val="22"/>
        </w:rPr>
      </w:pPr>
      <w:r w:rsidRPr="002D7843">
        <w:rPr>
          <w:rFonts w:ascii="Cambria" w:hAnsi="Cambria" w:cs="Calibri"/>
          <w:b/>
          <w:sz w:val="22"/>
          <w:szCs w:val="22"/>
        </w:rPr>
        <w:t>Quinto Nivel</w:t>
      </w:r>
      <w:r w:rsidRPr="002D7843">
        <w:rPr>
          <w:rFonts w:ascii="Cambria" w:hAnsi="Cambria" w:cs="Calibri"/>
          <w:sz w:val="22"/>
          <w:szCs w:val="22"/>
        </w:rPr>
        <w:t>- Subtipo de atención. Este nivel proporciona una descripción más específica del tipo de atención en un determinado servicio.</w:t>
      </w:r>
    </w:p>
    <w:p w14:paraId="2F14C432" w14:textId="77777777" w:rsidR="007835BB" w:rsidRPr="002D7843" w:rsidRDefault="007835BB" w:rsidP="007835BB">
      <w:pPr>
        <w:spacing w:line="360" w:lineRule="auto"/>
        <w:jc w:val="both"/>
        <w:rPr>
          <w:rFonts w:ascii="Cambria" w:hAnsi="Cambria" w:cs="Calibri"/>
          <w:sz w:val="22"/>
          <w:szCs w:val="22"/>
        </w:rPr>
      </w:pPr>
    </w:p>
    <w:p w14:paraId="7E44797C" w14:textId="12A9BF77" w:rsidR="007835BB" w:rsidRPr="007835BB" w:rsidRDefault="007835BB" w:rsidP="000E0C14">
      <w:pPr>
        <w:numPr>
          <w:ilvl w:val="0"/>
          <w:numId w:val="36"/>
        </w:numPr>
        <w:spacing w:line="360" w:lineRule="auto"/>
        <w:jc w:val="both"/>
        <w:rPr>
          <w:rFonts w:ascii="Cambria" w:hAnsi="Cambria" w:cs="Calibri"/>
          <w:sz w:val="22"/>
          <w:szCs w:val="22"/>
        </w:rPr>
        <w:sectPr w:rsidR="007835BB" w:rsidRPr="007835BB" w:rsidSect="00ED5218">
          <w:footerReference w:type="default" r:id="rId12"/>
          <w:headerReference w:type="first" r:id="rId13"/>
          <w:footerReference w:type="first" r:id="rId14"/>
          <w:pgSz w:w="11906" w:h="16838"/>
          <w:pgMar w:top="1418" w:right="1701" w:bottom="1418" w:left="1701" w:header="708" w:footer="708" w:gutter="0"/>
          <w:cols w:space="708"/>
          <w:titlePg/>
          <w:docGrid w:linePitch="360"/>
        </w:sectPr>
      </w:pPr>
      <w:r w:rsidRPr="002D7843">
        <w:rPr>
          <w:rFonts w:ascii="Cambria" w:hAnsi="Cambria" w:cs="Calibri"/>
          <w:b/>
          <w:sz w:val="22"/>
          <w:szCs w:val="22"/>
        </w:rPr>
        <w:t>Sexto Nivel</w:t>
      </w:r>
      <w:r w:rsidRPr="002D7843">
        <w:rPr>
          <w:rFonts w:ascii="Cambria" w:hAnsi="Cambria" w:cs="Calibri"/>
          <w:sz w:val="22"/>
          <w:szCs w:val="22"/>
        </w:rPr>
        <w:t>- Calificadores adicionales. Este nivel añade calificadores adicionales que pueden ser necesarios para diferenciar entre recursos de atención similares.</w:t>
      </w:r>
    </w:p>
    <w:p w14:paraId="797A9820" w14:textId="562B6A5B" w:rsidR="00AA7EA5" w:rsidRPr="00AA7EA5" w:rsidRDefault="004446C5" w:rsidP="007835BB">
      <w:pPr>
        <w:tabs>
          <w:tab w:val="left" w:pos="580"/>
        </w:tabs>
        <w:spacing w:line="360" w:lineRule="auto"/>
        <w:rPr>
          <w:rFonts w:ascii="Cambria" w:hAnsi="Cambria" w:cs="Arial"/>
          <w:sz w:val="22"/>
          <w:szCs w:val="22"/>
        </w:rPr>
        <w:sectPr w:rsidR="00AA7EA5" w:rsidRPr="00AA7EA5" w:rsidSect="00AA7EA5">
          <w:footerReference w:type="default" r:id="rId15"/>
          <w:pgSz w:w="16838" w:h="11906" w:orient="landscape"/>
          <w:pgMar w:top="1701" w:right="1418" w:bottom="1701" w:left="1418" w:header="709" w:footer="709" w:gutter="0"/>
          <w:cols w:space="708"/>
          <w:docGrid w:linePitch="360"/>
        </w:sectPr>
      </w:pPr>
      <w:r>
        <w:rPr>
          <w:noProof/>
        </w:rPr>
        <w:lastRenderedPageBreak/>
        <mc:AlternateContent>
          <mc:Choice Requires="wps">
            <w:drawing>
              <wp:anchor distT="0" distB="0" distL="114300" distR="114300" simplePos="0" relativeHeight="251645440" behindDoc="0" locked="0" layoutInCell="1" allowOverlap="1" wp14:anchorId="735D527F" wp14:editId="2ABAAA7E">
                <wp:simplePos x="0" y="0"/>
                <wp:positionH relativeFrom="column">
                  <wp:posOffset>470535</wp:posOffset>
                </wp:positionH>
                <wp:positionV relativeFrom="paragraph">
                  <wp:posOffset>-506730</wp:posOffset>
                </wp:positionV>
                <wp:extent cx="6172200" cy="320040"/>
                <wp:effectExtent l="0" t="1905" r="635" b="1905"/>
                <wp:wrapTight wrapText="bothSides">
                  <wp:wrapPolygon edited="0">
                    <wp:start x="0" y="0"/>
                    <wp:lineTo x="21600" y="0"/>
                    <wp:lineTo x="21600" y="21600"/>
                    <wp:lineTo x="0" y="21600"/>
                    <wp:lineTo x="0" y="0"/>
                  </wp:wrapPolygon>
                </wp:wrapTight>
                <wp:docPr id="776"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02B519" w14:textId="77777777" w:rsidR="00C4380A" w:rsidRPr="009D7C7A" w:rsidRDefault="00C4380A" w:rsidP="009F509F">
                            <w:pPr>
                              <w:pStyle w:val="Descripcin"/>
                              <w:rPr>
                                <w:rFonts w:ascii="Cambria" w:hAnsi="Cambria"/>
                                <w:b w:val="0"/>
                              </w:rPr>
                            </w:pPr>
                            <w:bookmarkStart w:id="20" w:name="_Toc14686340"/>
                            <w:r w:rsidRPr="009D7C7A">
                              <w:rPr>
                                <w:rFonts w:ascii="Cambria" w:hAnsi="Cambria"/>
                              </w:rPr>
                              <w:t xml:space="preserve">Figura </w:t>
                            </w:r>
                            <w:r w:rsidRPr="009D7C7A">
                              <w:rPr>
                                <w:rFonts w:ascii="Cambria" w:hAnsi="Cambria"/>
                              </w:rPr>
                              <w:fldChar w:fldCharType="begin"/>
                            </w:r>
                            <w:r w:rsidRPr="009D7C7A">
                              <w:rPr>
                                <w:rFonts w:ascii="Cambria" w:hAnsi="Cambria"/>
                              </w:rPr>
                              <w:instrText xml:space="preserve"> SEQ Figura \* ARABIC </w:instrText>
                            </w:r>
                            <w:r w:rsidRPr="009D7C7A">
                              <w:rPr>
                                <w:rFonts w:ascii="Cambria" w:hAnsi="Cambria"/>
                              </w:rPr>
                              <w:fldChar w:fldCharType="separate"/>
                            </w:r>
                            <w:r>
                              <w:rPr>
                                <w:rFonts w:ascii="Cambria" w:hAnsi="Cambria"/>
                                <w:noProof/>
                              </w:rPr>
                              <w:t>1</w:t>
                            </w:r>
                            <w:r w:rsidRPr="009D7C7A">
                              <w:rPr>
                                <w:rFonts w:ascii="Cambria" w:hAnsi="Cambria"/>
                              </w:rPr>
                              <w:fldChar w:fldCharType="end"/>
                            </w:r>
                            <w:r w:rsidRPr="009D7C7A">
                              <w:rPr>
                                <w:rFonts w:ascii="Cambria" w:hAnsi="Cambria"/>
                              </w:rPr>
                              <w:t>. Estructura Organizacional</w:t>
                            </w:r>
                            <w:bookmarkEnd w:id="20"/>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5D527F" id="Text Box 57" o:spid="_x0000_s1031" type="#_x0000_t202" style="position:absolute;margin-left:37.05pt;margin-top:-39.9pt;width:486pt;height:25.2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" filled="f" stroked="f">
                <v:textbox inset=",7.2pt,,7.2pt">
                  <w:txbxContent>
                    <w:p w14:paraId="3F02B519" w14:textId="77777777" w:rsidR="00C4380A" w:rsidRPr="009D7C7A" w:rsidRDefault="00C4380A" w:rsidP="009F509F">
                      <w:pPr>
                        <w:pStyle w:val="Descripcin"/>
                        <w:rPr>
                          <w:rFonts w:ascii="Cambria" w:hAnsi="Cambria"/>
                          <w:b w:val="0"/>
                        </w:rPr>
                      </w:pPr>
                      <w:bookmarkStart w:id="21" w:name="_Toc14686340"/>
                      <w:r w:rsidRPr="009D7C7A">
                        <w:rPr>
                          <w:rFonts w:ascii="Cambria" w:hAnsi="Cambria"/>
                        </w:rPr>
                        <w:t xml:space="preserve">Figura </w:t>
                      </w:r>
                      <w:r w:rsidRPr="009D7C7A">
                        <w:rPr>
                          <w:rFonts w:ascii="Cambria" w:hAnsi="Cambria"/>
                        </w:rPr>
                        <w:fldChar w:fldCharType="begin"/>
                      </w:r>
                      <w:r w:rsidRPr="009D7C7A">
                        <w:rPr>
                          <w:rFonts w:ascii="Cambria" w:hAnsi="Cambria"/>
                        </w:rPr>
                        <w:instrText xml:space="preserve"> SEQ Figura \* ARABIC </w:instrText>
                      </w:r>
                      <w:r w:rsidRPr="009D7C7A">
                        <w:rPr>
                          <w:rFonts w:ascii="Cambria" w:hAnsi="Cambria"/>
                        </w:rPr>
                        <w:fldChar w:fldCharType="separate"/>
                      </w:r>
                      <w:r>
                        <w:rPr>
                          <w:rFonts w:ascii="Cambria" w:hAnsi="Cambria"/>
                          <w:noProof/>
                        </w:rPr>
                        <w:t>1</w:t>
                      </w:r>
                      <w:r w:rsidRPr="009D7C7A">
                        <w:rPr>
                          <w:rFonts w:ascii="Cambria" w:hAnsi="Cambria"/>
                        </w:rPr>
                        <w:fldChar w:fldCharType="end"/>
                      </w:r>
                      <w:r w:rsidRPr="009D7C7A">
                        <w:rPr>
                          <w:rFonts w:ascii="Cambria" w:hAnsi="Cambria"/>
                        </w:rPr>
                        <w:t>. Estructura Organizacional</w:t>
                      </w:r>
                      <w:bookmarkEnd w:id="21"/>
                    </w:p>
                  </w:txbxContent>
                </v:textbox>
                <w10:wrap type="tight"/>
              </v:shape>
            </w:pict>
          </mc:Fallback>
        </mc:AlternateContent>
      </w:r>
      <w:bookmarkEnd w:id="2"/>
      <w:bookmarkEnd w:id="3"/>
      <w:bookmarkEnd w:id="4"/>
      <w:bookmarkEnd w:id="5"/>
      <w:r>
        <w:rPr>
          <w:noProof/>
        </w:rPr>
        <mc:AlternateContent>
          <mc:Choice Requires="wpg">
            <w:drawing>
              <wp:anchor distT="0" distB="0" distL="114300" distR="114300" simplePos="0" relativeHeight="251655680" behindDoc="0" locked="0" layoutInCell="1" allowOverlap="1" wp14:anchorId="2F10AF52" wp14:editId="16C912B5">
                <wp:simplePos x="0" y="0"/>
                <wp:positionH relativeFrom="margin">
                  <wp:align>center</wp:align>
                </wp:positionH>
                <wp:positionV relativeFrom="margin">
                  <wp:align>center</wp:align>
                </wp:positionV>
                <wp:extent cx="9546590" cy="5754370"/>
                <wp:effectExtent l="12065" t="8255" r="13970" b="9525"/>
                <wp:wrapSquare wrapText="bothSides"/>
                <wp:docPr id="540" name="Grupo 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46590" cy="5754370"/>
                          <a:chOff x="1040" y="2037"/>
                          <a:chExt cx="15066" cy="8543"/>
                        </a:xfrm>
                      </wpg:grpSpPr>
                      <wps:wsp>
                        <wps:cNvPr id="541" name="Text Box 9"/>
                        <wps:cNvSpPr txBox="1">
                          <a:spLocks noChangeArrowheads="1"/>
                        </wps:cNvSpPr>
                        <wps:spPr bwMode="auto">
                          <a:xfrm>
                            <a:off x="12821" y="8715"/>
                            <a:ext cx="702" cy="360"/>
                          </a:xfrm>
                          <a:prstGeom prst="rect">
                            <a:avLst/>
                          </a:prstGeom>
                          <a:solidFill>
                            <a:srgbClr val="FFFFFF"/>
                          </a:solidFill>
                          <a:ln w="9525">
                            <a:solidFill>
                              <a:srgbClr val="FFFFFF"/>
                            </a:solidFill>
                            <a:miter lim="800000"/>
                            <a:headEnd/>
                            <a:tailEnd/>
                          </a:ln>
                        </wps:spPr>
                        <wps:txbx>
                          <w:txbxContent>
                            <w:p w14:paraId="6DD7025F" w14:textId="77777777" w:rsidR="00C4380A" w:rsidRPr="005862E7" w:rsidRDefault="00C4380A" w:rsidP="00AA7EA5">
                              <w:pPr>
                                <w:jc w:val="center"/>
                                <w:rPr>
                                  <w:rFonts w:ascii="Calibri" w:hAnsi="Calibri"/>
                                  <w:i/>
                                  <w:sz w:val="22"/>
                                </w:rPr>
                              </w:pPr>
                              <w:r w:rsidRPr="005862E7">
                                <w:rPr>
                                  <w:rFonts w:ascii="Calibri" w:hAnsi="Calibri"/>
                                  <w:i/>
                                  <w:sz w:val="22"/>
                                </w:rPr>
                                <w:t>mtc</w:t>
                              </w:r>
                            </w:p>
                          </w:txbxContent>
                        </wps:txbx>
                        <wps:bodyPr rot="0" vert="horz" wrap="square" lIns="91440" tIns="45720" rIns="91440" bIns="45720" anchor="t" anchorCtr="0" upright="1">
                          <a:noAutofit/>
                        </wps:bodyPr>
                      </wps:wsp>
                      <wps:wsp>
                        <wps:cNvPr id="542" name="Text Box 10"/>
                        <wps:cNvSpPr txBox="1">
                          <a:spLocks noChangeArrowheads="1"/>
                        </wps:cNvSpPr>
                        <wps:spPr bwMode="auto">
                          <a:xfrm>
                            <a:off x="4529" y="9150"/>
                            <a:ext cx="1569" cy="855"/>
                          </a:xfrm>
                          <a:prstGeom prst="rect">
                            <a:avLst/>
                          </a:prstGeom>
                          <a:solidFill>
                            <a:srgbClr val="FFFFFF"/>
                          </a:solidFill>
                          <a:ln w="9525">
                            <a:solidFill>
                              <a:srgbClr val="FFFFFF"/>
                            </a:solidFill>
                            <a:miter lim="800000"/>
                            <a:headEnd/>
                            <a:tailEnd/>
                          </a:ln>
                        </wps:spPr>
                        <wps:txbx>
                          <w:txbxContent>
                            <w:p w14:paraId="6C82EB79" w14:textId="77777777" w:rsidR="00C4380A" w:rsidRPr="00CB580A" w:rsidRDefault="00C4380A" w:rsidP="00AA7EA5">
                              <w:pPr>
                                <w:jc w:val="center"/>
                                <w:rPr>
                                  <w:b/>
                                  <w:sz w:val="18"/>
                                  <w:szCs w:val="18"/>
                                </w:rPr>
                              </w:pPr>
                              <w:r w:rsidRPr="00CB580A">
                                <w:rPr>
                                  <w:b/>
                                  <w:sz w:val="18"/>
                                  <w:szCs w:val="18"/>
                                </w:rPr>
                                <w:t>MTC</w:t>
                              </w:r>
                            </w:p>
                            <w:p w14:paraId="75906FA0" w14:textId="77777777" w:rsidR="00C4380A" w:rsidRPr="00CB580A" w:rsidRDefault="00C4380A" w:rsidP="00AA7EA5">
                              <w:pPr>
                                <w:jc w:val="center"/>
                                <w:rPr>
                                  <w:b/>
                                  <w:sz w:val="18"/>
                                  <w:szCs w:val="18"/>
                                </w:rPr>
                              </w:pPr>
                              <w:r w:rsidRPr="00CB580A">
                                <w:rPr>
                                  <w:b/>
                                  <w:sz w:val="18"/>
                                  <w:szCs w:val="18"/>
                                </w:rPr>
                                <w:t xml:space="preserve"> Tipo Básico de Atención</w:t>
                              </w:r>
                            </w:p>
                          </w:txbxContent>
                        </wps:txbx>
                        <wps:bodyPr rot="0" vert="horz" wrap="square" lIns="91440" tIns="45720" rIns="91440" bIns="45720" anchor="t" anchorCtr="0" upright="1">
                          <a:noAutofit/>
                        </wps:bodyPr>
                      </wps:wsp>
                      <wps:wsp>
                        <wps:cNvPr id="543" name="Text Box 11"/>
                        <wps:cNvSpPr txBox="1">
                          <a:spLocks noChangeArrowheads="1"/>
                        </wps:cNvSpPr>
                        <wps:spPr bwMode="auto">
                          <a:xfrm>
                            <a:off x="4608" y="8505"/>
                            <a:ext cx="1193" cy="360"/>
                          </a:xfrm>
                          <a:prstGeom prst="rect">
                            <a:avLst/>
                          </a:prstGeom>
                          <a:solidFill>
                            <a:srgbClr val="FFFFFF"/>
                          </a:solidFill>
                          <a:ln w="9525">
                            <a:solidFill>
                              <a:srgbClr val="FFFFFF"/>
                            </a:solidFill>
                            <a:miter lim="800000"/>
                            <a:headEnd/>
                            <a:tailEnd/>
                          </a:ln>
                        </wps:spPr>
                        <wps:txbx>
                          <w:txbxContent>
                            <w:p w14:paraId="411731E7" w14:textId="77777777" w:rsidR="00C4380A" w:rsidRPr="005862E7" w:rsidRDefault="00C4380A" w:rsidP="00AA7EA5">
                              <w:pPr>
                                <w:jc w:val="center"/>
                                <w:rPr>
                                  <w:rFonts w:ascii="Calibri" w:hAnsi="Calibri"/>
                                  <w:sz w:val="22"/>
                                </w:rPr>
                              </w:pPr>
                              <w:r w:rsidRPr="005862E7">
                                <w:rPr>
                                  <w:rFonts w:ascii="Calibri" w:hAnsi="Calibri"/>
                                  <w:sz w:val="22"/>
                                </w:rPr>
                                <w:t>Primario</w:t>
                              </w:r>
                            </w:p>
                          </w:txbxContent>
                        </wps:txbx>
                        <wps:bodyPr rot="0" vert="horz" wrap="square" lIns="91440" tIns="45720" rIns="91440" bIns="45720" anchor="t" anchorCtr="0" upright="1">
                          <a:noAutofit/>
                        </wps:bodyPr>
                      </wps:wsp>
                      <wps:wsp>
                        <wps:cNvPr id="288" name="Text Box 13"/>
                        <wps:cNvSpPr txBox="1">
                          <a:spLocks noChangeArrowheads="1"/>
                        </wps:cNvSpPr>
                        <wps:spPr bwMode="auto">
                          <a:xfrm>
                            <a:off x="8699" y="8430"/>
                            <a:ext cx="834" cy="360"/>
                          </a:xfrm>
                          <a:prstGeom prst="rect">
                            <a:avLst/>
                          </a:prstGeom>
                          <a:solidFill>
                            <a:srgbClr val="FFFFFF"/>
                          </a:solidFill>
                          <a:ln w="9525">
                            <a:solidFill>
                              <a:srgbClr val="FFFFFF"/>
                            </a:solidFill>
                            <a:miter lim="800000"/>
                            <a:headEnd/>
                            <a:tailEnd/>
                          </a:ln>
                        </wps:spPr>
                        <wps:txbx>
                          <w:txbxContent>
                            <w:p w14:paraId="31E25099" w14:textId="77777777" w:rsidR="00C4380A" w:rsidRPr="00CB580A" w:rsidRDefault="00C4380A" w:rsidP="00AA7EA5">
                              <w:pPr>
                                <w:jc w:val="center"/>
                                <w:rPr>
                                  <w:i/>
                                </w:rPr>
                              </w:pPr>
                              <w:r w:rsidRPr="005862E7">
                                <w:rPr>
                                  <w:rFonts w:ascii="Calibri" w:hAnsi="Calibri"/>
                                  <w:i/>
                                  <w:sz w:val="22"/>
                                </w:rPr>
                                <w:t>MTC</w:t>
                              </w:r>
                            </w:p>
                          </w:txbxContent>
                        </wps:txbx>
                        <wps:bodyPr rot="0" vert="horz" wrap="square" lIns="91440" tIns="45720" rIns="91440" bIns="45720" anchor="t" anchorCtr="0" upright="1">
                          <a:noAutofit/>
                        </wps:bodyPr>
                      </wps:wsp>
                      <wps:wsp>
                        <wps:cNvPr id="289" name="Text Box 15"/>
                        <wps:cNvSpPr txBox="1">
                          <a:spLocks noChangeArrowheads="1"/>
                        </wps:cNvSpPr>
                        <wps:spPr bwMode="auto">
                          <a:xfrm>
                            <a:off x="6611" y="5040"/>
                            <a:ext cx="810" cy="510"/>
                          </a:xfrm>
                          <a:prstGeom prst="rect">
                            <a:avLst/>
                          </a:prstGeom>
                          <a:solidFill>
                            <a:srgbClr val="FFFFFF"/>
                          </a:solidFill>
                          <a:ln w="9525">
                            <a:solidFill>
                              <a:srgbClr val="FFFFFF"/>
                            </a:solidFill>
                            <a:miter lim="800000"/>
                            <a:headEnd/>
                            <a:tailEnd/>
                          </a:ln>
                        </wps:spPr>
                        <wps:txbx>
                          <w:txbxContent>
                            <w:p w14:paraId="523AC3B7" w14:textId="77777777" w:rsidR="00C4380A" w:rsidRPr="0044614E" w:rsidRDefault="00C4380A" w:rsidP="00AA7EA5">
                              <w:pPr>
                                <w:jc w:val="center"/>
                              </w:pPr>
                              <w:r>
                                <w:t>SI</w:t>
                              </w:r>
                            </w:p>
                          </w:txbxContent>
                        </wps:txbx>
                        <wps:bodyPr rot="0" vert="horz" wrap="square" lIns="91440" tIns="45720" rIns="91440" bIns="45720" anchor="t" anchorCtr="0" upright="1">
                          <a:noAutofit/>
                        </wps:bodyPr>
                      </wps:wsp>
                      <wps:wsp>
                        <wps:cNvPr id="290" name="Text Box 16"/>
                        <wps:cNvSpPr txBox="1">
                          <a:spLocks noChangeArrowheads="1"/>
                        </wps:cNvSpPr>
                        <wps:spPr bwMode="auto">
                          <a:xfrm>
                            <a:off x="10252" y="5040"/>
                            <a:ext cx="810" cy="510"/>
                          </a:xfrm>
                          <a:prstGeom prst="rect">
                            <a:avLst/>
                          </a:prstGeom>
                          <a:solidFill>
                            <a:srgbClr val="FFFFFF"/>
                          </a:solidFill>
                          <a:ln w="9525">
                            <a:solidFill>
                              <a:srgbClr val="FFFFFF"/>
                            </a:solidFill>
                            <a:miter lim="800000"/>
                            <a:headEnd/>
                            <a:tailEnd/>
                          </a:ln>
                        </wps:spPr>
                        <wps:txbx>
                          <w:txbxContent>
                            <w:p w14:paraId="33731DEC" w14:textId="77777777" w:rsidR="00C4380A" w:rsidRPr="0044614E" w:rsidRDefault="00C4380A" w:rsidP="00AA7EA5">
                              <w:pPr>
                                <w:jc w:val="center"/>
                              </w:pPr>
                              <w:r>
                                <w:t>NO</w:t>
                              </w:r>
                            </w:p>
                          </w:txbxContent>
                        </wps:txbx>
                        <wps:bodyPr rot="0" vert="horz" wrap="square" lIns="91440" tIns="45720" rIns="91440" bIns="45720" anchor="t" anchorCtr="0" upright="1">
                          <a:noAutofit/>
                        </wps:bodyPr>
                      </wps:wsp>
                      <wps:wsp>
                        <wps:cNvPr id="291" name="Text Box 17"/>
                        <wps:cNvSpPr txBox="1">
                          <a:spLocks noChangeArrowheads="1"/>
                        </wps:cNvSpPr>
                        <wps:spPr bwMode="auto">
                          <a:xfrm>
                            <a:off x="7782" y="5196"/>
                            <a:ext cx="2436" cy="686"/>
                          </a:xfrm>
                          <a:prstGeom prst="rect">
                            <a:avLst/>
                          </a:prstGeom>
                          <a:solidFill>
                            <a:srgbClr val="FFFFFF"/>
                          </a:solidFill>
                          <a:ln w="9525">
                            <a:solidFill>
                              <a:srgbClr val="FFFFFF"/>
                            </a:solidFill>
                            <a:miter lim="800000"/>
                            <a:headEnd/>
                            <a:tailEnd/>
                          </a:ln>
                        </wps:spPr>
                        <wps:txbx>
                          <w:txbxContent>
                            <w:p w14:paraId="624FA36D" w14:textId="77777777" w:rsidR="00C4380A" w:rsidRPr="005D72EA" w:rsidRDefault="00C4380A" w:rsidP="00AA7EA5">
                              <w:pPr>
                                <w:jc w:val="center"/>
                                <w:rPr>
                                  <w:sz w:val="20"/>
                                </w:rPr>
                              </w:pPr>
                              <w:r>
                                <w:rPr>
                                  <w:sz w:val="20"/>
                                </w:rPr>
                                <w:t>Estabilidad temporal</w:t>
                              </w:r>
                            </w:p>
                            <w:p w14:paraId="243D6B62" w14:textId="77777777" w:rsidR="00C4380A" w:rsidRPr="00B356EB" w:rsidRDefault="00C4380A" w:rsidP="00AA7EA5">
                              <w:pPr>
                                <w:jc w:val="center"/>
                                <w:rPr>
                                  <w:i/>
                                  <w:sz w:val="20"/>
                                </w:rPr>
                              </w:pPr>
                              <w:r w:rsidRPr="00B356EB">
                                <w:rPr>
                                  <w:i/>
                                  <w:sz w:val="20"/>
                                </w:rPr>
                                <w:t>(Continuidad de atención)</w:t>
                              </w:r>
                            </w:p>
                          </w:txbxContent>
                        </wps:txbx>
                        <wps:bodyPr rot="0" vert="horz" wrap="square" lIns="91440" tIns="45720" rIns="91440" bIns="45720" anchor="t" anchorCtr="0" upright="1">
                          <a:noAutofit/>
                        </wps:bodyPr>
                      </wps:wsp>
                      <wps:wsp>
                        <wps:cNvPr id="292" name="Text Box 18"/>
                        <wps:cNvSpPr txBox="1">
                          <a:spLocks noChangeArrowheads="1"/>
                        </wps:cNvSpPr>
                        <wps:spPr bwMode="auto">
                          <a:xfrm>
                            <a:off x="8072" y="6555"/>
                            <a:ext cx="1770" cy="675"/>
                          </a:xfrm>
                          <a:prstGeom prst="rect">
                            <a:avLst/>
                          </a:prstGeom>
                          <a:solidFill>
                            <a:srgbClr val="FFFFFF"/>
                          </a:solidFill>
                          <a:ln w="9525">
                            <a:solidFill>
                              <a:srgbClr val="FFFFFF"/>
                            </a:solidFill>
                            <a:miter lim="800000"/>
                            <a:headEnd/>
                            <a:tailEnd/>
                          </a:ln>
                        </wps:spPr>
                        <wps:txbx>
                          <w:txbxContent>
                            <w:p w14:paraId="634D5FD2" w14:textId="77777777" w:rsidR="00C4380A" w:rsidRPr="000A2715" w:rsidRDefault="00C4380A" w:rsidP="00AA7EA5">
                              <w:pPr>
                                <w:jc w:val="center"/>
                                <w:rPr>
                                  <w:sz w:val="20"/>
                                  <w:szCs w:val="18"/>
                                </w:rPr>
                              </w:pPr>
                              <w:r w:rsidRPr="000A2715">
                                <w:rPr>
                                  <w:sz w:val="20"/>
                                  <w:szCs w:val="18"/>
                                </w:rPr>
                                <w:t>Estabilidad Organizacional</w:t>
                              </w:r>
                            </w:p>
                          </w:txbxContent>
                        </wps:txbx>
                        <wps:bodyPr rot="0" vert="horz" wrap="square" lIns="91440" tIns="45720" rIns="91440" bIns="45720" anchor="t" anchorCtr="0" upright="1">
                          <a:noAutofit/>
                        </wps:bodyPr>
                      </wps:wsp>
                      <wps:wsp>
                        <wps:cNvPr id="293" name="Text Box 19"/>
                        <wps:cNvSpPr txBox="1">
                          <a:spLocks noChangeArrowheads="1"/>
                        </wps:cNvSpPr>
                        <wps:spPr bwMode="auto">
                          <a:xfrm>
                            <a:off x="13754" y="6855"/>
                            <a:ext cx="675" cy="510"/>
                          </a:xfrm>
                          <a:prstGeom prst="rect">
                            <a:avLst/>
                          </a:prstGeom>
                          <a:solidFill>
                            <a:srgbClr val="FFFFFF"/>
                          </a:solidFill>
                          <a:ln w="9525">
                            <a:solidFill>
                              <a:srgbClr val="FFFFFF"/>
                            </a:solidFill>
                            <a:miter lim="800000"/>
                            <a:headEnd/>
                            <a:tailEnd/>
                          </a:ln>
                        </wps:spPr>
                        <wps:txbx>
                          <w:txbxContent>
                            <w:p w14:paraId="2A61F799" w14:textId="77777777" w:rsidR="00C4380A" w:rsidRPr="0044614E" w:rsidRDefault="00C4380A" w:rsidP="00AA7EA5">
                              <w:pPr>
                                <w:jc w:val="center"/>
                              </w:pPr>
                              <w:r>
                                <w:t>NO</w:t>
                              </w:r>
                            </w:p>
                          </w:txbxContent>
                        </wps:txbx>
                        <wps:bodyPr rot="0" vert="horz" wrap="square" lIns="91440" tIns="45720" rIns="91440" bIns="45720" anchor="t" anchorCtr="0" upright="1">
                          <a:noAutofit/>
                        </wps:bodyPr>
                      </wps:wsp>
                      <wps:wsp>
                        <wps:cNvPr id="294" name="Text Box 20"/>
                        <wps:cNvSpPr txBox="1">
                          <a:spLocks noChangeArrowheads="1"/>
                        </wps:cNvSpPr>
                        <wps:spPr bwMode="auto">
                          <a:xfrm>
                            <a:off x="10448" y="6855"/>
                            <a:ext cx="810" cy="510"/>
                          </a:xfrm>
                          <a:prstGeom prst="rect">
                            <a:avLst/>
                          </a:prstGeom>
                          <a:solidFill>
                            <a:srgbClr val="FFFFFF"/>
                          </a:solidFill>
                          <a:ln w="9525">
                            <a:solidFill>
                              <a:srgbClr val="FFFFFF"/>
                            </a:solidFill>
                            <a:miter lim="800000"/>
                            <a:headEnd/>
                            <a:tailEnd/>
                          </a:ln>
                        </wps:spPr>
                        <wps:txbx>
                          <w:txbxContent>
                            <w:p w14:paraId="0B64692C" w14:textId="77777777" w:rsidR="00C4380A" w:rsidRPr="0044614E" w:rsidRDefault="00C4380A" w:rsidP="00AA7EA5">
                              <w:pPr>
                                <w:jc w:val="center"/>
                              </w:pPr>
                              <w:r>
                                <w:t>SI</w:t>
                              </w:r>
                            </w:p>
                          </w:txbxContent>
                        </wps:txbx>
                        <wps:bodyPr rot="0" vert="horz" wrap="square" lIns="91440" tIns="45720" rIns="91440" bIns="45720" anchor="t" anchorCtr="0" upright="1">
                          <a:noAutofit/>
                        </wps:bodyPr>
                      </wps:wsp>
                      <wps:wsp>
                        <wps:cNvPr id="295" name="Text Box 21"/>
                        <wps:cNvSpPr txBox="1">
                          <a:spLocks noChangeArrowheads="1"/>
                        </wps:cNvSpPr>
                        <wps:spPr bwMode="auto">
                          <a:xfrm>
                            <a:off x="7244" y="6915"/>
                            <a:ext cx="810" cy="510"/>
                          </a:xfrm>
                          <a:prstGeom prst="rect">
                            <a:avLst/>
                          </a:prstGeom>
                          <a:solidFill>
                            <a:srgbClr val="FFFFFF"/>
                          </a:solidFill>
                          <a:ln w="9525">
                            <a:solidFill>
                              <a:srgbClr val="FFFFFF"/>
                            </a:solidFill>
                            <a:miter lim="800000"/>
                            <a:headEnd/>
                            <a:tailEnd/>
                          </a:ln>
                        </wps:spPr>
                        <wps:txbx>
                          <w:txbxContent>
                            <w:p w14:paraId="2623867E" w14:textId="77777777" w:rsidR="00C4380A" w:rsidRPr="0044614E" w:rsidRDefault="00C4380A" w:rsidP="00AA7EA5">
                              <w:pPr>
                                <w:jc w:val="center"/>
                              </w:pPr>
                              <w:r>
                                <w:t>NO</w:t>
                              </w:r>
                            </w:p>
                          </w:txbxContent>
                        </wps:txbx>
                        <wps:bodyPr rot="0" vert="horz" wrap="square" lIns="91440" tIns="45720" rIns="91440" bIns="45720" anchor="t" anchorCtr="0" upright="1">
                          <a:noAutofit/>
                        </wps:bodyPr>
                      </wps:wsp>
                      <wps:wsp>
                        <wps:cNvPr id="296" name="Text Box 22"/>
                        <wps:cNvSpPr txBox="1">
                          <a:spLocks noChangeArrowheads="1"/>
                        </wps:cNvSpPr>
                        <wps:spPr bwMode="auto">
                          <a:xfrm>
                            <a:off x="4736" y="7028"/>
                            <a:ext cx="810" cy="510"/>
                          </a:xfrm>
                          <a:prstGeom prst="rect">
                            <a:avLst/>
                          </a:prstGeom>
                          <a:solidFill>
                            <a:srgbClr val="FFFFFF"/>
                          </a:solidFill>
                          <a:ln w="9525">
                            <a:solidFill>
                              <a:srgbClr val="FFFFFF"/>
                            </a:solidFill>
                            <a:miter lim="800000"/>
                            <a:headEnd/>
                            <a:tailEnd/>
                          </a:ln>
                        </wps:spPr>
                        <wps:txbx>
                          <w:txbxContent>
                            <w:p w14:paraId="3BEB4A85" w14:textId="77777777" w:rsidR="00C4380A" w:rsidRPr="0044614E" w:rsidRDefault="00C4380A" w:rsidP="00AA7EA5">
                              <w:pPr>
                                <w:jc w:val="center"/>
                              </w:pPr>
                              <w:r>
                                <w:t>SI</w:t>
                              </w:r>
                            </w:p>
                          </w:txbxContent>
                        </wps:txbx>
                        <wps:bodyPr rot="0" vert="horz" wrap="square" lIns="91440" tIns="45720" rIns="91440" bIns="45720" anchor="t" anchorCtr="0" upright="1">
                          <a:noAutofit/>
                        </wps:bodyPr>
                      </wps:wsp>
                      <wps:wsp>
                        <wps:cNvPr id="297" name="Text Box 23"/>
                        <wps:cNvSpPr txBox="1">
                          <a:spLocks noChangeArrowheads="1"/>
                        </wps:cNvSpPr>
                        <wps:spPr bwMode="auto">
                          <a:xfrm>
                            <a:off x="6571" y="3606"/>
                            <a:ext cx="4491" cy="1230"/>
                          </a:xfrm>
                          <a:prstGeom prst="rect">
                            <a:avLst/>
                          </a:prstGeom>
                          <a:solidFill>
                            <a:srgbClr val="FFFFFF"/>
                          </a:solidFill>
                          <a:ln w="6350">
                            <a:solidFill>
                              <a:srgbClr val="000000"/>
                            </a:solidFill>
                            <a:miter lim="800000"/>
                            <a:headEnd/>
                            <a:tailEnd/>
                          </a:ln>
                        </wps:spPr>
                        <wps:txbx>
                          <w:txbxContent>
                            <w:p w14:paraId="4C969360" w14:textId="77777777" w:rsidR="00C4380A" w:rsidRPr="003F144E" w:rsidRDefault="00C4380A" w:rsidP="00AA7EA5">
                              <w:pPr>
                                <w:jc w:val="center"/>
                                <w:rPr>
                                  <w:rFonts w:ascii="Arial" w:hAnsi="Arial" w:cs="Arial"/>
                                  <w:b/>
                                  <w:lang w:val="en-US"/>
                                </w:rPr>
                              </w:pPr>
                              <w:r w:rsidRPr="003F144E">
                                <w:rPr>
                                  <w:rFonts w:ascii="Arial" w:hAnsi="Arial" w:cs="Arial"/>
                                  <w:b/>
                                  <w:lang w:val="en-US"/>
                                </w:rPr>
                                <w:t>C</w:t>
                              </w:r>
                              <w:r>
                                <w:rPr>
                                  <w:rFonts w:ascii="Arial" w:hAnsi="Arial" w:cs="Arial"/>
                                  <w:b/>
                                  <w:lang w:val="en-US"/>
                                </w:rPr>
                                <w:t xml:space="preserve">ARE </w:t>
                              </w:r>
                              <w:r w:rsidRPr="003F144E">
                                <w:rPr>
                                  <w:rFonts w:ascii="Arial" w:hAnsi="Arial" w:cs="Arial"/>
                                  <w:b/>
                                  <w:lang w:val="en-US"/>
                                </w:rPr>
                                <w:t>C</w:t>
                              </w:r>
                              <w:r>
                                <w:rPr>
                                  <w:rFonts w:ascii="Arial" w:hAnsi="Arial" w:cs="Arial"/>
                                  <w:b/>
                                  <w:lang w:val="en-US"/>
                                </w:rPr>
                                <w:t>LUSTER (CC)</w:t>
                              </w:r>
                            </w:p>
                            <w:p w14:paraId="47A0B985" w14:textId="77777777" w:rsidR="00C4380A" w:rsidRDefault="00C4380A" w:rsidP="00AA7EA5">
                              <w:pPr>
                                <w:rPr>
                                  <w:b/>
                                  <w:sz w:val="20"/>
                                  <w:lang w:val="en-US"/>
                                </w:rPr>
                              </w:pPr>
                              <w:r w:rsidRPr="008C5AF3">
                                <w:rPr>
                                  <w:b/>
                                  <w:sz w:val="20"/>
                                  <w:lang w:val="en-US"/>
                                </w:rPr>
                                <w:t>Functional grou</w:t>
                              </w:r>
                              <w:r>
                                <w:rPr>
                                  <w:b/>
                                  <w:sz w:val="20"/>
                                  <w:lang w:val="en-US"/>
                                </w:rPr>
                                <w:t>ping of inputs of care delivery</w:t>
                              </w:r>
                            </w:p>
                            <w:p w14:paraId="7BF9EF84" w14:textId="77777777" w:rsidR="00C4380A" w:rsidRDefault="00C4380A" w:rsidP="00AA7EA5">
                              <w:pPr>
                                <w:ind w:firstLine="708"/>
                                <w:rPr>
                                  <w:i/>
                                  <w:sz w:val="20"/>
                                </w:rPr>
                              </w:pPr>
                              <w:r>
                                <w:rPr>
                                  <w:b/>
                                  <w:sz w:val="20"/>
                                </w:rPr>
                                <w:t>-</w:t>
                              </w:r>
                              <w:r>
                                <w:rPr>
                                  <w:i/>
                                  <w:sz w:val="20"/>
                                </w:rPr>
                                <w:t>Propia plantilla de profesionales</w:t>
                              </w:r>
                            </w:p>
                            <w:p w14:paraId="3E6690BE" w14:textId="77777777" w:rsidR="00C4380A" w:rsidRDefault="00C4380A" w:rsidP="00AA7EA5">
                              <w:pPr>
                                <w:ind w:firstLine="708"/>
                                <w:rPr>
                                  <w:i/>
                                  <w:sz w:val="20"/>
                                </w:rPr>
                              </w:pPr>
                              <w:r>
                                <w:rPr>
                                  <w:i/>
                                  <w:sz w:val="20"/>
                                </w:rPr>
                                <w:t>-Actividades para los mismos usuarios</w:t>
                              </w:r>
                            </w:p>
                            <w:p w14:paraId="7FCB912D" w14:textId="77777777" w:rsidR="00C4380A" w:rsidRDefault="00C4380A" w:rsidP="00AA7EA5">
                              <w:pPr>
                                <w:jc w:val="center"/>
                                <w:rPr>
                                  <w:i/>
                                  <w:sz w:val="20"/>
                                </w:rPr>
                              </w:pPr>
                            </w:p>
                            <w:p w14:paraId="3F8D687A" w14:textId="77777777" w:rsidR="00C4380A" w:rsidRPr="00AD2F4E" w:rsidRDefault="00C4380A" w:rsidP="00AA7EA5">
                              <w:pPr>
                                <w:jc w:val="center"/>
                                <w:rPr>
                                  <w:sz w:val="20"/>
                                </w:rPr>
                              </w:pPr>
                            </w:p>
                          </w:txbxContent>
                        </wps:txbx>
                        <wps:bodyPr rot="0" vert="horz" wrap="square" lIns="91440" tIns="45720" rIns="91440" bIns="45720" anchor="t" anchorCtr="0" upright="1">
                          <a:noAutofit/>
                        </wps:bodyPr>
                      </wps:wsp>
                      <wps:wsp>
                        <wps:cNvPr id="298" name="Text Box 24"/>
                        <wps:cNvSpPr txBox="1">
                          <a:spLocks noChangeArrowheads="1"/>
                        </wps:cNvSpPr>
                        <wps:spPr bwMode="auto">
                          <a:xfrm>
                            <a:off x="6344" y="2856"/>
                            <a:ext cx="4590" cy="465"/>
                          </a:xfrm>
                          <a:prstGeom prst="rect">
                            <a:avLst/>
                          </a:prstGeom>
                          <a:solidFill>
                            <a:srgbClr val="FFFFFF"/>
                          </a:solidFill>
                          <a:ln w="9525">
                            <a:solidFill>
                              <a:srgbClr val="FFFFFF"/>
                            </a:solidFill>
                            <a:miter lim="800000"/>
                            <a:headEnd/>
                            <a:tailEnd/>
                          </a:ln>
                        </wps:spPr>
                        <wps:txbx>
                          <w:txbxContent>
                            <w:p w14:paraId="2EEDF759" w14:textId="77777777" w:rsidR="00C4380A" w:rsidRPr="000B5764" w:rsidRDefault="00C4380A" w:rsidP="00AA7EA5">
                              <w:pPr>
                                <w:jc w:val="center"/>
                                <w:rPr>
                                  <w:rFonts w:ascii="Arial" w:hAnsi="Arial" w:cs="Arial"/>
                                  <w:b/>
                                </w:rPr>
                              </w:pPr>
                              <w:r w:rsidRPr="000B5764">
                                <w:rPr>
                                  <w:rFonts w:ascii="Arial" w:hAnsi="Arial" w:cs="Arial"/>
                                  <w:b/>
                                </w:rPr>
                                <w:t>MICRO-ORGANIZACIÓN</w:t>
                              </w:r>
                            </w:p>
                          </w:txbxContent>
                        </wps:txbx>
                        <wps:bodyPr rot="0" vert="horz" wrap="square" lIns="91440" tIns="45720" rIns="91440" bIns="45720" anchor="t" anchorCtr="0" upright="1">
                          <a:noAutofit/>
                        </wps:bodyPr>
                      </wps:wsp>
                      <wps:wsp>
                        <wps:cNvPr id="299" name="AutoShape 25"/>
                        <wps:cNvCnPr>
                          <a:cxnSpLocks noChangeShapeType="1"/>
                        </wps:cNvCnPr>
                        <wps:spPr bwMode="auto">
                          <a:xfrm>
                            <a:off x="9533" y="4781"/>
                            <a:ext cx="1401" cy="8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0" name="AutoShape 26"/>
                        <wps:cNvCnPr>
                          <a:cxnSpLocks noChangeShapeType="1"/>
                        </wps:cNvCnPr>
                        <wps:spPr bwMode="auto">
                          <a:xfrm flipH="1">
                            <a:off x="7035" y="4862"/>
                            <a:ext cx="1253" cy="68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1" name="Text Box 27"/>
                        <wps:cNvSpPr txBox="1">
                          <a:spLocks noChangeArrowheads="1"/>
                        </wps:cNvSpPr>
                        <wps:spPr bwMode="auto">
                          <a:xfrm>
                            <a:off x="10281" y="5657"/>
                            <a:ext cx="4558" cy="913"/>
                          </a:xfrm>
                          <a:prstGeom prst="rect">
                            <a:avLst/>
                          </a:prstGeom>
                          <a:solidFill>
                            <a:srgbClr val="FFFFFF"/>
                          </a:solidFill>
                          <a:ln w="6350">
                            <a:solidFill>
                              <a:srgbClr val="000000"/>
                            </a:solidFill>
                            <a:miter lim="800000"/>
                            <a:headEnd/>
                            <a:tailEnd/>
                          </a:ln>
                        </wps:spPr>
                        <wps:txbx>
                          <w:txbxContent>
                            <w:p w14:paraId="7A36E1CD" w14:textId="77777777" w:rsidR="00C4380A" w:rsidRPr="004614E3" w:rsidRDefault="00C4380A" w:rsidP="00AA7EA5">
                              <w:pPr>
                                <w:jc w:val="both"/>
                                <w:rPr>
                                  <w:rFonts w:ascii="Arial" w:hAnsi="Arial" w:cs="Arial"/>
                                  <w:b/>
                                  <w:sz w:val="28"/>
                                  <w:lang w:val="en-US"/>
                                </w:rPr>
                              </w:pPr>
                              <w:r w:rsidRPr="004614E3">
                                <w:rPr>
                                  <w:rFonts w:ascii="Arial" w:hAnsi="Arial" w:cs="Arial"/>
                                  <w:b/>
                                  <w:sz w:val="28"/>
                                  <w:lang w:val="en-US"/>
                                </w:rPr>
                                <w:t xml:space="preserve">Time-limited Care Cluster </w:t>
                              </w:r>
                              <w:r w:rsidRPr="004614E3">
                                <w:rPr>
                                  <w:rFonts w:ascii="Arial" w:hAnsi="Arial" w:cs="Arial"/>
                                  <w:b/>
                                  <w:lang w:val="en-US"/>
                                </w:rPr>
                                <w:t>(TCC)</w:t>
                              </w:r>
                            </w:p>
                            <w:p w14:paraId="268178D3" w14:textId="77777777" w:rsidR="00C4380A" w:rsidRPr="003801C3" w:rsidRDefault="00C4380A" w:rsidP="00AA7EA5">
                              <w:pPr>
                                <w:jc w:val="center"/>
                                <w:rPr>
                                  <w:i/>
                                  <w:lang w:val="en-US"/>
                                </w:rPr>
                              </w:pPr>
                              <w:r w:rsidRPr="00617EEB">
                                <w:rPr>
                                  <w:i/>
                                  <w:lang w:val="en-US"/>
                                </w:rPr>
                                <w:t>Time limited</w:t>
                              </w:r>
                              <w:r w:rsidRPr="00617EEB">
                                <w:rPr>
                                  <w:i/>
                                  <w:sz w:val="20"/>
                                  <w:szCs w:val="20"/>
                                  <w:lang w:val="en-US"/>
                                </w:rPr>
                                <w:t xml:space="preserve"> </w:t>
                              </w:r>
                              <w:r>
                                <w:rPr>
                                  <w:i/>
                                  <w:lang w:val="en-US"/>
                                </w:rPr>
                                <w:t>care delivery programs</w:t>
                              </w:r>
                            </w:p>
                          </w:txbxContent>
                        </wps:txbx>
                        <wps:bodyPr rot="0" vert="horz" wrap="square" lIns="91440" tIns="45720" rIns="91440" bIns="45720" anchor="ctr" anchorCtr="0" upright="1">
                          <a:noAutofit/>
                        </wps:bodyPr>
                      </wps:wsp>
                      <wps:wsp>
                        <wps:cNvPr id="302" name="AutoShape 28"/>
                        <wps:cNvCnPr>
                          <a:cxnSpLocks noChangeShapeType="1"/>
                        </wps:cNvCnPr>
                        <wps:spPr bwMode="auto">
                          <a:xfrm flipH="1">
                            <a:off x="10664" y="6723"/>
                            <a:ext cx="840" cy="73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3" name="AutoShape 29"/>
                        <wps:cNvCnPr>
                          <a:cxnSpLocks noChangeShapeType="1"/>
                        </wps:cNvCnPr>
                        <wps:spPr bwMode="auto">
                          <a:xfrm>
                            <a:off x="13274" y="6723"/>
                            <a:ext cx="913" cy="73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5" name="Text Box 30"/>
                        <wps:cNvSpPr txBox="1">
                          <a:spLocks noChangeArrowheads="1"/>
                        </wps:cNvSpPr>
                        <wps:spPr bwMode="auto">
                          <a:xfrm>
                            <a:off x="9404" y="7455"/>
                            <a:ext cx="2979" cy="1230"/>
                          </a:xfrm>
                          <a:prstGeom prst="rect">
                            <a:avLst/>
                          </a:prstGeom>
                          <a:solidFill>
                            <a:srgbClr val="FFFFFF"/>
                          </a:solidFill>
                          <a:ln w="6350">
                            <a:solidFill>
                              <a:srgbClr val="000000"/>
                            </a:solidFill>
                            <a:miter lim="800000"/>
                            <a:headEnd/>
                            <a:tailEnd/>
                          </a:ln>
                        </wps:spPr>
                        <wps:txbx>
                          <w:txbxContent>
                            <w:p w14:paraId="5004FA29" w14:textId="77777777" w:rsidR="00C4380A" w:rsidRPr="003801C3" w:rsidRDefault="00C4380A" w:rsidP="00AA7EA5">
                              <w:pPr>
                                <w:jc w:val="center"/>
                                <w:rPr>
                                  <w:rFonts w:ascii="Arial" w:hAnsi="Arial" w:cs="Arial"/>
                                  <w:b/>
                                </w:rPr>
                              </w:pPr>
                              <w:r w:rsidRPr="003801C3">
                                <w:rPr>
                                  <w:rFonts w:ascii="Arial" w:hAnsi="Arial" w:cs="Arial"/>
                                  <w:b/>
                                </w:rPr>
                                <w:t>(Structured) Care Programs (CP)</w:t>
                              </w:r>
                            </w:p>
                            <w:p w14:paraId="69FDE9FB" w14:textId="77777777" w:rsidR="00C4380A" w:rsidRPr="00290526" w:rsidRDefault="00C4380A" w:rsidP="00AA7EA5">
                              <w:pPr>
                                <w:jc w:val="center"/>
                                <w:rPr>
                                  <w:sz w:val="18"/>
                                  <w:szCs w:val="18"/>
                                </w:rPr>
                              </w:pPr>
                              <w:r w:rsidRPr="00290526">
                                <w:rPr>
                                  <w:sz w:val="18"/>
                                  <w:szCs w:val="18"/>
                                </w:rPr>
                                <w:t xml:space="preserve"> (</w:t>
                              </w:r>
                              <w:proofErr w:type="gramStart"/>
                              <w:r w:rsidRPr="00290526">
                                <w:rPr>
                                  <w:sz w:val="18"/>
                                  <w:szCs w:val="18"/>
                                </w:rPr>
                                <w:t>Temporal</w:t>
                              </w:r>
                              <w:proofErr w:type="gramEnd"/>
                              <w:r w:rsidRPr="00290526">
                                <w:rPr>
                                  <w:sz w:val="18"/>
                                  <w:szCs w:val="18"/>
                                </w:rPr>
                                <w:t xml:space="preserve"> pero con estabilidad organizacional)</w:t>
                              </w:r>
                            </w:p>
                          </w:txbxContent>
                        </wps:txbx>
                        <wps:bodyPr rot="0" vert="horz" wrap="square" lIns="91440" tIns="45720" rIns="91440" bIns="45720" anchor="ctr" anchorCtr="0" upright="1">
                          <a:noAutofit/>
                        </wps:bodyPr>
                      </wps:wsp>
                      <wps:wsp>
                        <wps:cNvPr id="306" name="Text Box 31"/>
                        <wps:cNvSpPr txBox="1">
                          <a:spLocks noChangeArrowheads="1"/>
                        </wps:cNvSpPr>
                        <wps:spPr bwMode="auto">
                          <a:xfrm>
                            <a:off x="12821" y="7455"/>
                            <a:ext cx="3285" cy="1230"/>
                          </a:xfrm>
                          <a:prstGeom prst="rect">
                            <a:avLst/>
                          </a:prstGeom>
                          <a:solidFill>
                            <a:srgbClr val="FFFFFF"/>
                          </a:solidFill>
                          <a:ln w="6350">
                            <a:solidFill>
                              <a:srgbClr val="000000"/>
                            </a:solidFill>
                            <a:miter lim="800000"/>
                            <a:headEnd/>
                            <a:tailEnd/>
                          </a:ln>
                        </wps:spPr>
                        <wps:txbx>
                          <w:txbxContent>
                            <w:p w14:paraId="4D064263" w14:textId="77777777" w:rsidR="00C4380A" w:rsidRPr="00402297" w:rsidRDefault="00C4380A" w:rsidP="00AA7EA5">
                              <w:pPr>
                                <w:jc w:val="center"/>
                                <w:rPr>
                                  <w:rFonts w:ascii="Arial" w:hAnsi="Arial" w:cs="Arial"/>
                                  <w:b/>
                                </w:rPr>
                              </w:pPr>
                              <w:r w:rsidRPr="00402297">
                                <w:rPr>
                                  <w:rFonts w:ascii="Arial" w:hAnsi="Arial" w:cs="Arial"/>
                                  <w:b/>
                                </w:rPr>
                                <w:t>Other Programs(OP)</w:t>
                              </w:r>
                            </w:p>
                            <w:p w14:paraId="042DA1A4" w14:textId="77777777" w:rsidR="00C4380A" w:rsidRPr="003801C3" w:rsidRDefault="00C4380A" w:rsidP="00AA7EA5">
                              <w:pPr>
                                <w:jc w:val="center"/>
                                <w:rPr>
                                  <w:sz w:val="18"/>
                                  <w:szCs w:val="18"/>
                                </w:rPr>
                              </w:pPr>
                              <w:r w:rsidRPr="003801C3">
                                <w:rPr>
                                  <w:sz w:val="18"/>
                                  <w:szCs w:val="18"/>
                                </w:rPr>
                                <w:t>(Temporal, sin estabilidad organizacional)</w:t>
                              </w:r>
                            </w:p>
                            <w:p w14:paraId="659EC39A" w14:textId="77777777" w:rsidR="00C4380A" w:rsidRPr="003801C3" w:rsidRDefault="00C4380A" w:rsidP="00AA7EA5">
                              <w:pPr>
                                <w:jc w:val="center"/>
                                <w:rPr>
                                  <w:b/>
                                </w:rPr>
                              </w:pPr>
                            </w:p>
                          </w:txbxContent>
                        </wps:txbx>
                        <wps:bodyPr rot="0" vert="horz" wrap="square" lIns="91440" tIns="45720" rIns="91440" bIns="45720" anchor="ctr" anchorCtr="0" upright="1">
                          <a:noAutofit/>
                        </wps:bodyPr>
                      </wps:wsp>
                      <wps:wsp>
                        <wps:cNvPr id="307" name="Text Box 32"/>
                        <wps:cNvSpPr txBox="1">
                          <a:spLocks noChangeArrowheads="1"/>
                        </wps:cNvSpPr>
                        <wps:spPr bwMode="auto">
                          <a:xfrm>
                            <a:off x="3084" y="5616"/>
                            <a:ext cx="4698" cy="1022"/>
                          </a:xfrm>
                          <a:prstGeom prst="rect">
                            <a:avLst/>
                          </a:prstGeom>
                          <a:solidFill>
                            <a:srgbClr val="FFFFFF"/>
                          </a:solidFill>
                          <a:ln w="6350">
                            <a:solidFill>
                              <a:srgbClr val="000000"/>
                            </a:solidFill>
                            <a:miter lim="800000"/>
                            <a:headEnd/>
                            <a:tailEnd/>
                          </a:ln>
                        </wps:spPr>
                        <wps:txbx>
                          <w:txbxContent>
                            <w:p w14:paraId="16C2DF89" w14:textId="77777777" w:rsidR="00C4380A" w:rsidRPr="004614E3" w:rsidRDefault="00C4380A" w:rsidP="00AA7EA5">
                              <w:pPr>
                                <w:jc w:val="both"/>
                                <w:rPr>
                                  <w:rFonts w:ascii="Arial" w:hAnsi="Arial" w:cs="Arial"/>
                                  <w:b/>
                                  <w:sz w:val="28"/>
                                  <w:lang w:val="en-US"/>
                                </w:rPr>
                              </w:pPr>
                              <w:r w:rsidRPr="004614E3">
                                <w:rPr>
                                  <w:rFonts w:ascii="Arial" w:hAnsi="Arial" w:cs="Arial"/>
                                  <w:b/>
                                  <w:sz w:val="28"/>
                                  <w:lang w:val="en-US"/>
                                </w:rPr>
                                <w:t xml:space="preserve">Continuous Care Cluster </w:t>
                              </w:r>
                              <w:r w:rsidRPr="004614E3">
                                <w:rPr>
                                  <w:rFonts w:ascii="Arial" w:hAnsi="Arial" w:cs="Arial"/>
                                  <w:b/>
                                  <w:lang w:val="en-US"/>
                                </w:rPr>
                                <w:t>(CCC)</w:t>
                              </w:r>
                            </w:p>
                            <w:p w14:paraId="4D065686" w14:textId="77777777" w:rsidR="00C4380A" w:rsidRPr="006301A8" w:rsidRDefault="00C4380A" w:rsidP="00AA7EA5">
                              <w:pPr>
                                <w:jc w:val="center"/>
                                <w:rPr>
                                  <w:lang w:val="en-US"/>
                                </w:rPr>
                              </w:pPr>
                              <w:r w:rsidRPr="00617EEB">
                                <w:rPr>
                                  <w:i/>
                                  <w:lang w:val="en-US"/>
                                </w:rPr>
                                <w:t>Basic inputs of care delivery</w:t>
                              </w:r>
                              <w:r>
                                <w:rPr>
                                  <w:lang w:val="en-US"/>
                                </w:rPr>
                                <w:t xml:space="preserve"> </w:t>
                              </w:r>
                            </w:p>
                            <w:p w14:paraId="07321EA9" w14:textId="77777777" w:rsidR="00C4380A" w:rsidRPr="008C5AF3" w:rsidRDefault="00C4380A" w:rsidP="00AA7EA5">
                              <w:pPr>
                                <w:jc w:val="center"/>
                                <w:rPr>
                                  <w:b/>
                                  <w:sz w:val="20"/>
                                  <w:lang w:val="en-US"/>
                                </w:rPr>
                              </w:pPr>
                            </w:p>
                          </w:txbxContent>
                        </wps:txbx>
                        <wps:bodyPr rot="0" vert="horz" wrap="square" lIns="91440" tIns="45720" rIns="91440" bIns="45720" anchor="ctr" anchorCtr="0" upright="1">
                          <a:noAutofit/>
                        </wps:bodyPr>
                      </wps:wsp>
                      <wps:wsp>
                        <wps:cNvPr id="308" name="AutoShape 33"/>
                        <wps:cNvCnPr>
                          <a:cxnSpLocks noChangeShapeType="1"/>
                        </wps:cNvCnPr>
                        <wps:spPr bwMode="auto">
                          <a:xfrm flipH="1">
                            <a:off x="4478" y="6723"/>
                            <a:ext cx="964" cy="64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9" name="AutoShape 34"/>
                        <wps:cNvCnPr>
                          <a:cxnSpLocks noChangeShapeType="1"/>
                        </wps:cNvCnPr>
                        <wps:spPr bwMode="auto">
                          <a:xfrm>
                            <a:off x="6674" y="6723"/>
                            <a:ext cx="915" cy="64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0" name="Text Box 35"/>
                        <wps:cNvSpPr txBox="1">
                          <a:spLocks noChangeArrowheads="1"/>
                        </wps:cNvSpPr>
                        <wps:spPr bwMode="auto">
                          <a:xfrm>
                            <a:off x="1040" y="6762"/>
                            <a:ext cx="3410" cy="3243"/>
                          </a:xfrm>
                          <a:prstGeom prst="rect">
                            <a:avLst/>
                          </a:prstGeom>
                          <a:solidFill>
                            <a:srgbClr val="FFFFFF"/>
                          </a:solidFill>
                          <a:ln w="6350">
                            <a:solidFill>
                              <a:srgbClr val="000000"/>
                            </a:solidFill>
                            <a:miter lim="800000"/>
                            <a:headEnd/>
                            <a:tailEnd/>
                          </a:ln>
                        </wps:spPr>
                        <wps:txbx>
                          <w:txbxContent>
                            <w:p w14:paraId="28CEF3EA" w14:textId="77777777" w:rsidR="00C4380A" w:rsidRPr="00233004" w:rsidRDefault="00C4380A" w:rsidP="00AA7EA5">
                              <w:pPr>
                                <w:jc w:val="center"/>
                                <w:rPr>
                                  <w:rFonts w:ascii="Arial" w:hAnsi="Arial" w:cs="Arial"/>
                                  <w:b/>
                                  <w:lang w:val="en-GB"/>
                                </w:rPr>
                              </w:pPr>
                              <w:r>
                                <w:rPr>
                                  <w:rFonts w:ascii="Arial" w:hAnsi="Arial" w:cs="Arial"/>
                                  <w:b/>
                                  <w:lang w:val="en-GB"/>
                                </w:rPr>
                                <w:t xml:space="preserve">(Structured) Care Teams </w:t>
                              </w:r>
                              <w:r w:rsidRPr="00233004">
                                <w:rPr>
                                  <w:rFonts w:ascii="Arial" w:hAnsi="Arial" w:cs="Arial"/>
                                  <w:b/>
                                  <w:lang w:val="en-GB"/>
                                </w:rPr>
                                <w:t xml:space="preserve">(CT) </w:t>
                              </w:r>
                            </w:p>
                            <w:p w14:paraId="26702C87" w14:textId="77777777" w:rsidR="00C4380A" w:rsidRPr="003801C3" w:rsidRDefault="00C4380A" w:rsidP="00AA7EA5">
                              <w:pPr>
                                <w:jc w:val="center"/>
                                <w:rPr>
                                  <w:i/>
                                  <w:lang w:val="en-US"/>
                                </w:rPr>
                              </w:pPr>
                              <w:r w:rsidRPr="003801C3">
                                <w:rPr>
                                  <w:i/>
                                  <w:lang w:val="en-US"/>
                                </w:rPr>
                                <w:t>Basic Stable Input of Care</w:t>
                              </w:r>
                            </w:p>
                            <w:p w14:paraId="38690CB0" w14:textId="77777777" w:rsidR="00C4380A" w:rsidRPr="003F144E" w:rsidRDefault="00C4380A" w:rsidP="00AA7EA5">
                              <w:pPr>
                                <w:jc w:val="both"/>
                                <w:rPr>
                                  <w:rFonts w:ascii="Arial" w:hAnsi="Arial" w:cs="Arial"/>
                                  <w:i/>
                                  <w:sz w:val="16"/>
                                  <w:szCs w:val="16"/>
                                  <w:lang w:val="en-US"/>
                                </w:rPr>
                              </w:pPr>
                            </w:p>
                            <w:p w14:paraId="31188704" w14:textId="77777777" w:rsidR="00C4380A" w:rsidRPr="00AA7EA5" w:rsidRDefault="00C4380A" w:rsidP="00AA7EA5">
                              <w:pPr>
                                <w:rPr>
                                  <w:rFonts w:ascii="Calibri" w:hAnsi="Calibri" w:cs="Calibri"/>
                                  <w:i/>
                                  <w:sz w:val="20"/>
                                  <w:szCs w:val="18"/>
                                </w:rPr>
                              </w:pPr>
                              <w:r w:rsidRPr="00AA7EA5">
                                <w:rPr>
                                  <w:rFonts w:ascii="Calibri" w:hAnsi="Calibri" w:cs="Calibri"/>
                                  <w:i/>
                                  <w:sz w:val="20"/>
                                  <w:szCs w:val="18"/>
                                </w:rPr>
                                <w:t>-Personas profesional propio (contratado específicamente para la actividad principal de la unidad)</w:t>
                              </w:r>
                            </w:p>
                            <w:p w14:paraId="15007E72" w14:textId="77777777" w:rsidR="00C4380A" w:rsidRPr="006B2B4D" w:rsidRDefault="00C4380A" w:rsidP="00AA7EA5">
                              <w:pPr>
                                <w:rPr>
                                  <w:rFonts w:ascii="Calibri" w:hAnsi="Calibri" w:cs="Calibri"/>
                                  <w:i/>
                                  <w:sz w:val="20"/>
                                  <w:szCs w:val="18"/>
                                </w:rPr>
                              </w:pPr>
                              <w:r w:rsidRPr="006B2B4D">
                                <w:rPr>
                                  <w:rFonts w:ascii="Arial" w:hAnsi="Arial" w:cs="Arial"/>
                                  <w:i/>
                                  <w:sz w:val="20"/>
                                  <w:szCs w:val="18"/>
                                </w:rPr>
                                <w:t>-</w:t>
                              </w:r>
                              <w:r w:rsidRPr="006B2B4D">
                                <w:rPr>
                                  <w:rFonts w:ascii="Calibri" w:hAnsi="Calibri" w:cs="Calibri"/>
                                  <w:i/>
                                  <w:sz w:val="20"/>
                                  <w:szCs w:val="18"/>
                                </w:rPr>
                                <w:t>Registro como organización legal</w:t>
                              </w:r>
                            </w:p>
                            <w:p w14:paraId="4EFF94A9" w14:textId="77777777" w:rsidR="00C4380A" w:rsidRPr="006B2B4D" w:rsidRDefault="00C4380A" w:rsidP="00AA7EA5">
                              <w:pPr>
                                <w:rPr>
                                  <w:rFonts w:ascii="Calibri" w:hAnsi="Calibri" w:cs="Calibri"/>
                                  <w:i/>
                                  <w:sz w:val="20"/>
                                  <w:szCs w:val="18"/>
                                </w:rPr>
                              </w:pPr>
                              <w:r w:rsidRPr="006B2B4D">
                                <w:rPr>
                                  <w:rFonts w:ascii="Calibri" w:hAnsi="Calibri" w:cs="Calibri"/>
                                  <w:i/>
                                  <w:sz w:val="20"/>
                                  <w:szCs w:val="18"/>
                                </w:rPr>
                                <w:t>-Unidad administrativa propia</w:t>
                              </w:r>
                            </w:p>
                            <w:p w14:paraId="3DF6E88B" w14:textId="77777777" w:rsidR="00C4380A" w:rsidRPr="006B2B4D" w:rsidRDefault="00C4380A" w:rsidP="00AA7EA5">
                              <w:pPr>
                                <w:rPr>
                                  <w:rFonts w:ascii="Calibri" w:hAnsi="Calibri" w:cs="Calibri"/>
                                  <w:i/>
                                  <w:sz w:val="20"/>
                                  <w:szCs w:val="18"/>
                                </w:rPr>
                              </w:pPr>
                              <w:r w:rsidRPr="006B2B4D">
                                <w:rPr>
                                  <w:rFonts w:ascii="Calibri" w:hAnsi="Calibri" w:cs="Calibri"/>
                                  <w:i/>
                                  <w:sz w:val="20"/>
                                  <w:szCs w:val="18"/>
                                </w:rPr>
                                <w:t>-Propias premisas</w:t>
                              </w:r>
                            </w:p>
                            <w:p w14:paraId="4443EB78" w14:textId="77777777" w:rsidR="00C4380A" w:rsidRPr="006B2B4D" w:rsidRDefault="00C4380A" w:rsidP="00AA7EA5">
                              <w:pPr>
                                <w:rPr>
                                  <w:rFonts w:ascii="Calibri" w:hAnsi="Calibri" w:cs="Calibri"/>
                                  <w:i/>
                                  <w:sz w:val="20"/>
                                  <w:szCs w:val="18"/>
                                </w:rPr>
                              </w:pPr>
                              <w:r w:rsidRPr="006B2B4D">
                                <w:rPr>
                                  <w:rFonts w:ascii="Calibri" w:hAnsi="Calibri" w:cs="Calibri"/>
                                  <w:i/>
                                  <w:sz w:val="20"/>
                                  <w:szCs w:val="18"/>
                                </w:rPr>
                                <w:t>-Financiación-contabilidad propia</w:t>
                              </w:r>
                            </w:p>
                            <w:p w14:paraId="7CAD45AA" w14:textId="77777777" w:rsidR="00C4380A" w:rsidRPr="003801C3" w:rsidRDefault="00C4380A" w:rsidP="00AA7EA5">
                              <w:pPr>
                                <w:rPr>
                                  <w:rFonts w:ascii="Calibri" w:hAnsi="Calibri" w:cs="Calibri"/>
                                  <w:b/>
                                  <w:i/>
                                  <w:sz w:val="16"/>
                                  <w:szCs w:val="18"/>
                                </w:rPr>
                              </w:pPr>
                              <w:r w:rsidRPr="006B2B4D">
                                <w:rPr>
                                  <w:rFonts w:ascii="Calibri" w:hAnsi="Calibri" w:cs="Calibri"/>
                                  <w:i/>
                                  <w:sz w:val="20"/>
                                  <w:szCs w:val="18"/>
                                </w:rPr>
                                <w:t>- Documentación independiente</w:t>
                              </w:r>
                            </w:p>
                          </w:txbxContent>
                        </wps:txbx>
                        <wps:bodyPr rot="0" vert="horz" wrap="square" lIns="91440" tIns="45720" rIns="91440" bIns="45720" anchor="t" anchorCtr="0" upright="1">
                          <a:noAutofit/>
                        </wps:bodyPr>
                      </wps:wsp>
                      <wps:wsp>
                        <wps:cNvPr id="311" name="AutoShape 37"/>
                        <wps:cNvCnPr>
                          <a:cxnSpLocks noChangeShapeType="1"/>
                        </wps:cNvCnPr>
                        <wps:spPr bwMode="auto">
                          <a:xfrm>
                            <a:off x="7406" y="8310"/>
                            <a:ext cx="18" cy="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2" name="Text Box 38"/>
                        <wps:cNvSpPr txBox="1">
                          <a:spLocks noChangeArrowheads="1"/>
                        </wps:cNvSpPr>
                        <wps:spPr bwMode="auto">
                          <a:xfrm>
                            <a:off x="5951" y="9075"/>
                            <a:ext cx="3060" cy="1425"/>
                          </a:xfrm>
                          <a:prstGeom prst="rect">
                            <a:avLst/>
                          </a:prstGeom>
                          <a:solidFill>
                            <a:srgbClr val="FFFFFF"/>
                          </a:solidFill>
                          <a:ln w="6350">
                            <a:solidFill>
                              <a:srgbClr val="000000"/>
                            </a:solidFill>
                            <a:miter lim="800000"/>
                            <a:headEnd/>
                            <a:tailEnd/>
                          </a:ln>
                        </wps:spPr>
                        <wps:txbx>
                          <w:txbxContent>
                            <w:p w14:paraId="1E567A41" w14:textId="77777777" w:rsidR="00C4380A" w:rsidRPr="00CB580A" w:rsidRDefault="00C4380A" w:rsidP="00AA7EA5">
                              <w:pPr>
                                <w:jc w:val="center"/>
                                <w:rPr>
                                  <w:sz w:val="20"/>
                                </w:rPr>
                              </w:pPr>
                              <w:r w:rsidRPr="00CB580A">
                                <w:t xml:space="preserve">MTC </w:t>
                              </w:r>
                              <w:r w:rsidRPr="00CB580A">
                                <w:rPr>
                                  <w:sz w:val="20"/>
                                </w:rPr>
                                <w:t>Nivel 1: Ramas principales</w:t>
                              </w:r>
                            </w:p>
                            <w:p w14:paraId="769CCDE0" w14:textId="77777777" w:rsidR="00C4380A" w:rsidRDefault="00C4380A" w:rsidP="00AA7EA5">
                              <w:pPr>
                                <w:jc w:val="center"/>
                                <w:rPr>
                                  <w:sz w:val="18"/>
                                  <w:szCs w:val="18"/>
                                </w:rPr>
                              </w:pPr>
                            </w:p>
                            <w:p w14:paraId="78930867" w14:textId="77777777" w:rsidR="00C4380A" w:rsidRDefault="00C4380A" w:rsidP="00AA7EA5">
                              <w:pPr>
                                <w:jc w:val="center"/>
                                <w:rPr>
                                  <w:sz w:val="18"/>
                                  <w:szCs w:val="18"/>
                                </w:rPr>
                              </w:pPr>
                              <w:r>
                                <w:rPr>
                                  <w:sz w:val="18"/>
                                  <w:szCs w:val="18"/>
                                </w:rPr>
                                <w:t>-Información</w:t>
                              </w:r>
                              <w:r>
                                <w:rPr>
                                  <w:sz w:val="18"/>
                                  <w:szCs w:val="18"/>
                                </w:rPr>
                                <w:tab/>
                                <w:t xml:space="preserve"> -Ambulatorio</w:t>
                              </w:r>
                            </w:p>
                            <w:p w14:paraId="3BB64557" w14:textId="77777777" w:rsidR="00C4380A" w:rsidRDefault="00C4380A" w:rsidP="00AA7EA5">
                              <w:pPr>
                                <w:rPr>
                                  <w:sz w:val="18"/>
                                  <w:szCs w:val="18"/>
                                </w:rPr>
                              </w:pPr>
                              <w:r>
                                <w:rPr>
                                  <w:sz w:val="18"/>
                                  <w:szCs w:val="18"/>
                                </w:rPr>
                                <w:t xml:space="preserve">   -Accesibilidad         - Día</w:t>
                              </w:r>
                            </w:p>
                            <w:p w14:paraId="5A8EE010" w14:textId="77777777" w:rsidR="00C4380A" w:rsidRDefault="00C4380A" w:rsidP="00AA7EA5">
                              <w:pPr>
                                <w:rPr>
                                  <w:sz w:val="18"/>
                                  <w:szCs w:val="18"/>
                                </w:rPr>
                              </w:pPr>
                              <w:r>
                                <w:rPr>
                                  <w:sz w:val="18"/>
                                  <w:szCs w:val="18"/>
                                </w:rPr>
                                <w:t xml:space="preserve">    -Autoayuda             - Residencial</w:t>
                              </w:r>
                            </w:p>
                            <w:p w14:paraId="3636AE43" w14:textId="77777777" w:rsidR="00C4380A" w:rsidRDefault="00C4380A" w:rsidP="00AA7EA5">
                              <w:pPr>
                                <w:jc w:val="both"/>
                                <w:rPr>
                                  <w:sz w:val="18"/>
                                  <w:szCs w:val="18"/>
                                </w:rPr>
                              </w:pPr>
                            </w:p>
                            <w:p w14:paraId="6AC8221E" w14:textId="77777777" w:rsidR="00C4380A" w:rsidRPr="00290526" w:rsidRDefault="00C4380A" w:rsidP="00AA7EA5">
                              <w:pPr>
                                <w:jc w:val="both"/>
                                <w:rPr>
                                  <w:sz w:val="18"/>
                                  <w:szCs w:val="18"/>
                                </w:rPr>
                              </w:pPr>
                            </w:p>
                          </w:txbxContent>
                        </wps:txbx>
                        <wps:bodyPr rot="0" vert="horz" wrap="square" lIns="91440" tIns="45720" rIns="91440" bIns="45720" anchor="t" anchorCtr="0" upright="1">
                          <a:noAutofit/>
                        </wps:bodyPr>
                      </wps:wsp>
                      <wps:wsp>
                        <wps:cNvPr id="313" name="Text Box 39"/>
                        <wps:cNvSpPr txBox="1">
                          <a:spLocks noChangeArrowheads="1"/>
                        </wps:cNvSpPr>
                        <wps:spPr bwMode="auto">
                          <a:xfrm>
                            <a:off x="1040" y="2037"/>
                            <a:ext cx="2697" cy="743"/>
                          </a:xfrm>
                          <a:prstGeom prst="rect">
                            <a:avLst/>
                          </a:prstGeom>
                          <a:solidFill>
                            <a:srgbClr val="FFFFFF"/>
                          </a:solidFill>
                          <a:ln w="6350">
                            <a:solidFill>
                              <a:srgbClr val="FFFFFF"/>
                            </a:solidFill>
                            <a:miter lim="800000"/>
                            <a:headEnd/>
                            <a:tailEnd/>
                          </a:ln>
                        </wps:spPr>
                        <wps:txbx>
                          <w:txbxContent>
                            <w:p w14:paraId="1AD1DAAD" w14:textId="77777777" w:rsidR="00C4380A" w:rsidRPr="000B5764" w:rsidRDefault="00C4380A" w:rsidP="00AA7EA5">
                              <w:pPr>
                                <w:jc w:val="center"/>
                                <w:rPr>
                                  <w:rFonts w:ascii="Arial" w:hAnsi="Arial" w:cs="Arial"/>
                                  <w:b/>
                                </w:rPr>
                              </w:pPr>
                              <w:r>
                                <w:rPr>
                                  <w:rFonts w:ascii="Arial" w:hAnsi="Arial" w:cs="Arial"/>
                                  <w:b/>
                                </w:rPr>
                                <w:t>MESO “</w:t>
                              </w:r>
                              <w:r w:rsidRPr="000B5764">
                                <w:rPr>
                                  <w:rFonts w:ascii="Arial" w:hAnsi="Arial" w:cs="Arial"/>
                                  <w:b/>
                                </w:rPr>
                                <w:t>SERVICIO</w:t>
                              </w:r>
                              <w:r>
                                <w:rPr>
                                  <w:rFonts w:ascii="Arial" w:hAnsi="Arial" w:cs="Arial"/>
                                  <w:b/>
                                </w:rPr>
                                <w:t>”</w:t>
                              </w:r>
                            </w:p>
                          </w:txbxContent>
                        </wps:txbx>
                        <wps:bodyPr rot="0" vert="horz" wrap="square" lIns="91440" tIns="45720" rIns="91440" bIns="45720" anchor="t" anchorCtr="0" upright="1">
                          <a:noAutofit/>
                        </wps:bodyPr>
                      </wps:wsp>
                      <wps:wsp>
                        <wps:cNvPr id="314" name="Text Box 40"/>
                        <wps:cNvSpPr txBox="1">
                          <a:spLocks noChangeArrowheads="1"/>
                        </wps:cNvSpPr>
                        <wps:spPr bwMode="auto">
                          <a:xfrm>
                            <a:off x="6344" y="2037"/>
                            <a:ext cx="4590" cy="465"/>
                          </a:xfrm>
                          <a:prstGeom prst="rect">
                            <a:avLst/>
                          </a:prstGeom>
                          <a:solidFill>
                            <a:srgbClr val="FFFFFF"/>
                          </a:solidFill>
                          <a:ln w="9525">
                            <a:solidFill>
                              <a:srgbClr val="FFFFFF"/>
                            </a:solidFill>
                            <a:miter lim="800000"/>
                            <a:headEnd/>
                            <a:tailEnd/>
                          </a:ln>
                        </wps:spPr>
                        <wps:txbx>
                          <w:txbxContent>
                            <w:p w14:paraId="7FBEE966" w14:textId="77777777" w:rsidR="00C4380A" w:rsidRPr="000B5764" w:rsidRDefault="00C4380A" w:rsidP="00AA7EA5">
                              <w:pPr>
                                <w:jc w:val="center"/>
                                <w:rPr>
                                  <w:rFonts w:ascii="Arial" w:hAnsi="Arial" w:cs="Arial"/>
                                  <w:b/>
                                </w:rPr>
                              </w:pPr>
                              <w:r w:rsidRPr="000B5764">
                                <w:rPr>
                                  <w:rFonts w:ascii="Arial" w:hAnsi="Arial" w:cs="Arial"/>
                                  <w:b/>
                                </w:rPr>
                                <w:t>MESO-ORGANIZACIÓN</w:t>
                              </w:r>
                            </w:p>
                          </w:txbxContent>
                        </wps:txbx>
                        <wps:bodyPr rot="0" vert="horz" wrap="square" lIns="91440" tIns="45720" rIns="91440" bIns="45720" anchor="t" anchorCtr="0" upright="1">
                          <a:noAutofit/>
                        </wps:bodyPr>
                      </wps:wsp>
                      <wps:wsp>
                        <wps:cNvPr id="315" name="AutoShape 41"/>
                        <wps:cNvCnPr>
                          <a:cxnSpLocks noChangeShapeType="1"/>
                        </wps:cNvCnPr>
                        <wps:spPr bwMode="auto">
                          <a:xfrm>
                            <a:off x="8684" y="2397"/>
                            <a:ext cx="15" cy="5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6" name="AutoShape 42"/>
                        <wps:cNvCnPr>
                          <a:cxnSpLocks noChangeShapeType="1"/>
                        </wps:cNvCnPr>
                        <wps:spPr bwMode="auto">
                          <a:xfrm>
                            <a:off x="3873" y="2282"/>
                            <a:ext cx="17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7" name="Text Box 43"/>
                        <wps:cNvSpPr txBox="1">
                          <a:spLocks noChangeArrowheads="1"/>
                        </wps:cNvSpPr>
                        <wps:spPr bwMode="auto">
                          <a:xfrm>
                            <a:off x="1040" y="2973"/>
                            <a:ext cx="2620" cy="535"/>
                          </a:xfrm>
                          <a:prstGeom prst="rect">
                            <a:avLst/>
                          </a:prstGeom>
                          <a:solidFill>
                            <a:srgbClr val="FFFFFF"/>
                          </a:solidFill>
                          <a:ln w="6350">
                            <a:solidFill>
                              <a:srgbClr val="FFFFFF"/>
                            </a:solidFill>
                            <a:miter lim="800000"/>
                            <a:headEnd/>
                            <a:tailEnd/>
                          </a:ln>
                        </wps:spPr>
                        <wps:txbx>
                          <w:txbxContent>
                            <w:p w14:paraId="5A0CE3FE" w14:textId="77777777" w:rsidR="00C4380A" w:rsidRPr="000B5764" w:rsidRDefault="00C4380A" w:rsidP="00AA7EA5">
                              <w:pPr>
                                <w:jc w:val="center"/>
                                <w:rPr>
                                  <w:rFonts w:ascii="Arial" w:hAnsi="Arial" w:cs="Arial"/>
                                  <w:b/>
                                </w:rPr>
                              </w:pPr>
                              <w:r>
                                <w:rPr>
                                  <w:rFonts w:ascii="Arial" w:hAnsi="Arial" w:cs="Arial"/>
                                  <w:b/>
                                </w:rPr>
                                <w:t>MICRO “</w:t>
                              </w:r>
                              <w:r w:rsidRPr="000B5764">
                                <w:rPr>
                                  <w:rFonts w:ascii="Arial" w:hAnsi="Arial" w:cs="Arial"/>
                                  <w:b/>
                                </w:rPr>
                                <w:t>SERVICIO</w:t>
                              </w:r>
                              <w:r>
                                <w:rPr>
                                  <w:rFonts w:ascii="Arial" w:hAnsi="Arial" w:cs="Arial"/>
                                  <w:b/>
                                </w:rPr>
                                <w:t>”</w:t>
                              </w:r>
                            </w:p>
                          </w:txbxContent>
                        </wps:txbx>
                        <wps:bodyPr rot="0" vert="horz" wrap="square" lIns="91440" tIns="45720" rIns="91440" bIns="45720" anchor="t" anchorCtr="0" upright="1">
                          <a:noAutofit/>
                        </wps:bodyPr>
                      </wps:wsp>
                      <wps:wsp>
                        <wps:cNvPr id="318" name="AutoShape 45"/>
                        <wps:cNvCnPr>
                          <a:cxnSpLocks noChangeShapeType="1"/>
                        </wps:cNvCnPr>
                        <wps:spPr bwMode="auto">
                          <a:xfrm>
                            <a:off x="3830" y="3105"/>
                            <a:ext cx="17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9" name="AutoShape 47"/>
                        <wps:cNvCnPr>
                          <a:cxnSpLocks noChangeShapeType="1"/>
                        </wps:cNvCnPr>
                        <wps:spPr bwMode="auto">
                          <a:xfrm>
                            <a:off x="8699" y="3216"/>
                            <a:ext cx="0" cy="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68" name="Text Box 49"/>
                        <wps:cNvSpPr txBox="1">
                          <a:spLocks noChangeArrowheads="1"/>
                        </wps:cNvSpPr>
                        <wps:spPr bwMode="auto">
                          <a:xfrm>
                            <a:off x="5738" y="7365"/>
                            <a:ext cx="3270" cy="945"/>
                          </a:xfrm>
                          <a:prstGeom prst="rect">
                            <a:avLst/>
                          </a:prstGeom>
                          <a:solidFill>
                            <a:srgbClr val="FFFFFF"/>
                          </a:solidFill>
                          <a:ln w="6350">
                            <a:solidFill>
                              <a:srgbClr val="000000"/>
                            </a:solidFill>
                            <a:miter lim="800000"/>
                            <a:headEnd/>
                            <a:tailEnd/>
                          </a:ln>
                        </wps:spPr>
                        <wps:txbx>
                          <w:txbxContent>
                            <w:p w14:paraId="3B935D84" w14:textId="77777777" w:rsidR="00C4380A" w:rsidRPr="003801C3" w:rsidRDefault="00C4380A" w:rsidP="00AA7EA5">
                              <w:pPr>
                                <w:jc w:val="center"/>
                                <w:rPr>
                                  <w:rFonts w:ascii="Arial" w:hAnsi="Arial" w:cs="Arial"/>
                                  <w:b/>
                                  <w:lang w:val="en-US"/>
                                </w:rPr>
                              </w:pPr>
                              <w:r w:rsidRPr="003801C3">
                                <w:rPr>
                                  <w:rFonts w:ascii="Arial" w:hAnsi="Arial" w:cs="Arial"/>
                                  <w:b/>
                                  <w:lang w:val="en-US"/>
                                </w:rPr>
                                <w:t>Other Teams (OT)</w:t>
                              </w:r>
                            </w:p>
                            <w:p w14:paraId="1F776D6B" w14:textId="77777777" w:rsidR="00C4380A" w:rsidRPr="003801C3" w:rsidRDefault="00C4380A" w:rsidP="00AA7EA5">
                              <w:pPr>
                                <w:jc w:val="center"/>
                                <w:rPr>
                                  <w:i/>
                                  <w:lang w:val="en-US"/>
                                </w:rPr>
                              </w:pPr>
                              <w:r w:rsidRPr="003801C3">
                                <w:rPr>
                                  <w:i/>
                                  <w:lang w:val="en-US"/>
                                </w:rPr>
                                <w:t>Other Continuous Inputs of Care</w:t>
                              </w:r>
                            </w:p>
                          </w:txbxContent>
                        </wps:txbx>
                        <wps:bodyPr rot="0" vert="horz" wrap="square" lIns="91440" tIns="45720" rIns="91440" bIns="45720" anchor="ctr" anchorCtr="0" upright="1">
                          <a:noAutofit/>
                        </wps:bodyPr>
                      </wps:wsp>
                      <wps:wsp>
                        <wps:cNvPr id="769" name="AutoShape 50"/>
                        <wps:cNvCnPr>
                          <a:cxnSpLocks noChangeShapeType="1"/>
                        </wps:cNvCnPr>
                        <wps:spPr bwMode="auto">
                          <a:xfrm flipH="1">
                            <a:off x="8984" y="8685"/>
                            <a:ext cx="876" cy="390"/>
                          </a:xfrm>
                          <a:prstGeom prst="straightConnector1">
                            <a:avLst/>
                          </a:prstGeom>
                          <a:noFill/>
                          <a:ln w="95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wps:wsp>
                        <wps:cNvPr id="770" name="AutoShape 51"/>
                        <wps:cNvCnPr>
                          <a:cxnSpLocks noChangeShapeType="1"/>
                        </wps:cNvCnPr>
                        <wps:spPr bwMode="auto">
                          <a:xfrm rot="10800000" flipV="1">
                            <a:off x="8984" y="8715"/>
                            <a:ext cx="4620" cy="360"/>
                          </a:xfrm>
                          <a:prstGeom prst="bentConnector3">
                            <a:avLst>
                              <a:gd name="adj1" fmla="val 0"/>
                            </a:avLst>
                          </a:prstGeom>
                          <a:noFill/>
                          <a:ln w="9525">
                            <a:solidFill>
                              <a:srgbClr val="000000"/>
                            </a:solidFill>
                            <a:prstDash val="dashDot"/>
                            <a:miter lim="800000"/>
                            <a:headEnd/>
                            <a:tailEnd type="triangle" w="med" len="med"/>
                          </a:ln>
                          <a:extLst>
                            <a:ext uri="{909E8E84-426E-40DD-AFC4-6F175D3DCCD1}">
                              <a14:hiddenFill xmlns:a14="http://schemas.microsoft.com/office/drawing/2010/main">
                                <a:noFill/>
                              </a14:hiddenFill>
                            </a:ext>
                          </a:extLst>
                        </wps:spPr>
                        <wps:bodyPr/>
                      </wps:wsp>
                      <wps:wsp>
                        <wps:cNvPr id="772" name="Text Box 52"/>
                        <wps:cNvSpPr txBox="1">
                          <a:spLocks noChangeArrowheads="1"/>
                        </wps:cNvSpPr>
                        <wps:spPr bwMode="auto">
                          <a:xfrm>
                            <a:off x="6611" y="8355"/>
                            <a:ext cx="702" cy="360"/>
                          </a:xfrm>
                          <a:prstGeom prst="rect">
                            <a:avLst/>
                          </a:prstGeom>
                          <a:solidFill>
                            <a:srgbClr val="FFFFFF"/>
                          </a:solidFill>
                          <a:ln w="9525">
                            <a:solidFill>
                              <a:srgbClr val="FFFFFF"/>
                            </a:solidFill>
                            <a:miter lim="800000"/>
                            <a:headEnd/>
                            <a:tailEnd/>
                          </a:ln>
                        </wps:spPr>
                        <wps:txbx>
                          <w:txbxContent>
                            <w:p w14:paraId="43AD5AE4" w14:textId="77777777" w:rsidR="00C4380A" w:rsidRPr="005862E7" w:rsidRDefault="00C4380A" w:rsidP="00AA7EA5">
                              <w:pPr>
                                <w:jc w:val="center"/>
                                <w:rPr>
                                  <w:rFonts w:ascii="Calibri" w:hAnsi="Calibri"/>
                                  <w:sz w:val="22"/>
                                </w:rPr>
                              </w:pPr>
                              <w:r w:rsidRPr="005862E7">
                                <w:rPr>
                                  <w:rFonts w:ascii="Calibri" w:hAnsi="Calibri"/>
                                  <w:sz w:val="22"/>
                                </w:rPr>
                                <w:t>mtc</w:t>
                              </w:r>
                            </w:p>
                          </w:txbxContent>
                        </wps:txbx>
                        <wps:bodyPr rot="0" vert="horz" wrap="square" lIns="91440" tIns="45720" rIns="91440" bIns="45720" anchor="t" anchorCtr="0" upright="1">
                          <a:noAutofit/>
                        </wps:bodyPr>
                      </wps:wsp>
                      <wps:wsp>
                        <wps:cNvPr id="773" name="AutoShape 53"/>
                        <wps:cNvCnPr>
                          <a:cxnSpLocks noChangeShapeType="1"/>
                        </wps:cNvCnPr>
                        <wps:spPr bwMode="auto">
                          <a:xfrm>
                            <a:off x="4478" y="8790"/>
                            <a:ext cx="1473" cy="435"/>
                          </a:xfrm>
                          <a:prstGeom prst="straightConnector1">
                            <a:avLst/>
                          </a:prstGeom>
                          <a:noFill/>
                          <a:ln w="222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4" name="Text Box 55"/>
                        <wps:cNvSpPr txBox="1">
                          <a:spLocks noChangeArrowheads="1"/>
                        </wps:cNvSpPr>
                        <wps:spPr bwMode="auto">
                          <a:xfrm>
                            <a:off x="9404" y="9300"/>
                            <a:ext cx="4200" cy="1280"/>
                          </a:xfrm>
                          <a:prstGeom prst="rect">
                            <a:avLst/>
                          </a:prstGeom>
                          <a:solidFill>
                            <a:srgbClr val="FFFFFF"/>
                          </a:solidFill>
                          <a:ln w="6350">
                            <a:solidFill>
                              <a:srgbClr val="000000"/>
                            </a:solidFill>
                            <a:miter lim="800000"/>
                            <a:headEnd/>
                            <a:tailEnd/>
                          </a:ln>
                        </wps:spPr>
                        <wps:txbx>
                          <w:txbxContent>
                            <w:p w14:paraId="6C84BF6E" w14:textId="77777777" w:rsidR="00C4380A" w:rsidRPr="00455F2B" w:rsidRDefault="00C4380A" w:rsidP="00AA7EA5">
                              <w:pPr>
                                <w:rPr>
                                  <w:i/>
                                  <w:sz w:val="18"/>
                                  <w:szCs w:val="18"/>
                                </w:rPr>
                              </w:pPr>
                              <w:r w:rsidRPr="00455F2B">
                                <w:rPr>
                                  <w:i/>
                                  <w:sz w:val="18"/>
                                  <w:szCs w:val="18"/>
                                </w:rPr>
                                <w:t>Nivel 2: Estatus del usuario (Agudo/no agudo)</w:t>
                              </w:r>
                            </w:p>
                            <w:p w14:paraId="3BB0E0AA" w14:textId="77777777" w:rsidR="00C4380A" w:rsidRPr="00455F2B" w:rsidRDefault="00C4380A" w:rsidP="00AA7EA5">
                              <w:pPr>
                                <w:jc w:val="both"/>
                                <w:rPr>
                                  <w:i/>
                                  <w:sz w:val="18"/>
                                  <w:szCs w:val="18"/>
                                </w:rPr>
                              </w:pPr>
                              <w:r w:rsidRPr="00455F2B">
                                <w:rPr>
                                  <w:i/>
                                  <w:sz w:val="18"/>
                                  <w:szCs w:val="18"/>
                                </w:rPr>
                                <w:t>Nivel 3: Tipología principal (descriptor</w:t>
                              </w:r>
                              <w:r>
                                <w:rPr>
                                  <w:i/>
                                  <w:sz w:val="18"/>
                                  <w:szCs w:val="18"/>
                                </w:rPr>
                                <w:t xml:space="preserve"> principal</w:t>
                              </w:r>
                              <w:r w:rsidRPr="00455F2B">
                                <w:rPr>
                                  <w:i/>
                                  <w:sz w:val="18"/>
                                  <w:szCs w:val="18"/>
                                </w:rPr>
                                <w:t>)</w:t>
                              </w:r>
                            </w:p>
                            <w:p w14:paraId="0BA79D6C" w14:textId="77777777" w:rsidR="00C4380A" w:rsidRPr="00455F2B" w:rsidRDefault="00C4380A" w:rsidP="00AA7EA5">
                              <w:pPr>
                                <w:jc w:val="both"/>
                                <w:rPr>
                                  <w:i/>
                                  <w:sz w:val="18"/>
                                  <w:szCs w:val="18"/>
                                </w:rPr>
                              </w:pPr>
                              <w:r w:rsidRPr="00455F2B">
                                <w:rPr>
                                  <w:i/>
                                  <w:sz w:val="18"/>
                                  <w:szCs w:val="18"/>
                                </w:rPr>
                                <w:t>Nivel 4: T</w:t>
                              </w:r>
                              <w:r>
                                <w:rPr>
                                  <w:i/>
                                  <w:sz w:val="18"/>
                                  <w:szCs w:val="18"/>
                                </w:rPr>
                                <w:t>ipología secundaria (intensidad)</w:t>
                              </w:r>
                            </w:p>
                            <w:p w14:paraId="384EEC89" w14:textId="77777777" w:rsidR="00C4380A" w:rsidRPr="00455F2B" w:rsidRDefault="00C4380A" w:rsidP="00AA7EA5">
                              <w:pPr>
                                <w:jc w:val="both"/>
                                <w:rPr>
                                  <w:i/>
                                  <w:sz w:val="18"/>
                                  <w:szCs w:val="18"/>
                                </w:rPr>
                              </w:pPr>
                              <w:r w:rsidRPr="00455F2B">
                                <w:rPr>
                                  <w:i/>
                                  <w:sz w:val="18"/>
                                  <w:szCs w:val="18"/>
                                </w:rPr>
                                <w:t>Nivel 5: Tipología terciaria (</w:t>
                              </w:r>
                              <w:r>
                                <w:rPr>
                                  <w:i/>
                                  <w:sz w:val="18"/>
                                  <w:szCs w:val="18"/>
                                </w:rPr>
                                <w:t>capacidad clínica</w:t>
                              </w:r>
                              <w:r w:rsidRPr="00455F2B">
                                <w:rPr>
                                  <w:i/>
                                  <w:sz w:val="18"/>
                                  <w:szCs w:val="18"/>
                                </w:rPr>
                                <w:t>)</w:t>
                              </w:r>
                            </w:p>
                            <w:p w14:paraId="46D5155E" w14:textId="77777777" w:rsidR="00C4380A" w:rsidRPr="00455F2B" w:rsidRDefault="00C4380A" w:rsidP="00AA7EA5">
                              <w:pPr>
                                <w:jc w:val="both"/>
                                <w:rPr>
                                  <w:i/>
                                  <w:sz w:val="18"/>
                                  <w:szCs w:val="18"/>
                                  <w:lang w:val="en-US"/>
                                </w:rPr>
                              </w:pPr>
                              <w:r>
                                <w:rPr>
                                  <w:i/>
                                  <w:sz w:val="18"/>
                                  <w:szCs w:val="18"/>
                                  <w:lang w:val="en-US"/>
                                </w:rPr>
                                <w:t>Nivel</w:t>
                              </w:r>
                              <w:r w:rsidRPr="00455F2B">
                                <w:rPr>
                                  <w:i/>
                                  <w:sz w:val="18"/>
                                  <w:szCs w:val="18"/>
                                  <w:lang w:val="en-US"/>
                                </w:rPr>
                                <w:t xml:space="preserve"> 6: </w:t>
                              </w:r>
                              <w:r>
                                <w:rPr>
                                  <w:i/>
                                  <w:sz w:val="18"/>
                                  <w:szCs w:val="18"/>
                                  <w:lang w:val="en-US"/>
                                </w:rPr>
                                <w:t>Tipología de atención adicional</w:t>
                              </w:r>
                            </w:p>
                            <w:p w14:paraId="77A18991" w14:textId="77777777" w:rsidR="00C4380A" w:rsidRPr="00455F2B" w:rsidRDefault="00C4380A" w:rsidP="00AA7EA5">
                              <w:pPr>
                                <w:rPr>
                                  <w:i/>
                                  <w:sz w:val="20"/>
                                  <w:lang w:val="en-US"/>
                                </w:rPr>
                              </w:pPr>
                            </w:p>
                            <w:p w14:paraId="0B277864" w14:textId="77777777" w:rsidR="00C4380A" w:rsidRPr="00455F2B" w:rsidRDefault="00C4380A" w:rsidP="00AA7EA5">
                              <w:pPr>
                                <w:jc w:val="both"/>
                                <w:rPr>
                                  <w:sz w:val="20"/>
                                  <w:lang w:val="en-US"/>
                                </w:rPr>
                              </w:pPr>
                            </w:p>
                            <w:p w14:paraId="0442396C" w14:textId="77777777" w:rsidR="00C4380A" w:rsidRPr="00455F2B" w:rsidRDefault="00C4380A" w:rsidP="00AA7EA5">
                              <w:pPr>
                                <w:jc w:val="both"/>
                                <w:rPr>
                                  <w:sz w:val="18"/>
                                  <w:szCs w:val="18"/>
                                  <w:lang w:val="en-US"/>
                                </w:rPr>
                              </w:pPr>
                            </w:p>
                          </w:txbxContent>
                        </wps:txbx>
                        <wps:bodyPr rot="0" vert="horz" wrap="square" lIns="91440" tIns="45720" rIns="91440" bIns="45720" anchor="t" anchorCtr="0" upright="1">
                          <a:noAutofit/>
                        </wps:bodyPr>
                      </wps:wsp>
                      <wps:wsp>
                        <wps:cNvPr id="775" name="AutoShape 56"/>
                        <wps:cNvSpPr>
                          <a:spLocks noChangeArrowheads="1"/>
                        </wps:cNvSpPr>
                        <wps:spPr bwMode="auto">
                          <a:xfrm>
                            <a:off x="9011" y="10125"/>
                            <a:ext cx="235" cy="143"/>
                          </a:xfrm>
                          <a:prstGeom prst="rightArrow">
                            <a:avLst>
                              <a:gd name="adj1" fmla="val 50000"/>
                              <a:gd name="adj2" fmla="val 4108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10AF52" id="Grupo 331" o:spid="_x0000_s1032" style="position:absolute;margin-left:0;margin-top:0;width:751.7pt;height:453.1pt;z-index:251655680;mso-position-horizontal:center;mso-position-horizontal-relative:margin;mso-position-vertical:center;mso-position-vertical-relative:margin" coordorigin="1040,2037" coordsize="15066,8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">
                <v:shape id="Text Box 9" o:spid="_x0000_s1033" type="#_x0000_t202" style="position:absolute;left:12821;top:8715;width:702;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" strokecolor="white">
                  <v:textbox>
                    <w:txbxContent>
                      <w:p w14:paraId="6DD7025F" w14:textId="77777777" w:rsidR="00C4380A" w:rsidRPr="005862E7" w:rsidRDefault="00C4380A" w:rsidP="00AA7EA5">
                        <w:pPr>
                          <w:jc w:val="center"/>
                          <w:rPr>
                            <w:rFonts w:ascii="Calibri" w:hAnsi="Calibri"/>
                            <w:i/>
                            <w:sz w:val="22"/>
                          </w:rPr>
                        </w:pPr>
                        <w:r w:rsidRPr="005862E7">
                          <w:rPr>
                            <w:rFonts w:ascii="Calibri" w:hAnsi="Calibri"/>
                            <w:i/>
                            <w:sz w:val="22"/>
                          </w:rPr>
                          <w:t>mtc</w:t>
                        </w:r>
                      </w:p>
                    </w:txbxContent>
                  </v:textbox>
                </v:shape>
                <v:shape id="Text Box 10" o:spid="_x0000_s1034" type="#_x0000_t202" style="position:absolute;left:4529;top:9150;width:1569;height: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" strokecolor="white">
                  <v:textbox>
                    <w:txbxContent>
                      <w:p w14:paraId="6C82EB79" w14:textId="77777777" w:rsidR="00C4380A" w:rsidRPr="00CB580A" w:rsidRDefault="00C4380A" w:rsidP="00AA7EA5">
                        <w:pPr>
                          <w:jc w:val="center"/>
                          <w:rPr>
                            <w:b/>
                            <w:sz w:val="18"/>
                            <w:szCs w:val="18"/>
                          </w:rPr>
                        </w:pPr>
                        <w:r w:rsidRPr="00CB580A">
                          <w:rPr>
                            <w:b/>
                            <w:sz w:val="18"/>
                            <w:szCs w:val="18"/>
                          </w:rPr>
                          <w:t>MTC</w:t>
                        </w:r>
                      </w:p>
                      <w:p w14:paraId="75906FA0" w14:textId="77777777" w:rsidR="00C4380A" w:rsidRPr="00CB580A" w:rsidRDefault="00C4380A" w:rsidP="00AA7EA5">
                        <w:pPr>
                          <w:jc w:val="center"/>
                          <w:rPr>
                            <w:b/>
                            <w:sz w:val="18"/>
                            <w:szCs w:val="18"/>
                          </w:rPr>
                        </w:pPr>
                        <w:r w:rsidRPr="00CB580A">
                          <w:rPr>
                            <w:b/>
                            <w:sz w:val="18"/>
                            <w:szCs w:val="18"/>
                          </w:rPr>
                          <w:t xml:space="preserve"> Tipo Básico de Atención</w:t>
                        </w:r>
                      </w:p>
                    </w:txbxContent>
                  </v:textbox>
                </v:shape>
                <v:shape id="Text Box 11" o:spid="_x0000_s1035" type="#_x0000_t202" style="position:absolute;left:4608;top:8505;width:1193;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" strokecolor="white">
                  <v:textbox>
                    <w:txbxContent>
                      <w:p w14:paraId="411731E7" w14:textId="77777777" w:rsidR="00C4380A" w:rsidRPr="005862E7" w:rsidRDefault="00C4380A" w:rsidP="00AA7EA5">
                        <w:pPr>
                          <w:jc w:val="center"/>
                          <w:rPr>
                            <w:rFonts w:ascii="Calibri" w:hAnsi="Calibri"/>
                            <w:sz w:val="22"/>
                          </w:rPr>
                        </w:pPr>
                        <w:r w:rsidRPr="005862E7">
                          <w:rPr>
                            <w:rFonts w:ascii="Calibri" w:hAnsi="Calibri"/>
                            <w:sz w:val="22"/>
                          </w:rPr>
                          <w:t>Primario</w:t>
                        </w:r>
                      </w:p>
                    </w:txbxContent>
                  </v:textbox>
                </v:shape>
                <v:shape id="Text Box 13" o:spid="_x0000_s1036" type="#_x0000_t202" style="position:absolute;left:8699;top:8430;width:834;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" strokecolor="white">
                  <v:textbox>
                    <w:txbxContent>
                      <w:p w14:paraId="31E25099" w14:textId="77777777" w:rsidR="00C4380A" w:rsidRPr="00CB580A" w:rsidRDefault="00C4380A" w:rsidP="00AA7EA5">
                        <w:pPr>
                          <w:jc w:val="center"/>
                          <w:rPr>
                            <w:i/>
                          </w:rPr>
                        </w:pPr>
                        <w:r w:rsidRPr="005862E7">
                          <w:rPr>
                            <w:rFonts w:ascii="Calibri" w:hAnsi="Calibri"/>
                            <w:i/>
                            <w:sz w:val="22"/>
                          </w:rPr>
                          <w:t>MTC</w:t>
                        </w:r>
                      </w:p>
                    </w:txbxContent>
                  </v:textbox>
                </v:shape>
                <v:shape id="Text Box 15" o:spid="_x0000_s1037" type="#_x0000_t202" style="position:absolute;left:6611;top:5040;width:81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" strokecolor="white">
                  <v:textbox>
                    <w:txbxContent>
                      <w:p w14:paraId="523AC3B7" w14:textId="77777777" w:rsidR="00C4380A" w:rsidRPr="0044614E" w:rsidRDefault="00C4380A" w:rsidP="00AA7EA5">
                        <w:pPr>
                          <w:jc w:val="center"/>
                        </w:pPr>
                        <w:r>
                          <w:t>SI</w:t>
                        </w:r>
                      </w:p>
                    </w:txbxContent>
                  </v:textbox>
                </v:shape>
                <v:shape id="Text Box 16" o:spid="_x0000_s1038" type="#_x0000_t202" style="position:absolute;left:10252;top:5040;width:81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" strokecolor="white">
                  <v:textbox>
                    <w:txbxContent>
                      <w:p w14:paraId="33731DEC" w14:textId="77777777" w:rsidR="00C4380A" w:rsidRPr="0044614E" w:rsidRDefault="00C4380A" w:rsidP="00AA7EA5">
                        <w:pPr>
                          <w:jc w:val="center"/>
                        </w:pPr>
                        <w:r>
                          <w:t>NO</w:t>
                        </w:r>
                      </w:p>
                    </w:txbxContent>
                  </v:textbox>
                </v:shape>
                <v:shape id="Text Box 17" o:spid="_x0000_s1039" type="#_x0000_t202" style="position:absolute;left:7782;top:5196;width:2436;height: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" strokecolor="white">
                  <v:textbox>
                    <w:txbxContent>
                      <w:p w14:paraId="624FA36D" w14:textId="77777777" w:rsidR="00C4380A" w:rsidRPr="005D72EA" w:rsidRDefault="00C4380A" w:rsidP="00AA7EA5">
                        <w:pPr>
                          <w:jc w:val="center"/>
                          <w:rPr>
                            <w:sz w:val="20"/>
                          </w:rPr>
                        </w:pPr>
                        <w:r>
                          <w:rPr>
                            <w:sz w:val="20"/>
                          </w:rPr>
                          <w:t>Estabilidad temporal</w:t>
                        </w:r>
                      </w:p>
                      <w:p w14:paraId="243D6B62" w14:textId="77777777" w:rsidR="00C4380A" w:rsidRPr="00B356EB" w:rsidRDefault="00C4380A" w:rsidP="00AA7EA5">
                        <w:pPr>
                          <w:jc w:val="center"/>
                          <w:rPr>
                            <w:i/>
                            <w:sz w:val="20"/>
                          </w:rPr>
                        </w:pPr>
                        <w:r w:rsidRPr="00B356EB">
                          <w:rPr>
                            <w:i/>
                            <w:sz w:val="20"/>
                          </w:rPr>
                          <w:t>(Continuidad de atención)</w:t>
                        </w:r>
                      </w:p>
                    </w:txbxContent>
                  </v:textbox>
                </v:shape>
                <v:shape id="Text Box 18" o:spid="_x0000_s1040" type="#_x0000_t202" style="position:absolute;left:8072;top:6555;width:1770;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" strokecolor="white">
                  <v:textbox>
                    <w:txbxContent>
                      <w:p w14:paraId="634D5FD2" w14:textId="77777777" w:rsidR="00C4380A" w:rsidRPr="000A2715" w:rsidRDefault="00C4380A" w:rsidP="00AA7EA5">
                        <w:pPr>
                          <w:jc w:val="center"/>
                          <w:rPr>
                            <w:sz w:val="20"/>
                            <w:szCs w:val="18"/>
                          </w:rPr>
                        </w:pPr>
                        <w:r w:rsidRPr="000A2715">
                          <w:rPr>
                            <w:sz w:val="20"/>
                            <w:szCs w:val="18"/>
                          </w:rPr>
                          <w:t>Estabilidad Organizacional</w:t>
                        </w:r>
                      </w:p>
                    </w:txbxContent>
                  </v:textbox>
                </v:shape>
                <v:shape id="Text Box 19" o:spid="_x0000_s1041" type="#_x0000_t202" style="position:absolute;left:13754;top:6855;width:675;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" strokecolor="white">
                  <v:textbox>
                    <w:txbxContent>
                      <w:p w14:paraId="2A61F799" w14:textId="77777777" w:rsidR="00C4380A" w:rsidRPr="0044614E" w:rsidRDefault="00C4380A" w:rsidP="00AA7EA5">
                        <w:pPr>
                          <w:jc w:val="center"/>
                        </w:pPr>
                        <w:r>
                          <w:t>NO</w:t>
                        </w:r>
                      </w:p>
                    </w:txbxContent>
                  </v:textbox>
                </v:shape>
                <v:shape id="Text Box 20" o:spid="_x0000_s1042" type="#_x0000_t202" style="position:absolute;left:10448;top:6855;width:81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" strokecolor="white">
                  <v:textbox>
                    <w:txbxContent>
                      <w:p w14:paraId="0B64692C" w14:textId="77777777" w:rsidR="00C4380A" w:rsidRPr="0044614E" w:rsidRDefault="00C4380A" w:rsidP="00AA7EA5">
                        <w:pPr>
                          <w:jc w:val="center"/>
                        </w:pPr>
                        <w:r>
                          <w:t>SI</w:t>
                        </w:r>
                      </w:p>
                    </w:txbxContent>
                  </v:textbox>
                </v:shape>
                <v:shape id="Text Box 21" o:spid="_x0000_s1043" type="#_x0000_t202" style="position:absolute;left:7244;top:6915;width:81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" strokecolor="white">
                  <v:textbox>
                    <w:txbxContent>
                      <w:p w14:paraId="2623867E" w14:textId="77777777" w:rsidR="00C4380A" w:rsidRPr="0044614E" w:rsidRDefault="00C4380A" w:rsidP="00AA7EA5">
                        <w:pPr>
                          <w:jc w:val="center"/>
                        </w:pPr>
                        <w:r>
                          <w:t>NO</w:t>
                        </w:r>
                      </w:p>
                    </w:txbxContent>
                  </v:textbox>
                </v:shape>
                <v:shape id="Text Box 22" o:spid="_x0000_s1044" type="#_x0000_t202" style="position:absolute;left:4736;top:7028;width:81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" strokecolor="white">
                  <v:textbox>
                    <w:txbxContent>
                      <w:p w14:paraId="3BEB4A85" w14:textId="77777777" w:rsidR="00C4380A" w:rsidRPr="0044614E" w:rsidRDefault="00C4380A" w:rsidP="00AA7EA5">
                        <w:pPr>
                          <w:jc w:val="center"/>
                        </w:pPr>
                        <w:r>
                          <w:t>SI</w:t>
                        </w:r>
                      </w:p>
                    </w:txbxContent>
                  </v:textbox>
                </v:shape>
                <v:shape id="Text Box 23" o:spid="_x0000_s1045" type="#_x0000_t202" style="position:absolute;left:6571;top:3606;width:4491;height:1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" strokeweight=".5pt">
                  <v:textbox>
                    <w:txbxContent>
                      <w:p w14:paraId="4C969360" w14:textId="77777777" w:rsidR="00C4380A" w:rsidRPr="003F144E" w:rsidRDefault="00C4380A" w:rsidP="00AA7EA5">
                        <w:pPr>
                          <w:jc w:val="center"/>
                          <w:rPr>
                            <w:rFonts w:ascii="Arial" w:hAnsi="Arial" w:cs="Arial"/>
                            <w:b/>
                            <w:lang w:val="en-US"/>
                          </w:rPr>
                        </w:pPr>
                        <w:r w:rsidRPr="003F144E">
                          <w:rPr>
                            <w:rFonts w:ascii="Arial" w:hAnsi="Arial" w:cs="Arial"/>
                            <w:b/>
                            <w:lang w:val="en-US"/>
                          </w:rPr>
                          <w:t>C</w:t>
                        </w:r>
                        <w:r>
                          <w:rPr>
                            <w:rFonts w:ascii="Arial" w:hAnsi="Arial" w:cs="Arial"/>
                            <w:b/>
                            <w:lang w:val="en-US"/>
                          </w:rPr>
                          <w:t xml:space="preserve">ARE </w:t>
                        </w:r>
                        <w:r w:rsidRPr="003F144E">
                          <w:rPr>
                            <w:rFonts w:ascii="Arial" w:hAnsi="Arial" w:cs="Arial"/>
                            <w:b/>
                            <w:lang w:val="en-US"/>
                          </w:rPr>
                          <w:t>C</w:t>
                        </w:r>
                        <w:r>
                          <w:rPr>
                            <w:rFonts w:ascii="Arial" w:hAnsi="Arial" w:cs="Arial"/>
                            <w:b/>
                            <w:lang w:val="en-US"/>
                          </w:rPr>
                          <w:t>LUSTER (CC)</w:t>
                        </w:r>
                      </w:p>
                      <w:p w14:paraId="47A0B985" w14:textId="77777777" w:rsidR="00C4380A" w:rsidRDefault="00C4380A" w:rsidP="00AA7EA5">
                        <w:pPr>
                          <w:rPr>
                            <w:b/>
                            <w:sz w:val="20"/>
                            <w:lang w:val="en-US"/>
                          </w:rPr>
                        </w:pPr>
                        <w:r w:rsidRPr="008C5AF3">
                          <w:rPr>
                            <w:b/>
                            <w:sz w:val="20"/>
                            <w:lang w:val="en-US"/>
                          </w:rPr>
                          <w:t>Functional grou</w:t>
                        </w:r>
                        <w:r>
                          <w:rPr>
                            <w:b/>
                            <w:sz w:val="20"/>
                            <w:lang w:val="en-US"/>
                          </w:rPr>
                          <w:t>ping of inputs of care delivery</w:t>
                        </w:r>
                      </w:p>
                      <w:p w14:paraId="7BF9EF84" w14:textId="77777777" w:rsidR="00C4380A" w:rsidRDefault="00C4380A" w:rsidP="00AA7EA5">
                        <w:pPr>
                          <w:ind w:firstLine="708"/>
                          <w:rPr>
                            <w:i/>
                            <w:sz w:val="20"/>
                          </w:rPr>
                        </w:pPr>
                        <w:r>
                          <w:rPr>
                            <w:b/>
                            <w:sz w:val="20"/>
                          </w:rPr>
                          <w:t>-</w:t>
                        </w:r>
                        <w:r>
                          <w:rPr>
                            <w:i/>
                            <w:sz w:val="20"/>
                          </w:rPr>
                          <w:t>Propia plantilla de profesionales</w:t>
                        </w:r>
                      </w:p>
                      <w:p w14:paraId="3E6690BE" w14:textId="77777777" w:rsidR="00C4380A" w:rsidRDefault="00C4380A" w:rsidP="00AA7EA5">
                        <w:pPr>
                          <w:ind w:firstLine="708"/>
                          <w:rPr>
                            <w:i/>
                            <w:sz w:val="20"/>
                          </w:rPr>
                        </w:pPr>
                        <w:r>
                          <w:rPr>
                            <w:i/>
                            <w:sz w:val="20"/>
                          </w:rPr>
                          <w:t>-Actividades para los mismos usuarios</w:t>
                        </w:r>
                      </w:p>
                      <w:p w14:paraId="7FCB912D" w14:textId="77777777" w:rsidR="00C4380A" w:rsidRDefault="00C4380A" w:rsidP="00AA7EA5">
                        <w:pPr>
                          <w:jc w:val="center"/>
                          <w:rPr>
                            <w:i/>
                            <w:sz w:val="20"/>
                          </w:rPr>
                        </w:pPr>
                      </w:p>
                      <w:p w14:paraId="3F8D687A" w14:textId="77777777" w:rsidR="00C4380A" w:rsidRPr="00AD2F4E" w:rsidRDefault="00C4380A" w:rsidP="00AA7EA5">
                        <w:pPr>
                          <w:jc w:val="center"/>
                          <w:rPr>
                            <w:sz w:val="20"/>
                          </w:rPr>
                        </w:pPr>
                      </w:p>
                    </w:txbxContent>
                  </v:textbox>
                </v:shape>
                <v:shape id="Text Box 24" o:spid="_x0000_s1046" type="#_x0000_t202" style="position:absolute;left:6344;top:2856;width:459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" strokecolor="white">
                  <v:textbox>
                    <w:txbxContent>
                      <w:p w14:paraId="2EEDF759" w14:textId="77777777" w:rsidR="00C4380A" w:rsidRPr="000B5764" w:rsidRDefault="00C4380A" w:rsidP="00AA7EA5">
                        <w:pPr>
                          <w:jc w:val="center"/>
                          <w:rPr>
                            <w:rFonts w:ascii="Arial" w:hAnsi="Arial" w:cs="Arial"/>
                            <w:b/>
                          </w:rPr>
                        </w:pPr>
                        <w:r w:rsidRPr="000B5764">
                          <w:rPr>
                            <w:rFonts w:ascii="Arial" w:hAnsi="Arial" w:cs="Arial"/>
                            <w:b/>
                          </w:rPr>
                          <w:t>MICRO-ORGANIZACIÓN</w:t>
                        </w:r>
                      </w:p>
                    </w:txbxContent>
                  </v:textbox>
                </v:shape>
                <v:shapetype id="_x0000_t32" coordsize="21600,21600" o:spt="32" o:oned="t" path="m,l21600,21600e" filled="f">
                  <v:path arrowok="t" fillok="f" o:connecttype="none"/>
                  <o:lock v:ext="edit" shapetype="t"/>
                </v:shapetype>
                <v:shape id="AutoShape 25" o:spid="_x0000_s1047" type="#_x0000_t32" style="position:absolute;left:9533;top:4781;width:1401;height:8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">
                  <v:stroke endarrow="block"/>
                </v:shape>
                <v:shape id="AutoShape 26" o:spid="_x0000_s1048" type="#_x0000_t32" style="position:absolute;left:7035;top:4862;width:1253;height:68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">
                  <v:stroke endarrow="block"/>
                </v:shape>
                <v:shape id="Text Box 27" o:spid="_x0000_s1049" type="#_x0000_t202" style="position:absolute;left:10281;top:5657;width:4558;height:9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" strokeweight=".5pt">
                  <v:textbox>
                    <w:txbxContent>
                      <w:p w14:paraId="7A36E1CD" w14:textId="77777777" w:rsidR="00C4380A" w:rsidRPr="004614E3" w:rsidRDefault="00C4380A" w:rsidP="00AA7EA5">
                        <w:pPr>
                          <w:jc w:val="both"/>
                          <w:rPr>
                            <w:rFonts w:ascii="Arial" w:hAnsi="Arial" w:cs="Arial"/>
                            <w:b/>
                            <w:sz w:val="28"/>
                            <w:lang w:val="en-US"/>
                          </w:rPr>
                        </w:pPr>
                        <w:r w:rsidRPr="004614E3">
                          <w:rPr>
                            <w:rFonts w:ascii="Arial" w:hAnsi="Arial" w:cs="Arial"/>
                            <w:b/>
                            <w:sz w:val="28"/>
                            <w:lang w:val="en-US"/>
                          </w:rPr>
                          <w:t xml:space="preserve">Time-limited Care Cluster </w:t>
                        </w:r>
                        <w:r w:rsidRPr="004614E3">
                          <w:rPr>
                            <w:rFonts w:ascii="Arial" w:hAnsi="Arial" w:cs="Arial"/>
                            <w:b/>
                            <w:lang w:val="en-US"/>
                          </w:rPr>
                          <w:t>(TCC)</w:t>
                        </w:r>
                      </w:p>
                      <w:p w14:paraId="268178D3" w14:textId="77777777" w:rsidR="00C4380A" w:rsidRPr="003801C3" w:rsidRDefault="00C4380A" w:rsidP="00AA7EA5">
                        <w:pPr>
                          <w:jc w:val="center"/>
                          <w:rPr>
                            <w:i/>
                            <w:lang w:val="en-US"/>
                          </w:rPr>
                        </w:pPr>
                        <w:r w:rsidRPr="00617EEB">
                          <w:rPr>
                            <w:i/>
                            <w:lang w:val="en-US"/>
                          </w:rPr>
                          <w:t>Time limited</w:t>
                        </w:r>
                        <w:r w:rsidRPr="00617EEB">
                          <w:rPr>
                            <w:i/>
                            <w:sz w:val="20"/>
                            <w:szCs w:val="20"/>
                            <w:lang w:val="en-US"/>
                          </w:rPr>
                          <w:t xml:space="preserve"> </w:t>
                        </w:r>
                        <w:r>
                          <w:rPr>
                            <w:i/>
                            <w:lang w:val="en-US"/>
                          </w:rPr>
                          <w:t>care delivery programs</w:t>
                        </w:r>
                      </w:p>
                    </w:txbxContent>
                  </v:textbox>
                </v:shape>
                <v:shape id="AutoShape 28" o:spid="_x0000_s1050" type="#_x0000_t32" style="position:absolute;left:10664;top:6723;width:840;height:73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">
                  <v:stroke endarrow="block"/>
                </v:shape>
                <v:shape id="AutoShape 29" o:spid="_x0000_s1051" type="#_x0000_t32" style="position:absolute;left:13274;top:6723;width:913;height:7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">
                  <v:stroke endarrow="block"/>
                </v:shape>
                <v:shape id="Text Box 30" o:spid="_x0000_s1052" type="#_x0000_t202" style="position:absolute;left:9404;top:7455;width:2979;height:1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" strokeweight=".5pt">
                  <v:textbox>
                    <w:txbxContent>
                      <w:p w14:paraId="5004FA29" w14:textId="77777777" w:rsidR="00C4380A" w:rsidRPr="003801C3" w:rsidRDefault="00C4380A" w:rsidP="00AA7EA5">
                        <w:pPr>
                          <w:jc w:val="center"/>
                          <w:rPr>
                            <w:rFonts w:ascii="Arial" w:hAnsi="Arial" w:cs="Arial"/>
                            <w:b/>
                          </w:rPr>
                        </w:pPr>
                        <w:r w:rsidRPr="003801C3">
                          <w:rPr>
                            <w:rFonts w:ascii="Arial" w:hAnsi="Arial" w:cs="Arial"/>
                            <w:b/>
                          </w:rPr>
                          <w:t>(Structured) Care Programs (CP)</w:t>
                        </w:r>
                      </w:p>
                      <w:p w14:paraId="69FDE9FB" w14:textId="77777777" w:rsidR="00C4380A" w:rsidRPr="00290526" w:rsidRDefault="00C4380A" w:rsidP="00AA7EA5">
                        <w:pPr>
                          <w:jc w:val="center"/>
                          <w:rPr>
                            <w:sz w:val="18"/>
                            <w:szCs w:val="18"/>
                          </w:rPr>
                        </w:pPr>
                        <w:r w:rsidRPr="00290526">
                          <w:rPr>
                            <w:sz w:val="18"/>
                            <w:szCs w:val="18"/>
                          </w:rPr>
                          <w:t xml:space="preserve"> (</w:t>
                        </w:r>
                        <w:proofErr w:type="gramStart"/>
                        <w:r w:rsidRPr="00290526">
                          <w:rPr>
                            <w:sz w:val="18"/>
                            <w:szCs w:val="18"/>
                          </w:rPr>
                          <w:t>Temporal</w:t>
                        </w:r>
                        <w:proofErr w:type="gramEnd"/>
                        <w:r w:rsidRPr="00290526">
                          <w:rPr>
                            <w:sz w:val="18"/>
                            <w:szCs w:val="18"/>
                          </w:rPr>
                          <w:t xml:space="preserve"> pero con estabilidad organizacional)</w:t>
                        </w:r>
                      </w:p>
                    </w:txbxContent>
                  </v:textbox>
                </v:shape>
                <v:shape id="Text Box 31" o:spid="_x0000_s1053" type="#_x0000_t202" style="position:absolute;left:12821;top:7455;width:3285;height:1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" strokeweight=".5pt">
                  <v:textbox>
                    <w:txbxContent>
                      <w:p w14:paraId="4D064263" w14:textId="77777777" w:rsidR="00C4380A" w:rsidRPr="00402297" w:rsidRDefault="00C4380A" w:rsidP="00AA7EA5">
                        <w:pPr>
                          <w:jc w:val="center"/>
                          <w:rPr>
                            <w:rFonts w:ascii="Arial" w:hAnsi="Arial" w:cs="Arial"/>
                            <w:b/>
                          </w:rPr>
                        </w:pPr>
                        <w:r w:rsidRPr="00402297">
                          <w:rPr>
                            <w:rFonts w:ascii="Arial" w:hAnsi="Arial" w:cs="Arial"/>
                            <w:b/>
                          </w:rPr>
                          <w:t>Other Programs(OP)</w:t>
                        </w:r>
                      </w:p>
                      <w:p w14:paraId="042DA1A4" w14:textId="77777777" w:rsidR="00C4380A" w:rsidRPr="003801C3" w:rsidRDefault="00C4380A" w:rsidP="00AA7EA5">
                        <w:pPr>
                          <w:jc w:val="center"/>
                          <w:rPr>
                            <w:sz w:val="18"/>
                            <w:szCs w:val="18"/>
                          </w:rPr>
                        </w:pPr>
                        <w:r w:rsidRPr="003801C3">
                          <w:rPr>
                            <w:sz w:val="18"/>
                            <w:szCs w:val="18"/>
                          </w:rPr>
                          <w:t>(Temporal, sin estabilidad organizacional)</w:t>
                        </w:r>
                      </w:p>
                      <w:p w14:paraId="659EC39A" w14:textId="77777777" w:rsidR="00C4380A" w:rsidRPr="003801C3" w:rsidRDefault="00C4380A" w:rsidP="00AA7EA5">
                        <w:pPr>
                          <w:jc w:val="center"/>
                          <w:rPr>
                            <w:b/>
                          </w:rPr>
                        </w:pPr>
                      </w:p>
                    </w:txbxContent>
                  </v:textbox>
                </v:shape>
                <v:shape id="Text Box 32" o:spid="_x0000_s1054" type="#_x0000_t202" style="position:absolute;left:3084;top:5616;width:4698;height:10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" strokeweight=".5pt">
                  <v:textbox>
                    <w:txbxContent>
                      <w:p w14:paraId="16C2DF89" w14:textId="77777777" w:rsidR="00C4380A" w:rsidRPr="004614E3" w:rsidRDefault="00C4380A" w:rsidP="00AA7EA5">
                        <w:pPr>
                          <w:jc w:val="both"/>
                          <w:rPr>
                            <w:rFonts w:ascii="Arial" w:hAnsi="Arial" w:cs="Arial"/>
                            <w:b/>
                            <w:sz w:val="28"/>
                            <w:lang w:val="en-US"/>
                          </w:rPr>
                        </w:pPr>
                        <w:r w:rsidRPr="004614E3">
                          <w:rPr>
                            <w:rFonts w:ascii="Arial" w:hAnsi="Arial" w:cs="Arial"/>
                            <w:b/>
                            <w:sz w:val="28"/>
                            <w:lang w:val="en-US"/>
                          </w:rPr>
                          <w:t xml:space="preserve">Continuous Care Cluster </w:t>
                        </w:r>
                        <w:r w:rsidRPr="004614E3">
                          <w:rPr>
                            <w:rFonts w:ascii="Arial" w:hAnsi="Arial" w:cs="Arial"/>
                            <w:b/>
                            <w:lang w:val="en-US"/>
                          </w:rPr>
                          <w:t>(CCC)</w:t>
                        </w:r>
                      </w:p>
                      <w:p w14:paraId="4D065686" w14:textId="77777777" w:rsidR="00C4380A" w:rsidRPr="006301A8" w:rsidRDefault="00C4380A" w:rsidP="00AA7EA5">
                        <w:pPr>
                          <w:jc w:val="center"/>
                          <w:rPr>
                            <w:lang w:val="en-US"/>
                          </w:rPr>
                        </w:pPr>
                        <w:r w:rsidRPr="00617EEB">
                          <w:rPr>
                            <w:i/>
                            <w:lang w:val="en-US"/>
                          </w:rPr>
                          <w:t>Basic inputs of care delivery</w:t>
                        </w:r>
                        <w:r>
                          <w:rPr>
                            <w:lang w:val="en-US"/>
                          </w:rPr>
                          <w:t xml:space="preserve"> </w:t>
                        </w:r>
                      </w:p>
                      <w:p w14:paraId="07321EA9" w14:textId="77777777" w:rsidR="00C4380A" w:rsidRPr="008C5AF3" w:rsidRDefault="00C4380A" w:rsidP="00AA7EA5">
                        <w:pPr>
                          <w:jc w:val="center"/>
                          <w:rPr>
                            <w:b/>
                            <w:sz w:val="20"/>
                            <w:lang w:val="en-US"/>
                          </w:rPr>
                        </w:pPr>
                      </w:p>
                    </w:txbxContent>
                  </v:textbox>
                </v:shape>
                <v:shape id="AutoShape 33" o:spid="_x0000_s1055" type="#_x0000_t32" style="position:absolute;left:4478;top:6723;width:964;height:64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">
                  <v:stroke endarrow="block"/>
                </v:shape>
                <v:shape id="AutoShape 34" o:spid="_x0000_s1056" type="#_x0000_t32" style="position:absolute;left:6674;top:6723;width:915;height:6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">
                  <v:stroke endarrow="block"/>
                </v:shape>
                <v:shape id="Text Box 35" o:spid="_x0000_s1057" type="#_x0000_t202" style="position:absolute;left:1040;top:6762;width:3410;height:3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" strokeweight=".5pt">
                  <v:textbox>
                    <w:txbxContent>
                      <w:p w14:paraId="28CEF3EA" w14:textId="77777777" w:rsidR="00C4380A" w:rsidRPr="00233004" w:rsidRDefault="00C4380A" w:rsidP="00AA7EA5">
                        <w:pPr>
                          <w:jc w:val="center"/>
                          <w:rPr>
                            <w:rFonts w:ascii="Arial" w:hAnsi="Arial" w:cs="Arial"/>
                            <w:b/>
                            <w:lang w:val="en-GB"/>
                          </w:rPr>
                        </w:pPr>
                        <w:r>
                          <w:rPr>
                            <w:rFonts w:ascii="Arial" w:hAnsi="Arial" w:cs="Arial"/>
                            <w:b/>
                            <w:lang w:val="en-GB"/>
                          </w:rPr>
                          <w:t xml:space="preserve">(Structured) Care Teams </w:t>
                        </w:r>
                        <w:r w:rsidRPr="00233004">
                          <w:rPr>
                            <w:rFonts w:ascii="Arial" w:hAnsi="Arial" w:cs="Arial"/>
                            <w:b/>
                            <w:lang w:val="en-GB"/>
                          </w:rPr>
                          <w:t xml:space="preserve">(CT) </w:t>
                        </w:r>
                      </w:p>
                      <w:p w14:paraId="26702C87" w14:textId="77777777" w:rsidR="00C4380A" w:rsidRPr="003801C3" w:rsidRDefault="00C4380A" w:rsidP="00AA7EA5">
                        <w:pPr>
                          <w:jc w:val="center"/>
                          <w:rPr>
                            <w:i/>
                            <w:lang w:val="en-US"/>
                          </w:rPr>
                        </w:pPr>
                        <w:r w:rsidRPr="003801C3">
                          <w:rPr>
                            <w:i/>
                            <w:lang w:val="en-US"/>
                          </w:rPr>
                          <w:t>Basic Stable Input of Care</w:t>
                        </w:r>
                      </w:p>
                      <w:p w14:paraId="38690CB0" w14:textId="77777777" w:rsidR="00C4380A" w:rsidRPr="003F144E" w:rsidRDefault="00C4380A" w:rsidP="00AA7EA5">
                        <w:pPr>
                          <w:jc w:val="both"/>
                          <w:rPr>
                            <w:rFonts w:ascii="Arial" w:hAnsi="Arial" w:cs="Arial"/>
                            <w:i/>
                            <w:sz w:val="16"/>
                            <w:szCs w:val="16"/>
                            <w:lang w:val="en-US"/>
                          </w:rPr>
                        </w:pPr>
                      </w:p>
                      <w:p w14:paraId="31188704" w14:textId="77777777" w:rsidR="00C4380A" w:rsidRPr="00AA7EA5" w:rsidRDefault="00C4380A" w:rsidP="00AA7EA5">
                        <w:pPr>
                          <w:rPr>
                            <w:rFonts w:ascii="Calibri" w:hAnsi="Calibri" w:cs="Calibri"/>
                            <w:i/>
                            <w:sz w:val="20"/>
                            <w:szCs w:val="18"/>
                          </w:rPr>
                        </w:pPr>
                        <w:r w:rsidRPr="00AA7EA5">
                          <w:rPr>
                            <w:rFonts w:ascii="Calibri" w:hAnsi="Calibri" w:cs="Calibri"/>
                            <w:i/>
                            <w:sz w:val="20"/>
                            <w:szCs w:val="18"/>
                          </w:rPr>
                          <w:t>-Personas profesional propio (contratado específicamente para la actividad principal de la unidad)</w:t>
                        </w:r>
                      </w:p>
                      <w:p w14:paraId="15007E72" w14:textId="77777777" w:rsidR="00C4380A" w:rsidRPr="006B2B4D" w:rsidRDefault="00C4380A" w:rsidP="00AA7EA5">
                        <w:pPr>
                          <w:rPr>
                            <w:rFonts w:ascii="Calibri" w:hAnsi="Calibri" w:cs="Calibri"/>
                            <w:i/>
                            <w:sz w:val="20"/>
                            <w:szCs w:val="18"/>
                          </w:rPr>
                        </w:pPr>
                        <w:r w:rsidRPr="006B2B4D">
                          <w:rPr>
                            <w:rFonts w:ascii="Arial" w:hAnsi="Arial" w:cs="Arial"/>
                            <w:i/>
                            <w:sz w:val="20"/>
                            <w:szCs w:val="18"/>
                          </w:rPr>
                          <w:t>-</w:t>
                        </w:r>
                        <w:r w:rsidRPr="006B2B4D">
                          <w:rPr>
                            <w:rFonts w:ascii="Calibri" w:hAnsi="Calibri" w:cs="Calibri"/>
                            <w:i/>
                            <w:sz w:val="20"/>
                            <w:szCs w:val="18"/>
                          </w:rPr>
                          <w:t>Registro como organización legal</w:t>
                        </w:r>
                      </w:p>
                      <w:p w14:paraId="4EFF94A9" w14:textId="77777777" w:rsidR="00C4380A" w:rsidRPr="006B2B4D" w:rsidRDefault="00C4380A" w:rsidP="00AA7EA5">
                        <w:pPr>
                          <w:rPr>
                            <w:rFonts w:ascii="Calibri" w:hAnsi="Calibri" w:cs="Calibri"/>
                            <w:i/>
                            <w:sz w:val="20"/>
                            <w:szCs w:val="18"/>
                          </w:rPr>
                        </w:pPr>
                        <w:r w:rsidRPr="006B2B4D">
                          <w:rPr>
                            <w:rFonts w:ascii="Calibri" w:hAnsi="Calibri" w:cs="Calibri"/>
                            <w:i/>
                            <w:sz w:val="20"/>
                            <w:szCs w:val="18"/>
                          </w:rPr>
                          <w:t>-Unidad administrativa propia</w:t>
                        </w:r>
                      </w:p>
                      <w:p w14:paraId="3DF6E88B" w14:textId="77777777" w:rsidR="00C4380A" w:rsidRPr="006B2B4D" w:rsidRDefault="00C4380A" w:rsidP="00AA7EA5">
                        <w:pPr>
                          <w:rPr>
                            <w:rFonts w:ascii="Calibri" w:hAnsi="Calibri" w:cs="Calibri"/>
                            <w:i/>
                            <w:sz w:val="20"/>
                            <w:szCs w:val="18"/>
                          </w:rPr>
                        </w:pPr>
                        <w:r w:rsidRPr="006B2B4D">
                          <w:rPr>
                            <w:rFonts w:ascii="Calibri" w:hAnsi="Calibri" w:cs="Calibri"/>
                            <w:i/>
                            <w:sz w:val="20"/>
                            <w:szCs w:val="18"/>
                          </w:rPr>
                          <w:t>-Propias premisas</w:t>
                        </w:r>
                      </w:p>
                      <w:p w14:paraId="4443EB78" w14:textId="77777777" w:rsidR="00C4380A" w:rsidRPr="006B2B4D" w:rsidRDefault="00C4380A" w:rsidP="00AA7EA5">
                        <w:pPr>
                          <w:rPr>
                            <w:rFonts w:ascii="Calibri" w:hAnsi="Calibri" w:cs="Calibri"/>
                            <w:i/>
                            <w:sz w:val="20"/>
                            <w:szCs w:val="18"/>
                          </w:rPr>
                        </w:pPr>
                        <w:r w:rsidRPr="006B2B4D">
                          <w:rPr>
                            <w:rFonts w:ascii="Calibri" w:hAnsi="Calibri" w:cs="Calibri"/>
                            <w:i/>
                            <w:sz w:val="20"/>
                            <w:szCs w:val="18"/>
                          </w:rPr>
                          <w:t>-Financiación-contabilidad propia</w:t>
                        </w:r>
                      </w:p>
                      <w:p w14:paraId="7CAD45AA" w14:textId="77777777" w:rsidR="00C4380A" w:rsidRPr="003801C3" w:rsidRDefault="00C4380A" w:rsidP="00AA7EA5">
                        <w:pPr>
                          <w:rPr>
                            <w:rFonts w:ascii="Calibri" w:hAnsi="Calibri" w:cs="Calibri"/>
                            <w:b/>
                            <w:i/>
                            <w:sz w:val="16"/>
                            <w:szCs w:val="18"/>
                          </w:rPr>
                        </w:pPr>
                        <w:r w:rsidRPr="006B2B4D">
                          <w:rPr>
                            <w:rFonts w:ascii="Calibri" w:hAnsi="Calibri" w:cs="Calibri"/>
                            <w:i/>
                            <w:sz w:val="20"/>
                            <w:szCs w:val="18"/>
                          </w:rPr>
                          <w:t>- Documentación independiente</w:t>
                        </w:r>
                      </w:p>
                    </w:txbxContent>
                  </v:textbox>
                </v:shape>
                <v:shape id="AutoShape 37" o:spid="_x0000_s1058" type="#_x0000_t32" style="position:absolute;left:7406;top:8310;width:18;height:7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">
                  <v:stroke endarrow="block"/>
                </v:shape>
                <v:shape id="Text Box 38" o:spid="_x0000_s1059" type="#_x0000_t202" style="position:absolute;left:5951;top:9075;width:3060;height:1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" strokeweight=".5pt">
                  <v:textbox>
                    <w:txbxContent>
                      <w:p w14:paraId="1E567A41" w14:textId="77777777" w:rsidR="00C4380A" w:rsidRPr="00CB580A" w:rsidRDefault="00C4380A" w:rsidP="00AA7EA5">
                        <w:pPr>
                          <w:jc w:val="center"/>
                          <w:rPr>
                            <w:sz w:val="20"/>
                          </w:rPr>
                        </w:pPr>
                        <w:r w:rsidRPr="00CB580A">
                          <w:t xml:space="preserve">MTC </w:t>
                        </w:r>
                        <w:r w:rsidRPr="00CB580A">
                          <w:rPr>
                            <w:sz w:val="20"/>
                          </w:rPr>
                          <w:t>Nivel 1: Ramas principales</w:t>
                        </w:r>
                      </w:p>
                      <w:p w14:paraId="769CCDE0" w14:textId="77777777" w:rsidR="00C4380A" w:rsidRDefault="00C4380A" w:rsidP="00AA7EA5">
                        <w:pPr>
                          <w:jc w:val="center"/>
                          <w:rPr>
                            <w:sz w:val="18"/>
                            <w:szCs w:val="18"/>
                          </w:rPr>
                        </w:pPr>
                      </w:p>
                      <w:p w14:paraId="78930867" w14:textId="77777777" w:rsidR="00C4380A" w:rsidRDefault="00C4380A" w:rsidP="00AA7EA5">
                        <w:pPr>
                          <w:jc w:val="center"/>
                          <w:rPr>
                            <w:sz w:val="18"/>
                            <w:szCs w:val="18"/>
                          </w:rPr>
                        </w:pPr>
                        <w:r>
                          <w:rPr>
                            <w:sz w:val="18"/>
                            <w:szCs w:val="18"/>
                          </w:rPr>
                          <w:t>-Información</w:t>
                        </w:r>
                        <w:r>
                          <w:rPr>
                            <w:sz w:val="18"/>
                            <w:szCs w:val="18"/>
                          </w:rPr>
                          <w:tab/>
                          <w:t xml:space="preserve"> -Ambulatorio</w:t>
                        </w:r>
                      </w:p>
                      <w:p w14:paraId="3BB64557" w14:textId="77777777" w:rsidR="00C4380A" w:rsidRDefault="00C4380A" w:rsidP="00AA7EA5">
                        <w:pPr>
                          <w:rPr>
                            <w:sz w:val="18"/>
                            <w:szCs w:val="18"/>
                          </w:rPr>
                        </w:pPr>
                        <w:r>
                          <w:rPr>
                            <w:sz w:val="18"/>
                            <w:szCs w:val="18"/>
                          </w:rPr>
                          <w:t xml:space="preserve">   -Accesibilidad         - Día</w:t>
                        </w:r>
                      </w:p>
                      <w:p w14:paraId="5A8EE010" w14:textId="77777777" w:rsidR="00C4380A" w:rsidRDefault="00C4380A" w:rsidP="00AA7EA5">
                        <w:pPr>
                          <w:rPr>
                            <w:sz w:val="18"/>
                            <w:szCs w:val="18"/>
                          </w:rPr>
                        </w:pPr>
                        <w:r>
                          <w:rPr>
                            <w:sz w:val="18"/>
                            <w:szCs w:val="18"/>
                          </w:rPr>
                          <w:t xml:space="preserve">    -Autoayuda             - Residencial</w:t>
                        </w:r>
                      </w:p>
                      <w:p w14:paraId="3636AE43" w14:textId="77777777" w:rsidR="00C4380A" w:rsidRDefault="00C4380A" w:rsidP="00AA7EA5">
                        <w:pPr>
                          <w:jc w:val="both"/>
                          <w:rPr>
                            <w:sz w:val="18"/>
                            <w:szCs w:val="18"/>
                          </w:rPr>
                        </w:pPr>
                      </w:p>
                      <w:p w14:paraId="6AC8221E" w14:textId="77777777" w:rsidR="00C4380A" w:rsidRPr="00290526" w:rsidRDefault="00C4380A" w:rsidP="00AA7EA5">
                        <w:pPr>
                          <w:jc w:val="both"/>
                          <w:rPr>
                            <w:sz w:val="18"/>
                            <w:szCs w:val="18"/>
                          </w:rPr>
                        </w:pPr>
                      </w:p>
                    </w:txbxContent>
                  </v:textbox>
                </v:shape>
                <v:shape id="Text Box 39" o:spid="_x0000_s1060" type="#_x0000_t202" style="position:absolute;left:1040;top:2037;width:2697;height: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" strokecolor="white" strokeweight=".5pt">
                  <v:textbox>
                    <w:txbxContent>
                      <w:p w14:paraId="1AD1DAAD" w14:textId="77777777" w:rsidR="00C4380A" w:rsidRPr="000B5764" w:rsidRDefault="00C4380A" w:rsidP="00AA7EA5">
                        <w:pPr>
                          <w:jc w:val="center"/>
                          <w:rPr>
                            <w:rFonts w:ascii="Arial" w:hAnsi="Arial" w:cs="Arial"/>
                            <w:b/>
                          </w:rPr>
                        </w:pPr>
                        <w:r>
                          <w:rPr>
                            <w:rFonts w:ascii="Arial" w:hAnsi="Arial" w:cs="Arial"/>
                            <w:b/>
                          </w:rPr>
                          <w:t>MESO “</w:t>
                        </w:r>
                        <w:r w:rsidRPr="000B5764">
                          <w:rPr>
                            <w:rFonts w:ascii="Arial" w:hAnsi="Arial" w:cs="Arial"/>
                            <w:b/>
                          </w:rPr>
                          <w:t>SERVICIO</w:t>
                        </w:r>
                        <w:r>
                          <w:rPr>
                            <w:rFonts w:ascii="Arial" w:hAnsi="Arial" w:cs="Arial"/>
                            <w:b/>
                          </w:rPr>
                          <w:t>”</w:t>
                        </w:r>
                      </w:p>
                    </w:txbxContent>
                  </v:textbox>
                </v:shape>
                <v:shape id="Text Box 40" o:spid="_x0000_s1061" type="#_x0000_t202" style="position:absolute;left:6344;top:2037;width:459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" strokecolor="white">
                  <v:textbox>
                    <w:txbxContent>
                      <w:p w14:paraId="7FBEE966" w14:textId="77777777" w:rsidR="00C4380A" w:rsidRPr="000B5764" w:rsidRDefault="00C4380A" w:rsidP="00AA7EA5">
                        <w:pPr>
                          <w:jc w:val="center"/>
                          <w:rPr>
                            <w:rFonts w:ascii="Arial" w:hAnsi="Arial" w:cs="Arial"/>
                            <w:b/>
                          </w:rPr>
                        </w:pPr>
                        <w:r w:rsidRPr="000B5764">
                          <w:rPr>
                            <w:rFonts w:ascii="Arial" w:hAnsi="Arial" w:cs="Arial"/>
                            <w:b/>
                          </w:rPr>
                          <w:t>MESO-ORGANIZACIÓN</w:t>
                        </w:r>
                      </w:p>
                    </w:txbxContent>
                  </v:textbox>
                </v:shape>
                <v:shape id="AutoShape 41" o:spid="_x0000_s1062" type="#_x0000_t32" style="position:absolute;left:8684;top:2397;width:15;height:5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">
                  <v:stroke endarrow="block"/>
                </v:shape>
                <v:shape id="AutoShape 42" o:spid="_x0000_s1063" type="#_x0000_t32" style="position:absolute;left:3873;top:2282;width:17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">
                  <v:stroke endarrow="block"/>
                </v:shape>
                <v:shape id="Text Box 43" o:spid="_x0000_s1064" type="#_x0000_t202" style="position:absolute;left:1040;top:2973;width:2620;height: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" strokecolor="white" strokeweight=".5pt">
                  <v:textbox>
                    <w:txbxContent>
                      <w:p w14:paraId="5A0CE3FE" w14:textId="77777777" w:rsidR="00C4380A" w:rsidRPr="000B5764" w:rsidRDefault="00C4380A" w:rsidP="00AA7EA5">
                        <w:pPr>
                          <w:jc w:val="center"/>
                          <w:rPr>
                            <w:rFonts w:ascii="Arial" w:hAnsi="Arial" w:cs="Arial"/>
                            <w:b/>
                          </w:rPr>
                        </w:pPr>
                        <w:r>
                          <w:rPr>
                            <w:rFonts w:ascii="Arial" w:hAnsi="Arial" w:cs="Arial"/>
                            <w:b/>
                          </w:rPr>
                          <w:t>MICRO “</w:t>
                        </w:r>
                        <w:r w:rsidRPr="000B5764">
                          <w:rPr>
                            <w:rFonts w:ascii="Arial" w:hAnsi="Arial" w:cs="Arial"/>
                            <w:b/>
                          </w:rPr>
                          <w:t>SERVICIO</w:t>
                        </w:r>
                        <w:r>
                          <w:rPr>
                            <w:rFonts w:ascii="Arial" w:hAnsi="Arial" w:cs="Arial"/>
                            <w:b/>
                          </w:rPr>
                          <w:t>”</w:t>
                        </w:r>
                      </w:p>
                    </w:txbxContent>
                  </v:textbox>
                </v:shape>
                <v:shape id="AutoShape 45" o:spid="_x0000_s1065" type="#_x0000_t32" style="position:absolute;left:3830;top:3105;width:17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">
                  <v:stroke endarrow="block"/>
                </v:shape>
                <v:shape id="AutoShape 47" o:spid="_x0000_s1066" type="#_x0000_t32" style="position:absolute;left:8699;top:3216;width:0;height:3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">
                  <v:stroke endarrow="block"/>
                </v:shape>
                <v:shape id="Text Box 49" o:spid="_x0000_s1067" type="#_x0000_t202" style="position:absolute;left:5738;top:7365;width:3270;height:9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" strokeweight=".5pt">
                  <v:textbox>
                    <w:txbxContent>
                      <w:p w14:paraId="3B935D84" w14:textId="77777777" w:rsidR="00C4380A" w:rsidRPr="003801C3" w:rsidRDefault="00C4380A" w:rsidP="00AA7EA5">
                        <w:pPr>
                          <w:jc w:val="center"/>
                          <w:rPr>
                            <w:rFonts w:ascii="Arial" w:hAnsi="Arial" w:cs="Arial"/>
                            <w:b/>
                            <w:lang w:val="en-US"/>
                          </w:rPr>
                        </w:pPr>
                        <w:r w:rsidRPr="003801C3">
                          <w:rPr>
                            <w:rFonts w:ascii="Arial" w:hAnsi="Arial" w:cs="Arial"/>
                            <w:b/>
                            <w:lang w:val="en-US"/>
                          </w:rPr>
                          <w:t>Other Teams (OT)</w:t>
                        </w:r>
                      </w:p>
                      <w:p w14:paraId="1F776D6B" w14:textId="77777777" w:rsidR="00C4380A" w:rsidRPr="003801C3" w:rsidRDefault="00C4380A" w:rsidP="00AA7EA5">
                        <w:pPr>
                          <w:jc w:val="center"/>
                          <w:rPr>
                            <w:i/>
                            <w:lang w:val="en-US"/>
                          </w:rPr>
                        </w:pPr>
                        <w:r w:rsidRPr="003801C3">
                          <w:rPr>
                            <w:i/>
                            <w:lang w:val="en-US"/>
                          </w:rPr>
                          <w:t>Other Continuous Inputs of Care</w:t>
                        </w:r>
                      </w:p>
                    </w:txbxContent>
                  </v:textbox>
                </v:shape>
                <v:shape id="AutoShape 50" o:spid="_x0000_s1068" type="#_x0000_t32" style="position:absolute;left:8984;top:8685;width:876;height:3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">
                  <v:stroke dashstyle="dashDot"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51" o:spid="_x0000_s1069" type="#_x0000_t34" style="position:absolute;left:8984;top:8715;width:4620;height:360;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" adj="0">
                  <v:stroke dashstyle="dashDot" endarrow="block"/>
                </v:shape>
                <v:shape id="Text Box 52" o:spid="_x0000_s1070" type="#_x0000_t202" style="position:absolute;left:6611;top:8355;width:702;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" strokecolor="white">
                  <v:textbox>
                    <w:txbxContent>
                      <w:p w14:paraId="43AD5AE4" w14:textId="77777777" w:rsidR="00C4380A" w:rsidRPr="005862E7" w:rsidRDefault="00C4380A" w:rsidP="00AA7EA5">
                        <w:pPr>
                          <w:jc w:val="center"/>
                          <w:rPr>
                            <w:rFonts w:ascii="Calibri" w:hAnsi="Calibri"/>
                            <w:sz w:val="22"/>
                          </w:rPr>
                        </w:pPr>
                        <w:r w:rsidRPr="005862E7">
                          <w:rPr>
                            <w:rFonts w:ascii="Calibri" w:hAnsi="Calibri"/>
                            <w:sz w:val="22"/>
                          </w:rPr>
                          <w:t>mtc</w:t>
                        </w:r>
                      </w:p>
                    </w:txbxContent>
                  </v:textbox>
                </v:shape>
                <v:shape id="AutoShape 53" o:spid="_x0000_s1071" type="#_x0000_t32" style="position:absolute;left:4478;top:8790;width:1473;height:4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" strokeweight="1.75pt">
                  <v:stroke endarrow="block"/>
                </v:shape>
                <v:shape id="Text Box 55" o:spid="_x0000_s1072" type="#_x0000_t202" style="position:absolute;left:9404;top:9300;width:4200;height:1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" strokeweight=".5pt">
                  <v:textbox>
                    <w:txbxContent>
                      <w:p w14:paraId="6C84BF6E" w14:textId="77777777" w:rsidR="00C4380A" w:rsidRPr="00455F2B" w:rsidRDefault="00C4380A" w:rsidP="00AA7EA5">
                        <w:pPr>
                          <w:rPr>
                            <w:i/>
                            <w:sz w:val="18"/>
                            <w:szCs w:val="18"/>
                          </w:rPr>
                        </w:pPr>
                        <w:r w:rsidRPr="00455F2B">
                          <w:rPr>
                            <w:i/>
                            <w:sz w:val="18"/>
                            <w:szCs w:val="18"/>
                          </w:rPr>
                          <w:t>Nivel 2: Estatus del usuario (Agudo/no agudo)</w:t>
                        </w:r>
                      </w:p>
                      <w:p w14:paraId="3BB0E0AA" w14:textId="77777777" w:rsidR="00C4380A" w:rsidRPr="00455F2B" w:rsidRDefault="00C4380A" w:rsidP="00AA7EA5">
                        <w:pPr>
                          <w:jc w:val="both"/>
                          <w:rPr>
                            <w:i/>
                            <w:sz w:val="18"/>
                            <w:szCs w:val="18"/>
                          </w:rPr>
                        </w:pPr>
                        <w:r w:rsidRPr="00455F2B">
                          <w:rPr>
                            <w:i/>
                            <w:sz w:val="18"/>
                            <w:szCs w:val="18"/>
                          </w:rPr>
                          <w:t>Nivel 3: Tipología principal (descriptor</w:t>
                        </w:r>
                        <w:r>
                          <w:rPr>
                            <w:i/>
                            <w:sz w:val="18"/>
                            <w:szCs w:val="18"/>
                          </w:rPr>
                          <w:t xml:space="preserve"> principal</w:t>
                        </w:r>
                        <w:r w:rsidRPr="00455F2B">
                          <w:rPr>
                            <w:i/>
                            <w:sz w:val="18"/>
                            <w:szCs w:val="18"/>
                          </w:rPr>
                          <w:t>)</w:t>
                        </w:r>
                      </w:p>
                      <w:p w14:paraId="0BA79D6C" w14:textId="77777777" w:rsidR="00C4380A" w:rsidRPr="00455F2B" w:rsidRDefault="00C4380A" w:rsidP="00AA7EA5">
                        <w:pPr>
                          <w:jc w:val="both"/>
                          <w:rPr>
                            <w:i/>
                            <w:sz w:val="18"/>
                            <w:szCs w:val="18"/>
                          </w:rPr>
                        </w:pPr>
                        <w:r w:rsidRPr="00455F2B">
                          <w:rPr>
                            <w:i/>
                            <w:sz w:val="18"/>
                            <w:szCs w:val="18"/>
                          </w:rPr>
                          <w:t>Nivel 4: T</w:t>
                        </w:r>
                        <w:r>
                          <w:rPr>
                            <w:i/>
                            <w:sz w:val="18"/>
                            <w:szCs w:val="18"/>
                          </w:rPr>
                          <w:t>ipología secundaria (intensidad)</w:t>
                        </w:r>
                      </w:p>
                      <w:p w14:paraId="384EEC89" w14:textId="77777777" w:rsidR="00C4380A" w:rsidRPr="00455F2B" w:rsidRDefault="00C4380A" w:rsidP="00AA7EA5">
                        <w:pPr>
                          <w:jc w:val="both"/>
                          <w:rPr>
                            <w:i/>
                            <w:sz w:val="18"/>
                            <w:szCs w:val="18"/>
                          </w:rPr>
                        </w:pPr>
                        <w:r w:rsidRPr="00455F2B">
                          <w:rPr>
                            <w:i/>
                            <w:sz w:val="18"/>
                            <w:szCs w:val="18"/>
                          </w:rPr>
                          <w:t>Nivel 5: Tipología terciaria (</w:t>
                        </w:r>
                        <w:r>
                          <w:rPr>
                            <w:i/>
                            <w:sz w:val="18"/>
                            <w:szCs w:val="18"/>
                          </w:rPr>
                          <w:t>capacidad clínica</w:t>
                        </w:r>
                        <w:r w:rsidRPr="00455F2B">
                          <w:rPr>
                            <w:i/>
                            <w:sz w:val="18"/>
                            <w:szCs w:val="18"/>
                          </w:rPr>
                          <w:t>)</w:t>
                        </w:r>
                      </w:p>
                      <w:p w14:paraId="46D5155E" w14:textId="77777777" w:rsidR="00C4380A" w:rsidRPr="00455F2B" w:rsidRDefault="00C4380A" w:rsidP="00AA7EA5">
                        <w:pPr>
                          <w:jc w:val="both"/>
                          <w:rPr>
                            <w:i/>
                            <w:sz w:val="18"/>
                            <w:szCs w:val="18"/>
                            <w:lang w:val="en-US"/>
                          </w:rPr>
                        </w:pPr>
                        <w:r>
                          <w:rPr>
                            <w:i/>
                            <w:sz w:val="18"/>
                            <w:szCs w:val="18"/>
                            <w:lang w:val="en-US"/>
                          </w:rPr>
                          <w:t>Nivel</w:t>
                        </w:r>
                        <w:r w:rsidRPr="00455F2B">
                          <w:rPr>
                            <w:i/>
                            <w:sz w:val="18"/>
                            <w:szCs w:val="18"/>
                            <w:lang w:val="en-US"/>
                          </w:rPr>
                          <w:t xml:space="preserve"> 6: </w:t>
                        </w:r>
                        <w:r>
                          <w:rPr>
                            <w:i/>
                            <w:sz w:val="18"/>
                            <w:szCs w:val="18"/>
                            <w:lang w:val="en-US"/>
                          </w:rPr>
                          <w:t>Tipología de atención adicional</w:t>
                        </w:r>
                      </w:p>
                      <w:p w14:paraId="77A18991" w14:textId="77777777" w:rsidR="00C4380A" w:rsidRPr="00455F2B" w:rsidRDefault="00C4380A" w:rsidP="00AA7EA5">
                        <w:pPr>
                          <w:rPr>
                            <w:i/>
                            <w:sz w:val="20"/>
                            <w:lang w:val="en-US"/>
                          </w:rPr>
                        </w:pPr>
                      </w:p>
                      <w:p w14:paraId="0B277864" w14:textId="77777777" w:rsidR="00C4380A" w:rsidRPr="00455F2B" w:rsidRDefault="00C4380A" w:rsidP="00AA7EA5">
                        <w:pPr>
                          <w:jc w:val="both"/>
                          <w:rPr>
                            <w:sz w:val="20"/>
                            <w:lang w:val="en-US"/>
                          </w:rPr>
                        </w:pPr>
                      </w:p>
                      <w:p w14:paraId="0442396C" w14:textId="77777777" w:rsidR="00C4380A" w:rsidRPr="00455F2B" w:rsidRDefault="00C4380A" w:rsidP="00AA7EA5">
                        <w:pPr>
                          <w:jc w:val="both"/>
                          <w:rPr>
                            <w:sz w:val="18"/>
                            <w:szCs w:val="18"/>
                            <w:lang w:val="en-US"/>
                          </w:rPr>
                        </w:pP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56" o:spid="_x0000_s1073" type="#_x0000_t13" style="position:absolute;left:9011;top:10125;width:235;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"/>
                <w10:wrap type="square" anchorx="margin" anchory="margin"/>
              </v:group>
            </w:pict>
          </mc:Fallback>
        </mc:AlternateContent>
      </w:r>
    </w:p>
    <w:p w14:paraId="4EB473B6" w14:textId="74ECDE81" w:rsidR="00835246" w:rsidRPr="002D7843" w:rsidRDefault="00835246" w:rsidP="00A84739">
      <w:pPr>
        <w:spacing w:line="360" w:lineRule="auto"/>
        <w:jc w:val="both"/>
        <w:rPr>
          <w:rFonts w:ascii="Cambria" w:hAnsi="Cambria" w:cs="Calibri"/>
          <w:sz w:val="22"/>
          <w:szCs w:val="22"/>
        </w:rPr>
      </w:pPr>
      <w:r w:rsidRPr="002D7843">
        <w:rPr>
          <w:rFonts w:ascii="Cambria" w:hAnsi="Cambria" w:cs="Calibri"/>
          <w:sz w:val="22"/>
          <w:szCs w:val="22"/>
        </w:rPr>
        <w:lastRenderedPageBreak/>
        <w:t xml:space="preserve">A continuación se describen los criterios utilizados para codificar los MTC para un </w:t>
      </w:r>
      <w:r w:rsidR="00DD686F">
        <w:rPr>
          <w:rFonts w:ascii="Cambria" w:hAnsi="Cambria" w:cs="Calibri"/>
          <w:sz w:val="22"/>
          <w:szCs w:val="22"/>
        </w:rPr>
        <w:t>CT</w:t>
      </w:r>
      <w:r w:rsidRPr="002D7843">
        <w:rPr>
          <w:rFonts w:ascii="Cambria" w:hAnsi="Cambria" w:cs="Calibri"/>
          <w:sz w:val="22"/>
          <w:szCs w:val="22"/>
        </w:rPr>
        <w:t xml:space="preserve"> independiente:</w:t>
      </w:r>
    </w:p>
    <w:p w14:paraId="7BC7DF29" w14:textId="77777777" w:rsidR="00835246" w:rsidRPr="002D7843" w:rsidRDefault="00835246" w:rsidP="00A84739">
      <w:pPr>
        <w:spacing w:line="360" w:lineRule="auto"/>
        <w:jc w:val="both"/>
        <w:rPr>
          <w:rFonts w:ascii="Cambria" w:hAnsi="Cambria" w:cs="Calibri"/>
          <w:sz w:val="22"/>
          <w:szCs w:val="22"/>
        </w:rPr>
      </w:pPr>
    </w:p>
    <w:p w14:paraId="3DC92420" w14:textId="77777777" w:rsidR="00835246" w:rsidRPr="002D7843" w:rsidRDefault="00835246" w:rsidP="00A84739">
      <w:pPr>
        <w:tabs>
          <w:tab w:val="left" w:pos="426"/>
        </w:tabs>
        <w:spacing w:line="360" w:lineRule="auto"/>
        <w:jc w:val="both"/>
        <w:rPr>
          <w:rFonts w:ascii="Cambria" w:hAnsi="Cambria" w:cs="Calibri"/>
          <w:i/>
          <w:sz w:val="22"/>
          <w:szCs w:val="22"/>
        </w:rPr>
      </w:pPr>
      <w:r w:rsidRPr="002D7843">
        <w:rPr>
          <w:rFonts w:ascii="Cambria" w:hAnsi="Cambria" w:cs="Calibri"/>
          <w:i/>
          <w:sz w:val="22"/>
          <w:szCs w:val="22"/>
        </w:rPr>
        <w:t>Criterios de inclusión (MTC)</w:t>
      </w:r>
    </w:p>
    <w:p w14:paraId="687BBFC1" w14:textId="77777777" w:rsidR="00835246" w:rsidRPr="002D7843" w:rsidRDefault="00835246" w:rsidP="00A84739">
      <w:pPr>
        <w:spacing w:line="360" w:lineRule="auto"/>
        <w:ind w:left="426"/>
        <w:jc w:val="both"/>
        <w:rPr>
          <w:rFonts w:ascii="Cambria" w:hAnsi="Cambria" w:cs="Calibri"/>
          <w:sz w:val="22"/>
          <w:szCs w:val="22"/>
        </w:rPr>
      </w:pPr>
    </w:p>
    <w:p w14:paraId="6E785109" w14:textId="5A03D9EA" w:rsidR="00835246" w:rsidRPr="002D7843" w:rsidRDefault="00835246" w:rsidP="00AF25C9">
      <w:pPr>
        <w:numPr>
          <w:ilvl w:val="0"/>
          <w:numId w:val="29"/>
        </w:numPr>
        <w:tabs>
          <w:tab w:val="clear" w:pos="780"/>
          <w:tab w:val="num" w:pos="426"/>
        </w:tabs>
        <w:spacing w:line="360" w:lineRule="auto"/>
        <w:ind w:left="426"/>
        <w:jc w:val="both"/>
        <w:rPr>
          <w:rFonts w:ascii="Cambria" w:hAnsi="Cambria" w:cs="Calibri"/>
          <w:sz w:val="22"/>
          <w:szCs w:val="22"/>
        </w:rPr>
      </w:pPr>
      <w:r w:rsidRPr="002D7843">
        <w:rPr>
          <w:rFonts w:ascii="Cambria" w:hAnsi="Cambria" w:cs="Calibri"/>
          <w:sz w:val="22"/>
          <w:szCs w:val="22"/>
        </w:rPr>
        <w:t xml:space="preserve">MTC PRINCIPAL: La definición y descripción que proporciona el </w:t>
      </w:r>
      <w:r w:rsidR="00F30ECF">
        <w:rPr>
          <w:rFonts w:ascii="Cambria" w:hAnsi="Cambria" w:cs="Calibri"/>
          <w:sz w:val="22"/>
          <w:szCs w:val="22"/>
        </w:rPr>
        <w:t>DESDE 2.0</w:t>
      </w:r>
      <w:r w:rsidRPr="002D7843">
        <w:rPr>
          <w:rFonts w:ascii="Cambria" w:hAnsi="Cambria" w:cs="Calibri"/>
          <w:sz w:val="22"/>
          <w:szCs w:val="22"/>
        </w:rPr>
        <w:t xml:space="preserve"> para un código determinado coincide con el objetivo/finalidad de un </w:t>
      </w:r>
      <w:r w:rsidR="00DD686F">
        <w:rPr>
          <w:rFonts w:ascii="Cambria" w:hAnsi="Cambria" w:cs="Calibri"/>
          <w:sz w:val="22"/>
          <w:szCs w:val="22"/>
        </w:rPr>
        <w:t>CT y</w:t>
      </w:r>
      <w:r w:rsidRPr="002D7843">
        <w:rPr>
          <w:rFonts w:ascii="Cambria" w:hAnsi="Cambria" w:cs="Calibri"/>
          <w:sz w:val="22"/>
          <w:szCs w:val="22"/>
        </w:rPr>
        <w:t xml:space="preserve"> con la actividad habitual de este servicio. En caso de desacuerdo entre el objetivo definido y la principal actividad habitual </w:t>
      </w:r>
      <w:r w:rsidR="00DD686F">
        <w:rPr>
          <w:rFonts w:ascii="Cambria" w:hAnsi="Cambria" w:cs="Calibri"/>
          <w:sz w:val="22"/>
          <w:szCs w:val="22"/>
        </w:rPr>
        <w:t>del CT</w:t>
      </w:r>
      <w:r w:rsidRPr="002D7843">
        <w:rPr>
          <w:rFonts w:ascii="Cambria" w:hAnsi="Cambria" w:cs="Calibri"/>
          <w:sz w:val="22"/>
          <w:szCs w:val="22"/>
        </w:rPr>
        <w:t xml:space="preserve">, se elige esta actividad para seleccionar el código MTC. Se utilizan puntos de corte cuando se considere necesario para permitir una codificación basada en la principal actividad/funcionamiento del </w:t>
      </w:r>
      <w:r w:rsidR="00DD686F">
        <w:rPr>
          <w:rFonts w:ascii="Cambria" w:hAnsi="Cambria" w:cs="Calibri"/>
          <w:sz w:val="22"/>
          <w:szCs w:val="22"/>
        </w:rPr>
        <w:t>CT</w:t>
      </w:r>
      <w:r w:rsidRPr="002D7843">
        <w:rPr>
          <w:rFonts w:ascii="Cambria" w:hAnsi="Cambria" w:cs="Calibri"/>
          <w:sz w:val="22"/>
          <w:szCs w:val="22"/>
        </w:rPr>
        <w:t>.</w:t>
      </w:r>
    </w:p>
    <w:p w14:paraId="18C9C520" w14:textId="77777777" w:rsidR="00835246" w:rsidRPr="002D7843" w:rsidRDefault="00835246" w:rsidP="00A84739">
      <w:pPr>
        <w:spacing w:line="360" w:lineRule="auto"/>
        <w:ind w:left="426"/>
        <w:jc w:val="both"/>
        <w:rPr>
          <w:rFonts w:ascii="Cambria" w:hAnsi="Cambria" w:cs="Calibri"/>
          <w:sz w:val="22"/>
          <w:szCs w:val="22"/>
        </w:rPr>
      </w:pPr>
    </w:p>
    <w:p w14:paraId="0F9C2409" w14:textId="0BC32FA3" w:rsidR="00835246" w:rsidRPr="002D7843" w:rsidRDefault="00835246" w:rsidP="00AF25C9">
      <w:pPr>
        <w:numPr>
          <w:ilvl w:val="0"/>
          <w:numId w:val="29"/>
        </w:numPr>
        <w:tabs>
          <w:tab w:val="clear" w:pos="780"/>
          <w:tab w:val="num" w:pos="426"/>
        </w:tabs>
        <w:spacing w:line="360" w:lineRule="auto"/>
        <w:ind w:left="426"/>
        <w:jc w:val="both"/>
        <w:rPr>
          <w:rFonts w:ascii="Cambria" w:hAnsi="Cambria" w:cs="Calibri"/>
          <w:sz w:val="22"/>
          <w:szCs w:val="22"/>
        </w:rPr>
      </w:pPr>
      <w:r w:rsidRPr="002D7843">
        <w:rPr>
          <w:rFonts w:ascii="Cambria" w:hAnsi="Cambria" w:cs="Calibri"/>
          <w:sz w:val="22"/>
          <w:szCs w:val="22"/>
        </w:rPr>
        <w:t>MTCs ADICIONALES: deberán usarse para describir el rango de actividades principales cuando las características esenciales del</w:t>
      </w:r>
      <w:r w:rsidR="00DD686F">
        <w:rPr>
          <w:rFonts w:ascii="Cambria" w:hAnsi="Cambria" w:cs="Calibri"/>
          <w:sz w:val="22"/>
          <w:szCs w:val="22"/>
        </w:rPr>
        <w:t xml:space="preserve"> servicio de</w:t>
      </w:r>
      <w:r w:rsidRPr="002D7843">
        <w:rPr>
          <w:rFonts w:ascii="Cambria" w:hAnsi="Cambria" w:cs="Calibri"/>
          <w:sz w:val="22"/>
          <w:szCs w:val="22"/>
        </w:rPr>
        <w:t xml:space="preserve"> </w:t>
      </w:r>
      <w:r w:rsidR="00DD686F">
        <w:rPr>
          <w:rFonts w:ascii="Cambria" w:hAnsi="Cambria" w:cs="Calibri"/>
          <w:sz w:val="22"/>
          <w:szCs w:val="22"/>
        </w:rPr>
        <w:t>CT</w:t>
      </w:r>
      <w:r w:rsidRPr="002D7843">
        <w:rPr>
          <w:rFonts w:ascii="Cambria" w:hAnsi="Cambria" w:cs="Calibri"/>
          <w:sz w:val="22"/>
          <w:szCs w:val="22"/>
        </w:rPr>
        <w:t xml:space="preserve"> no pueden codificarse con un simple código </w:t>
      </w:r>
      <w:r w:rsidR="00F30ECF">
        <w:rPr>
          <w:rFonts w:ascii="Cambria" w:hAnsi="Cambria" w:cs="Calibri"/>
          <w:sz w:val="22"/>
          <w:szCs w:val="22"/>
        </w:rPr>
        <w:t>DESDE 2.0</w:t>
      </w:r>
      <w:r w:rsidRPr="002D7843">
        <w:rPr>
          <w:rFonts w:ascii="Cambria" w:hAnsi="Cambria" w:cs="Calibri"/>
          <w:sz w:val="22"/>
          <w:szCs w:val="22"/>
        </w:rPr>
        <w:t xml:space="preserve">. En este caso, el servicio debería describirse usando MÁS DE UN descriptor principal. Por ejemplo, la unidad de agudos de un hospital puede proporcionar también atención de urgencia no móvil 24 horas, que es un descriptor completamente diferente al R2 (descriptor principal) y se dirige a diferentes grupos de usuarios. Entonces, este </w:t>
      </w:r>
      <w:r w:rsidR="00DD686F">
        <w:rPr>
          <w:rFonts w:ascii="Cambria" w:hAnsi="Cambria" w:cs="Calibri"/>
          <w:sz w:val="22"/>
          <w:szCs w:val="22"/>
        </w:rPr>
        <w:t>CT</w:t>
      </w:r>
      <w:r w:rsidRPr="002D7843">
        <w:rPr>
          <w:rFonts w:ascii="Cambria" w:hAnsi="Cambria" w:cs="Calibri"/>
          <w:sz w:val="22"/>
          <w:szCs w:val="22"/>
        </w:rPr>
        <w:t xml:space="preserve"> tiene </w:t>
      </w:r>
      <w:r w:rsidR="00DD686F">
        <w:rPr>
          <w:rFonts w:ascii="Cambria" w:hAnsi="Cambria" w:cs="Calibri"/>
          <w:sz w:val="22"/>
          <w:szCs w:val="22"/>
        </w:rPr>
        <w:t>un servicio CT “R2” con otro CT “o3” asociado</w:t>
      </w:r>
      <w:r w:rsidRPr="002D7843">
        <w:rPr>
          <w:rFonts w:ascii="Cambria" w:hAnsi="Cambria" w:cs="Calibri"/>
          <w:sz w:val="22"/>
          <w:szCs w:val="22"/>
        </w:rPr>
        <w:t>.</w:t>
      </w:r>
      <w:r w:rsidR="00DD686F">
        <w:rPr>
          <w:rFonts w:ascii="Cambria" w:hAnsi="Cambria" w:cs="Calibri"/>
          <w:sz w:val="22"/>
          <w:szCs w:val="22"/>
        </w:rPr>
        <w:t xml:space="preserve"> Como consecuencia, el código de CT del hospital de agudos es “R2, o3”. En algunos casos no es posible identificar cuál es el principal MTC. En esos casos, ambos MTCs podrán ser codificados en mayúscula, por ejemplo, </w:t>
      </w:r>
      <w:r w:rsidR="000E1A8D">
        <w:rPr>
          <w:rFonts w:ascii="Cambria" w:hAnsi="Cambria" w:cs="Calibri"/>
          <w:sz w:val="22"/>
          <w:szCs w:val="22"/>
        </w:rPr>
        <w:t>R2 O3</w:t>
      </w:r>
      <w:r w:rsidR="00DD686F">
        <w:rPr>
          <w:rFonts w:ascii="Cambria" w:hAnsi="Cambria" w:cs="Calibri"/>
          <w:sz w:val="22"/>
          <w:szCs w:val="22"/>
        </w:rPr>
        <w:t xml:space="preserve"> </w:t>
      </w:r>
    </w:p>
    <w:p w14:paraId="741F24B7" w14:textId="77777777" w:rsidR="00835246" w:rsidRPr="002D7843" w:rsidRDefault="00835246" w:rsidP="00A84739">
      <w:pPr>
        <w:spacing w:line="360" w:lineRule="auto"/>
        <w:ind w:left="426"/>
        <w:jc w:val="both"/>
        <w:rPr>
          <w:rFonts w:ascii="Cambria" w:hAnsi="Cambria" w:cs="Calibri"/>
          <w:sz w:val="22"/>
          <w:szCs w:val="22"/>
        </w:rPr>
      </w:pPr>
    </w:p>
    <w:p w14:paraId="69D06A34" w14:textId="1D1111E7" w:rsidR="00835246" w:rsidRPr="002D7843" w:rsidRDefault="00835246" w:rsidP="00207A90">
      <w:pPr>
        <w:spacing w:line="360" w:lineRule="auto"/>
        <w:jc w:val="both"/>
        <w:rPr>
          <w:rFonts w:ascii="Cambria" w:hAnsi="Cambria" w:cs="Calibri"/>
          <w:sz w:val="22"/>
          <w:szCs w:val="22"/>
        </w:rPr>
      </w:pPr>
      <w:r w:rsidRPr="002D7843">
        <w:rPr>
          <w:rFonts w:ascii="Cambria" w:hAnsi="Cambria" w:cs="Calibri"/>
          <w:sz w:val="22"/>
          <w:szCs w:val="22"/>
        </w:rPr>
        <w:t xml:space="preserve">Deben tenerse en cuenta los siguientes criterios cuando </w:t>
      </w:r>
      <w:r w:rsidR="00DD686F">
        <w:rPr>
          <w:rFonts w:ascii="Cambria" w:hAnsi="Cambria" w:cs="Calibri"/>
          <w:sz w:val="22"/>
          <w:szCs w:val="22"/>
        </w:rPr>
        <w:t>se utilicen códigos adicionales:</w:t>
      </w:r>
    </w:p>
    <w:p w14:paraId="7B87321E" w14:textId="77777777" w:rsidR="00835246" w:rsidRPr="002D7843" w:rsidRDefault="00835246" w:rsidP="00A84739">
      <w:pPr>
        <w:spacing w:line="360" w:lineRule="auto"/>
        <w:ind w:left="426"/>
        <w:jc w:val="both"/>
        <w:rPr>
          <w:rFonts w:ascii="Cambria" w:hAnsi="Cambria" w:cs="Calibri"/>
          <w:sz w:val="22"/>
          <w:szCs w:val="22"/>
        </w:rPr>
      </w:pPr>
    </w:p>
    <w:p w14:paraId="0C9A91F4" w14:textId="6207551E" w:rsidR="00835246" w:rsidRDefault="00835246" w:rsidP="00DD686F">
      <w:pPr>
        <w:numPr>
          <w:ilvl w:val="0"/>
          <w:numId w:val="43"/>
        </w:numPr>
        <w:spacing w:line="360" w:lineRule="auto"/>
        <w:jc w:val="both"/>
        <w:rPr>
          <w:rFonts w:ascii="Cambria" w:hAnsi="Cambria" w:cs="Calibri"/>
          <w:sz w:val="22"/>
          <w:szCs w:val="22"/>
        </w:rPr>
      </w:pPr>
      <w:r w:rsidRPr="002D7843">
        <w:rPr>
          <w:rFonts w:ascii="Cambria" w:hAnsi="Cambria" w:cs="Calibri"/>
          <w:sz w:val="22"/>
          <w:szCs w:val="22"/>
        </w:rPr>
        <w:t xml:space="preserve">La actividad principal adicional es fundamental para diferenciar el servicio de otros servicios relacionados tanto desde la perspectiva de los usuarios como de los gestores. Siguiendo el ejemplo anterior (R2, </w:t>
      </w:r>
      <w:r w:rsidR="00DD686F">
        <w:rPr>
          <w:rFonts w:ascii="Cambria" w:hAnsi="Cambria" w:cs="Calibri"/>
          <w:sz w:val="22"/>
          <w:szCs w:val="22"/>
        </w:rPr>
        <w:t>o</w:t>
      </w:r>
      <w:r w:rsidRPr="002D7843">
        <w:rPr>
          <w:rFonts w:ascii="Cambria" w:hAnsi="Cambria" w:cs="Calibri"/>
          <w:sz w:val="22"/>
          <w:szCs w:val="22"/>
        </w:rPr>
        <w:t>3), una unidad de agudos residencial en un hospital general con urgencias ambulatorias se diferenciaría claramente de una unidad similar sin atención de urgencias. Registrar un MTC secundario en vez de un calificador adicional, aclararía que la unidad cumple criterios para MTC.</w:t>
      </w:r>
    </w:p>
    <w:p w14:paraId="4E593DEF" w14:textId="77777777" w:rsidR="002B5AEC" w:rsidRDefault="002B5AEC" w:rsidP="002B5AEC">
      <w:pPr>
        <w:spacing w:line="360" w:lineRule="auto"/>
        <w:ind w:left="720"/>
        <w:jc w:val="both"/>
        <w:rPr>
          <w:rFonts w:ascii="Cambria" w:hAnsi="Cambria" w:cs="Calibri"/>
          <w:sz w:val="22"/>
          <w:szCs w:val="22"/>
        </w:rPr>
      </w:pPr>
    </w:p>
    <w:p w14:paraId="1101B622" w14:textId="66BEB524" w:rsidR="00DD686F" w:rsidRDefault="00DD686F" w:rsidP="00DD686F">
      <w:pPr>
        <w:numPr>
          <w:ilvl w:val="0"/>
          <w:numId w:val="43"/>
        </w:numPr>
        <w:spacing w:line="360" w:lineRule="auto"/>
        <w:jc w:val="both"/>
        <w:rPr>
          <w:rFonts w:ascii="Cambria" w:hAnsi="Cambria" w:cs="Calibri"/>
          <w:sz w:val="22"/>
          <w:szCs w:val="22"/>
        </w:rPr>
      </w:pPr>
      <w:r>
        <w:rPr>
          <w:rFonts w:ascii="Cambria" w:hAnsi="Cambria" w:cs="Calibri"/>
          <w:sz w:val="22"/>
          <w:szCs w:val="22"/>
        </w:rPr>
        <w:t xml:space="preserve">El CT cumple el requisito de continuidad temporal y del mismo </w:t>
      </w:r>
      <w:r w:rsidR="002B5AEC">
        <w:rPr>
          <w:rFonts w:ascii="Cambria" w:hAnsi="Cambria" w:cs="Calibri"/>
          <w:sz w:val="22"/>
          <w:szCs w:val="22"/>
        </w:rPr>
        <w:t>personal,</w:t>
      </w:r>
      <w:r>
        <w:rPr>
          <w:rFonts w:ascii="Cambria" w:hAnsi="Cambria" w:cs="Calibri"/>
          <w:sz w:val="22"/>
          <w:szCs w:val="22"/>
        </w:rPr>
        <w:t xml:space="preserve"> pero hay múltiples grupos de usuarios. Por consiguiente, el principal grupo puede ser usado para seleccionar el principal MTC </w:t>
      </w:r>
      <w:r w:rsidR="002B5AEC">
        <w:rPr>
          <w:rFonts w:ascii="Cambria" w:hAnsi="Cambria" w:cs="Calibri"/>
          <w:sz w:val="22"/>
          <w:szCs w:val="22"/>
        </w:rPr>
        <w:t>y los otros para seleccionar MTCs adicionales.</w:t>
      </w:r>
    </w:p>
    <w:p w14:paraId="253B7CE6" w14:textId="77777777" w:rsidR="002B5AEC" w:rsidRDefault="002B5AEC" w:rsidP="002B5AEC">
      <w:pPr>
        <w:pStyle w:val="Prrafodelista"/>
        <w:rPr>
          <w:rFonts w:ascii="Cambria" w:hAnsi="Cambria" w:cs="Calibri"/>
          <w:sz w:val="22"/>
          <w:szCs w:val="22"/>
        </w:rPr>
      </w:pPr>
    </w:p>
    <w:p w14:paraId="3553B27F" w14:textId="77777777" w:rsidR="002B5AEC" w:rsidRPr="002B5AEC" w:rsidRDefault="002B5AEC" w:rsidP="000E1A8D">
      <w:pPr>
        <w:numPr>
          <w:ilvl w:val="0"/>
          <w:numId w:val="43"/>
        </w:numPr>
        <w:spacing w:line="360" w:lineRule="auto"/>
        <w:rPr>
          <w:rFonts w:ascii="Cambria" w:hAnsi="Cambria" w:cs="Calibri"/>
          <w:sz w:val="22"/>
          <w:szCs w:val="22"/>
        </w:rPr>
      </w:pPr>
      <w:r w:rsidRPr="002B5AEC">
        <w:rPr>
          <w:rFonts w:ascii="Cambria" w:hAnsi="Cambria" w:cs="Calibri"/>
          <w:sz w:val="22"/>
          <w:szCs w:val="22"/>
        </w:rPr>
        <w:lastRenderedPageBreak/>
        <w:t>Las unidades clínicas se identifican en un servicio que cumple el criterio F1 (emplazamiento independiente y no es parte de otro recurso).</w:t>
      </w:r>
    </w:p>
    <w:p w14:paraId="7C25FD69" w14:textId="7C35A54A" w:rsidR="002B5AEC" w:rsidRPr="002B5AEC" w:rsidRDefault="002B5AEC" w:rsidP="002B5AEC">
      <w:pPr>
        <w:spacing w:line="360" w:lineRule="auto"/>
        <w:ind w:left="720"/>
        <w:jc w:val="both"/>
        <w:rPr>
          <w:rFonts w:ascii="Cambria" w:hAnsi="Cambria" w:cs="Calibri"/>
          <w:sz w:val="22"/>
          <w:szCs w:val="22"/>
        </w:rPr>
      </w:pPr>
    </w:p>
    <w:p w14:paraId="481B8AF4" w14:textId="1F1406F3" w:rsidR="002B5AEC" w:rsidRDefault="002B5AEC" w:rsidP="00DD686F">
      <w:pPr>
        <w:numPr>
          <w:ilvl w:val="0"/>
          <w:numId w:val="43"/>
        </w:numPr>
        <w:spacing w:line="360" w:lineRule="auto"/>
        <w:jc w:val="both"/>
        <w:rPr>
          <w:rFonts w:ascii="Cambria" w:hAnsi="Cambria" w:cs="Calibri"/>
          <w:sz w:val="22"/>
          <w:szCs w:val="22"/>
        </w:rPr>
      </w:pPr>
      <w:r>
        <w:rPr>
          <w:rFonts w:ascii="Cambria" w:hAnsi="Cambria" w:cs="Calibri"/>
          <w:sz w:val="22"/>
          <w:szCs w:val="22"/>
        </w:rPr>
        <w:t>Una parte significativa de la actividad del CT está relacionada con otro código aparte del código principal.</w:t>
      </w:r>
    </w:p>
    <w:p w14:paraId="75E46825" w14:textId="77777777" w:rsidR="002B5AEC" w:rsidRDefault="002B5AEC" w:rsidP="002B5AEC">
      <w:pPr>
        <w:pStyle w:val="Prrafodelista"/>
        <w:rPr>
          <w:rFonts w:ascii="Cambria" w:hAnsi="Cambria" w:cs="Calibri"/>
          <w:sz w:val="22"/>
          <w:szCs w:val="22"/>
        </w:rPr>
      </w:pPr>
    </w:p>
    <w:p w14:paraId="45D83EB5" w14:textId="5A82EE0D" w:rsidR="00835246" w:rsidRPr="002B5AEC" w:rsidRDefault="002B5AEC" w:rsidP="002B5AEC">
      <w:pPr>
        <w:spacing w:line="360" w:lineRule="auto"/>
        <w:jc w:val="both"/>
        <w:rPr>
          <w:rFonts w:ascii="Cambria" w:hAnsi="Cambria" w:cs="Calibri"/>
          <w:sz w:val="22"/>
          <w:szCs w:val="22"/>
        </w:rPr>
      </w:pPr>
      <w:r>
        <w:rPr>
          <w:rFonts w:ascii="Cambria" w:hAnsi="Cambria" w:cs="Calibri"/>
          <w:sz w:val="22"/>
          <w:szCs w:val="22"/>
        </w:rPr>
        <w:t xml:space="preserve">Cuando un CT requiere más de un código MTC, el código principal y el secundario son ordenados usando la clasificación del DESDE: R&gt;D&gt;O&gt;A&gt;I </w:t>
      </w:r>
    </w:p>
    <w:p w14:paraId="13EA8A03" w14:textId="77777777" w:rsidR="00835246" w:rsidRDefault="00835246" w:rsidP="00A84739">
      <w:pPr>
        <w:rPr>
          <w:rFonts w:ascii="Cambria" w:hAnsi="Cambria"/>
        </w:rPr>
      </w:pPr>
    </w:p>
    <w:p w14:paraId="27BD49EB" w14:textId="77777777" w:rsidR="00835246" w:rsidRPr="002D7843" w:rsidRDefault="00835246" w:rsidP="00A84739">
      <w:pPr>
        <w:rPr>
          <w:rFonts w:ascii="Cambria" w:hAnsi="Cambria"/>
        </w:rPr>
      </w:pPr>
    </w:p>
    <w:p w14:paraId="23C97206" w14:textId="77777777" w:rsidR="00835246" w:rsidRPr="002D7843" w:rsidRDefault="00835246" w:rsidP="00207A90">
      <w:pPr>
        <w:tabs>
          <w:tab w:val="left" w:pos="426"/>
        </w:tabs>
        <w:spacing w:line="360" w:lineRule="auto"/>
        <w:jc w:val="both"/>
        <w:rPr>
          <w:rFonts w:ascii="Cambria" w:hAnsi="Cambria" w:cs="Calibri"/>
          <w:i/>
          <w:sz w:val="22"/>
          <w:szCs w:val="22"/>
        </w:rPr>
      </w:pPr>
      <w:r w:rsidRPr="002D7843">
        <w:rPr>
          <w:rFonts w:ascii="Cambria" w:hAnsi="Cambria" w:cs="Calibri"/>
          <w:i/>
          <w:sz w:val="22"/>
          <w:szCs w:val="22"/>
        </w:rPr>
        <w:t>Criterios de exclusión (MTC)</w:t>
      </w:r>
    </w:p>
    <w:p w14:paraId="022805C2" w14:textId="77777777" w:rsidR="00835246" w:rsidRPr="002D7843" w:rsidRDefault="00835246" w:rsidP="00A84739">
      <w:pPr>
        <w:tabs>
          <w:tab w:val="num" w:pos="1276"/>
        </w:tabs>
        <w:spacing w:line="360" w:lineRule="auto"/>
        <w:jc w:val="both"/>
        <w:rPr>
          <w:rFonts w:ascii="Cambria" w:hAnsi="Cambria" w:cs="Calibri"/>
          <w:sz w:val="22"/>
          <w:szCs w:val="22"/>
        </w:rPr>
      </w:pPr>
    </w:p>
    <w:p w14:paraId="54719215" w14:textId="77777777" w:rsidR="00835246" w:rsidRDefault="00835246" w:rsidP="001B24DA">
      <w:pPr>
        <w:tabs>
          <w:tab w:val="num" w:pos="1276"/>
        </w:tabs>
        <w:spacing w:line="360" w:lineRule="auto"/>
        <w:ind w:left="426"/>
        <w:jc w:val="both"/>
        <w:rPr>
          <w:rFonts w:ascii="Cambria" w:hAnsi="Cambria" w:cs="Calibri"/>
          <w:sz w:val="22"/>
          <w:szCs w:val="22"/>
        </w:rPr>
      </w:pPr>
      <w:r w:rsidRPr="002D7843">
        <w:rPr>
          <w:rFonts w:ascii="Cambria" w:hAnsi="Cambria" w:cs="Calibri"/>
          <w:sz w:val="22"/>
          <w:szCs w:val="22"/>
        </w:rPr>
        <w:t xml:space="preserve">Los criterios de exclusión son importantes para diferenciar MTCs de otras unidades de análisis en la investigación sobre servicios. </w:t>
      </w:r>
    </w:p>
    <w:p w14:paraId="23FE08B9" w14:textId="77777777" w:rsidR="00835246" w:rsidRPr="002D7843" w:rsidRDefault="00835246" w:rsidP="001B24DA">
      <w:pPr>
        <w:tabs>
          <w:tab w:val="num" w:pos="1276"/>
        </w:tabs>
        <w:spacing w:line="360" w:lineRule="auto"/>
        <w:ind w:left="426"/>
        <w:jc w:val="both"/>
        <w:rPr>
          <w:rFonts w:ascii="Cambria" w:hAnsi="Cambria" w:cs="Calibri"/>
          <w:sz w:val="22"/>
          <w:szCs w:val="22"/>
        </w:rPr>
      </w:pPr>
    </w:p>
    <w:p w14:paraId="63A16A8F" w14:textId="48A249DB" w:rsidR="00835246" w:rsidRPr="008C0CFA" w:rsidRDefault="00835246" w:rsidP="008C0CFA">
      <w:pPr>
        <w:numPr>
          <w:ilvl w:val="0"/>
          <w:numId w:val="30"/>
        </w:numPr>
        <w:tabs>
          <w:tab w:val="clear" w:pos="720"/>
          <w:tab w:val="num" w:pos="1002"/>
        </w:tabs>
        <w:spacing w:line="360" w:lineRule="auto"/>
        <w:ind w:left="993" w:hanging="285"/>
        <w:jc w:val="both"/>
        <w:rPr>
          <w:rFonts w:ascii="Cambria" w:hAnsi="Cambria" w:cs="Calibri"/>
          <w:color w:val="99CC00"/>
          <w:sz w:val="22"/>
          <w:szCs w:val="22"/>
        </w:rPr>
      </w:pPr>
      <w:r w:rsidRPr="008C0CFA">
        <w:rPr>
          <w:rFonts w:ascii="Cambria" w:hAnsi="Cambria" w:cs="Calibri"/>
          <w:sz w:val="22"/>
          <w:szCs w:val="22"/>
        </w:rPr>
        <w:t xml:space="preserve">Actividades del </w:t>
      </w:r>
      <w:r w:rsidR="00BB62D8">
        <w:rPr>
          <w:rFonts w:ascii="Cambria" w:hAnsi="Cambria" w:cs="Calibri"/>
          <w:sz w:val="22"/>
          <w:szCs w:val="22"/>
        </w:rPr>
        <w:t>CT</w:t>
      </w:r>
      <w:r w:rsidRPr="008C0CFA">
        <w:rPr>
          <w:rFonts w:ascii="Cambria" w:hAnsi="Cambria" w:cs="Calibri"/>
          <w:sz w:val="22"/>
          <w:szCs w:val="22"/>
        </w:rPr>
        <w:t xml:space="preserve">. Los MTCs no son simples actividades del </w:t>
      </w:r>
      <w:r w:rsidR="00BB62D8">
        <w:rPr>
          <w:rFonts w:ascii="Cambria" w:hAnsi="Cambria" w:cs="Calibri"/>
          <w:sz w:val="22"/>
          <w:szCs w:val="22"/>
        </w:rPr>
        <w:t>CT</w:t>
      </w:r>
      <w:r w:rsidRPr="008C0CFA">
        <w:rPr>
          <w:rFonts w:ascii="Cambria" w:hAnsi="Cambria" w:cs="Calibri"/>
          <w:sz w:val="22"/>
          <w:szCs w:val="22"/>
        </w:rPr>
        <w:t xml:space="preserve">. Los descriptores MTCs se basan en las principales actividades o funciones críticas para comparar servicios entre diferentes territorios. Los </w:t>
      </w:r>
      <w:r w:rsidR="00BB62D8">
        <w:rPr>
          <w:rFonts w:ascii="Cambria" w:hAnsi="Cambria" w:cs="Calibri"/>
          <w:sz w:val="22"/>
          <w:szCs w:val="22"/>
        </w:rPr>
        <w:t>CT</w:t>
      </w:r>
      <w:r w:rsidRPr="008C0CFA">
        <w:rPr>
          <w:rFonts w:ascii="Cambria" w:hAnsi="Cambria" w:cs="Calibri"/>
          <w:sz w:val="22"/>
          <w:szCs w:val="22"/>
        </w:rPr>
        <w:t xml:space="preserve"> deberían llevar asignado un código y no es habitual que un servicio pueda conseguir más de tres códigos. Cuando dos funciones claramente diferentes de un servicio ofrecen atención al mismo grupo de usuarios, sólo una de ellas debería codificarse como un MTC mientras que la otra debería considerarse como una actividad y no como un MTC. Se recomienda revisar cuidadosamente los criterios de inclusión mencionados anteriormente antes de codificar una actividad del servicio como un MTC. Las actividades de un </w:t>
      </w:r>
      <w:r w:rsidR="00BB62D8">
        <w:rPr>
          <w:rFonts w:ascii="Cambria" w:hAnsi="Cambria" w:cs="Calibri"/>
          <w:sz w:val="22"/>
          <w:szCs w:val="22"/>
        </w:rPr>
        <w:t>CT</w:t>
      </w:r>
      <w:r w:rsidRPr="008C0CFA">
        <w:rPr>
          <w:rFonts w:ascii="Cambria" w:hAnsi="Cambria" w:cs="Calibri"/>
          <w:sz w:val="22"/>
          <w:szCs w:val="22"/>
        </w:rPr>
        <w:t xml:space="preserve"> deberían codificarse usando otros instrumentos.</w:t>
      </w:r>
    </w:p>
    <w:p w14:paraId="4281E97C" w14:textId="77777777" w:rsidR="00835246" w:rsidRPr="002D7843" w:rsidRDefault="00835246" w:rsidP="001B24DA">
      <w:pPr>
        <w:spacing w:line="360" w:lineRule="auto"/>
        <w:ind w:left="786"/>
        <w:jc w:val="both"/>
        <w:rPr>
          <w:rFonts w:ascii="Cambria" w:hAnsi="Cambria" w:cs="Calibri"/>
          <w:sz w:val="22"/>
          <w:szCs w:val="22"/>
        </w:rPr>
      </w:pPr>
    </w:p>
    <w:p w14:paraId="0CE7055A" w14:textId="7F7D066A" w:rsidR="00835246" w:rsidRPr="002D7843" w:rsidRDefault="00835246" w:rsidP="001B24DA">
      <w:pPr>
        <w:spacing w:line="360" w:lineRule="auto"/>
        <w:ind w:left="786"/>
        <w:jc w:val="both"/>
        <w:rPr>
          <w:rFonts w:ascii="Cambria" w:hAnsi="Cambria" w:cs="Calibri"/>
          <w:sz w:val="22"/>
          <w:szCs w:val="22"/>
        </w:rPr>
      </w:pPr>
      <w:r w:rsidRPr="002D7843">
        <w:rPr>
          <w:rFonts w:ascii="Cambria" w:hAnsi="Cambria" w:cs="Calibri"/>
          <w:sz w:val="22"/>
          <w:szCs w:val="22"/>
        </w:rPr>
        <w:t xml:space="preserve">Las actividades </w:t>
      </w:r>
      <w:r w:rsidR="00BB62D8">
        <w:rPr>
          <w:rFonts w:ascii="Cambria" w:hAnsi="Cambria" w:cs="Calibri"/>
          <w:sz w:val="22"/>
          <w:szCs w:val="22"/>
        </w:rPr>
        <w:t xml:space="preserve">del CT debería usado </w:t>
      </w:r>
      <w:r w:rsidRPr="002D7843">
        <w:rPr>
          <w:rFonts w:ascii="Cambria" w:hAnsi="Cambria" w:cs="Calibri"/>
          <w:sz w:val="22"/>
          <w:szCs w:val="22"/>
        </w:rPr>
        <w:t>para definir otras unidades de análisis en la investigación de servicios, principalmente para describir tipos de atención en uno o varios servicios:</w:t>
      </w:r>
    </w:p>
    <w:p w14:paraId="15C5163B" w14:textId="77777777" w:rsidR="00835246" w:rsidRPr="002D7843" w:rsidRDefault="00835246" w:rsidP="001B24DA">
      <w:pPr>
        <w:spacing w:line="360" w:lineRule="auto"/>
        <w:ind w:left="786"/>
        <w:jc w:val="both"/>
        <w:rPr>
          <w:rFonts w:ascii="Cambria" w:hAnsi="Cambria" w:cs="Calibri"/>
          <w:sz w:val="22"/>
          <w:szCs w:val="22"/>
        </w:rPr>
      </w:pPr>
    </w:p>
    <w:p w14:paraId="44F28251" w14:textId="538DC5CC" w:rsidR="00835246" w:rsidRPr="002D7843" w:rsidRDefault="00835246" w:rsidP="005E1877">
      <w:pPr>
        <w:numPr>
          <w:ilvl w:val="0"/>
          <w:numId w:val="30"/>
        </w:numPr>
        <w:tabs>
          <w:tab w:val="clear" w:pos="720"/>
          <w:tab w:val="num" w:pos="1002"/>
        </w:tabs>
        <w:spacing w:line="360" w:lineRule="auto"/>
        <w:ind w:left="993" w:hanging="285"/>
        <w:jc w:val="both"/>
        <w:rPr>
          <w:rFonts w:ascii="Cambria" w:hAnsi="Cambria" w:cs="Calibri"/>
          <w:color w:val="99CC00"/>
          <w:sz w:val="22"/>
          <w:szCs w:val="22"/>
        </w:rPr>
      </w:pPr>
      <w:r w:rsidRPr="002D7843">
        <w:rPr>
          <w:rFonts w:ascii="Cambria" w:hAnsi="Cambria" w:cs="Calibri"/>
          <w:i/>
          <w:sz w:val="22"/>
          <w:szCs w:val="22"/>
          <w:shd w:val="clear" w:color="auto" w:fill="FFFFFF"/>
        </w:rPr>
        <w:t>Modalidad de Atención</w:t>
      </w:r>
      <w:r w:rsidRPr="002D7843">
        <w:rPr>
          <w:rFonts w:ascii="Cambria" w:hAnsi="Cambria" w:cs="Calibri"/>
          <w:sz w:val="22"/>
          <w:szCs w:val="22"/>
        </w:rPr>
        <w:t xml:space="preserve"> es un tipo principal de intervención (o actividad) que se puede aplicar para describir un número determinado de tareas que constituyen el rango completo de atención que proporciona un servicio.</w:t>
      </w:r>
      <w:r w:rsidR="00D826EE">
        <w:rPr>
          <w:rFonts w:ascii="Cambria" w:hAnsi="Cambria" w:cs="Calibri"/>
          <w:sz w:val="22"/>
          <w:szCs w:val="22"/>
        </w:rPr>
        <w:t xml:space="preserve"> Describe 10 tipos de actividades que identifican diferentes patrones de atención ofrecida en un conjunto de CT.</w:t>
      </w:r>
    </w:p>
    <w:p w14:paraId="267E2FB3" w14:textId="77777777" w:rsidR="00835246" w:rsidRPr="002D7843" w:rsidRDefault="00835246" w:rsidP="005E1877">
      <w:pPr>
        <w:spacing w:line="360" w:lineRule="auto"/>
        <w:ind w:left="993" w:hanging="285"/>
        <w:jc w:val="both"/>
        <w:rPr>
          <w:rFonts w:ascii="Cambria" w:hAnsi="Cambria" w:cs="Calibri"/>
          <w:color w:val="99CC00"/>
          <w:sz w:val="22"/>
          <w:szCs w:val="22"/>
        </w:rPr>
      </w:pPr>
    </w:p>
    <w:p w14:paraId="51F8AA70" w14:textId="0D3CD868" w:rsidR="00835246" w:rsidRDefault="00835246" w:rsidP="005E1877">
      <w:pPr>
        <w:numPr>
          <w:ilvl w:val="0"/>
          <w:numId w:val="30"/>
        </w:numPr>
        <w:tabs>
          <w:tab w:val="clear" w:pos="720"/>
          <w:tab w:val="num" w:pos="1002"/>
        </w:tabs>
        <w:spacing w:line="360" w:lineRule="auto"/>
        <w:ind w:left="993" w:hanging="285"/>
        <w:jc w:val="both"/>
        <w:rPr>
          <w:rFonts w:ascii="Cambria" w:hAnsi="Cambria" w:cs="Calibri"/>
          <w:sz w:val="22"/>
          <w:szCs w:val="22"/>
        </w:rPr>
      </w:pPr>
      <w:r w:rsidRPr="002D7843">
        <w:rPr>
          <w:rFonts w:ascii="Cambria" w:hAnsi="Cambria" w:cs="Calibri"/>
          <w:i/>
          <w:sz w:val="22"/>
          <w:szCs w:val="22"/>
          <w:shd w:val="clear" w:color="auto" w:fill="FFFFFF"/>
        </w:rPr>
        <w:lastRenderedPageBreak/>
        <w:t>Paquetes de Atención.</w:t>
      </w:r>
      <w:r w:rsidRPr="002D7843">
        <w:rPr>
          <w:rFonts w:ascii="Cambria" w:hAnsi="Cambria" w:cs="Calibri"/>
          <w:sz w:val="22"/>
          <w:szCs w:val="22"/>
        </w:rPr>
        <w:t xml:space="preserve"> Conjunto de intervenciones de atención integradas diseñadas para el mismo grupo de usuarios. Los paquetes de atención pueden describirse para un servicio único o para un grupo de servicios integrados.</w:t>
      </w:r>
    </w:p>
    <w:p w14:paraId="157B5C86" w14:textId="77777777" w:rsidR="00D826EE" w:rsidRDefault="00D826EE" w:rsidP="00D826EE">
      <w:pPr>
        <w:pStyle w:val="Prrafodelista"/>
        <w:rPr>
          <w:rFonts w:ascii="Cambria" w:hAnsi="Cambria" w:cs="Calibri"/>
          <w:sz w:val="22"/>
          <w:szCs w:val="22"/>
        </w:rPr>
      </w:pPr>
    </w:p>
    <w:p w14:paraId="7246C3A7" w14:textId="123FCF29" w:rsidR="00D826EE" w:rsidRPr="002D7843" w:rsidRDefault="00D826EE" w:rsidP="005E1877">
      <w:pPr>
        <w:numPr>
          <w:ilvl w:val="0"/>
          <w:numId w:val="30"/>
        </w:numPr>
        <w:tabs>
          <w:tab w:val="clear" w:pos="720"/>
          <w:tab w:val="num" w:pos="1002"/>
        </w:tabs>
        <w:spacing w:line="360" w:lineRule="auto"/>
        <w:ind w:left="993" w:hanging="285"/>
        <w:jc w:val="both"/>
        <w:rPr>
          <w:rFonts w:ascii="Cambria" w:hAnsi="Cambria" w:cs="Calibri"/>
          <w:sz w:val="22"/>
          <w:szCs w:val="22"/>
        </w:rPr>
      </w:pPr>
      <w:r>
        <w:rPr>
          <w:rFonts w:ascii="Cambria" w:hAnsi="Cambria" w:cs="Calibri"/>
          <w:i/>
          <w:sz w:val="22"/>
          <w:szCs w:val="22"/>
        </w:rPr>
        <w:t>Programas de intervención.</w:t>
      </w:r>
      <w:r>
        <w:rPr>
          <w:rFonts w:ascii="Cambria" w:hAnsi="Cambria" w:cs="Calibri"/>
          <w:sz w:val="22"/>
          <w:szCs w:val="22"/>
        </w:rPr>
        <w:t xml:space="preserve"> Un conjunto de actividades programadas en un límitado periodo de tiempo (normalmente inferior a un año, y no superior a tres años) sin una estabilidad temporal. En algunas ocasiones CT se desarrollan desde programas que son reeditados a través de los años. </w:t>
      </w:r>
    </w:p>
    <w:p w14:paraId="4BAF5E4F" w14:textId="77777777" w:rsidR="00835246" w:rsidRPr="002D7843" w:rsidRDefault="00835246" w:rsidP="005E1877">
      <w:pPr>
        <w:spacing w:line="360" w:lineRule="auto"/>
        <w:ind w:left="993" w:hanging="285"/>
        <w:jc w:val="both"/>
        <w:rPr>
          <w:rFonts w:ascii="Cambria" w:hAnsi="Cambria" w:cs="Calibri"/>
          <w:sz w:val="22"/>
          <w:szCs w:val="22"/>
        </w:rPr>
      </w:pPr>
    </w:p>
    <w:p w14:paraId="21C1CB73" w14:textId="54D2C396" w:rsidR="00835246" w:rsidRPr="002D7843" w:rsidRDefault="00835246" w:rsidP="005E1877">
      <w:pPr>
        <w:numPr>
          <w:ilvl w:val="0"/>
          <w:numId w:val="30"/>
        </w:numPr>
        <w:tabs>
          <w:tab w:val="clear" w:pos="720"/>
          <w:tab w:val="num" w:pos="1002"/>
        </w:tabs>
        <w:spacing w:line="360" w:lineRule="auto"/>
        <w:ind w:left="993" w:hanging="285"/>
        <w:jc w:val="both"/>
        <w:rPr>
          <w:rFonts w:ascii="Cambria" w:hAnsi="Cambria" w:cs="Calibri"/>
          <w:sz w:val="22"/>
          <w:szCs w:val="22"/>
        </w:rPr>
      </w:pPr>
      <w:r w:rsidRPr="002D7843">
        <w:rPr>
          <w:rFonts w:ascii="Cambria" w:hAnsi="Cambria" w:cs="Calibri"/>
          <w:sz w:val="22"/>
          <w:szCs w:val="22"/>
        </w:rPr>
        <w:t>Otros componentes de insumos de atención son los productos de salud, las herramientas y</w:t>
      </w:r>
      <w:r w:rsidRPr="002D7843">
        <w:rPr>
          <w:rFonts w:ascii="Cambria" w:hAnsi="Cambria" w:cs="Calibri"/>
          <w:color w:val="99CC00"/>
          <w:sz w:val="22"/>
          <w:szCs w:val="22"/>
        </w:rPr>
        <w:t xml:space="preserve"> </w:t>
      </w:r>
      <w:r w:rsidRPr="002D7843">
        <w:rPr>
          <w:rFonts w:ascii="Cambria" w:hAnsi="Cambria" w:cs="Calibri"/>
          <w:sz w:val="22"/>
          <w:szCs w:val="22"/>
        </w:rPr>
        <w:t>otros dispositivos. Los productos de salud como las inyecciones, radiología o material quirúrg</w:t>
      </w:r>
      <w:r w:rsidR="00D826EE">
        <w:rPr>
          <w:rFonts w:ascii="Cambria" w:hAnsi="Cambria" w:cs="Calibri"/>
          <w:sz w:val="22"/>
          <w:szCs w:val="22"/>
        </w:rPr>
        <w:t>ico no se codifican en el DESDE 2.0</w:t>
      </w:r>
      <w:r w:rsidRPr="002D7843">
        <w:rPr>
          <w:rFonts w:ascii="Cambria" w:hAnsi="Cambria" w:cs="Calibri"/>
          <w:sz w:val="22"/>
          <w:szCs w:val="22"/>
        </w:rPr>
        <w:t>.</w:t>
      </w:r>
    </w:p>
    <w:p w14:paraId="22A6D0F2" w14:textId="77777777" w:rsidR="00835246" w:rsidRPr="002D7843" w:rsidRDefault="00835246" w:rsidP="00E6539C">
      <w:pPr>
        <w:spacing w:line="360" w:lineRule="auto"/>
        <w:jc w:val="both"/>
        <w:rPr>
          <w:rFonts w:ascii="Cambria" w:hAnsi="Cambria" w:cs="Calibri"/>
          <w:sz w:val="22"/>
          <w:szCs w:val="22"/>
        </w:rPr>
      </w:pPr>
    </w:p>
    <w:p w14:paraId="74AAA968" w14:textId="78477684" w:rsidR="00835246" w:rsidRDefault="00835246" w:rsidP="00E6539C">
      <w:pPr>
        <w:spacing w:line="360" w:lineRule="auto"/>
        <w:jc w:val="both"/>
        <w:rPr>
          <w:rFonts w:ascii="Cambria" w:hAnsi="Cambria" w:cs="Calibri"/>
          <w:sz w:val="22"/>
          <w:szCs w:val="22"/>
        </w:rPr>
      </w:pPr>
      <w:r w:rsidRPr="002D7843">
        <w:rPr>
          <w:rFonts w:ascii="Cambria" w:hAnsi="Cambria" w:cs="Calibri"/>
          <w:sz w:val="22"/>
          <w:szCs w:val="22"/>
        </w:rPr>
        <w:t xml:space="preserve">La figura 2 muestra </w:t>
      </w:r>
      <w:r w:rsidR="000E1A8D">
        <w:rPr>
          <w:rFonts w:ascii="Cambria" w:hAnsi="Cambria" w:cs="Calibri"/>
          <w:sz w:val="22"/>
          <w:szCs w:val="22"/>
        </w:rPr>
        <w:t xml:space="preserve">los criterios </w:t>
      </w:r>
      <w:r w:rsidRPr="002D7843">
        <w:rPr>
          <w:rFonts w:ascii="Cambria" w:hAnsi="Cambria" w:cs="Calibri"/>
          <w:sz w:val="22"/>
          <w:szCs w:val="22"/>
        </w:rPr>
        <w:t xml:space="preserve">para facilitar la recogida de información por parte de gestores. </w:t>
      </w:r>
    </w:p>
    <w:p w14:paraId="740056B7" w14:textId="6F2CE210" w:rsidR="00DB53F8" w:rsidRDefault="00DB53F8" w:rsidP="00E6539C">
      <w:pPr>
        <w:spacing w:line="360" w:lineRule="auto"/>
        <w:jc w:val="both"/>
        <w:rPr>
          <w:rFonts w:ascii="Cambria" w:hAnsi="Cambria" w:cs="Calibri"/>
          <w:sz w:val="22"/>
          <w:szCs w:val="22"/>
        </w:rPr>
      </w:pPr>
    </w:p>
    <w:p w14:paraId="27E973CE" w14:textId="4E26FDDB" w:rsidR="00DB53F8" w:rsidRDefault="00DB53F8" w:rsidP="00E6539C">
      <w:pPr>
        <w:spacing w:line="360" w:lineRule="auto"/>
        <w:jc w:val="both"/>
        <w:rPr>
          <w:rFonts w:ascii="Cambria" w:hAnsi="Cambria" w:cs="Calibri"/>
          <w:sz w:val="22"/>
          <w:szCs w:val="22"/>
        </w:rPr>
      </w:pPr>
      <w:r>
        <w:rPr>
          <w:rFonts w:ascii="Cambria" w:hAnsi="Cambria" w:cs="Calibri"/>
          <w:sz w:val="22"/>
          <w:szCs w:val="22"/>
        </w:rPr>
        <w:t>OTRO EQUIPO (Other Team</w:t>
      </w:r>
      <w:r w:rsidR="006E46C7">
        <w:rPr>
          <w:rFonts w:ascii="Cambria" w:hAnsi="Cambria" w:cs="Calibri"/>
          <w:sz w:val="22"/>
          <w:szCs w:val="22"/>
        </w:rPr>
        <w:t>, OT</w:t>
      </w:r>
      <w:r>
        <w:rPr>
          <w:rFonts w:ascii="Cambria" w:hAnsi="Cambria" w:cs="Calibri"/>
          <w:sz w:val="22"/>
          <w:szCs w:val="22"/>
        </w:rPr>
        <w:t>)</w:t>
      </w:r>
    </w:p>
    <w:p w14:paraId="638323AA" w14:textId="1C75A955" w:rsidR="00DB53F8" w:rsidRDefault="00DB53F8" w:rsidP="00E6539C">
      <w:pPr>
        <w:spacing w:line="360" w:lineRule="auto"/>
        <w:jc w:val="both"/>
        <w:rPr>
          <w:rFonts w:ascii="Cambria" w:hAnsi="Cambria" w:cs="Calibri"/>
          <w:sz w:val="22"/>
          <w:szCs w:val="22"/>
        </w:rPr>
      </w:pPr>
    </w:p>
    <w:p w14:paraId="4932BD3D" w14:textId="77777777" w:rsidR="006E46C7" w:rsidRDefault="00DB53F8" w:rsidP="00E6539C">
      <w:pPr>
        <w:spacing w:line="360" w:lineRule="auto"/>
        <w:jc w:val="both"/>
        <w:rPr>
          <w:rFonts w:ascii="Cambria" w:hAnsi="Cambria" w:cs="Calibri"/>
          <w:sz w:val="22"/>
          <w:szCs w:val="22"/>
        </w:rPr>
      </w:pPr>
      <w:r>
        <w:rPr>
          <w:rFonts w:ascii="Cambria" w:hAnsi="Cambria" w:cs="Calibri"/>
          <w:sz w:val="22"/>
          <w:szCs w:val="22"/>
        </w:rPr>
        <w:t xml:space="preserve">Se caracteriza por ser un conjunto de insumos organizados para proveer atención relacionada con la salud con continuidad temporal pero no cumple la estabilidad organizacional o atributos descritos para CT, y no puede ser descrito como parte CT. Un ejemplo son unidades clínicas financiadas por fondos asignados bajo un programa de provisión de políticas separados del sistema general de financiación de la micro-organización (por ejemplo, intervención temprana de psicosis en Cataluña) y el uso de una documentación separada </w:t>
      </w:r>
      <w:r w:rsidR="006E46C7">
        <w:rPr>
          <w:rFonts w:ascii="Cambria" w:hAnsi="Cambria" w:cs="Calibri"/>
          <w:sz w:val="22"/>
          <w:szCs w:val="22"/>
        </w:rPr>
        <w:t>debido a un control especifico por la agencia local de salud.</w:t>
      </w:r>
    </w:p>
    <w:p w14:paraId="19D215F5" w14:textId="77777777" w:rsidR="006E46C7" w:rsidRDefault="006E46C7" w:rsidP="00E6539C">
      <w:pPr>
        <w:spacing w:line="360" w:lineRule="auto"/>
        <w:jc w:val="both"/>
        <w:rPr>
          <w:rFonts w:ascii="Cambria" w:hAnsi="Cambria" w:cs="Calibri"/>
          <w:sz w:val="22"/>
          <w:szCs w:val="22"/>
        </w:rPr>
      </w:pPr>
    </w:p>
    <w:p w14:paraId="13646994" w14:textId="77777777" w:rsidR="006E46C7" w:rsidRDefault="006E46C7" w:rsidP="00E6539C">
      <w:pPr>
        <w:spacing w:line="360" w:lineRule="auto"/>
        <w:jc w:val="both"/>
        <w:rPr>
          <w:rFonts w:ascii="Cambria" w:hAnsi="Cambria" w:cs="Calibri"/>
          <w:sz w:val="22"/>
          <w:szCs w:val="22"/>
        </w:rPr>
      </w:pPr>
      <w:r>
        <w:rPr>
          <w:rFonts w:ascii="Cambria" w:hAnsi="Cambria" w:cs="Calibri"/>
          <w:sz w:val="22"/>
          <w:szCs w:val="22"/>
        </w:rPr>
        <w:t>Un caso típico de OT son las “unidades clínicas” dentro de los CT de hospitales generales o otras meso-organizaciones relacionadas con la salid (por ejemplo, unidades clínicas de trastornos alimenticios en un CT de pacientes psiquiátricos en un hospital general). Los OT son codificados con MTC en minúscula (d1.1) para diferenciarlos de los MTC de los servicios de CT.</w:t>
      </w:r>
    </w:p>
    <w:p w14:paraId="67C0A45B" w14:textId="77777777" w:rsidR="006E46C7" w:rsidRDefault="006E46C7" w:rsidP="00E6539C">
      <w:pPr>
        <w:spacing w:line="360" w:lineRule="auto"/>
        <w:jc w:val="both"/>
        <w:rPr>
          <w:rFonts w:ascii="Cambria" w:hAnsi="Cambria" w:cs="Calibri"/>
          <w:sz w:val="22"/>
          <w:szCs w:val="22"/>
        </w:rPr>
      </w:pPr>
    </w:p>
    <w:p w14:paraId="6AC5547B" w14:textId="77777777" w:rsidR="006E46C7" w:rsidRDefault="006E46C7" w:rsidP="00E6539C">
      <w:pPr>
        <w:spacing w:line="360" w:lineRule="auto"/>
        <w:jc w:val="both"/>
        <w:rPr>
          <w:rFonts w:ascii="Cambria" w:hAnsi="Cambria" w:cs="Calibri"/>
          <w:sz w:val="22"/>
          <w:szCs w:val="22"/>
        </w:rPr>
      </w:pPr>
      <w:r>
        <w:rPr>
          <w:rFonts w:ascii="Cambria" w:hAnsi="Cambria" w:cs="Calibri"/>
          <w:sz w:val="22"/>
          <w:szCs w:val="22"/>
        </w:rPr>
        <w:t>PROGRAMAS DE ATENCIÓN (Care Programs, CP)</w:t>
      </w:r>
    </w:p>
    <w:p w14:paraId="76AB5CFF" w14:textId="77777777" w:rsidR="006E46C7" w:rsidRDefault="006E46C7" w:rsidP="00E6539C">
      <w:pPr>
        <w:spacing w:line="360" w:lineRule="auto"/>
        <w:jc w:val="both"/>
        <w:rPr>
          <w:rFonts w:ascii="Cambria" w:hAnsi="Cambria" w:cs="Calibri"/>
          <w:sz w:val="22"/>
          <w:szCs w:val="22"/>
        </w:rPr>
      </w:pPr>
    </w:p>
    <w:p w14:paraId="68EDE623" w14:textId="510C90DB" w:rsidR="00DB53F8" w:rsidRDefault="006E46C7" w:rsidP="00E6539C">
      <w:pPr>
        <w:spacing w:line="360" w:lineRule="auto"/>
        <w:jc w:val="both"/>
        <w:rPr>
          <w:rFonts w:ascii="Cambria" w:hAnsi="Cambria" w:cs="Calibri"/>
          <w:sz w:val="22"/>
          <w:szCs w:val="22"/>
        </w:rPr>
      </w:pPr>
      <w:r>
        <w:rPr>
          <w:rFonts w:ascii="Cambria" w:hAnsi="Cambria" w:cs="Calibri"/>
          <w:sz w:val="22"/>
          <w:szCs w:val="22"/>
        </w:rPr>
        <w:t xml:space="preserve">Los CP son </w:t>
      </w:r>
      <w:r w:rsidR="009121BE">
        <w:rPr>
          <w:rFonts w:ascii="Cambria" w:hAnsi="Cambria" w:cs="Calibri"/>
          <w:sz w:val="22"/>
          <w:szCs w:val="22"/>
        </w:rPr>
        <w:t xml:space="preserve">un conjunto mínimo de insumos con estabilidad organizacional para la provision de atención relacionada con la salud a un grupo definido de usuarios en una localización </w:t>
      </w:r>
      <w:r w:rsidR="009121BE">
        <w:rPr>
          <w:rFonts w:ascii="Cambria" w:hAnsi="Cambria" w:cs="Calibri"/>
          <w:sz w:val="22"/>
          <w:szCs w:val="22"/>
        </w:rPr>
        <w:lastRenderedPageBreak/>
        <w:t>determinada sin continuidad en el tiempo. Está compuesto de una unidad administrativa con un conjunto organizado de estructuras y profesionales limitado a un periodo temporal inferior a 3 años.</w:t>
      </w:r>
    </w:p>
    <w:p w14:paraId="6A1DFB65" w14:textId="43497F2C" w:rsidR="009121BE" w:rsidRDefault="009121BE" w:rsidP="00E6539C">
      <w:pPr>
        <w:spacing w:line="360" w:lineRule="auto"/>
        <w:jc w:val="both"/>
        <w:rPr>
          <w:rFonts w:ascii="Cambria" w:hAnsi="Cambria" w:cs="Calibri"/>
          <w:sz w:val="22"/>
          <w:szCs w:val="22"/>
        </w:rPr>
      </w:pPr>
    </w:p>
    <w:p w14:paraId="75A09CD6" w14:textId="0A85E7FE" w:rsidR="009121BE" w:rsidRDefault="009121BE" w:rsidP="00E6539C">
      <w:pPr>
        <w:spacing w:line="360" w:lineRule="auto"/>
        <w:jc w:val="both"/>
        <w:rPr>
          <w:rFonts w:ascii="Cambria" w:hAnsi="Cambria" w:cs="Calibri"/>
          <w:sz w:val="22"/>
          <w:szCs w:val="22"/>
        </w:rPr>
      </w:pPr>
      <w:r>
        <w:rPr>
          <w:rFonts w:ascii="Cambria" w:hAnsi="Cambria" w:cs="Calibri"/>
          <w:sz w:val="22"/>
          <w:szCs w:val="22"/>
        </w:rPr>
        <w:t>Los MTC de los servicios CP son identificados por los códigos en cursiva (</w:t>
      </w:r>
      <w:r>
        <w:rPr>
          <w:rFonts w:ascii="Cambria" w:hAnsi="Cambria" w:cs="Calibri"/>
          <w:i/>
          <w:sz w:val="22"/>
          <w:szCs w:val="22"/>
        </w:rPr>
        <w:t>A4</w:t>
      </w:r>
      <w:r>
        <w:rPr>
          <w:rFonts w:ascii="Cambria" w:hAnsi="Cambria" w:cs="Calibri"/>
          <w:sz w:val="22"/>
          <w:szCs w:val="22"/>
        </w:rPr>
        <w:t>) para diferenciarlos de servicios CT.</w:t>
      </w:r>
    </w:p>
    <w:p w14:paraId="4E21C48E" w14:textId="3EBFDB3D" w:rsidR="009121BE" w:rsidRDefault="009121BE" w:rsidP="00E6539C">
      <w:pPr>
        <w:spacing w:line="360" w:lineRule="auto"/>
        <w:jc w:val="both"/>
        <w:rPr>
          <w:rFonts w:ascii="Cambria" w:hAnsi="Cambria" w:cs="Calibri"/>
          <w:sz w:val="22"/>
          <w:szCs w:val="22"/>
        </w:rPr>
      </w:pPr>
    </w:p>
    <w:p w14:paraId="614A7E16" w14:textId="055ECE8E" w:rsidR="009121BE" w:rsidRDefault="009121BE" w:rsidP="00E6539C">
      <w:pPr>
        <w:spacing w:line="360" w:lineRule="auto"/>
        <w:jc w:val="both"/>
        <w:rPr>
          <w:rFonts w:ascii="Cambria" w:hAnsi="Cambria" w:cs="Calibri"/>
          <w:sz w:val="22"/>
          <w:szCs w:val="22"/>
        </w:rPr>
      </w:pPr>
      <w:r>
        <w:rPr>
          <w:rFonts w:ascii="Cambria" w:hAnsi="Cambria" w:cs="Calibri"/>
          <w:sz w:val="22"/>
          <w:szCs w:val="22"/>
        </w:rPr>
        <w:t>OTROS PROGRAMAS DE ATENCIÓN (Other Care Programs</w:t>
      </w:r>
      <w:r w:rsidR="001C7EC0">
        <w:rPr>
          <w:rFonts w:ascii="Cambria" w:hAnsi="Cambria" w:cs="Calibri"/>
          <w:sz w:val="22"/>
          <w:szCs w:val="22"/>
        </w:rPr>
        <w:t>, OCP</w:t>
      </w:r>
      <w:r>
        <w:rPr>
          <w:rFonts w:ascii="Cambria" w:hAnsi="Cambria" w:cs="Calibri"/>
          <w:sz w:val="22"/>
          <w:szCs w:val="22"/>
        </w:rPr>
        <w:t>)</w:t>
      </w:r>
    </w:p>
    <w:p w14:paraId="2126D69C" w14:textId="3B8E9F38" w:rsidR="003A37C4" w:rsidRDefault="003A37C4" w:rsidP="00E6539C">
      <w:pPr>
        <w:spacing w:line="360" w:lineRule="auto"/>
        <w:jc w:val="both"/>
        <w:rPr>
          <w:rFonts w:ascii="Cambria" w:hAnsi="Cambria" w:cs="Calibri"/>
          <w:sz w:val="22"/>
          <w:szCs w:val="22"/>
        </w:rPr>
      </w:pPr>
    </w:p>
    <w:p w14:paraId="6C0B66B0" w14:textId="77777777" w:rsidR="003A37C4" w:rsidRDefault="003A37C4" w:rsidP="00E6539C">
      <w:pPr>
        <w:spacing w:line="360" w:lineRule="auto"/>
        <w:jc w:val="both"/>
        <w:rPr>
          <w:rFonts w:ascii="Cambria" w:hAnsi="Cambria" w:cs="Calibri"/>
          <w:sz w:val="22"/>
          <w:szCs w:val="22"/>
        </w:rPr>
      </w:pPr>
      <w:r>
        <w:rPr>
          <w:rFonts w:ascii="Cambria" w:hAnsi="Cambria" w:cs="Calibri"/>
          <w:sz w:val="22"/>
          <w:szCs w:val="22"/>
        </w:rPr>
        <w:t xml:space="preserve">OCP es el conjunto de insumos organizados que proveen atención relacionado con la salud, pero no cumplen con el requisito de la estabilidad organizacional descrito para los servicios CP. Son similares a las unidades clínicas pero diseñados por periodos determinados sin continuidad temporal. </w:t>
      </w:r>
    </w:p>
    <w:p w14:paraId="697EF27F" w14:textId="50B287AA" w:rsidR="003A37C4" w:rsidRPr="009121BE" w:rsidRDefault="003A37C4" w:rsidP="00E6539C">
      <w:pPr>
        <w:spacing w:line="360" w:lineRule="auto"/>
        <w:jc w:val="both"/>
        <w:rPr>
          <w:rFonts w:ascii="Cambria" w:hAnsi="Cambria" w:cs="Calibri"/>
          <w:sz w:val="22"/>
          <w:szCs w:val="22"/>
        </w:rPr>
      </w:pPr>
      <w:r>
        <w:rPr>
          <w:rFonts w:ascii="Cambria" w:hAnsi="Cambria" w:cs="Calibri"/>
          <w:sz w:val="22"/>
          <w:szCs w:val="22"/>
        </w:rPr>
        <w:t xml:space="preserve"> </w:t>
      </w:r>
    </w:p>
    <w:p w14:paraId="4BD366EE" w14:textId="4074256C" w:rsidR="003A37C4" w:rsidRDefault="003A37C4" w:rsidP="003A37C4">
      <w:pPr>
        <w:spacing w:line="360" w:lineRule="auto"/>
        <w:jc w:val="both"/>
        <w:rPr>
          <w:rFonts w:ascii="Cambria" w:hAnsi="Cambria" w:cs="Calibri"/>
          <w:sz w:val="22"/>
          <w:szCs w:val="22"/>
        </w:rPr>
      </w:pPr>
      <w:r>
        <w:rPr>
          <w:rFonts w:ascii="Cambria" w:hAnsi="Cambria" w:cs="Calibri"/>
          <w:sz w:val="22"/>
          <w:szCs w:val="22"/>
        </w:rPr>
        <w:t>Los MTC de los servicios OCP son identificados por los códigos en cursiva y en minúscula (</w:t>
      </w:r>
      <w:r>
        <w:rPr>
          <w:rFonts w:ascii="Cambria" w:hAnsi="Cambria" w:cs="Calibri"/>
          <w:i/>
          <w:sz w:val="22"/>
          <w:szCs w:val="22"/>
        </w:rPr>
        <w:t>a4</w:t>
      </w:r>
      <w:r>
        <w:rPr>
          <w:rFonts w:ascii="Cambria" w:hAnsi="Cambria" w:cs="Calibri"/>
          <w:sz w:val="22"/>
          <w:szCs w:val="22"/>
        </w:rPr>
        <w:t>) para diferenciarlos de servicios OT.</w:t>
      </w:r>
    </w:p>
    <w:p w14:paraId="42CC7FC5" w14:textId="3506E03B" w:rsidR="00CB08FE" w:rsidRDefault="00CB08FE" w:rsidP="003A37C4">
      <w:pPr>
        <w:spacing w:line="360" w:lineRule="auto"/>
        <w:jc w:val="both"/>
        <w:rPr>
          <w:rFonts w:ascii="Cambria" w:hAnsi="Cambria" w:cs="Calibri"/>
          <w:sz w:val="22"/>
          <w:szCs w:val="22"/>
        </w:rPr>
      </w:pPr>
    </w:p>
    <w:p w14:paraId="211A113B" w14:textId="77777777" w:rsidR="00CB08FE" w:rsidRDefault="00CB08FE" w:rsidP="00CB08FE">
      <w:pPr>
        <w:pStyle w:val="Descripcin"/>
        <w:rPr>
          <w:rFonts w:ascii="Cambria" w:hAnsi="Cambria"/>
        </w:rPr>
      </w:pPr>
      <w:bookmarkStart w:id="22" w:name="_Toc14686341"/>
      <w:r w:rsidRPr="002D7843">
        <w:rPr>
          <w:rFonts w:ascii="Cambria" w:hAnsi="Cambria"/>
        </w:rPr>
        <w:t xml:space="preserve">Figura </w:t>
      </w:r>
      <w:r w:rsidRPr="002D7843">
        <w:rPr>
          <w:rFonts w:ascii="Cambria" w:hAnsi="Cambria"/>
        </w:rPr>
        <w:fldChar w:fldCharType="begin"/>
      </w:r>
      <w:r w:rsidRPr="002D7843">
        <w:rPr>
          <w:rFonts w:ascii="Cambria" w:hAnsi="Cambria"/>
        </w:rPr>
        <w:instrText xml:space="preserve"> SEQ Figura \* ARABIC </w:instrText>
      </w:r>
      <w:r w:rsidRPr="002D7843">
        <w:rPr>
          <w:rFonts w:ascii="Cambria" w:hAnsi="Cambria"/>
        </w:rPr>
        <w:fldChar w:fldCharType="separate"/>
      </w:r>
      <w:r w:rsidRPr="002D7843">
        <w:rPr>
          <w:rFonts w:ascii="Cambria" w:hAnsi="Cambria"/>
          <w:noProof/>
        </w:rPr>
        <w:t>2</w:t>
      </w:r>
      <w:r w:rsidRPr="002D7843">
        <w:rPr>
          <w:rFonts w:ascii="Cambria" w:hAnsi="Cambria"/>
        </w:rPr>
        <w:fldChar w:fldCharType="end"/>
      </w:r>
      <w:r w:rsidRPr="002D7843">
        <w:rPr>
          <w:rFonts w:ascii="Cambria" w:hAnsi="Cambria"/>
        </w:rPr>
        <w:t xml:space="preserve">. </w:t>
      </w:r>
      <w:r>
        <w:rPr>
          <w:rFonts w:ascii="Cambria" w:hAnsi="Cambria"/>
        </w:rPr>
        <w:t>Criterios para</w:t>
      </w:r>
      <w:r w:rsidRPr="002D7843">
        <w:rPr>
          <w:rFonts w:ascii="Cambria" w:hAnsi="Cambria"/>
        </w:rPr>
        <w:t xml:space="preserve"> codificar </w:t>
      </w:r>
      <w:r>
        <w:rPr>
          <w:rFonts w:ascii="Cambria" w:hAnsi="Cambria"/>
        </w:rPr>
        <w:t>CT</w:t>
      </w:r>
      <w:bookmarkEnd w:id="22"/>
    </w:p>
    <w:p w14:paraId="10B6C97B" w14:textId="40295443" w:rsidR="00CB08FE" w:rsidRPr="002D7843" w:rsidRDefault="00CB08FE" w:rsidP="00CB08FE">
      <w:pPr>
        <w:pStyle w:val="Descripcin"/>
        <w:rPr>
          <w:rFonts w:ascii="Cambria" w:hAnsi="Cambr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565"/>
        <w:gridCol w:w="641"/>
        <w:gridCol w:w="6761"/>
      </w:tblGrid>
      <w:tr w:rsidR="00CB08FE" w:rsidRPr="00FD46CD" w14:paraId="202E6E81" w14:textId="77777777" w:rsidTr="00CB08FE">
        <w:tc>
          <w:tcPr>
            <w:tcW w:w="8718" w:type="dxa"/>
            <w:gridSpan w:val="4"/>
            <w:shd w:val="clear" w:color="auto" w:fill="E5DFEC"/>
          </w:tcPr>
          <w:p w14:paraId="4F5C3A1E" w14:textId="77777777" w:rsidR="00CB08FE" w:rsidRPr="00FD46CD" w:rsidRDefault="00CB08FE" w:rsidP="00CB08FE">
            <w:pPr>
              <w:pStyle w:val="Descripcin"/>
              <w:jc w:val="center"/>
              <w:rPr>
                <w:rFonts w:ascii="Cambria" w:hAnsi="Cambria"/>
              </w:rPr>
            </w:pPr>
            <w:r w:rsidRPr="00FD46CD">
              <w:rPr>
                <w:rFonts w:ascii="Cambria" w:hAnsi="Cambria"/>
              </w:rPr>
              <w:t>Criterios</w:t>
            </w:r>
          </w:p>
        </w:tc>
      </w:tr>
      <w:tr w:rsidR="00CB08FE" w:rsidRPr="00FD46CD" w14:paraId="3A691D02" w14:textId="77777777" w:rsidTr="00CB08FE">
        <w:trPr>
          <w:trHeight w:val="286"/>
        </w:trPr>
        <w:tc>
          <w:tcPr>
            <w:tcW w:w="534" w:type="dxa"/>
            <w:shd w:val="clear" w:color="auto" w:fill="9BBB59"/>
            <w:vAlign w:val="center"/>
          </w:tcPr>
          <w:p w14:paraId="305217D1" w14:textId="77777777" w:rsidR="00CB08FE" w:rsidRPr="00FD46CD" w:rsidRDefault="00CB08FE" w:rsidP="00CB08FE">
            <w:pPr>
              <w:pStyle w:val="Descripcin"/>
              <w:jc w:val="center"/>
              <w:rPr>
                <w:rFonts w:ascii="Cambria" w:hAnsi="Cambria"/>
              </w:rPr>
            </w:pPr>
            <w:r w:rsidRPr="00FD46CD">
              <w:rPr>
                <w:rFonts w:ascii="Cambria" w:hAnsi="Cambria"/>
              </w:rPr>
              <w:t>A</w:t>
            </w:r>
          </w:p>
        </w:tc>
        <w:tc>
          <w:tcPr>
            <w:tcW w:w="8184" w:type="dxa"/>
            <w:gridSpan w:val="3"/>
            <w:shd w:val="clear" w:color="auto" w:fill="auto"/>
            <w:vAlign w:val="center"/>
          </w:tcPr>
          <w:p w14:paraId="5868754E" w14:textId="77777777" w:rsidR="00CB08FE" w:rsidRPr="00FD46CD" w:rsidRDefault="00CB08FE" w:rsidP="00CB08FE">
            <w:pPr>
              <w:pStyle w:val="Descripcin"/>
              <w:jc w:val="both"/>
              <w:rPr>
                <w:rFonts w:ascii="Cambria" w:hAnsi="Cambria"/>
              </w:rPr>
            </w:pPr>
            <w:r w:rsidRPr="00FD46CD">
              <w:rPr>
                <w:rFonts w:ascii="Cambria" w:hAnsi="Cambria"/>
              </w:rPr>
              <w:t>Tiene su propio personal profesional</w:t>
            </w:r>
          </w:p>
        </w:tc>
      </w:tr>
      <w:tr w:rsidR="00CB08FE" w:rsidRPr="00FD46CD" w14:paraId="6DFF2BCF" w14:textId="77777777" w:rsidTr="00CB08FE">
        <w:trPr>
          <w:trHeight w:val="317"/>
        </w:trPr>
        <w:tc>
          <w:tcPr>
            <w:tcW w:w="534" w:type="dxa"/>
            <w:shd w:val="clear" w:color="auto" w:fill="9BBB59"/>
            <w:vAlign w:val="center"/>
          </w:tcPr>
          <w:p w14:paraId="6D8AB03D" w14:textId="77777777" w:rsidR="00CB08FE" w:rsidRPr="00FD46CD" w:rsidRDefault="00CB08FE" w:rsidP="00CB08FE">
            <w:pPr>
              <w:pStyle w:val="Descripcin"/>
              <w:jc w:val="center"/>
              <w:rPr>
                <w:rFonts w:ascii="Cambria" w:hAnsi="Cambria"/>
              </w:rPr>
            </w:pPr>
            <w:r w:rsidRPr="00FD46CD">
              <w:rPr>
                <w:rFonts w:ascii="Cambria" w:hAnsi="Cambria"/>
              </w:rPr>
              <w:t>B</w:t>
            </w:r>
          </w:p>
        </w:tc>
        <w:tc>
          <w:tcPr>
            <w:tcW w:w="8184" w:type="dxa"/>
            <w:gridSpan w:val="3"/>
            <w:shd w:val="clear" w:color="auto" w:fill="auto"/>
            <w:vAlign w:val="center"/>
          </w:tcPr>
          <w:p w14:paraId="7C97FE2E" w14:textId="77777777" w:rsidR="00CB08FE" w:rsidRPr="00FD46CD" w:rsidRDefault="00CB08FE" w:rsidP="00CB08FE">
            <w:pPr>
              <w:pStyle w:val="Descripcin"/>
              <w:jc w:val="both"/>
              <w:rPr>
                <w:rFonts w:ascii="Cambria" w:hAnsi="Cambria"/>
              </w:rPr>
            </w:pPr>
            <w:r w:rsidRPr="00FD46CD">
              <w:rPr>
                <w:rFonts w:ascii="Cambria" w:hAnsi="Cambria"/>
              </w:rPr>
              <w:t>Todas las actividades son usadas por los mismos clientes</w:t>
            </w:r>
          </w:p>
        </w:tc>
      </w:tr>
      <w:tr w:rsidR="00CB08FE" w:rsidRPr="00FD46CD" w14:paraId="426AEE71" w14:textId="77777777" w:rsidTr="00CB08FE">
        <w:trPr>
          <w:trHeight w:val="363"/>
        </w:trPr>
        <w:tc>
          <w:tcPr>
            <w:tcW w:w="534" w:type="dxa"/>
            <w:shd w:val="clear" w:color="auto" w:fill="9BBB59"/>
            <w:vAlign w:val="center"/>
          </w:tcPr>
          <w:p w14:paraId="7140A333" w14:textId="77777777" w:rsidR="00CB08FE" w:rsidRPr="00FD46CD" w:rsidRDefault="00CB08FE" w:rsidP="00CB08FE">
            <w:pPr>
              <w:pStyle w:val="Descripcin"/>
              <w:jc w:val="center"/>
              <w:rPr>
                <w:rFonts w:ascii="Cambria" w:hAnsi="Cambria"/>
              </w:rPr>
            </w:pPr>
            <w:r w:rsidRPr="00FD46CD">
              <w:rPr>
                <w:rFonts w:ascii="Cambria" w:hAnsi="Cambria"/>
              </w:rPr>
              <w:t>C</w:t>
            </w:r>
          </w:p>
        </w:tc>
        <w:tc>
          <w:tcPr>
            <w:tcW w:w="8184" w:type="dxa"/>
            <w:gridSpan w:val="3"/>
            <w:shd w:val="clear" w:color="auto" w:fill="auto"/>
            <w:vAlign w:val="center"/>
          </w:tcPr>
          <w:p w14:paraId="57C1D73C" w14:textId="77777777" w:rsidR="00CB08FE" w:rsidRPr="00FD46CD" w:rsidRDefault="00CB08FE" w:rsidP="00CB08FE">
            <w:pPr>
              <w:pStyle w:val="Descripcin"/>
              <w:jc w:val="both"/>
              <w:rPr>
                <w:rFonts w:ascii="Cambria" w:hAnsi="Cambria"/>
              </w:rPr>
            </w:pPr>
            <w:r w:rsidRPr="00FD46CD">
              <w:rPr>
                <w:rFonts w:ascii="Cambria" w:hAnsi="Cambria"/>
              </w:rPr>
              <w:t>Continuidad temporal</w:t>
            </w:r>
          </w:p>
        </w:tc>
      </w:tr>
      <w:tr w:rsidR="00CB08FE" w:rsidRPr="00FD46CD" w14:paraId="177AC56E" w14:textId="77777777" w:rsidTr="00CB08FE">
        <w:trPr>
          <w:trHeight w:val="409"/>
        </w:trPr>
        <w:tc>
          <w:tcPr>
            <w:tcW w:w="534" w:type="dxa"/>
            <w:tcBorders>
              <w:bottom w:val="single" w:sz="4" w:space="0" w:color="auto"/>
            </w:tcBorders>
            <w:shd w:val="clear" w:color="auto" w:fill="9BBB59"/>
            <w:vAlign w:val="center"/>
          </w:tcPr>
          <w:p w14:paraId="1B4A3022" w14:textId="77777777" w:rsidR="00CB08FE" w:rsidRPr="00FD46CD" w:rsidRDefault="00CB08FE" w:rsidP="00CB08FE">
            <w:pPr>
              <w:pStyle w:val="Descripcin"/>
              <w:jc w:val="center"/>
              <w:rPr>
                <w:rFonts w:ascii="Cambria" w:hAnsi="Cambria"/>
              </w:rPr>
            </w:pPr>
            <w:r w:rsidRPr="00FD46CD">
              <w:rPr>
                <w:rFonts w:ascii="Cambria" w:hAnsi="Cambria"/>
              </w:rPr>
              <w:t>D</w:t>
            </w:r>
          </w:p>
        </w:tc>
        <w:tc>
          <w:tcPr>
            <w:tcW w:w="8184" w:type="dxa"/>
            <w:gridSpan w:val="3"/>
            <w:shd w:val="clear" w:color="auto" w:fill="auto"/>
            <w:vAlign w:val="center"/>
          </w:tcPr>
          <w:p w14:paraId="08253BFB" w14:textId="77777777" w:rsidR="00CB08FE" w:rsidRPr="00FD46CD" w:rsidRDefault="00CB08FE" w:rsidP="00CB08FE">
            <w:pPr>
              <w:pStyle w:val="Descripcin"/>
              <w:jc w:val="both"/>
              <w:rPr>
                <w:rFonts w:ascii="Cambria" w:hAnsi="Cambria"/>
              </w:rPr>
            </w:pPr>
            <w:r w:rsidRPr="00FD46CD">
              <w:rPr>
                <w:rFonts w:ascii="Cambria" w:hAnsi="Cambria"/>
              </w:rPr>
              <w:t>Estabilidad organizacional</w:t>
            </w:r>
          </w:p>
        </w:tc>
      </w:tr>
      <w:tr w:rsidR="00CB08FE" w:rsidRPr="00FD46CD" w14:paraId="4EA88E15" w14:textId="77777777" w:rsidTr="00CB08FE">
        <w:trPr>
          <w:trHeight w:val="575"/>
        </w:trPr>
        <w:tc>
          <w:tcPr>
            <w:tcW w:w="534" w:type="dxa"/>
            <w:tcBorders>
              <w:left w:val="nil"/>
              <w:bottom w:val="nil"/>
            </w:tcBorders>
            <w:shd w:val="clear" w:color="auto" w:fill="auto"/>
          </w:tcPr>
          <w:p w14:paraId="5BF4DE1B" w14:textId="77777777" w:rsidR="00CB08FE" w:rsidRPr="00FD46CD" w:rsidRDefault="00CB08FE" w:rsidP="00CB08FE">
            <w:pPr>
              <w:pStyle w:val="Descripcin"/>
              <w:jc w:val="center"/>
              <w:rPr>
                <w:rFonts w:ascii="Cambria" w:hAnsi="Cambria"/>
              </w:rPr>
            </w:pPr>
          </w:p>
        </w:tc>
        <w:tc>
          <w:tcPr>
            <w:tcW w:w="567" w:type="dxa"/>
            <w:shd w:val="clear" w:color="auto" w:fill="9BBB59"/>
            <w:vAlign w:val="center"/>
          </w:tcPr>
          <w:p w14:paraId="5BF9A725" w14:textId="77777777" w:rsidR="00CB08FE" w:rsidRPr="00FD46CD" w:rsidRDefault="00CB08FE" w:rsidP="00CB08FE">
            <w:pPr>
              <w:pStyle w:val="Descripcin"/>
              <w:rPr>
                <w:rFonts w:ascii="Cambria" w:hAnsi="Cambria"/>
              </w:rPr>
            </w:pPr>
            <w:r w:rsidRPr="00FD46CD">
              <w:rPr>
                <w:rFonts w:ascii="Cambria" w:hAnsi="Cambria"/>
              </w:rPr>
              <w:t>D.1</w:t>
            </w:r>
          </w:p>
        </w:tc>
        <w:tc>
          <w:tcPr>
            <w:tcW w:w="7617" w:type="dxa"/>
            <w:gridSpan w:val="2"/>
            <w:shd w:val="clear" w:color="auto" w:fill="auto"/>
            <w:vAlign w:val="center"/>
          </w:tcPr>
          <w:p w14:paraId="138E2184" w14:textId="77777777" w:rsidR="00CB08FE" w:rsidRPr="00FD46CD" w:rsidRDefault="00CB08FE" w:rsidP="00CB08FE">
            <w:pPr>
              <w:pStyle w:val="Descripcin"/>
              <w:jc w:val="both"/>
              <w:rPr>
                <w:rFonts w:ascii="Cambria" w:hAnsi="Cambria"/>
              </w:rPr>
            </w:pPr>
            <w:r w:rsidRPr="00FD46CD">
              <w:rPr>
                <w:rFonts w:ascii="Cambria" w:hAnsi="Cambria"/>
              </w:rPr>
              <w:t>El servicio está registrado como una organización legal independiente (con un registro oficial). Si NO:</w:t>
            </w:r>
          </w:p>
        </w:tc>
      </w:tr>
      <w:tr w:rsidR="00CB08FE" w:rsidRPr="00FD46CD" w14:paraId="30A60438" w14:textId="77777777" w:rsidTr="00CB08FE">
        <w:trPr>
          <w:trHeight w:val="555"/>
        </w:trPr>
        <w:tc>
          <w:tcPr>
            <w:tcW w:w="534" w:type="dxa"/>
            <w:tcBorders>
              <w:top w:val="nil"/>
              <w:left w:val="nil"/>
              <w:bottom w:val="nil"/>
            </w:tcBorders>
            <w:shd w:val="clear" w:color="auto" w:fill="auto"/>
          </w:tcPr>
          <w:p w14:paraId="335FA042" w14:textId="77777777" w:rsidR="00CB08FE" w:rsidRPr="00FD46CD" w:rsidRDefault="00CB08FE" w:rsidP="00CB08FE">
            <w:pPr>
              <w:pStyle w:val="Descripcin"/>
              <w:jc w:val="center"/>
              <w:rPr>
                <w:rFonts w:ascii="Cambria" w:hAnsi="Cambria"/>
              </w:rPr>
            </w:pPr>
          </w:p>
        </w:tc>
        <w:tc>
          <w:tcPr>
            <w:tcW w:w="567" w:type="dxa"/>
            <w:shd w:val="clear" w:color="auto" w:fill="9BBB59"/>
            <w:vAlign w:val="center"/>
          </w:tcPr>
          <w:p w14:paraId="7693DBA4" w14:textId="77777777" w:rsidR="00CB08FE" w:rsidRPr="00FD46CD" w:rsidRDefault="00CB08FE" w:rsidP="00CB08FE">
            <w:pPr>
              <w:pStyle w:val="Descripcin"/>
              <w:rPr>
                <w:rFonts w:ascii="Cambria" w:hAnsi="Cambria"/>
              </w:rPr>
            </w:pPr>
            <w:r w:rsidRPr="00FD46CD">
              <w:rPr>
                <w:rFonts w:ascii="Cambria" w:hAnsi="Cambria"/>
              </w:rPr>
              <w:t>D.2</w:t>
            </w:r>
          </w:p>
        </w:tc>
        <w:tc>
          <w:tcPr>
            <w:tcW w:w="7617" w:type="dxa"/>
            <w:gridSpan w:val="2"/>
            <w:shd w:val="clear" w:color="auto" w:fill="auto"/>
            <w:vAlign w:val="center"/>
          </w:tcPr>
          <w:p w14:paraId="215E105A" w14:textId="77777777" w:rsidR="00CB08FE" w:rsidRPr="00FD46CD" w:rsidRDefault="00CB08FE" w:rsidP="00CB08FE">
            <w:pPr>
              <w:pStyle w:val="Descripcin"/>
              <w:jc w:val="both"/>
              <w:rPr>
                <w:rFonts w:ascii="Cambria" w:hAnsi="Cambria"/>
              </w:rPr>
            </w:pPr>
            <w:r w:rsidRPr="00FD46CD">
              <w:rPr>
                <w:rFonts w:ascii="Cambria" w:hAnsi="Cambria"/>
              </w:rPr>
              <w:t>El servicio tiene su propia unidad administrativa y cumple dos descriptores adicionales (mirar el siguiente subnivel). Si NO:</w:t>
            </w:r>
          </w:p>
        </w:tc>
      </w:tr>
      <w:tr w:rsidR="00CB08FE" w:rsidRPr="00FD46CD" w14:paraId="435C746B" w14:textId="77777777" w:rsidTr="00CB08FE">
        <w:trPr>
          <w:trHeight w:val="549"/>
        </w:trPr>
        <w:tc>
          <w:tcPr>
            <w:tcW w:w="534" w:type="dxa"/>
            <w:tcBorders>
              <w:top w:val="nil"/>
              <w:left w:val="nil"/>
              <w:bottom w:val="nil"/>
            </w:tcBorders>
            <w:shd w:val="clear" w:color="auto" w:fill="auto"/>
          </w:tcPr>
          <w:p w14:paraId="6BFCA2AC" w14:textId="77777777" w:rsidR="00CB08FE" w:rsidRPr="00FD46CD" w:rsidRDefault="00CB08FE" w:rsidP="00CB08FE">
            <w:pPr>
              <w:pStyle w:val="Descripcin"/>
              <w:jc w:val="center"/>
              <w:rPr>
                <w:rFonts w:ascii="Cambria" w:hAnsi="Cambria"/>
              </w:rPr>
            </w:pPr>
          </w:p>
        </w:tc>
        <w:tc>
          <w:tcPr>
            <w:tcW w:w="567" w:type="dxa"/>
            <w:tcBorders>
              <w:bottom w:val="single" w:sz="4" w:space="0" w:color="auto"/>
            </w:tcBorders>
            <w:shd w:val="clear" w:color="auto" w:fill="9BBB59"/>
            <w:vAlign w:val="center"/>
          </w:tcPr>
          <w:p w14:paraId="55F98184" w14:textId="77777777" w:rsidR="00CB08FE" w:rsidRPr="00FD46CD" w:rsidRDefault="00CB08FE" w:rsidP="00CB08FE">
            <w:pPr>
              <w:pStyle w:val="Descripcin"/>
              <w:rPr>
                <w:rFonts w:ascii="Cambria" w:hAnsi="Cambria"/>
              </w:rPr>
            </w:pPr>
            <w:r w:rsidRPr="00FD46CD">
              <w:rPr>
                <w:rFonts w:ascii="Cambria" w:hAnsi="Cambria"/>
              </w:rPr>
              <w:t>D.3</w:t>
            </w:r>
          </w:p>
        </w:tc>
        <w:tc>
          <w:tcPr>
            <w:tcW w:w="7617" w:type="dxa"/>
            <w:gridSpan w:val="2"/>
            <w:shd w:val="clear" w:color="auto" w:fill="auto"/>
            <w:vAlign w:val="center"/>
          </w:tcPr>
          <w:p w14:paraId="5FEA877B" w14:textId="77777777" w:rsidR="00CB08FE" w:rsidRPr="00FD46CD" w:rsidRDefault="00CB08FE" w:rsidP="00CB08FE">
            <w:pPr>
              <w:pStyle w:val="Descripcin"/>
              <w:jc w:val="both"/>
              <w:rPr>
                <w:rFonts w:ascii="Cambria" w:hAnsi="Cambria"/>
              </w:rPr>
            </w:pPr>
            <w:r w:rsidRPr="00FD46CD">
              <w:rPr>
                <w:rFonts w:ascii="Cambria" w:hAnsi="Cambria"/>
              </w:rPr>
              <w:t>El servicio cumple tres descriptores adicionales</w:t>
            </w:r>
          </w:p>
        </w:tc>
      </w:tr>
      <w:tr w:rsidR="00CB08FE" w:rsidRPr="00FD46CD" w14:paraId="799F4BDB" w14:textId="77777777" w:rsidTr="00CB08FE">
        <w:trPr>
          <w:trHeight w:val="699"/>
        </w:trPr>
        <w:tc>
          <w:tcPr>
            <w:tcW w:w="534" w:type="dxa"/>
            <w:tcBorders>
              <w:top w:val="nil"/>
              <w:left w:val="nil"/>
              <w:bottom w:val="nil"/>
              <w:right w:val="nil"/>
            </w:tcBorders>
            <w:shd w:val="clear" w:color="auto" w:fill="auto"/>
          </w:tcPr>
          <w:p w14:paraId="4CEAF494" w14:textId="77777777" w:rsidR="00CB08FE" w:rsidRPr="00FD46CD" w:rsidRDefault="00CB08FE" w:rsidP="00CB08FE">
            <w:pPr>
              <w:pStyle w:val="Descripcin"/>
              <w:jc w:val="center"/>
              <w:rPr>
                <w:rFonts w:ascii="Cambria" w:hAnsi="Cambria"/>
              </w:rPr>
            </w:pPr>
          </w:p>
        </w:tc>
        <w:tc>
          <w:tcPr>
            <w:tcW w:w="567" w:type="dxa"/>
            <w:tcBorders>
              <w:left w:val="nil"/>
              <w:bottom w:val="nil"/>
            </w:tcBorders>
            <w:shd w:val="clear" w:color="auto" w:fill="auto"/>
          </w:tcPr>
          <w:p w14:paraId="6CB5A515" w14:textId="77777777" w:rsidR="00CB08FE" w:rsidRPr="00FD46CD" w:rsidRDefault="00CB08FE" w:rsidP="00CB08FE">
            <w:pPr>
              <w:pStyle w:val="Descripcin"/>
              <w:jc w:val="center"/>
              <w:rPr>
                <w:rFonts w:ascii="Cambria" w:hAnsi="Cambria"/>
              </w:rPr>
            </w:pPr>
          </w:p>
        </w:tc>
        <w:tc>
          <w:tcPr>
            <w:tcW w:w="641" w:type="dxa"/>
            <w:shd w:val="clear" w:color="auto" w:fill="9BBB59"/>
            <w:vAlign w:val="center"/>
          </w:tcPr>
          <w:p w14:paraId="0F8B163C" w14:textId="77777777" w:rsidR="00CB08FE" w:rsidRPr="00FD46CD" w:rsidRDefault="00CB08FE" w:rsidP="00CB08FE">
            <w:pPr>
              <w:pStyle w:val="Descripcin"/>
              <w:jc w:val="center"/>
              <w:rPr>
                <w:rFonts w:ascii="Cambria" w:hAnsi="Cambria"/>
              </w:rPr>
            </w:pPr>
            <w:r w:rsidRPr="00FD46CD">
              <w:rPr>
                <w:rFonts w:ascii="Cambria" w:hAnsi="Cambria"/>
              </w:rPr>
              <w:t>D3.1</w:t>
            </w:r>
          </w:p>
        </w:tc>
        <w:tc>
          <w:tcPr>
            <w:tcW w:w="6976" w:type="dxa"/>
            <w:shd w:val="clear" w:color="auto" w:fill="auto"/>
            <w:vAlign w:val="center"/>
          </w:tcPr>
          <w:p w14:paraId="65E0BC29" w14:textId="77777777" w:rsidR="00CB08FE" w:rsidRPr="00FD46CD" w:rsidRDefault="00CB08FE" w:rsidP="00CB08FE">
            <w:pPr>
              <w:pStyle w:val="Descripcin"/>
              <w:jc w:val="both"/>
              <w:rPr>
                <w:rFonts w:ascii="Cambria" w:hAnsi="Cambria"/>
              </w:rPr>
            </w:pPr>
            <w:r w:rsidRPr="00FD46CD">
              <w:rPr>
                <w:rFonts w:ascii="Cambria" w:hAnsi="Cambria"/>
              </w:rPr>
              <w:t>Tiene sus propias premisas y no es parte de otra instalación (ejemplo un hospital)</w:t>
            </w:r>
          </w:p>
        </w:tc>
      </w:tr>
      <w:tr w:rsidR="00CB08FE" w:rsidRPr="00FD46CD" w14:paraId="280EDABE" w14:textId="77777777" w:rsidTr="00CB08FE">
        <w:trPr>
          <w:trHeight w:val="708"/>
        </w:trPr>
        <w:tc>
          <w:tcPr>
            <w:tcW w:w="534" w:type="dxa"/>
            <w:tcBorders>
              <w:top w:val="nil"/>
              <w:left w:val="nil"/>
              <w:bottom w:val="nil"/>
              <w:right w:val="nil"/>
            </w:tcBorders>
            <w:shd w:val="clear" w:color="auto" w:fill="auto"/>
          </w:tcPr>
          <w:p w14:paraId="6F2DFE07" w14:textId="77777777" w:rsidR="00CB08FE" w:rsidRPr="00FD46CD" w:rsidRDefault="00CB08FE" w:rsidP="00CB08FE">
            <w:pPr>
              <w:pStyle w:val="Descripcin"/>
              <w:jc w:val="center"/>
              <w:rPr>
                <w:rFonts w:ascii="Cambria" w:hAnsi="Cambria"/>
              </w:rPr>
            </w:pPr>
          </w:p>
        </w:tc>
        <w:tc>
          <w:tcPr>
            <w:tcW w:w="567" w:type="dxa"/>
            <w:tcBorders>
              <w:top w:val="nil"/>
              <w:left w:val="nil"/>
              <w:bottom w:val="nil"/>
            </w:tcBorders>
            <w:shd w:val="clear" w:color="auto" w:fill="auto"/>
          </w:tcPr>
          <w:p w14:paraId="52773AEB" w14:textId="77777777" w:rsidR="00CB08FE" w:rsidRPr="00FD46CD" w:rsidRDefault="00CB08FE" w:rsidP="00CB08FE">
            <w:pPr>
              <w:pStyle w:val="Descripcin"/>
              <w:jc w:val="center"/>
              <w:rPr>
                <w:rFonts w:ascii="Cambria" w:hAnsi="Cambria"/>
              </w:rPr>
            </w:pPr>
          </w:p>
        </w:tc>
        <w:tc>
          <w:tcPr>
            <w:tcW w:w="641" w:type="dxa"/>
            <w:shd w:val="clear" w:color="auto" w:fill="9BBB59"/>
            <w:vAlign w:val="center"/>
          </w:tcPr>
          <w:p w14:paraId="431C2442" w14:textId="77777777" w:rsidR="00CB08FE" w:rsidRPr="00FD46CD" w:rsidRDefault="00CB08FE" w:rsidP="00CB08FE">
            <w:pPr>
              <w:pStyle w:val="Descripcin"/>
              <w:jc w:val="center"/>
              <w:rPr>
                <w:rFonts w:ascii="Cambria" w:hAnsi="Cambria"/>
              </w:rPr>
            </w:pPr>
            <w:r w:rsidRPr="00FD46CD">
              <w:rPr>
                <w:rFonts w:ascii="Cambria" w:hAnsi="Cambria"/>
              </w:rPr>
              <w:t>D3.2</w:t>
            </w:r>
          </w:p>
        </w:tc>
        <w:tc>
          <w:tcPr>
            <w:tcW w:w="6976" w:type="dxa"/>
            <w:shd w:val="clear" w:color="auto" w:fill="auto"/>
            <w:vAlign w:val="center"/>
          </w:tcPr>
          <w:p w14:paraId="29A7DE7B" w14:textId="77777777" w:rsidR="00CB08FE" w:rsidRPr="00FD46CD" w:rsidRDefault="00CB08FE" w:rsidP="00CB08FE">
            <w:pPr>
              <w:pStyle w:val="Descripcin"/>
              <w:jc w:val="both"/>
              <w:rPr>
                <w:rFonts w:ascii="Cambria" w:hAnsi="Cambria"/>
              </w:rPr>
            </w:pPr>
            <w:r w:rsidRPr="00FD46CD">
              <w:rPr>
                <w:rFonts w:ascii="Cambria" w:hAnsi="Cambria"/>
              </w:rPr>
              <w:t>Tiene financiación independiente y responsabilidad específica (unidades que tienen su propio centro de costes)</w:t>
            </w:r>
          </w:p>
        </w:tc>
      </w:tr>
      <w:tr w:rsidR="00CB08FE" w:rsidRPr="00FD46CD" w14:paraId="65F82FC2" w14:textId="77777777" w:rsidTr="00CB08FE">
        <w:trPr>
          <w:trHeight w:val="690"/>
        </w:trPr>
        <w:tc>
          <w:tcPr>
            <w:tcW w:w="534" w:type="dxa"/>
            <w:tcBorders>
              <w:top w:val="nil"/>
              <w:left w:val="nil"/>
              <w:bottom w:val="nil"/>
              <w:right w:val="nil"/>
            </w:tcBorders>
            <w:shd w:val="clear" w:color="auto" w:fill="auto"/>
          </w:tcPr>
          <w:p w14:paraId="5CEA7E7E" w14:textId="77777777" w:rsidR="00CB08FE" w:rsidRPr="00CB08FE" w:rsidRDefault="00CB08FE" w:rsidP="00CB08FE"/>
        </w:tc>
        <w:tc>
          <w:tcPr>
            <w:tcW w:w="567" w:type="dxa"/>
            <w:tcBorders>
              <w:top w:val="nil"/>
              <w:left w:val="nil"/>
              <w:bottom w:val="nil"/>
            </w:tcBorders>
            <w:shd w:val="clear" w:color="auto" w:fill="auto"/>
          </w:tcPr>
          <w:p w14:paraId="2B038EF4" w14:textId="77777777" w:rsidR="00CB08FE" w:rsidRPr="00FD46CD" w:rsidRDefault="00CB08FE" w:rsidP="00CB08FE">
            <w:pPr>
              <w:pStyle w:val="Descripcin"/>
              <w:jc w:val="center"/>
              <w:rPr>
                <w:rFonts w:ascii="Cambria" w:hAnsi="Cambria"/>
              </w:rPr>
            </w:pPr>
          </w:p>
        </w:tc>
        <w:tc>
          <w:tcPr>
            <w:tcW w:w="641" w:type="dxa"/>
            <w:shd w:val="clear" w:color="auto" w:fill="9BBB59"/>
            <w:vAlign w:val="center"/>
          </w:tcPr>
          <w:p w14:paraId="428FDEB0" w14:textId="77777777" w:rsidR="00CB08FE" w:rsidRPr="00FD46CD" w:rsidRDefault="00CB08FE" w:rsidP="00CB08FE">
            <w:pPr>
              <w:pStyle w:val="Descripcin"/>
              <w:jc w:val="center"/>
              <w:rPr>
                <w:rFonts w:ascii="Cambria" w:hAnsi="Cambria"/>
              </w:rPr>
            </w:pPr>
            <w:r w:rsidRPr="00FD46CD">
              <w:rPr>
                <w:rFonts w:ascii="Cambria" w:hAnsi="Cambria"/>
              </w:rPr>
              <w:t>D3.3</w:t>
            </w:r>
          </w:p>
        </w:tc>
        <w:tc>
          <w:tcPr>
            <w:tcW w:w="6976" w:type="dxa"/>
            <w:shd w:val="clear" w:color="auto" w:fill="auto"/>
            <w:vAlign w:val="center"/>
          </w:tcPr>
          <w:p w14:paraId="245EDAAF" w14:textId="77777777" w:rsidR="00CB08FE" w:rsidRPr="00FD46CD" w:rsidRDefault="00CB08FE" w:rsidP="00CB08FE">
            <w:pPr>
              <w:pStyle w:val="Descripcin"/>
              <w:jc w:val="both"/>
              <w:rPr>
                <w:rFonts w:ascii="Cambria" w:hAnsi="Cambria"/>
              </w:rPr>
            </w:pPr>
            <w:r w:rsidRPr="00FD46CD">
              <w:rPr>
                <w:rFonts w:ascii="Cambria" w:hAnsi="Cambria"/>
              </w:rPr>
              <w:t>Tiene documentación separada cuando pertenece a una meso-organización</w:t>
            </w:r>
          </w:p>
        </w:tc>
      </w:tr>
    </w:tbl>
    <w:p w14:paraId="63D5001D" w14:textId="77777777" w:rsidR="00CB08FE" w:rsidRDefault="00CB08FE" w:rsidP="003A37C4">
      <w:pPr>
        <w:spacing w:line="360" w:lineRule="auto"/>
        <w:jc w:val="both"/>
        <w:rPr>
          <w:rFonts w:ascii="Cambria" w:hAnsi="Cambria" w:cs="Calibri"/>
          <w:sz w:val="22"/>
          <w:szCs w:val="22"/>
        </w:rPr>
      </w:pPr>
    </w:p>
    <w:p w14:paraId="5231DE49" w14:textId="77777777" w:rsidR="00835246" w:rsidRPr="002D7843" w:rsidRDefault="00835246" w:rsidP="00E6539C">
      <w:pPr>
        <w:spacing w:line="360" w:lineRule="auto"/>
        <w:jc w:val="both"/>
        <w:rPr>
          <w:rFonts w:ascii="Cambria" w:hAnsi="Cambria" w:cs="Calibri"/>
          <w:sz w:val="22"/>
          <w:szCs w:val="22"/>
        </w:rPr>
      </w:pPr>
    </w:p>
    <w:p w14:paraId="110529D1" w14:textId="3F0481DB" w:rsidR="00CB08FE" w:rsidRDefault="00835246" w:rsidP="00CB08FE">
      <w:pPr>
        <w:pStyle w:val="Descripcin"/>
        <w:rPr>
          <w:rFonts w:ascii="Cambria" w:hAnsi="Cambria"/>
          <w:b w:val="0"/>
        </w:rPr>
      </w:pPr>
      <w:r w:rsidRPr="002D7843">
        <w:rPr>
          <w:rFonts w:ascii="Cambria" w:hAnsi="Cambria"/>
          <w:sz w:val="22"/>
          <w:szCs w:val="22"/>
        </w:rPr>
        <w:br w:type="page"/>
      </w:r>
      <w:bookmarkStart w:id="23" w:name="_Toc339962202"/>
    </w:p>
    <w:p w14:paraId="5A0591F2" w14:textId="19F96E32" w:rsidR="00CB08FE" w:rsidRPr="00CB08FE" w:rsidRDefault="00CB08FE" w:rsidP="00CB08FE">
      <w:pPr>
        <w:spacing w:line="360" w:lineRule="auto"/>
        <w:jc w:val="both"/>
        <w:rPr>
          <w:rFonts w:ascii="Cambria" w:hAnsi="Cambria"/>
          <w:b/>
        </w:rPr>
      </w:pPr>
      <w:r w:rsidRPr="00CB08FE">
        <w:rPr>
          <w:rFonts w:ascii="Cambria" w:hAnsi="Cambria"/>
          <w:b/>
        </w:rPr>
        <w:lastRenderedPageBreak/>
        <w:t>SECCIÓN A</w:t>
      </w:r>
      <w:bookmarkEnd w:id="23"/>
    </w:p>
    <w:p w14:paraId="22BCD4DF" w14:textId="77777777" w:rsidR="00CB08FE" w:rsidRPr="00CB08FE" w:rsidRDefault="00CB08FE" w:rsidP="00CB08FE">
      <w:pPr>
        <w:spacing w:line="360" w:lineRule="auto"/>
        <w:jc w:val="both"/>
        <w:rPr>
          <w:rFonts w:ascii="Cambria" w:hAnsi="Cambria"/>
        </w:rPr>
      </w:pPr>
    </w:p>
    <w:p w14:paraId="413F2E54" w14:textId="357FE3FE" w:rsidR="00CB08FE" w:rsidRPr="00CB08FE" w:rsidRDefault="00CB08FE" w:rsidP="00CB08FE">
      <w:pPr>
        <w:spacing w:line="360" w:lineRule="auto"/>
        <w:jc w:val="both"/>
        <w:rPr>
          <w:rFonts w:ascii="Cambria" w:hAnsi="Cambria"/>
          <w:sz w:val="22"/>
          <w:szCs w:val="22"/>
        </w:rPr>
      </w:pPr>
      <w:r w:rsidRPr="00CB08FE">
        <w:rPr>
          <w:rFonts w:ascii="Cambria" w:hAnsi="Cambria"/>
          <w:sz w:val="22"/>
          <w:szCs w:val="22"/>
          <w:u w:val="single"/>
        </w:rPr>
        <w:t>Descripción de áreas socio-sanitarias</w:t>
      </w:r>
      <w:r w:rsidRPr="00CB08FE">
        <w:rPr>
          <w:rFonts w:ascii="Cambria" w:hAnsi="Cambria"/>
          <w:sz w:val="22"/>
          <w:szCs w:val="22"/>
        </w:rPr>
        <w:t>: l</w:t>
      </w:r>
      <w:r w:rsidRPr="00CB08FE">
        <w:rPr>
          <w:rFonts w:ascii="Cambria" w:hAnsi="Cambria" w:cs="Calibri"/>
          <w:sz w:val="22"/>
          <w:szCs w:val="22"/>
        </w:rPr>
        <w:t xml:space="preserve">as áreas geográficas diferentes se codifican en relación al sector que las describe. Por ejemplo, las áreas sanitarias se describen </w:t>
      </w:r>
      <w:r w:rsidRPr="00CB08FE">
        <w:rPr>
          <w:rFonts w:ascii="Cambria" w:hAnsi="Cambria"/>
          <w:sz w:val="22"/>
          <w:szCs w:val="22"/>
        </w:rPr>
        <w:t>con</w:t>
      </w:r>
      <w:r w:rsidRPr="00CB08FE">
        <w:rPr>
          <w:rFonts w:ascii="Cambria" w:hAnsi="Cambria" w:cs="Calibri"/>
          <w:sz w:val="22"/>
          <w:szCs w:val="22"/>
        </w:rPr>
        <w:t xml:space="preserve"> una “H”, las áreas sociales con una “S” y las áreas educativas con una “E”.</w:t>
      </w:r>
    </w:p>
    <w:p w14:paraId="2FE112A6" w14:textId="77777777" w:rsidR="00CB08FE" w:rsidRPr="00CB08FE" w:rsidRDefault="00CB08FE" w:rsidP="00CB08FE">
      <w:pPr>
        <w:spacing w:line="360" w:lineRule="auto"/>
        <w:jc w:val="both"/>
        <w:rPr>
          <w:rFonts w:ascii="Cambria" w:hAnsi="Cambria" w:cs="Calibri"/>
          <w:b/>
          <w:sz w:val="22"/>
        </w:rPr>
      </w:pPr>
    </w:p>
    <w:p w14:paraId="689544BE" w14:textId="77777777" w:rsidR="00CB08FE" w:rsidRPr="00CB08FE" w:rsidRDefault="00CB08FE" w:rsidP="00CB08FE">
      <w:pPr>
        <w:spacing w:line="360" w:lineRule="auto"/>
        <w:jc w:val="both"/>
        <w:rPr>
          <w:rFonts w:ascii="Cambria" w:hAnsi="Cambria" w:cs="Calibri"/>
          <w:b/>
          <w:sz w:val="22"/>
          <w:u w:val="single"/>
        </w:rPr>
      </w:pPr>
      <w:r w:rsidRPr="00CB08FE">
        <w:rPr>
          <w:rFonts w:ascii="Cambria" w:hAnsi="Cambria" w:cs="Calibri"/>
          <w:b/>
          <w:sz w:val="22"/>
          <w:u w:val="single"/>
        </w:rPr>
        <w:t>Nivel Macro</w:t>
      </w:r>
    </w:p>
    <w:p w14:paraId="417B1014" w14:textId="77777777" w:rsidR="00CB08FE" w:rsidRPr="00CB08FE" w:rsidRDefault="00CB08FE" w:rsidP="00CB08FE">
      <w:pPr>
        <w:spacing w:line="360" w:lineRule="auto"/>
        <w:jc w:val="both"/>
        <w:rPr>
          <w:rFonts w:ascii="Cambria" w:hAnsi="Cambria" w:cs="Calibri"/>
          <w:sz w:val="22"/>
        </w:rPr>
      </w:pPr>
      <w:r w:rsidRPr="00CB08FE">
        <w:rPr>
          <w:rFonts w:ascii="Cambria" w:hAnsi="Cambria" w:cs="Calibri"/>
          <w:sz w:val="22"/>
        </w:rPr>
        <w:t>-</w:t>
      </w:r>
      <w:r w:rsidRPr="00CB08FE">
        <w:rPr>
          <w:rFonts w:ascii="Cambria" w:hAnsi="Cambria" w:cs="Calibri"/>
          <w:b/>
          <w:sz w:val="22"/>
        </w:rPr>
        <w:t>H0: Nivel pan-nacional</w:t>
      </w:r>
    </w:p>
    <w:p w14:paraId="2924AE0D" w14:textId="77777777" w:rsidR="00CB08FE" w:rsidRPr="00CB08FE" w:rsidRDefault="00CB08FE" w:rsidP="00CB08FE">
      <w:pPr>
        <w:spacing w:line="360" w:lineRule="auto"/>
        <w:jc w:val="both"/>
        <w:rPr>
          <w:rFonts w:ascii="Cambria" w:hAnsi="Cambria" w:cs="Calibri"/>
          <w:sz w:val="22"/>
        </w:rPr>
      </w:pPr>
      <w:r w:rsidRPr="00CB08FE">
        <w:rPr>
          <w:rFonts w:ascii="Cambria" w:hAnsi="Cambria" w:cs="Calibri"/>
          <w:sz w:val="22"/>
        </w:rPr>
        <w:t xml:space="preserve">    </w:t>
      </w:r>
      <w:r w:rsidRPr="00CB08FE">
        <w:rPr>
          <w:rFonts w:ascii="Cambria" w:hAnsi="Cambria" w:cs="Calibri"/>
          <w:b/>
          <w:sz w:val="22"/>
        </w:rPr>
        <w:t>H0.1 Global:</w:t>
      </w:r>
      <w:r w:rsidRPr="00CB08FE">
        <w:rPr>
          <w:rFonts w:ascii="Cambria" w:hAnsi="Cambria" w:cs="Calibri"/>
          <w:sz w:val="22"/>
        </w:rPr>
        <w:t xml:space="preserve"> el mundo</w:t>
      </w:r>
    </w:p>
    <w:p w14:paraId="7F35F9F1" w14:textId="77777777" w:rsidR="00CB08FE" w:rsidRPr="00CB08FE" w:rsidRDefault="00CB08FE" w:rsidP="00CB08FE">
      <w:pPr>
        <w:spacing w:line="360" w:lineRule="auto"/>
        <w:jc w:val="both"/>
        <w:rPr>
          <w:rFonts w:ascii="Cambria" w:hAnsi="Cambria" w:cs="Calibri"/>
          <w:sz w:val="22"/>
        </w:rPr>
      </w:pPr>
      <w:r w:rsidRPr="00CB08FE">
        <w:rPr>
          <w:rFonts w:ascii="Cambria" w:hAnsi="Cambria" w:cs="Calibri"/>
          <w:b/>
          <w:sz w:val="22"/>
        </w:rPr>
        <w:t xml:space="preserve">    H0.2 Pan-national:</w:t>
      </w:r>
      <w:r w:rsidRPr="00CB08FE">
        <w:rPr>
          <w:rFonts w:ascii="Cambria" w:hAnsi="Cambria" w:cs="Calibri"/>
          <w:sz w:val="22"/>
        </w:rPr>
        <w:t xml:space="preserve"> Por ejemplo, Unión Europea o regiones sanitarias de </w:t>
      </w:r>
      <w:smartTag w:uri="urn:schemas-microsoft-com:office:smarttags" w:element="metricconverter">
        <w:smartTagPr>
          <w:attr w:name="ProductID" w:val="0 a"/>
        </w:smartTagPr>
        <w:r w:rsidRPr="00CB08FE">
          <w:rPr>
            <w:rFonts w:ascii="Cambria" w:hAnsi="Cambria" w:cs="Calibri"/>
            <w:sz w:val="22"/>
          </w:rPr>
          <w:t>la OMS.</w:t>
        </w:r>
      </w:smartTag>
    </w:p>
    <w:p w14:paraId="54C28EDB" w14:textId="77777777" w:rsidR="00CB08FE" w:rsidRPr="00CB08FE" w:rsidRDefault="00CB08FE" w:rsidP="00CB08FE">
      <w:pPr>
        <w:spacing w:line="360" w:lineRule="auto"/>
        <w:jc w:val="both"/>
        <w:rPr>
          <w:rFonts w:ascii="Cambria" w:hAnsi="Cambria" w:cs="Calibri"/>
          <w:sz w:val="22"/>
        </w:rPr>
      </w:pPr>
      <w:r w:rsidRPr="00CB08FE">
        <w:rPr>
          <w:rFonts w:ascii="Cambria" w:hAnsi="Cambria" w:cs="Calibri"/>
          <w:sz w:val="22"/>
        </w:rPr>
        <w:t>-</w:t>
      </w:r>
      <w:r w:rsidRPr="00CB08FE">
        <w:rPr>
          <w:rFonts w:ascii="Cambria" w:hAnsi="Cambria" w:cs="Calibri"/>
          <w:b/>
          <w:sz w:val="22"/>
        </w:rPr>
        <w:t>H1: Nivel nacional</w:t>
      </w:r>
    </w:p>
    <w:p w14:paraId="46EF4E96" w14:textId="77777777" w:rsidR="00CB08FE" w:rsidRPr="00CB08FE" w:rsidRDefault="00CB08FE" w:rsidP="00CB08FE">
      <w:pPr>
        <w:spacing w:line="360" w:lineRule="auto"/>
        <w:jc w:val="both"/>
        <w:rPr>
          <w:rFonts w:ascii="Cambria" w:hAnsi="Cambria" w:cs="Calibri"/>
          <w:sz w:val="22"/>
        </w:rPr>
      </w:pPr>
      <w:r w:rsidRPr="00CB08FE">
        <w:rPr>
          <w:rFonts w:ascii="Cambria" w:hAnsi="Cambria" w:cs="Calibri"/>
          <w:sz w:val="22"/>
        </w:rPr>
        <w:t xml:space="preserve">    </w:t>
      </w:r>
      <w:r w:rsidRPr="00CB08FE">
        <w:rPr>
          <w:rFonts w:ascii="Cambria" w:hAnsi="Cambria" w:cs="Calibri"/>
          <w:b/>
          <w:sz w:val="22"/>
        </w:rPr>
        <w:t>H1.1 Países grandes:</w:t>
      </w:r>
      <w:r w:rsidRPr="00CB08FE">
        <w:rPr>
          <w:rFonts w:ascii="Cambria" w:hAnsi="Cambria" w:cs="Calibri"/>
          <w:sz w:val="22"/>
        </w:rPr>
        <w:t xml:space="preserve"> Chile</w:t>
      </w:r>
    </w:p>
    <w:p w14:paraId="65A6A0F7" w14:textId="77777777" w:rsidR="00CB08FE" w:rsidRPr="00CB08FE" w:rsidRDefault="00CB08FE" w:rsidP="00CB08FE">
      <w:pPr>
        <w:spacing w:line="360" w:lineRule="auto"/>
        <w:jc w:val="both"/>
        <w:rPr>
          <w:rFonts w:ascii="Cambria" w:hAnsi="Cambria" w:cs="Calibri"/>
          <w:sz w:val="22"/>
        </w:rPr>
      </w:pPr>
      <w:r w:rsidRPr="00CB08FE">
        <w:rPr>
          <w:rFonts w:ascii="Cambria" w:hAnsi="Cambria" w:cs="Calibri"/>
          <w:sz w:val="22"/>
        </w:rPr>
        <w:t xml:space="preserve">    </w:t>
      </w:r>
      <w:r w:rsidRPr="00CB08FE">
        <w:rPr>
          <w:rFonts w:ascii="Cambria" w:hAnsi="Cambria" w:cs="Calibri"/>
          <w:b/>
          <w:sz w:val="22"/>
        </w:rPr>
        <w:t>H1.2 Países pequeños:</w:t>
      </w:r>
      <w:r w:rsidRPr="00CB08FE">
        <w:rPr>
          <w:rFonts w:ascii="Cambria" w:hAnsi="Cambria" w:cs="Calibri"/>
          <w:sz w:val="22"/>
        </w:rPr>
        <w:t xml:space="preserve"> (población inferior a un millón de habitantes) Andorra </w:t>
      </w:r>
    </w:p>
    <w:p w14:paraId="447A00B7" w14:textId="77777777" w:rsidR="00CB08FE" w:rsidRPr="00CB08FE" w:rsidRDefault="00CB08FE" w:rsidP="00CB08FE">
      <w:pPr>
        <w:spacing w:line="360" w:lineRule="auto"/>
        <w:jc w:val="both"/>
        <w:rPr>
          <w:rFonts w:ascii="Cambria" w:hAnsi="Cambria" w:cs="Calibri"/>
          <w:b/>
          <w:sz w:val="22"/>
        </w:rPr>
      </w:pPr>
      <w:r w:rsidRPr="00CB08FE">
        <w:rPr>
          <w:rFonts w:ascii="Cambria" w:hAnsi="Cambria" w:cs="Calibri"/>
          <w:b/>
          <w:sz w:val="22"/>
        </w:rPr>
        <w:t>-H2: Nivel regional</w:t>
      </w:r>
    </w:p>
    <w:p w14:paraId="177A5648" w14:textId="77777777" w:rsidR="00CB08FE" w:rsidRPr="00CB08FE" w:rsidRDefault="00CB08FE" w:rsidP="00CB08FE">
      <w:pPr>
        <w:spacing w:line="360" w:lineRule="auto"/>
        <w:jc w:val="both"/>
        <w:rPr>
          <w:rFonts w:ascii="Cambria" w:hAnsi="Cambria" w:cs="Calibri"/>
          <w:sz w:val="22"/>
        </w:rPr>
      </w:pPr>
      <w:r w:rsidRPr="00CB08FE">
        <w:rPr>
          <w:rFonts w:ascii="Cambria" w:hAnsi="Cambria" w:cs="Calibri"/>
          <w:sz w:val="22"/>
        </w:rPr>
        <w:t xml:space="preserve">    </w:t>
      </w:r>
      <w:r w:rsidRPr="00CB08FE">
        <w:rPr>
          <w:rFonts w:ascii="Cambria" w:hAnsi="Cambria" w:cs="Calibri"/>
          <w:b/>
          <w:sz w:val="22"/>
        </w:rPr>
        <w:t>H2.1 Estados y regiones dentro de un país:</w:t>
      </w:r>
      <w:r w:rsidRPr="00CB08FE">
        <w:rPr>
          <w:rFonts w:ascii="Cambria" w:hAnsi="Cambria" w:cs="Calibri"/>
          <w:sz w:val="22"/>
        </w:rPr>
        <w:t xml:space="preserve"> Texas (EEUU), Méjico D.F (Méjico)</w:t>
      </w:r>
    </w:p>
    <w:p w14:paraId="4B4CCDEA" w14:textId="77777777" w:rsidR="00CB08FE" w:rsidRPr="00CB08FE" w:rsidRDefault="00CB08FE" w:rsidP="00CB08FE">
      <w:pPr>
        <w:spacing w:line="360" w:lineRule="auto"/>
        <w:jc w:val="both"/>
        <w:rPr>
          <w:rFonts w:ascii="Cambria" w:hAnsi="Cambria" w:cs="Calibri"/>
          <w:sz w:val="22"/>
        </w:rPr>
      </w:pPr>
      <w:r w:rsidRPr="00CB08FE">
        <w:rPr>
          <w:rFonts w:ascii="Cambria" w:hAnsi="Cambria" w:cs="Calibri"/>
          <w:sz w:val="22"/>
        </w:rPr>
        <w:t xml:space="preserve">    </w:t>
      </w:r>
      <w:r w:rsidRPr="00CB08FE">
        <w:rPr>
          <w:rFonts w:ascii="Cambria" w:hAnsi="Cambria" w:cs="Calibri"/>
          <w:b/>
          <w:sz w:val="22"/>
        </w:rPr>
        <w:t xml:space="preserve">H2.2 Provincias, condados: </w:t>
      </w:r>
      <w:r w:rsidRPr="00CB08FE">
        <w:rPr>
          <w:rFonts w:ascii="Cambria" w:hAnsi="Cambria" w:cs="Calibri"/>
          <w:sz w:val="22"/>
        </w:rPr>
        <w:t xml:space="preserve">Bizcaia (Euskadi, España), Condado de Miami Dade  </w:t>
      </w:r>
    </w:p>
    <w:p w14:paraId="5C8467F7" w14:textId="77777777" w:rsidR="00CB08FE" w:rsidRPr="00CB08FE" w:rsidRDefault="00CB08FE" w:rsidP="00CB08FE">
      <w:pPr>
        <w:spacing w:line="360" w:lineRule="auto"/>
        <w:jc w:val="both"/>
        <w:rPr>
          <w:rFonts w:ascii="Cambria" w:hAnsi="Cambria" w:cs="Calibri"/>
          <w:sz w:val="22"/>
        </w:rPr>
      </w:pPr>
      <w:r w:rsidRPr="00CB08FE">
        <w:rPr>
          <w:rFonts w:ascii="Cambria" w:hAnsi="Cambria" w:cs="Calibri"/>
          <w:sz w:val="22"/>
        </w:rPr>
        <w:t xml:space="preserve">    (Florida, EEUU)</w:t>
      </w:r>
    </w:p>
    <w:p w14:paraId="5E956664" w14:textId="77777777" w:rsidR="00CB08FE" w:rsidRPr="00CB08FE" w:rsidRDefault="00CB08FE" w:rsidP="00CB08FE">
      <w:pPr>
        <w:spacing w:line="360" w:lineRule="auto"/>
        <w:jc w:val="both"/>
        <w:rPr>
          <w:rFonts w:ascii="Cambria" w:hAnsi="Cambria" w:cs="Calibri"/>
          <w:sz w:val="22"/>
        </w:rPr>
      </w:pPr>
      <w:r w:rsidRPr="00CB08FE">
        <w:rPr>
          <w:rFonts w:ascii="Cambria" w:hAnsi="Cambria" w:cs="Calibri"/>
          <w:sz w:val="22"/>
        </w:rPr>
        <w:t xml:space="preserve">    </w:t>
      </w:r>
      <w:r w:rsidRPr="00CB08FE">
        <w:rPr>
          <w:rFonts w:ascii="Cambria" w:hAnsi="Cambria" w:cs="Calibri"/>
          <w:b/>
          <w:sz w:val="22"/>
        </w:rPr>
        <w:t xml:space="preserve">H2.3 Áreas Urbanas Metropolitanas: </w:t>
      </w:r>
      <w:r w:rsidRPr="00CB08FE">
        <w:rPr>
          <w:rFonts w:ascii="Cambria" w:hAnsi="Cambria" w:cs="Calibri"/>
          <w:sz w:val="22"/>
        </w:rPr>
        <w:t>Santiago de Chile (Chile), Barcelona (España)</w:t>
      </w:r>
    </w:p>
    <w:p w14:paraId="2485E73E" w14:textId="77777777" w:rsidR="00CB08FE" w:rsidRPr="00CB08FE" w:rsidRDefault="00CB08FE" w:rsidP="00CB08FE">
      <w:pPr>
        <w:spacing w:line="360" w:lineRule="auto"/>
        <w:jc w:val="both"/>
        <w:rPr>
          <w:rFonts w:ascii="Cambria" w:hAnsi="Cambria" w:cs="Calibri"/>
          <w:sz w:val="22"/>
        </w:rPr>
      </w:pPr>
    </w:p>
    <w:p w14:paraId="4004F1FE" w14:textId="77777777" w:rsidR="00CB08FE" w:rsidRPr="00CB08FE" w:rsidRDefault="00CB08FE" w:rsidP="00CB08FE">
      <w:pPr>
        <w:spacing w:line="360" w:lineRule="auto"/>
        <w:jc w:val="both"/>
        <w:rPr>
          <w:rFonts w:ascii="Cambria" w:hAnsi="Cambria" w:cs="Calibri"/>
          <w:b/>
          <w:sz w:val="22"/>
          <w:u w:val="single"/>
        </w:rPr>
      </w:pPr>
      <w:r w:rsidRPr="00CB08FE">
        <w:rPr>
          <w:rFonts w:ascii="Cambria" w:hAnsi="Cambria" w:cs="Calibri"/>
          <w:b/>
          <w:sz w:val="22"/>
          <w:u w:val="single"/>
        </w:rPr>
        <w:t>Nivel Meso</w:t>
      </w:r>
    </w:p>
    <w:p w14:paraId="18C46728" w14:textId="77777777" w:rsidR="00CB08FE" w:rsidRPr="00CB08FE" w:rsidRDefault="00CB08FE" w:rsidP="00CB08FE">
      <w:pPr>
        <w:spacing w:line="360" w:lineRule="auto"/>
        <w:jc w:val="both"/>
        <w:rPr>
          <w:rFonts w:ascii="Cambria" w:hAnsi="Cambria" w:cs="Calibri"/>
          <w:b/>
          <w:sz w:val="22"/>
        </w:rPr>
      </w:pPr>
      <w:r w:rsidRPr="00CB08FE">
        <w:rPr>
          <w:rFonts w:ascii="Cambria" w:hAnsi="Cambria" w:cs="Calibri"/>
          <w:b/>
          <w:sz w:val="22"/>
        </w:rPr>
        <w:t>-H3: Largas áreas de cobertura sanitaria</w:t>
      </w:r>
    </w:p>
    <w:p w14:paraId="41B620C1" w14:textId="77777777" w:rsidR="00CB08FE" w:rsidRPr="00CB08FE" w:rsidRDefault="00CB08FE" w:rsidP="00CB08FE">
      <w:pPr>
        <w:spacing w:line="360" w:lineRule="auto"/>
        <w:jc w:val="both"/>
        <w:rPr>
          <w:rFonts w:ascii="Cambria" w:hAnsi="Cambria" w:cs="Calibri"/>
          <w:b/>
          <w:sz w:val="22"/>
        </w:rPr>
      </w:pPr>
      <w:r w:rsidRPr="00CB08FE">
        <w:rPr>
          <w:rFonts w:ascii="Cambria" w:hAnsi="Cambria" w:cs="Calibri"/>
          <w:b/>
          <w:sz w:val="22"/>
        </w:rPr>
        <w:t xml:space="preserve">    H3.1 Distritos sanitarios:</w:t>
      </w:r>
      <w:r w:rsidRPr="00CB08FE">
        <w:rPr>
          <w:rFonts w:ascii="Cambria" w:hAnsi="Cambria" w:cs="Calibri"/>
          <w:sz w:val="22"/>
        </w:rPr>
        <w:t xml:space="preserve"> Western Sydney (Nueva Gales del Sur, Australia)</w:t>
      </w:r>
      <w:r w:rsidRPr="00CB08FE">
        <w:rPr>
          <w:rFonts w:ascii="Cambria" w:hAnsi="Cambria" w:cs="Calibri"/>
          <w:b/>
          <w:sz w:val="22"/>
        </w:rPr>
        <w:t xml:space="preserve"> </w:t>
      </w:r>
    </w:p>
    <w:p w14:paraId="031360F0" w14:textId="77777777" w:rsidR="00CB08FE" w:rsidRPr="00CB08FE" w:rsidRDefault="00CB08FE" w:rsidP="00CB08FE">
      <w:pPr>
        <w:spacing w:line="360" w:lineRule="auto"/>
        <w:ind w:left="425" w:hanging="425"/>
        <w:jc w:val="both"/>
        <w:rPr>
          <w:rFonts w:ascii="Cambria" w:hAnsi="Cambria" w:cs="Calibri"/>
          <w:sz w:val="22"/>
        </w:rPr>
      </w:pPr>
      <w:r w:rsidRPr="00CB08FE">
        <w:rPr>
          <w:rFonts w:ascii="Cambria" w:hAnsi="Cambria" w:cs="Calibri"/>
          <w:sz w:val="22"/>
        </w:rPr>
        <w:t xml:space="preserve">    </w:t>
      </w:r>
      <w:r w:rsidRPr="00CB08FE">
        <w:rPr>
          <w:rFonts w:ascii="Cambria" w:hAnsi="Cambria" w:cs="Calibri"/>
          <w:b/>
          <w:sz w:val="22"/>
        </w:rPr>
        <w:t>H3.2 Áreas de cobertura para un Hospital General de referencia:</w:t>
      </w:r>
      <w:r w:rsidRPr="00CB08FE">
        <w:rPr>
          <w:rFonts w:ascii="Cambria" w:hAnsi="Cambria" w:cs="Calibri"/>
          <w:sz w:val="22"/>
        </w:rPr>
        <w:t xml:space="preserve"> Hospital de Basurto (Euskadi, España)</w:t>
      </w:r>
    </w:p>
    <w:p w14:paraId="197A7BFB" w14:textId="77777777" w:rsidR="00CB08FE" w:rsidRPr="00CB08FE" w:rsidRDefault="00CB08FE" w:rsidP="00CB08FE">
      <w:pPr>
        <w:spacing w:line="360" w:lineRule="auto"/>
        <w:ind w:left="425" w:hanging="425"/>
        <w:jc w:val="both"/>
        <w:rPr>
          <w:rFonts w:ascii="Cambria" w:hAnsi="Cambria" w:cs="Calibri"/>
          <w:sz w:val="22"/>
        </w:rPr>
      </w:pPr>
      <w:r w:rsidRPr="00CB08FE">
        <w:rPr>
          <w:rFonts w:ascii="Cambria" w:hAnsi="Cambria" w:cs="Calibri"/>
          <w:b/>
          <w:sz w:val="22"/>
        </w:rPr>
        <w:t xml:space="preserve">    H3.3 Otras jurisdicciones mayores que las áreas de cobertura para un Centro de Atención Especializado (H4.1) y menores que las áreas de cobertura para un Hospital General de referencia (H3.2):</w:t>
      </w:r>
      <w:r w:rsidRPr="00CB08FE">
        <w:rPr>
          <w:rFonts w:ascii="Cambria" w:hAnsi="Cambria" w:cs="Calibri"/>
          <w:sz w:val="22"/>
        </w:rPr>
        <w:t xml:space="preserve"> Área de cobertura del Hospital de Día de Uribe (Euskadi, España)</w:t>
      </w:r>
    </w:p>
    <w:p w14:paraId="0AF306C9" w14:textId="77777777" w:rsidR="00CB08FE" w:rsidRPr="00CB08FE" w:rsidRDefault="00CB08FE" w:rsidP="00CB08FE">
      <w:pPr>
        <w:spacing w:line="360" w:lineRule="auto"/>
        <w:ind w:left="425" w:hanging="425"/>
        <w:jc w:val="both"/>
        <w:rPr>
          <w:rFonts w:ascii="Cambria" w:hAnsi="Cambria" w:cs="Calibri"/>
          <w:b/>
          <w:sz w:val="22"/>
        </w:rPr>
      </w:pPr>
    </w:p>
    <w:p w14:paraId="2857F2C9" w14:textId="77777777" w:rsidR="00CB08FE" w:rsidRPr="00CB08FE" w:rsidRDefault="00CB08FE" w:rsidP="00CB08FE">
      <w:pPr>
        <w:spacing w:line="360" w:lineRule="auto"/>
        <w:ind w:left="425" w:hanging="425"/>
        <w:jc w:val="both"/>
        <w:rPr>
          <w:rFonts w:ascii="Cambria" w:hAnsi="Cambria" w:cs="Calibri"/>
          <w:sz w:val="22"/>
          <w:u w:val="single"/>
        </w:rPr>
      </w:pPr>
      <w:r w:rsidRPr="00CB08FE">
        <w:rPr>
          <w:rFonts w:ascii="Cambria" w:hAnsi="Cambria" w:cs="Calibri"/>
          <w:b/>
          <w:sz w:val="22"/>
          <w:u w:val="single"/>
        </w:rPr>
        <w:t xml:space="preserve">Nivel Micro </w:t>
      </w:r>
    </w:p>
    <w:p w14:paraId="5109D179" w14:textId="77777777" w:rsidR="00CB08FE" w:rsidRPr="00CB08FE" w:rsidRDefault="00CB08FE" w:rsidP="00CB08FE">
      <w:pPr>
        <w:spacing w:line="360" w:lineRule="auto"/>
        <w:jc w:val="both"/>
        <w:rPr>
          <w:rFonts w:ascii="Cambria" w:hAnsi="Cambria" w:cs="Calibri"/>
          <w:b/>
          <w:sz w:val="22"/>
        </w:rPr>
      </w:pPr>
      <w:r w:rsidRPr="00CB08FE">
        <w:rPr>
          <w:rFonts w:ascii="Cambria" w:hAnsi="Cambria" w:cs="Calibri"/>
          <w:b/>
          <w:sz w:val="22"/>
        </w:rPr>
        <w:t xml:space="preserve">-H4: Pequeñas áreas de cobertura sanitaria </w:t>
      </w:r>
    </w:p>
    <w:p w14:paraId="00B6019A" w14:textId="77777777" w:rsidR="00CB08FE" w:rsidRPr="00CB08FE" w:rsidRDefault="00CB08FE" w:rsidP="00CB08FE">
      <w:pPr>
        <w:spacing w:line="360" w:lineRule="auto"/>
        <w:jc w:val="both"/>
        <w:rPr>
          <w:rFonts w:ascii="Cambria" w:hAnsi="Cambria" w:cs="Calibri"/>
          <w:sz w:val="22"/>
        </w:rPr>
      </w:pPr>
      <w:r w:rsidRPr="00CB08FE">
        <w:rPr>
          <w:rFonts w:ascii="Cambria" w:hAnsi="Cambria" w:cs="Calibri"/>
          <w:b/>
          <w:sz w:val="22"/>
        </w:rPr>
        <w:t xml:space="preserve">   H4.1 Áreas de cobertura para un Centro Comunitario Especializado:</w:t>
      </w:r>
      <w:r w:rsidRPr="00CB08FE">
        <w:rPr>
          <w:rFonts w:ascii="Cambria" w:hAnsi="Cambria" w:cs="Calibri"/>
          <w:sz w:val="22"/>
        </w:rPr>
        <w:t xml:space="preserve"> COSAM Centro  </w:t>
      </w:r>
    </w:p>
    <w:p w14:paraId="616820F9" w14:textId="77777777" w:rsidR="00CB08FE" w:rsidRPr="00CB08FE" w:rsidRDefault="00CB08FE" w:rsidP="00CB08FE">
      <w:pPr>
        <w:spacing w:line="360" w:lineRule="auto"/>
        <w:jc w:val="both"/>
        <w:rPr>
          <w:rFonts w:ascii="Cambria" w:hAnsi="Cambria" w:cs="Calibri"/>
          <w:sz w:val="22"/>
        </w:rPr>
      </w:pPr>
      <w:r w:rsidRPr="00CB08FE">
        <w:rPr>
          <w:rFonts w:ascii="Cambria" w:hAnsi="Cambria" w:cs="Calibri"/>
          <w:sz w:val="22"/>
        </w:rPr>
        <w:t xml:space="preserve">   Comunitario de Salud Mental </w:t>
      </w:r>
    </w:p>
    <w:p w14:paraId="72C5DADB" w14:textId="77777777" w:rsidR="00CB08FE" w:rsidRPr="00CB08FE" w:rsidRDefault="00CB08FE" w:rsidP="00CB08FE">
      <w:pPr>
        <w:spacing w:line="360" w:lineRule="auto"/>
        <w:jc w:val="both"/>
        <w:rPr>
          <w:rFonts w:ascii="Cambria" w:hAnsi="Cambria" w:cs="Calibri"/>
          <w:b/>
          <w:sz w:val="22"/>
        </w:rPr>
      </w:pPr>
      <w:r w:rsidRPr="00CB08FE">
        <w:rPr>
          <w:rFonts w:ascii="Cambria" w:hAnsi="Cambria" w:cs="Calibri"/>
          <w:sz w:val="22"/>
        </w:rPr>
        <w:t xml:space="preserve">   </w:t>
      </w:r>
      <w:r w:rsidRPr="00CB08FE">
        <w:rPr>
          <w:rFonts w:ascii="Cambria" w:hAnsi="Cambria" w:cs="Calibri"/>
          <w:b/>
          <w:sz w:val="22"/>
        </w:rPr>
        <w:t xml:space="preserve">H4.2 Otras jurisdicciones mayores que el Área Local Mínima Administrativa de </w:t>
      </w:r>
    </w:p>
    <w:p w14:paraId="2B69E62A" w14:textId="77777777" w:rsidR="00CB08FE" w:rsidRPr="00CB08FE" w:rsidRDefault="00CB08FE" w:rsidP="00CB08FE">
      <w:pPr>
        <w:spacing w:line="360" w:lineRule="auto"/>
        <w:jc w:val="both"/>
        <w:rPr>
          <w:rFonts w:ascii="Cambria" w:hAnsi="Cambria" w:cs="Calibri"/>
          <w:b/>
          <w:sz w:val="22"/>
        </w:rPr>
      </w:pPr>
      <w:r w:rsidRPr="00CB08FE">
        <w:rPr>
          <w:rFonts w:ascii="Cambria" w:hAnsi="Cambria" w:cs="Calibri"/>
          <w:b/>
          <w:sz w:val="22"/>
        </w:rPr>
        <w:t xml:space="preserve">   Salud (H5.1) y menores que las áreas de Nivel Meso (H3.3)</w:t>
      </w:r>
    </w:p>
    <w:p w14:paraId="18AFB499" w14:textId="77777777" w:rsidR="00CB08FE" w:rsidRPr="00CB08FE" w:rsidRDefault="00CB08FE" w:rsidP="00CB08FE">
      <w:pPr>
        <w:spacing w:line="360" w:lineRule="auto"/>
        <w:jc w:val="both"/>
        <w:rPr>
          <w:rFonts w:ascii="Cambria" w:hAnsi="Cambria" w:cs="Calibri"/>
          <w:b/>
          <w:sz w:val="22"/>
        </w:rPr>
      </w:pPr>
      <w:r w:rsidRPr="00CB08FE">
        <w:rPr>
          <w:rFonts w:ascii="Cambria" w:hAnsi="Cambria" w:cs="Calibri"/>
          <w:b/>
          <w:sz w:val="22"/>
        </w:rPr>
        <w:t>-H5: Mínimas áreas de cobertura sanitaria</w:t>
      </w:r>
    </w:p>
    <w:p w14:paraId="27B0152B" w14:textId="77777777" w:rsidR="00CB08FE" w:rsidRPr="00CB08FE" w:rsidRDefault="00CB08FE" w:rsidP="00CB08FE">
      <w:pPr>
        <w:spacing w:line="360" w:lineRule="auto"/>
        <w:jc w:val="both"/>
        <w:rPr>
          <w:rFonts w:ascii="Cambria" w:hAnsi="Cambria" w:cs="Calibri"/>
          <w:sz w:val="22"/>
        </w:rPr>
      </w:pPr>
      <w:r w:rsidRPr="00CB08FE">
        <w:rPr>
          <w:rFonts w:ascii="Cambria" w:hAnsi="Cambria" w:cs="Calibri"/>
          <w:b/>
          <w:sz w:val="22"/>
        </w:rPr>
        <w:lastRenderedPageBreak/>
        <w:t xml:space="preserve">    H5.1 Área Local Mínima Administrativa de Salud: </w:t>
      </w:r>
      <w:r w:rsidRPr="00CB08FE">
        <w:rPr>
          <w:rFonts w:ascii="Cambria" w:hAnsi="Cambria" w:cs="Calibri"/>
          <w:sz w:val="22"/>
        </w:rPr>
        <w:t xml:space="preserve">municipios, áreas sanitarias </w:t>
      </w:r>
    </w:p>
    <w:p w14:paraId="2928E651" w14:textId="77777777" w:rsidR="00CB08FE" w:rsidRPr="00CB08FE" w:rsidRDefault="00CB08FE" w:rsidP="00CB08FE">
      <w:pPr>
        <w:spacing w:line="360" w:lineRule="auto"/>
        <w:jc w:val="both"/>
        <w:rPr>
          <w:rFonts w:ascii="Cambria" w:hAnsi="Cambria" w:cs="Calibri"/>
          <w:sz w:val="22"/>
        </w:rPr>
      </w:pPr>
      <w:r w:rsidRPr="00CB08FE">
        <w:rPr>
          <w:rFonts w:ascii="Cambria" w:hAnsi="Cambria" w:cs="Calibri"/>
          <w:sz w:val="22"/>
        </w:rPr>
        <w:t xml:space="preserve">    locales, área cubierta por un centro de atención primaria.</w:t>
      </w:r>
    </w:p>
    <w:p w14:paraId="21188725" w14:textId="77777777" w:rsidR="00CB08FE" w:rsidRPr="00CB08FE" w:rsidRDefault="00CB08FE" w:rsidP="00CB08FE">
      <w:pPr>
        <w:spacing w:line="360" w:lineRule="auto"/>
        <w:jc w:val="both"/>
        <w:rPr>
          <w:rFonts w:ascii="Cambria" w:hAnsi="Cambria" w:cs="Calibri"/>
          <w:sz w:val="22"/>
        </w:rPr>
      </w:pPr>
      <w:r w:rsidRPr="00CB08FE">
        <w:rPr>
          <w:rFonts w:ascii="Cambria" w:hAnsi="Cambria" w:cs="Calibri"/>
          <w:sz w:val="22"/>
        </w:rPr>
        <w:t xml:space="preserve">    </w:t>
      </w:r>
      <w:r w:rsidRPr="00CB08FE">
        <w:rPr>
          <w:rFonts w:ascii="Cambria" w:hAnsi="Cambria" w:cs="Calibri"/>
          <w:b/>
          <w:sz w:val="22"/>
        </w:rPr>
        <w:t xml:space="preserve">H5.2 Otras jurisdicciones más pequeñas que H4: </w:t>
      </w:r>
      <w:r w:rsidRPr="00CB08FE">
        <w:rPr>
          <w:rFonts w:ascii="Cambria" w:hAnsi="Cambria" w:cs="Calibri"/>
          <w:sz w:val="22"/>
        </w:rPr>
        <w:t xml:space="preserve">Códigos postales y áreas censales en </w:t>
      </w:r>
    </w:p>
    <w:p w14:paraId="4505687D" w14:textId="77777777" w:rsidR="00CB08FE" w:rsidRPr="00CB08FE" w:rsidRDefault="00CB08FE" w:rsidP="00CB08FE">
      <w:pPr>
        <w:spacing w:line="360" w:lineRule="auto"/>
        <w:jc w:val="both"/>
        <w:rPr>
          <w:rFonts w:ascii="Cambria" w:hAnsi="Cambria" w:cs="Calibri"/>
          <w:sz w:val="22"/>
        </w:rPr>
      </w:pPr>
      <w:r w:rsidRPr="00CB08FE">
        <w:rPr>
          <w:rFonts w:ascii="Cambria" w:hAnsi="Cambria" w:cs="Calibri"/>
          <w:sz w:val="22"/>
        </w:rPr>
        <w:t xml:space="preserve">    distritos urbanos</w:t>
      </w:r>
    </w:p>
    <w:p w14:paraId="7B865946" w14:textId="77777777" w:rsidR="00CB08FE" w:rsidRPr="00CB08FE" w:rsidRDefault="00CB08FE" w:rsidP="00CB08FE">
      <w:pPr>
        <w:spacing w:line="360" w:lineRule="auto"/>
        <w:jc w:val="both"/>
        <w:rPr>
          <w:rFonts w:ascii="Cambria" w:hAnsi="Cambria" w:cs="Calibri"/>
          <w:sz w:val="22"/>
        </w:rPr>
      </w:pPr>
    </w:p>
    <w:p w14:paraId="6C1BD8C6" w14:textId="77777777" w:rsidR="00CB08FE" w:rsidRPr="00CB08FE" w:rsidRDefault="00CB08FE" w:rsidP="00CB08FE">
      <w:pPr>
        <w:spacing w:line="360" w:lineRule="auto"/>
        <w:jc w:val="both"/>
        <w:rPr>
          <w:rFonts w:ascii="Cambria" w:hAnsi="Cambria" w:cs="Calibri"/>
          <w:sz w:val="22"/>
          <w:szCs w:val="22"/>
          <w:u w:val="single"/>
        </w:rPr>
      </w:pPr>
      <w:r w:rsidRPr="00CB08FE">
        <w:rPr>
          <w:rFonts w:ascii="Cambria" w:hAnsi="Cambria" w:cs="Calibri"/>
          <w:sz w:val="22"/>
          <w:szCs w:val="22"/>
          <w:u w:val="single"/>
        </w:rPr>
        <w:t>Descripción de población diana -Grupos de edad</w:t>
      </w:r>
    </w:p>
    <w:p w14:paraId="035817FF" w14:textId="77777777" w:rsidR="00CB08FE" w:rsidRPr="00CB08FE" w:rsidRDefault="00CB08FE" w:rsidP="00CB08FE">
      <w:pPr>
        <w:tabs>
          <w:tab w:val="num" w:pos="142"/>
        </w:tabs>
        <w:spacing w:line="360" w:lineRule="auto"/>
        <w:jc w:val="both"/>
        <w:rPr>
          <w:rFonts w:ascii="Cambria" w:hAnsi="Cambria" w:cs="Calibri"/>
          <w:sz w:val="22"/>
          <w:szCs w:val="22"/>
        </w:rPr>
      </w:pPr>
    </w:p>
    <w:p w14:paraId="659D530C" w14:textId="77777777" w:rsidR="00CB08FE" w:rsidRPr="00CB08FE" w:rsidRDefault="00CB08FE" w:rsidP="00CB08FE">
      <w:pPr>
        <w:tabs>
          <w:tab w:val="num" w:pos="142"/>
        </w:tabs>
        <w:spacing w:line="360" w:lineRule="auto"/>
        <w:jc w:val="both"/>
        <w:rPr>
          <w:rFonts w:ascii="Cambria" w:hAnsi="Cambria" w:cs="Calibri"/>
          <w:sz w:val="22"/>
          <w:szCs w:val="22"/>
        </w:rPr>
      </w:pPr>
      <w:r w:rsidRPr="00CB08FE">
        <w:rPr>
          <w:rFonts w:ascii="Cambria" w:hAnsi="Cambria" w:cs="Calibri"/>
          <w:b/>
          <w:sz w:val="22"/>
          <w:szCs w:val="22"/>
        </w:rPr>
        <w:t>GX</w:t>
      </w:r>
      <w:r w:rsidRPr="00CB08FE">
        <w:rPr>
          <w:rFonts w:ascii="Cambria" w:hAnsi="Cambria" w:cs="Calibri"/>
          <w:sz w:val="22"/>
          <w:szCs w:val="22"/>
        </w:rPr>
        <w:t xml:space="preserve"> </w:t>
      </w:r>
      <w:r w:rsidRPr="00CB08FE">
        <w:rPr>
          <w:rFonts w:ascii="Cambria" w:hAnsi="Cambria" w:cs="Calibri"/>
          <w:b/>
          <w:sz w:val="22"/>
          <w:szCs w:val="22"/>
        </w:rPr>
        <w:t>para todos los grupos de población</w:t>
      </w:r>
    </w:p>
    <w:p w14:paraId="5F87E327" w14:textId="77777777" w:rsidR="00CB08FE" w:rsidRPr="00CB08FE" w:rsidRDefault="00CB08FE" w:rsidP="00CB08FE">
      <w:pPr>
        <w:tabs>
          <w:tab w:val="num" w:pos="142"/>
        </w:tabs>
        <w:spacing w:line="360" w:lineRule="auto"/>
        <w:jc w:val="both"/>
        <w:rPr>
          <w:rFonts w:ascii="Cambria" w:hAnsi="Cambria" w:cs="Calibri"/>
          <w:sz w:val="22"/>
          <w:szCs w:val="22"/>
        </w:rPr>
      </w:pPr>
      <w:r w:rsidRPr="00CB08FE">
        <w:rPr>
          <w:rFonts w:ascii="Cambria" w:hAnsi="Cambria" w:cs="Calibri"/>
          <w:b/>
          <w:sz w:val="22"/>
          <w:szCs w:val="22"/>
        </w:rPr>
        <w:t>NX</w:t>
      </w:r>
      <w:r w:rsidRPr="00CB08FE">
        <w:rPr>
          <w:rFonts w:ascii="Cambria" w:hAnsi="Cambria" w:cs="Calibri"/>
          <w:sz w:val="22"/>
          <w:szCs w:val="22"/>
        </w:rPr>
        <w:t xml:space="preserve"> cuando es indeterminado</w:t>
      </w:r>
    </w:p>
    <w:p w14:paraId="7B22294E" w14:textId="77777777" w:rsidR="00CB08FE" w:rsidRPr="00CB08FE" w:rsidRDefault="00CB08FE" w:rsidP="00CB08FE">
      <w:pPr>
        <w:tabs>
          <w:tab w:val="num" w:pos="142"/>
        </w:tabs>
        <w:spacing w:line="360" w:lineRule="auto"/>
        <w:jc w:val="both"/>
        <w:rPr>
          <w:rFonts w:ascii="Cambria" w:hAnsi="Cambria" w:cs="Calibri"/>
          <w:sz w:val="22"/>
          <w:szCs w:val="22"/>
        </w:rPr>
      </w:pPr>
      <w:r w:rsidRPr="00CB08FE">
        <w:rPr>
          <w:rFonts w:ascii="Cambria" w:hAnsi="Cambria" w:cs="Calibri"/>
          <w:b/>
          <w:sz w:val="22"/>
          <w:szCs w:val="22"/>
        </w:rPr>
        <w:t>CX</w:t>
      </w:r>
      <w:r w:rsidRPr="00CB08FE">
        <w:rPr>
          <w:rFonts w:ascii="Cambria" w:hAnsi="Cambria" w:cs="Calibri"/>
          <w:sz w:val="22"/>
          <w:szCs w:val="22"/>
        </w:rPr>
        <w:t xml:space="preserve"> </w:t>
      </w:r>
      <w:r w:rsidRPr="00CB08FE">
        <w:rPr>
          <w:rFonts w:ascii="Cambria" w:hAnsi="Cambria" w:cs="Calibri"/>
          <w:b/>
          <w:sz w:val="22"/>
          <w:szCs w:val="22"/>
        </w:rPr>
        <w:t>niños y adolescentes</w:t>
      </w:r>
      <w:r w:rsidRPr="00CB08FE">
        <w:rPr>
          <w:rFonts w:ascii="Cambria" w:hAnsi="Cambria" w:cs="Calibri"/>
          <w:sz w:val="22"/>
          <w:szCs w:val="22"/>
        </w:rPr>
        <w:t xml:space="preserve"> (0-17)</w:t>
      </w:r>
    </w:p>
    <w:p w14:paraId="689782E1" w14:textId="77777777" w:rsidR="00CB08FE" w:rsidRPr="00CB08FE" w:rsidRDefault="00CB08FE" w:rsidP="00CB08FE">
      <w:pPr>
        <w:tabs>
          <w:tab w:val="num" w:pos="142"/>
        </w:tabs>
        <w:spacing w:line="360" w:lineRule="auto"/>
        <w:jc w:val="both"/>
        <w:rPr>
          <w:rFonts w:ascii="Cambria" w:hAnsi="Cambria" w:cs="Calibri"/>
          <w:sz w:val="22"/>
          <w:szCs w:val="22"/>
        </w:rPr>
      </w:pPr>
      <w:r w:rsidRPr="00CB08FE">
        <w:rPr>
          <w:rFonts w:ascii="Cambria" w:hAnsi="Cambria" w:cs="Calibri"/>
          <w:b/>
          <w:sz w:val="22"/>
          <w:szCs w:val="22"/>
        </w:rPr>
        <w:t xml:space="preserve">CC </w:t>
      </w:r>
      <w:r w:rsidRPr="00CB08FE">
        <w:rPr>
          <w:rFonts w:ascii="Cambria" w:hAnsi="Cambria" w:cs="Calibri"/>
          <w:sz w:val="22"/>
          <w:szCs w:val="22"/>
        </w:rPr>
        <w:t>sólo niños (0-11)</w:t>
      </w:r>
    </w:p>
    <w:p w14:paraId="1784E129" w14:textId="77777777" w:rsidR="00CB08FE" w:rsidRPr="00CB08FE" w:rsidRDefault="00CB08FE" w:rsidP="00CB08FE">
      <w:pPr>
        <w:tabs>
          <w:tab w:val="num" w:pos="142"/>
        </w:tabs>
        <w:spacing w:line="360" w:lineRule="auto"/>
        <w:jc w:val="both"/>
        <w:rPr>
          <w:rFonts w:ascii="Cambria" w:hAnsi="Cambria" w:cs="Calibri"/>
          <w:sz w:val="22"/>
          <w:szCs w:val="22"/>
        </w:rPr>
      </w:pPr>
      <w:r w:rsidRPr="00CB08FE">
        <w:rPr>
          <w:rFonts w:ascii="Cambria" w:hAnsi="Cambria" w:cs="Calibri"/>
          <w:b/>
          <w:sz w:val="22"/>
          <w:szCs w:val="22"/>
        </w:rPr>
        <w:t>CA</w:t>
      </w:r>
      <w:r w:rsidRPr="00CB08FE">
        <w:rPr>
          <w:rFonts w:ascii="Cambria" w:hAnsi="Cambria" w:cs="Calibri"/>
          <w:sz w:val="22"/>
          <w:szCs w:val="22"/>
        </w:rPr>
        <w:t xml:space="preserve"> sólo adolescentes (12-17)</w:t>
      </w:r>
    </w:p>
    <w:p w14:paraId="5FBE9931" w14:textId="77777777" w:rsidR="00CB08FE" w:rsidRPr="00CB08FE" w:rsidRDefault="00CB08FE" w:rsidP="00CB08FE">
      <w:pPr>
        <w:tabs>
          <w:tab w:val="num" w:pos="142"/>
        </w:tabs>
        <w:spacing w:line="360" w:lineRule="auto"/>
        <w:jc w:val="both"/>
        <w:rPr>
          <w:rFonts w:ascii="Cambria" w:hAnsi="Cambria" w:cs="Calibri"/>
          <w:sz w:val="22"/>
          <w:szCs w:val="22"/>
        </w:rPr>
      </w:pPr>
      <w:r w:rsidRPr="00CB08FE">
        <w:rPr>
          <w:rFonts w:ascii="Cambria" w:hAnsi="Cambria" w:cs="Calibri"/>
          <w:b/>
          <w:sz w:val="22"/>
          <w:szCs w:val="22"/>
        </w:rPr>
        <w:t>CY</w:t>
      </w:r>
      <w:r w:rsidRPr="00CB08FE">
        <w:rPr>
          <w:rFonts w:ascii="Cambria" w:hAnsi="Cambria" w:cs="Calibri"/>
          <w:sz w:val="22"/>
          <w:szCs w:val="22"/>
        </w:rPr>
        <w:t xml:space="preserve"> adolescentes y jóvenes adultos (12-25)</w:t>
      </w:r>
    </w:p>
    <w:p w14:paraId="2E07C897" w14:textId="77777777" w:rsidR="00CB08FE" w:rsidRPr="00CB08FE" w:rsidRDefault="00CB08FE" w:rsidP="00CB08FE">
      <w:pPr>
        <w:tabs>
          <w:tab w:val="num" w:pos="142"/>
        </w:tabs>
        <w:spacing w:line="360" w:lineRule="auto"/>
        <w:jc w:val="both"/>
        <w:rPr>
          <w:rFonts w:ascii="Cambria" w:hAnsi="Cambria" w:cs="Calibri"/>
          <w:sz w:val="22"/>
          <w:szCs w:val="22"/>
        </w:rPr>
      </w:pPr>
      <w:r w:rsidRPr="00CB08FE">
        <w:rPr>
          <w:rFonts w:ascii="Cambria" w:hAnsi="Cambria" w:cs="Calibri"/>
          <w:b/>
          <w:sz w:val="22"/>
          <w:szCs w:val="22"/>
        </w:rPr>
        <w:t>AX</w:t>
      </w:r>
      <w:r w:rsidRPr="00CB08FE">
        <w:rPr>
          <w:rFonts w:ascii="Cambria" w:hAnsi="Cambria" w:cs="Calibri"/>
          <w:sz w:val="22"/>
          <w:szCs w:val="22"/>
        </w:rPr>
        <w:t xml:space="preserve"> </w:t>
      </w:r>
      <w:r w:rsidRPr="00CB08FE">
        <w:rPr>
          <w:rFonts w:ascii="Cambria" w:hAnsi="Cambria" w:cs="Calibri"/>
          <w:b/>
          <w:sz w:val="22"/>
          <w:szCs w:val="22"/>
        </w:rPr>
        <w:t xml:space="preserve">adultos </w:t>
      </w:r>
      <w:r w:rsidRPr="00CB08FE">
        <w:rPr>
          <w:rFonts w:ascii="Cambria" w:hAnsi="Cambria" w:cs="Calibri"/>
          <w:sz w:val="22"/>
          <w:szCs w:val="22"/>
        </w:rPr>
        <w:t>(18-65)</w:t>
      </w:r>
    </w:p>
    <w:p w14:paraId="7BA70FE2" w14:textId="77777777" w:rsidR="00CB08FE" w:rsidRPr="00CB08FE" w:rsidRDefault="00CB08FE" w:rsidP="00CB08FE">
      <w:pPr>
        <w:tabs>
          <w:tab w:val="num" w:pos="142"/>
        </w:tabs>
        <w:spacing w:line="360" w:lineRule="auto"/>
        <w:jc w:val="both"/>
        <w:rPr>
          <w:rFonts w:ascii="Cambria" w:hAnsi="Cambria" w:cs="Calibri"/>
          <w:sz w:val="22"/>
          <w:szCs w:val="22"/>
        </w:rPr>
      </w:pPr>
      <w:r w:rsidRPr="00CB08FE">
        <w:rPr>
          <w:rFonts w:ascii="Cambria" w:hAnsi="Cambria" w:cs="Calibri"/>
          <w:b/>
          <w:sz w:val="22"/>
          <w:szCs w:val="22"/>
        </w:rPr>
        <w:t>AY</w:t>
      </w:r>
      <w:r w:rsidRPr="00CB08FE">
        <w:rPr>
          <w:rFonts w:ascii="Cambria" w:hAnsi="Cambria" w:cs="Calibri"/>
          <w:sz w:val="22"/>
          <w:szCs w:val="22"/>
        </w:rPr>
        <w:t xml:space="preserve">  jóvenes adultos (18-25)</w:t>
      </w:r>
    </w:p>
    <w:p w14:paraId="531958CC" w14:textId="77777777" w:rsidR="00CB08FE" w:rsidRPr="00CB08FE" w:rsidRDefault="00CB08FE" w:rsidP="00CB08FE">
      <w:pPr>
        <w:tabs>
          <w:tab w:val="num" w:pos="142"/>
        </w:tabs>
        <w:spacing w:line="360" w:lineRule="auto"/>
        <w:jc w:val="both"/>
        <w:rPr>
          <w:rFonts w:ascii="Cambria" w:hAnsi="Cambria" w:cs="Calibri"/>
          <w:sz w:val="22"/>
          <w:szCs w:val="22"/>
        </w:rPr>
      </w:pPr>
      <w:r w:rsidRPr="00CB08FE">
        <w:rPr>
          <w:rFonts w:ascii="Cambria" w:hAnsi="Cambria" w:cs="Calibri"/>
          <w:b/>
          <w:sz w:val="22"/>
          <w:szCs w:val="22"/>
        </w:rPr>
        <w:t>AO</w:t>
      </w:r>
      <w:r w:rsidRPr="00CB08FE">
        <w:rPr>
          <w:rFonts w:ascii="Cambria" w:hAnsi="Cambria" w:cs="Calibri"/>
          <w:sz w:val="22"/>
          <w:szCs w:val="22"/>
        </w:rPr>
        <w:t xml:space="preserve"> adultos mayores (50-65)</w:t>
      </w:r>
    </w:p>
    <w:p w14:paraId="0E706227" w14:textId="77777777" w:rsidR="00CB08FE" w:rsidRPr="00CB08FE" w:rsidRDefault="00CB08FE" w:rsidP="00CB08FE">
      <w:pPr>
        <w:tabs>
          <w:tab w:val="num" w:pos="142"/>
        </w:tabs>
        <w:spacing w:line="360" w:lineRule="auto"/>
        <w:jc w:val="both"/>
        <w:rPr>
          <w:rFonts w:ascii="Cambria" w:hAnsi="Cambria" w:cs="Calibri"/>
          <w:b/>
          <w:sz w:val="22"/>
          <w:szCs w:val="22"/>
        </w:rPr>
      </w:pPr>
      <w:r w:rsidRPr="00CB08FE">
        <w:rPr>
          <w:rFonts w:ascii="Cambria" w:hAnsi="Cambria" w:cs="Calibri"/>
          <w:b/>
          <w:sz w:val="22"/>
          <w:szCs w:val="22"/>
        </w:rPr>
        <w:t xml:space="preserve">OX mayores </w:t>
      </w:r>
      <w:r w:rsidRPr="00CB08FE">
        <w:rPr>
          <w:rFonts w:ascii="Cambria" w:hAnsi="Cambria" w:cs="Calibri"/>
          <w:sz w:val="22"/>
          <w:szCs w:val="22"/>
        </w:rPr>
        <w:t>(+65)</w:t>
      </w:r>
    </w:p>
    <w:p w14:paraId="0872360F" w14:textId="77777777" w:rsidR="00CB08FE" w:rsidRPr="00CB08FE" w:rsidRDefault="00CB08FE" w:rsidP="00CB08FE">
      <w:pPr>
        <w:tabs>
          <w:tab w:val="num" w:pos="142"/>
        </w:tabs>
        <w:spacing w:line="360" w:lineRule="auto"/>
        <w:jc w:val="both"/>
        <w:rPr>
          <w:rFonts w:ascii="Cambria" w:hAnsi="Cambria" w:cs="Calibri"/>
          <w:sz w:val="22"/>
          <w:szCs w:val="22"/>
        </w:rPr>
      </w:pPr>
      <w:r w:rsidRPr="00CB08FE">
        <w:rPr>
          <w:rFonts w:ascii="Cambria" w:hAnsi="Cambria" w:cs="Calibri"/>
          <w:b/>
          <w:sz w:val="22"/>
          <w:szCs w:val="22"/>
        </w:rPr>
        <w:t>TC</w:t>
      </w:r>
      <w:r w:rsidRPr="00CB08FE">
        <w:rPr>
          <w:rFonts w:ascii="Cambria" w:hAnsi="Cambria" w:cs="Calibri"/>
          <w:sz w:val="22"/>
          <w:szCs w:val="22"/>
        </w:rPr>
        <w:t xml:space="preserve"> transición a adolescentes (8-13)</w:t>
      </w:r>
    </w:p>
    <w:p w14:paraId="2090804B" w14:textId="77777777" w:rsidR="00CB08FE" w:rsidRPr="00CB08FE" w:rsidRDefault="00CB08FE" w:rsidP="00CB08FE">
      <w:pPr>
        <w:tabs>
          <w:tab w:val="num" w:pos="142"/>
        </w:tabs>
        <w:spacing w:line="360" w:lineRule="auto"/>
        <w:jc w:val="both"/>
        <w:rPr>
          <w:rFonts w:ascii="Cambria" w:hAnsi="Cambria" w:cs="Calibri"/>
          <w:sz w:val="22"/>
          <w:szCs w:val="22"/>
        </w:rPr>
      </w:pPr>
      <w:r w:rsidRPr="00CB08FE">
        <w:rPr>
          <w:rFonts w:ascii="Cambria" w:hAnsi="Cambria" w:cs="Calibri"/>
          <w:b/>
          <w:sz w:val="22"/>
          <w:szCs w:val="22"/>
        </w:rPr>
        <w:t>TA</w:t>
      </w:r>
      <w:r w:rsidRPr="00CB08FE">
        <w:rPr>
          <w:rFonts w:ascii="Cambria" w:hAnsi="Cambria" w:cs="Calibri"/>
          <w:sz w:val="22"/>
          <w:szCs w:val="22"/>
        </w:rPr>
        <w:t xml:space="preserve"> transición a adultos (16-25)</w:t>
      </w:r>
    </w:p>
    <w:p w14:paraId="6296827A" w14:textId="77777777" w:rsidR="00CB08FE" w:rsidRPr="00CB08FE" w:rsidRDefault="00CB08FE" w:rsidP="00CB08FE">
      <w:pPr>
        <w:tabs>
          <w:tab w:val="num" w:pos="142"/>
        </w:tabs>
        <w:spacing w:line="360" w:lineRule="auto"/>
        <w:jc w:val="both"/>
        <w:rPr>
          <w:rFonts w:ascii="Cambria" w:hAnsi="Cambria" w:cs="Calibri"/>
          <w:sz w:val="22"/>
          <w:szCs w:val="22"/>
        </w:rPr>
      </w:pPr>
      <w:r w:rsidRPr="00CB08FE">
        <w:rPr>
          <w:rFonts w:ascii="Cambria" w:hAnsi="Cambria" w:cs="Calibri"/>
          <w:b/>
          <w:sz w:val="22"/>
          <w:szCs w:val="22"/>
        </w:rPr>
        <w:t>TO</w:t>
      </w:r>
      <w:r w:rsidRPr="00CB08FE">
        <w:rPr>
          <w:rFonts w:ascii="Cambria" w:hAnsi="Cambria" w:cs="Calibri"/>
          <w:sz w:val="22"/>
          <w:szCs w:val="22"/>
        </w:rPr>
        <w:t xml:space="preserve"> transición a mayores (55-70)</w:t>
      </w:r>
    </w:p>
    <w:p w14:paraId="43187C3B" w14:textId="77777777" w:rsidR="00CB08FE" w:rsidRPr="00CB08FE" w:rsidRDefault="00CB08FE" w:rsidP="00CB08FE">
      <w:pPr>
        <w:tabs>
          <w:tab w:val="num" w:pos="142"/>
        </w:tabs>
        <w:spacing w:line="360" w:lineRule="auto"/>
        <w:jc w:val="both"/>
        <w:rPr>
          <w:rFonts w:ascii="Cambria" w:hAnsi="Cambria" w:cs="Calibri"/>
          <w:sz w:val="22"/>
          <w:szCs w:val="22"/>
        </w:rPr>
      </w:pPr>
    </w:p>
    <w:p w14:paraId="1D62AB38" w14:textId="77777777" w:rsidR="00CB08FE" w:rsidRPr="00CB08FE" w:rsidRDefault="00CB08FE" w:rsidP="00CB08FE">
      <w:pPr>
        <w:tabs>
          <w:tab w:val="num" w:pos="142"/>
        </w:tabs>
        <w:spacing w:line="360" w:lineRule="auto"/>
        <w:jc w:val="both"/>
        <w:rPr>
          <w:rFonts w:ascii="Cambria" w:hAnsi="Cambria" w:cs="Calibri"/>
          <w:sz w:val="22"/>
          <w:szCs w:val="22"/>
        </w:rPr>
      </w:pPr>
    </w:p>
    <w:p w14:paraId="6D4F3744" w14:textId="77777777" w:rsidR="00CB08FE" w:rsidRPr="00CB08FE" w:rsidRDefault="00CB08FE" w:rsidP="00CB08FE">
      <w:pPr>
        <w:spacing w:line="360" w:lineRule="auto"/>
        <w:jc w:val="both"/>
        <w:rPr>
          <w:rFonts w:ascii="Cambria" w:hAnsi="Cambria" w:cs="Calibri"/>
          <w:sz w:val="22"/>
          <w:szCs w:val="22"/>
          <w:u w:val="single"/>
        </w:rPr>
      </w:pPr>
      <w:r w:rsidRPr="00CB08FE">
        <w:rPr>
          <w:rFonts w:ascii="Cambria" w:hAnsi="Cambria" w:cs="Calibri"/>
          <w:sz w:val="22"/>
          <w:szCs w:val="22"/>
          <w:u w:val="single"/>
        </w:rPr>
        <w:t>Descripción de población diana -Grupos diagnósticos</w:t>
      </w:r>
    </w:p>
    <w:p w14:paraId="13082730" w14:textId="77777777" w:rsidR="00CB08FE" w:rsidRPr="00CB08FE" w:rsidRDefault="00CB08FE" w:rsidP="00CB08FE">
      <w:pPr>
        <w:tabs>
          <w:tab w:val="num" w:pos="142"/>
        </w:tabs>
        <w:spacing w:line="360" w:lineRule="auto"/>
        <w:jc w:val="both"/>
        <w:rPr>
          <w:rFonts w:ascii="Cambria" w:hAnsi="Cambria" w:cs="Calibri"/>
          <w:sz w:val="22"/>
          <w:szCs w:val="22"/>
        </w:rPr>
      </w:pPr>
    </w:p>
    <w:p w14:paraId="3AD41D1A" w14:textId="77777777" w:rsidR="00CB08FE" w:rsidRPr="00CB08FE" w:rsidRDefault="00CB08FE" w:rsidP="00CB08FE">
      <w:pPr>
        <w:tabs>
          <w:tab w:val="num" w:pos="142"/>
        </w:tabs>
        <w:spacing w:line="360" w:lineRule="auto"/>
        <w:jc w:val="both"/>
        <w:rPr>
          <w:rFonts w:ascii="Cambria" w:hAnsi="Cambria" w:cs="Calibri"/>
          <w:sz w:val="22"/>
          <w:szCs w:val="22"/>
          <w:u w:val="single"/>
        </w:rPr>
      </w:pPr>
      <w:r w:rsidRPr="00CB08FE">
        <w:rPr>
          <w:rFonts w:ascii="Cambria" w:hAnsi="Cambria" w:cs="Calibri"/>
          <w:sz w:val="22"/>
          <w:szCs w:val="22"/>
        </w:rPr>
        <w:t xml:space="preserve">Se utilizarán letras mayúsculas para indicar si se trata de población con trastorno mental o de salud general y códigos CIE-10 entre corchetes para describir los grupos diagnósticos. Las categorías diagnósticas pueden descargarse en la siguiente dirección web </w:t>
      </w:r>
      <w:hyperlink r:id="rId16" w:history="1">
        <w:r w:rsidRPr="00CB08FE">
          <w:rPr>
            <w:rFonts w:ascii="Cambria" w:hAnsi="Cambria" w:cs="Calibri"/>
            <w:color w:val="0000FF"/>
            <w:sz w:val="22"/>
            <w:szCs w:val="22"/>
            <w:u w:val="single"/>
          </w:rPr>
          <w:t>http://www.cie10.or</w:t>
        </w:r>
        <w:r w:rsidRPr="00CB08FE">
          <w:rPr>
            <w:rFonts w:ascii="Cambria" w:hAnsi="Cambria" w:cs="Arial"/>
            <w:color w:val="0000FF"/>
            <w:szCs w:val="20"/>
            <w:u w:val="single"/>
          </w:rPr>
          <w:t>g</w:t>
        </w:r>
      </w:hyperlink>
      <w:r w:rsidRPr="00CB08FE">
        <w:rPr>
          <w:rFonts w:ascii="Cambria" w:hAnsi="Cambria"/>
          <w:color w:val="000080"/>
          <w:szCs w:val="20"/>
        </w:rPr>
        <w:t xml:space="preserve">  </w:t>
      </w:r>
      <w:r w:rsidRPr="00CB08FE">
        <w:rPr>
          <w:rFonts w:ascii="Cambria" w:hAnsi="Cambria" w:cs="Calibri"/>
          <w:sz w:val="22"/>
          <w:szCs w:val="22"/>
        </w:rPr>
        <w:t xml:space="preserve">  </w:t>
      </w:r>
    </w:p>
    <w:p w14:paraId="766D3EEA" w14:textId="77777777" w:rsidR="00CB08FE" w:rsidRPr="00CB08FE" w:rsidRDefault="00CB08FE" w:rsidP="00CB08FE">
      <w:pPr>
        <w:tabs>
          <w:tab w:val="num" w:pos="142"/>
        </w:tabs>
        <w:spacing w:line="360" w:lineRule="auto"/>
        <w:jc w:val="both"/>
        <w:rPr>
          <w:rFonts w:ascii="Cambria" w:hAnsi="Cambria" w:cs="Calibri"/>
          <w:sz w:val="22"/>
          <w:szCs w:val="22"/>
        </w:rPr>
      </w:pPr>
    </w:p>
    <w:p w14:paraId="58139A5B" w14:textId="1EB519F4" w:rsidR="00CB08FE" w:rsidRPr="00CB08FE" w:rsidRDefault="00CB08FE" w:rsidP="00CB08FE">
      <w:pPr>
        <w:tabs>
          <w:tab w:val="num" w:pos="142"/>
        </w:tabs>
        <w:spacing w:line="360" w:lineRule="auto"/>
        <w:jc w:val="both"/>
        <w:rPr>
          <w:rFonts w:ascii="Cambria" w:hAnsi="Cambria" w:cs="Calibri"/>
          <w:sz w:val="22"/>
          <w:szCs w:val="22"/>
        </w:rPr>
      </w:pPr>
      <w:r w:rsidRPr="00CB08FE">
        <w:rPr>
          <w:rFonts w:ascii="Cambria" w:hAnsi="Cambria" w:cs="Calibri"/>
          <w:sz w:val="22"/>
          <w:szCs w:val="22"/>
        </w:rPr>
        <w:tab/>
        <w:t xml:space="preserve">- </w:t>
      </w:r>
      <w:r w:rsidR="00CF5DEC">
        <w:rPr>
          <w:rFonts w:ascii="Cambria" w:hAnsi="Cambria" w:cs="Calibri"/>
          <w:sz w:val="22"/>
          <w:szCs w:val="22"/>
        </w:rPr>
        <w:t>FXX</w:t>
      </w:r>
      <w:r w:rsidRPr="00CB08FE">
        <w:rPr>
          <w:rFonts w:ascii="Cambria" w:hAnsi="Cambria" w:cs="Calibri"/>
          <w:sz w:val="22"/>
          <w:szCs w:val="22"/>
        </w:rPr>
        <w:t xml:space="preserve"> -para Trastornos Mentales sin código CIE-10 específico (ej. Ax-[</w:t>
      </w:r>
      <w:r w:rsidR="00CF5DEC">
        <w:rPr>
          <w:rFonts w:ascii="Cambria" w:hAnsi="Cambria" w:cs="Calibri"/>
          <w:sz w:val="22"/>
          <w:szCs w:val="22"/>
        </w:rPr>
        <w:t>FXX</w:t>
      </w:r>
      <w:r w:rsidRPr="00CB08FE">
        <w:rPr>
          <w:rFonts w:ascii="Cambria" w:hAnsi="Cambria" w:cs="Calibri"/>
          <w:sz w:val="22"/>
          <w:szCs w:val="22"/>
        </w:rPr>
        <w:t>]-R2)</w:t>
      </w:r>
    </w:p>
    <w:p w14:paraId="03157EF0" w14:textId="77777777" w:rsidR="00CB08FE" w:rsidRPr="00CB08FE" w:rsidRDefault="00CB08FE" w:rsidP="00CB08FE">
      <w:pPr>
        <w:tabs>
          <w:tab w:val="num" w:pos="142"/>
        </w:tabs>
        <w:spacing w:line="360" w:lineRule="auto"/>
        <w:jc w:val="both"/>
        <w:rPr>
          <w:rFonts w:ascii="Cambria" w:hAnsi="Cambria" w:cs="Calibri"/>
          <w:sz w:val="22"/>
          <w:szCs w:val="22"/>
        </w:rPr>
      </w:pPr>
      <w:r w:rsidRPr="00CB08FE">
        <w:rPr>
          <w:rFonts w:ascii="Cambria" w:hAnsi="Cambria" w:cs="Calibri"/>
          <w:sz w:val="22"/>
          <w:szCs w:val="22"/>
        </w:rPr>
        <w:tab/>
        <w:t>- [Fxx] para categorías diagnósticas específicas (ej. Cx-[F84.0]-R2;)</w:t>
      </w:r>
    </w:p>
    <w:p w14:paraId="6AB3638C" w14:textId="77777777" w:rsidR="00CB08FE" w:rsidRPr="00CB08FE" w:rsidRDefault="00CB08FE" w:rsidP="00CB08FE">
      <w:pPr>
        <w:tabs>
          <w:tab w:val="num" w:pos="142"/>
        </w:tabs>
        <w:spacing w:line="360" w:lineRule="auto"/>
        <w:jc w:val="both"/>
        <w:rPr>
          <w:rFonts w:ascii="Cambria" w:hAnsi="Cambria" w:cs="Calibri"/>
          <w:sz w:val="22"/>
          <w:szCs w:val="22"/>
          <w:lang w:val="pt-BR"/>
        </w:rPr>
      </w:pPr>
      <w:r w:rsidRPr="00CB08FE">
        <w:rPr>
          <w:rFonts w:ascii="Cambria" w:hAnsi="Cambria" w:cs="Calibri"/>
          <w:sz w:val="22"/>
          <w:szCs w:val="22"/>
        </w:rPr>
        <w:tab/>
      </w:r>
      <w:r w:rsidRPr="00CB08FE">
        <w:rPr>
          <w:rFonts w:ascii="Cambria" w:hAnsi="Cambria" w:cs="Calibri"/>
          <w:sz w:val="22"/>
          <w:szCs w:val="22"/>
          <w:lang w:val="pt-BR"/>
        </w:rPr>
        <w:t>- [Fxx-Fxx] para intervalos diagnósticos (ej. Gx-[F20-F29]-R2)</w:t>
      </w:r>
    </w:p>
    <w:p w14:paraId="1C1EA668" w14:textId="49F39FA4" w:rsidR="000E1A8D" w:rsidRDefault="000E1A8D" w:rsidP="00CB08FE">
      <w:pPr>
        <w:spacing w:line="360" w:lineRule="auto"/>
        <w:jc w:val="both"/>
        <w:rPr>
          <w:rFonts w:ascii="Cambria" w:hAnsi="Cambria" w:cs="Calibri"/>
          <w:sz w:val="22"/>
          <w:lang w:val="pt-BR"/>
        </w:rPr>
      </w:pPr>
    </w:p>
    <w:p w14:paraId="22404241" w14:textId="19238FCC" w:rsidR="00D00A16" w:rsidRDefault="00D00A16" w:rsidP="00CB08FE">
      <w:pPr>
        <w:spacing w:line="360" w:lineRule="auto"/>
        <w:jc w:val="both"/>
        <w:rPr>
          <w:rFonts w:ascii="Cambria" w:hAnsi="Cambria" w:cs="Calibri"/>
          <w:sz w:val="22"/>
          <w:lang w:val="pt-BR"/>
        </w:rPr>
      </w:pPr>
    </w:p>
    <w:p w14:paraId="04505776" w14:textId="24BBA138" w:rsidR="00D00A16" w:rsidRDefault="00D00A16" w:rsidP="00CB08FE">
      <w:pPr>
        <w:spacing w:line="360" w:lineRule="auto"/>
        <w:jc w:val="both"/>
        <w:rPr>
          <w:rFonts w:ascii="Cambria" w:hAnsi="Cambria" w:cs="Calibri"/>
          <w:sz w:val="22"/>
          <w:lang w:val="pt-BR"/>
        </w:rPr>
      </w:pPr>
    </w:p>
    <w:p w14:paraId="4D24AB13" w14:textId="77777777" w:rsidR="00D00A16" w:rsidRPr="00CB08FE" w:rsidRDefault="00D00A16" w:rsidP="00CB08FE">
      <w:pPr>
        <w:spacing w:line="360" w:lineRule="auto"/>
        <w:jc w:val="both"/>
        <w:rPr>
          <w:rFonts w:ascii="Cambria" w:hAnsi="Cambria" w:cs="Calibri"/>
          <w:sz w:val="22"/>
          <w:lang w:val="pt-BR"/>
        </w:rPr>
      </w:pPr>
    </w:p>
    <w:p w14:paraId="1599387E" w14:textId="77777777" w:rsidR="00CB08FE" w:rsidRPr="00CB08FE" w:rsidRDefault="00CB08FE" w:rsidP="00CB08FE">
      <w:pPr>
        <w:spacing w:line="360" w:lineRule="auto"/>
        <w:jc w:val="both"/>
        <w:rPr>
          <w:rFonts w:ascii="Cambria" w:hAnsi="Cambria"/>
          <w:b/>
          <w:bCs/>
        </w:rPr>
      </w:pPr>
      <w:r w:rsidRPr="00CB08FE">
        <w:rPr>
          <w:rFonts w:ascii="Cambria" w:hAnsi="Cambria"/>
          <w:b/>
          <w:bCs/>
        </w:rPr>
        <w:lastRenderedPageBreak/>
        <w:t>SECCIÓN B</w:t>
      </w:r>
    </w:p>
    <w:p w14:paraId="3218E3CF" w14:textId="77777777" w:rsidR="00CB08FE" w:rsidRPr="00CB08FE" w:rsidRDefault="00CB08FE" w:rsidP="00CB08FE">
      <w:pPr>
        <w:spacing w:line="360" w:lineRule="auto"/>
        <w:jc w:val="both"/>
        <w:rPr>
          <w:rFonts w:ascii="Cambria" w:hAnsi="Cambria" w:cs="Calibri"/>
          <w:sz w:val="22"/>
          <w:szCs w:val="22"/>
        </w:rPr>
      </w:pPr>
    </w:p>
    <w:p w14:paraId="7FE85237" w14:textId="77777777" w:rsidR="00CB08FE" w:rsidRPr="00CB08FE" w:rsidRDefault="00CB08FE" w:rsidP="00CB08FE">
      <w:pPr>
        <w:spacing w:line="360" w:lineRule="auto"/>
        <w:jc w:val="both"/>
        <w:rPr>
          <w:rFonts w:ascii="Cambria" w:hAnsi="Cambria" w:cs="Calibri"/>
          <w:sz w:val="22"/>
          <w:szCs w:val="22"/>
        </w:rPr>
      </w:pPr>
      <w:r w:rsidRPr="00CB08FE">
        <w:rPr>
          <w:rFonts w:ascii="Cambria" w:hAnsi="Cambria" w:cs="Calibri"/>
          <w:sz w:val="22"/>
          <w:szCs w:val="22"/>
        </w:rPr>
        <w:t xml:space="preserve">En la figura 3 se recoge el árbol con los diferentes tipos de atención incluidos en el DESDE 2.0. El instrumento recoge un total de 91 códigos correspondientes a diferentes tipos básicos de atención distribuidos entre las 6 ramas principales: atención en información (“I”), Accesibilidad (“A”), Ayuda mutua y voluntariado (“S”), Ambulatoria (“O”), Día (“D”) y Residencial (“R”). </w:t>
      </w:r>
    </w:p>
    <w:p w14:paraId="0EA6F5E7" w14:textId="77777777" w:rsidR="00CB08FE" w:rsidRPr="00CB08FE" w:rsidRDefault="00CB08FE" w:rsidP="00CB08FE">
      <w:pPr>
        <w:spacing w:line="360" w:lineRule="auto"/>
        <w:jc w:val="both"/>
        <w:rPr>
          <w:rFonts w:ascii="Cambria" w:hAnsi="Cambria" w:cs="Calibri"/>
          <w:sz w:val="22"/>
          <w:szCs w:val="22"/>
        </w:rPr>
      </w:pPr>
    </w:p>
    <w:p w14:paraId="36346461" w14:textId="77777777" w:rsidR="00CB08FE" w:rsidRPr="00CB08FE" w:rsidRDefault="00CB08FE" w:rsidP="00CB08FE">
      <w:pPr>
        <w:spacing w:line="360" w:lineRule="auto"/>
        <w:jc w:val="both"/>
        <w:rPr>
          <w:rFonts w:ascii="Cambria" w:hAnsi="Cambria" w:cs="Calibri"/>
          <w:sz w:val="22"/>
          <w:szCs w:val="22"/>
        </w:rPr>
      </w:pPr>
      <w:r w:rsidRPr="00CB08FE">
        <w:rPr>
          <w:rFonts w:ascii="Cambria" w:hAnsi="Cambria" w:cs="Calibri"/>
          <w:sz w:val="22"/>
          <w:szCs w:val="22"/>
        </w:rPr>
        <w:t xml:space="preserve">Se incluyen en esta sección además, códigos adicionales representados por letras pequeñas que se añaden al final del código DESDE 2.0 para proporcionar una descripción adicional acerca de la localización del servicio o el significado de la provisión del servicio cuando éste es un descriptor principal. Estos códigos son parte de una descripción general del servicio que se efectúa en </w:t>
      </w:r>
      <w:smartTag w:uri="urn:schemas-microsoft-com:office:smarttags" w:element="metricconverter">
        <w:smartTagPr>
          <w:attr w:name="ProductID" w:val="0 a"/>
        </w:smartTagPr>
        <w:r w:rsidRPr="00CB08FE">
          <w:rPr>
            <w:rFonts w:ascii="Cambria" w:hAnsi="Cambria" w:cs="Calibri"/>
            <w:sz w:val="22"/>
            <w:szCs w:val="22"/>
          </w:rPr>
          <w:t>la Sección D</w:t>
        </w:r>
      </w:smartTag>
      <w:r w:rsidRPr="00CB08FE">
        <w:rPr>
          <w:rFonts w:ascii="Cambria" w:hAnsi="Cambria" w:cs="Calibri"/>
          <w:sz w:val="22"/>
          <w:szCs w:val="22"/>
        </w:rPr>
        <w:t xml:space="preserve"> y, por tanto, no son parte de la estructura jerárquica del árbol de decisión del sistema. </w:t>
      </w:r>
    </w:p>
    <w:p w14:paraId="12FB9F54" w14:textId="77777777" w:rsidR="00CB08FE" w:rsidRPr="00CB08FE" w:rsidRDefault="00CB08FE" w:rsidP="00CB08FE">
      <w:pPr>
        <w:spacing w:line="360" w:lineRule="auto"/>
        <w:jc w:val="both"/>
        <w:rPr>
          <w:rFonts w:ascii="Cambria" w:hAnsi="Cambria" w:cs="Calibri"/>
          <w:sz w:val="22"/>
          <w:szCs w:val="22"/>
        </w:rPr>
      </w:pPr>
    </w:p>
    <w:p w14:paraId="5A1C14EF" w14:textId="77777777" w:rsidR="00CB08FE" w:rsidRPr="00CB08FE" w:rsidRDefault="00CB08FE" w:rsidP="00CB08FE">
      <w:pPr>
        <w:spacing w:line="360" w:lineRule="auto"/>
        <w:jc w:val="both"/>
        <w:rPr>
          <w:rFonts w:ascii="Cambria" w:hAnsi="Cambria" w:cs="Calibri"/>
          <w:b/>
          <w:bCs/>
        </w:rPr>
      </w:pPr>
      <w:r w:rsidRPr="00CB08FE">
        <w:rPr>
          <w:rFonts w:ascii="Cambria" w:hAnsi="Cambria" w:cs="Calibri"/>
          <w:b/>
          <w:bCs/>
        </w:rPr>
        <w:t>SECCIÓN C</w:t>
      </w:r>
    </w:p>
    <w:p w14:paraId="025BF03E" w14:textId="77777777" w:rsidR="00CB08FE" w:rsidRPr="00CB08FE" w:rsidRDefault="00CB08FE" w:rsidP="00CB08FE">
      <w:pPr>
        <w:spacing w:line="360" w:lineRule="auto"/>
        <w:jc w:val="both"/>
        <w:rPr>
          <w:rFonts w:ascii="Cambria" w:hAnsi="Cambria" w:cs="Calibri"/>
          <w:sz w:val="22"/>
          <w:szCs w:val="22"/>
        </w:rPr>
      </w:pPr>
      <w:r w:rsidRPr="00CB08FE">
        <w:rPr>
          <w:rFonts w:ascii="Cambria" w:hAnsi="Cambria" w:cs="Calibri"/>
          <w:sz w:val="22"/>
          <w:szCs w:val="22"/>
        </w:rPr>
        <w:t>Los diagramas de atención de esta sección permiten la contabilización de los niveles de utilización de los principales tipos básicos de atención en un área.</w:t>
      </w:r>
    </w:p>
    <w:p w14:paraId="1C1C1EB7" w14:textId="77777777" w:rsidR="00CB08FE" w:rsidRPr="00CB08FE" w:rsidRDefault="00CB08FE" w:rsidP="00CB08FE">
      <w:pPr>
        <w:spacing w:line="360" w:lineRule="auto"/>
        <w:jc w:val="both"/>
        <w:rPr>
          <w:rFonts w:ascii="Cambria" w:hAnsi="Cambria" w:cs="Calibri"/>
          <w:sz w:val="22"/>
          <w:szCs w:val="22"/>
        </w:rPr>
      </w:pPr>
    </w:p>
    <w:p w14:paraId="7DD3220E" w14:textId="77777777" w:rsidR="00CB08FE" w:rsidRPr="00CB08FE" w:rsidRDefault="00CB08FE" w:rsidP="00CB08FE">
      <w:pPr>
        <w:spacing w:line="360" w:lineRule="auto"/>
        <w:jc w:val="both"/>
        <w:rPr>
          <w:rFonts w:ascii="Cambria" w:hAnsi="Cambria" w:cs="Calibri"/>
          <w:b/>
          <w:bCs/>
        </w:rPr>
      </w:pPr>
      <w:r w:rsidRPr="00CB08FE">
        <w:rPr>
          <w:rFonts w:ascii="Cambria" w:hAnsi="Cambria" w:cs="Calibri"/>
          <w:b/>
          <w:bCs/>
        </w:rPr>
        <w:t>SECCIÓN D</w:t>
      </w:r>
    </w:p>
    <w:p w14:paraId="27CE602F" w14:textId="77777777" w:rsidR="00CB08FE" w:rsidRPr="00CB08FE" w:rsidRDefault="00CB08FE" w:rsidP="00CB08FE">
      <w:pPr>
        <w:spacing w:line="360" w:lineRule="auto"/>
        <w:jc w:val="both"/>
        <w:rPr>
          <w:rFonts w:ascii="Cambria" w:hAnsi="Cambria" w:cs="Calibri"/>
          <w:sz w:val="22"/>
          <w:szCs w:val="22"/>
        </w:rPr>
      </w:pPr>
      <w:r w:rsidRPr="00CB08FE">
        <w:rPr>
          <w:rFonts w:ascii="Cambria" w:hAnsi="Cambria" w:cs="Calibri"/>
          <w:sz w:val="22"/>
          <w:szCs w:val="22"/>
        </w:rPr>
        <w:t xml:space="preserve"> Inventario de servicios.</w:t>
      </w:r>
    </w:p>
    <w:p w14:paraId="452C4D2C" w14:textId="77777777" w:rsidR="00CB08FE" w:rsidRPr="00CB08FE" w:rsidRDefault="00CB08FE" w:rsidP="00CB08FE"/>
    <w:p w14:paraId="4ABDFCAC" w14:textId="77777777" w:rsidR="00CB08FE" w:rsidRPr="00CB08FE" w:rsidRDefault="00CB08FE" w:rsidP="00CB08FE"/>
    <w:p w14:paraId="27B11980" w14:textId="77777777" w:rsidR="00CB08FE" w:rsidRPr="00CB08FE" w:rsidRDefault="00CB08FE" w:rsidP="00CB08FE"/>
    <w:p w14:paraId="474BE5D4" w14:textId="77777777" w:rsidR="00CB08FE" w:rsidRPr="00CB08FE" w:rsidRDefault="00CB08FE" w:rsidP="00CB08FE"/>
    <w:p w14:paraId="791703DD" w14:textId="77777777" w:rsidR="00CB08FE" w:rsidRPr="00CB08FE" w:rsidRDefault="00CB08FE" w:rsidP="00CB08FE"/>
    <w:p w14:paraId="46A2658F" w14:textId="253573C3" w:rsidR="00CB08FE" w:rsidRDefault="00CB08FE" w:rsidP="00CB08FE">
      <w:pPr>
        <w:jc w:val="center"/>
      </w:pPr>
    </w:p>
    <w:p w14:paraId="6A5EBF35" w14:textId="42704551" w:rsidR="00835246" w:rsidRPr="00CB08FE" w:rsidRDefault="00835246" w:rsidP="00CB08FE">
      <w:pPr>
        <w:sectPr w:rsidR="00835246" w:rsidRPr="00CB08FE" w:rsidSect="00ED5218">
          <w:pgSz w:w="11906" w:h="16838"/>
          <w:pgMar w:top="1418" w:right="1701" w:bottom="1418" w:left="1701" w:header="709" w:footer="709" w:gutter="0"/>
          <w:cols w:space="708"/>
          <w:docGrid w:linePitch="360"/>
        </w:sectPr>
      </w:pPr>
    </w:p>
    <w:p w14:paraId="0109DD20" w14:textId="6708D837" w:rsidR="00835246" w:rsidRPr="002D7843" w:rsidRDefault="004446C5" w:rsidP="00B1580A">
      <w:pPr>
        <w:pStyle w:val="Descripcin"/>
        <w:rPr>
          <w:rFonts w:ascii="Cambria" w:hAnsi="Cambria"/>
          <w:sz w:val="22"/>
          <w:szCs w:val="22"/>
        </w:rPr>
        <w:sectPr w:rsidR="00835246" w:rsidRPr="002D7843" w:rsidSect="00A21D5A">
          <w:pgSz w:w="16838" w:h="11906" w:orient="landscape"/>
          <w:pgMar w:top="1701" w:right="1418" w:bottom="1701" w:left="1418" w:header="709" w:footer="709" w:gutter="0"/>
          <w:cols w:space="708"/>
          <w:docGrid w:linePitch="360"/>
        </w:sectPr>
      </w:pPr>
      <w:bookmarkStart w:id="24" w:name="_Toc261255049"/>
      <w:bookmarkStart w:id="25" w:name="_Toc279053271"/>
      <w:bookmarkStart w:id="26" w:name="_Toc279053538"/>
      <w:bookmarkStart w:id="27" w:name="_Toc322505097"/>
      <w:r>
        <w:rPr>
          <w:noProof/>
        </w:rPr>
        <w:lastRenderedPageBreak/>
        <mc:AlternateContent>
          <mc:Choice Requires="wps">
            <w:drawing>
              <wp:anchor distT="0" distB="0" distL="114300" distR="114300" simplePos="0" relativeHeight="251647488" behindDoc="0" locked="0" layoutInCell="1" allowOverlap="1" wp14:anchorId="5D7A33D6" wp14:editId="0B195CC6">
                <wp:simplePos x="0" y="0"/>
                <wp:positionH relativeFrom="column">
                  <wp:posOffset>-40005</wp:posOffset>
                </wp:positionH>
                <wp:positionV relativeFrom="paragraph">
                  <wp:posOffset>-461010</wp:posOffset>
                </wp:positionV>
                <wp:extent cx="3419475" cy="419100"/>
                <wp:effectExtent l="12700" t="9525" r="6350" b="9525"/>
                <wp:wrapNone/>
                <wp:docPr id="539"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9475" cy="419100"/>
                        </a:xfrm>
                        <a:prstGeom prst="rect">
                          <a:avLst/>
                        </a:prstGeom>
                        <a:solidFill>
                          <a:srgbClr val="FFFFFF"/>
                        </a:solidFill>
                        <a:ln w="9525">
                          <a:solidFill>
                            <a:srgbClr val="FFFFFF"/>
                          </a:solidFill>
                          <a:miter lim="800000"/>
                          <a:headEnd/>
                          <a:tailEnd/>
                        </a:ln>
                      </wps:spPr>
                      <wps:txbx>
                        <w:txbxContent>
                          <w:p w14:paraId="6A380806" w14:textId="5041549F" w:rsidR="00C4380A" w:rsidRPr="00C71048" w:rsidRDefault="00C4380A" w:rsidP="00C71048">
                            <w:pPr>
                              <w:pStyle w:val="Descripcin"/>
                              <w:rPr>
                                <w:rFonts w:ascii="Cambria" w:hAnsi="Cambria"/>
                                <w:sz w:val="22"/>
                                <w:szCs w:val="22"/>
                              </w:rPr>
                            </w:pPr>
                            <w:bookmarkStart w:id="28" w:name="_Toc14686342"/>
                            <w:r w:rsidRPr="00C71048">
                              <w:rPr>
                                <w:rFonts w:ascii="Cambria" w:hAnsi="Cambria"/>
                                <w:sz w:val="22"/>
                                <w:szCs w:val="22"/>
                              </w:rPr>
                              <w:t xml:space="preserve">Figura </w:t>
                            </w:r>
                            <w:r w:rsidRPr="00C71048">
                              <w:rPr>
                                <w:rFonts w:ascii="Cambria" w:hAnsi="Cambria"/>
                                <w:sz w:val="22"/>
                                <w:szCs w:val="22"/>
                              </w:rPr>
                              <w:fldChar w:fldCharType="begin"/>
                            </w:r>
                            <w:r w:rsidRPr="00C71048">
                              <w:rPr>
                                <w:rFonts w:ascii="Cambria" w:hAnsi="Cambria"/>
                                <w:sz w:val="22"/>
                                <w:szCs w:val="22"/>
                              </w:rPr>
                              <w:instrText xml:space="preserve"> SEQ Figura \* ARABIC </w:instrText>
                            </w:r>
                            <w:r w:rsidRPr="00C71048">
                              <w:rPr>
                                <w:rFonts w:ascii="Cambria" w:hAnsi="Cambria"/>
                                <w:sz w:val="22"/>
                                <w:szCs w:val="22"/>
                              </w:rPr>
                              <w:fldChar w:fldCharType="separate"/>
                            </w:r>
                            <w:r>
                              <w:rPr>
                                <w:rFonts w:ascii="Cambria" w:hAnsi="Cambria"/>
                                <w:noProof/>
                                <w:sz w:val="22"/>
                                <w:szCs w:val="22"/>
                              </w:rPr>
                              <w:t>3</w:t>
                            </w:r>
                            <w:r w:rsidRPr="00C71048">
                              <w:rPr>
                                <w:rFonts w:ascii="Cambria" w:hAnsi="Cambria"/>
                                <w:sz w:val="22"/>
                                <w:szCs w:val="22"/>
                              </w:rPr>
                              <w:fldChar w:fldCharType="end"/>
                            </w:r>
                            <w:r w:rsidRPr="00C71048">
                              <w:rPr>
                                <w:rFonts w:ascii="Cambria" w:hAnsi="Cambria"/>
                                <w:sz w:val="22"/>
                                <w:szCs w:val="22"/>
                              </w:rPr>
                              <w:t>. Diagrama de atención</w:t>
                            </w:r>
                            <w:bookmarkEnd w:id="2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7A33D6" id="Rectangle 58" o:spid="_x0000_s1074" style="position:absolute;margin-left:-3.15pt;margin-top:-36.3pt;width:269.25pt;height:33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" strokecolor="white">
                <v:textbox>
                  <w:txbxContent>
                    <w:p w14:paraId="6A380806" w14:textId="5041549F" w:rsidR="00C4380A" w:rsidRPr="00C71048" w:rsidRDefault="00C4380A" w:rsidP="00C71048">
                      <w:pPr>
                        <w:pStyle w:val="Descripcin"/>
                        <w:rPr>
                          <w:rFonts w:ascii="Cambria" w:hAnsi="Cambria"/>
                          <w:sz w:val="22"/>
                          <w:szCs w:val="22"/>
                        </w:rPr>
                      </w:pPr>
                      <w:bookmarkStart w:id="29" w:name="_Toc14686342"/>
                      <w:r w:rsidRPr="00C71048">
                        <w:rPr>
                          <w:rFonts w:ascii="Cambria" w:hAnsi="Cambria"/>
                          <w:sz w:val="22"/>
                          <w:szCs w:val="22"/>
                        </w:rPr>
                        <w:t xml:space="preserve">Figura </w:t>
                      </w:r>
                      <w:r w:rsidRPr="00C71048">
                        <w:rPr>
                          <w:rFonts w:ascii="Cambria" w:hAnsi="Cambria"/>
                          <w:sz w:val="22"/>
                          <w:szCs w:val="22"/>
                        </w:rPr>
                        <w:fldChar w:fldCharType="begin"/>
                      </w:r>
                      <w:r w:rsidRPr="00C71048">
                        <w:rPr>
                          <w:rFonts w:ascii="Cambria" w:hAnsi="Cambria"/>
                          <w:sz w:val="22"/>
                          <w:szCs w:val="22"/>
                        </w:rPr>
                        <w:instrText xml:space="preserve"> SEQ Figura \* ARABIC </w:instrText>
                      </w:r>
                      <w:r w:rsidRPr="00C71048">
                        <w:rPr>
                          <w:rFonts w:ascii="Cambria" w:hAnsi="Cambria"/>
                          <w:sz w:val="22"/>
                          <w:szCs w:val="22"/>
                        </w:rPr>
                        <w:fldChar w:fldCharType="separate"/>
                      </w:r>
                      <w:r>
                        <w:rPr>
                          <w:rFonts w:ascii="Cambria" w:hAnsi="Cambria"/>
                          <w:noProof/>
                          <w:sz w:val="22"/>
                          <w:szCs w:val="22"/>
                        </w:rPr>
                        <w:t>3</w:t>
                      </w:r>
                      <w:r w:rsidRPr="00C71048">
                        <w:rPr>
                          <w:rFonts w:ascii="Cambria" w:hAnsi="Cambria"/>
                          <w:sz w:val="22"/>
                          <w:szCs w:val="22"/>
                        </w:rPr>
                        <w:fldChar w:fldCharType="end"/>
                      </w:r>
                      <w:r w:rsidRPr="00C71048">
                        <w:rPr>
                          <w:rFonts w:ascii="Cambria" w:hAnsi="Cambria"/>
                          <w:sz w:val="22"/>
                          <w:szCs w:val="22"/>
                        </w:rPr>
                        <w:t>. Diagrama de atención</w:t>
                      </w:r>
                      <w:bookmarkEnd w:id="29"/>
                    </w:p>
                  </w:txbxContent>
                </v:textbox>
              </v:rect>
            </w:pict>
          </mc:Fallback>
        </mc:AlternateContent>
      </w:r>
      <w:r>
        <w:rPr>
          <w:noProof/>
        </w:rPr>
        <mc:AlternateContent>
          <mc:Choice Requires="wpg">
            <w:drawing>
              <wp:anchor distT="0" distB="0" distL="114300" distR="114300" simplePos="0" relativeHeight="251646464" behindDoc="0" locked="0" layoutInCell="1" allowOverlap="1" wp14:anchorId="34237A4D" wp14:editId="10109AF7">
                <wp:simplePos x="0" y="0"/>
                <wp:positionH relativeFrom="column">
                  <wp:posOffset>-800735</wp:posOffset>
                </wp:positionH>
                <wp:positionV relativeFrom="paragraph">
                  <wp:posOffset>34290</wp:posOffset>
                </wp:positionV>
                <wp:extent cx="10300335" cy="6252210"/>
                <wp:effectExtent l="4445" t="0" r="1270" b="24765"/>
                <wp:wrapTight wrapText="bothSides">
                  <wp:wrapPolygon edited="0">
                    <wp:start x="8152" y="0"/>
                    <wp:lineTo x="8152" y="1121"/>
                    <wp:lineTo x="10269" y="1580"/>
                    <wp:lineTo x="10490" y="1580"/>
                    <wp:lineTo x="10490" y="2106"/>
                    <wp:lineTo x="1539" y="2404"/>
                    <wp:lineTo x="1539" y="3161"/>
                    <wp:lineTo x="-20" y="3260"/>
                    <wp:lineTo x="-20" y="4741"/>
                    <wp:lineTo x="60" y="5267"/>
                    <wp:lineTo x="60" y="8132"/>
                    <wp:lineTo x="280" y="8429"/>
                    <wp:lineTo x="439" y="8429"/>
                    <wp:lineTo x="439" y="8823"/>
                    <wp:lineTo x="1258" y="8955"/>
                    <wp:lineTo x="3417" y="8955"/>
                    <wp:lineTo x="3417" y="13139"/>
                    <wp:lineTo x="3457" y="13270"/>
                    <wp:lineTo x="3876" y="13698"/>
                    <wp:lineTo x="3876" y="13863"/>
                    <wp:lineTo x="9572" y="14224"/>
                    <wp:lineTo x="11809" y="14224"/>
                    <wp:lineTo x="11809" y="17221"/>
                    <wp:lineTo x="11949" y="17386"/>
                    <wp:lineTo x="12249" y="17386"/>
                    <wp:lineTo x="12249" y="17748"/>
                    <wp:lineTo x="13428" y="17912"/>
                    <wp:lineTo x="15725" y="17912"/>
                    <wp:lineTo x="15725" y="20942"/>
                    <wp:lineTo x="15825" y="21073"/>
                    <wp:lineTo x="16164" y="21073"/>
                    <wp:lineTo x="16164" y="21567"/>
                    <wp:lineTo x="18243" y="21567"/>
                    <wp:lineTo x="18283" y="20185"/>
                    <wp:lineTo x="18123" y="20150"/>
                    <wp:lineTo x="15805" y="20020"/>
                    <wp:lineTo x="16963" y="20020"/>
                    <wp:lineTo x="21600" y="19590"/>
                    <wp:lineTo x="21600" y="18044"/>
                    <wp:lineTo x="19042" y="17912"/>
                    <wp:lineTo x="21600" y="17879"/>
                    <wp:lineTo x="21600" y="14751"/>
                    <wp:lineTo x="19042" y="14751"/>
                    <wp:lineTo x="19042" y="14224"/>
                    <wp:lineTo x="20981" y="14224"/>
                    <wp:lineTo x="21280" y="14159"/>
                    <wp:lineTo x="21280" y="12577"/>
                    <wp:lineTo x="20801" y="12478"/>
                    <wp:lineTo x="18563" y="12116"/>
                    <wp:lineTo x="18563" y="11590"/>
                    <wp:lineTo x="20001" y="11590"/>
                    <wp:lineTo x="21600" y="11327"/>
                    <wp:lineTo x="21600" y="8198"/>
                    <wp:lineTo x="19042" y="7902"/>
                    <wp:lineTo x="21560" y="7408"/>
                    <wp:lineTo x="21600" y="5728"/>
                    <wp:lineTo x="18563" y="5267"/>
                    <wp:lineTo x="18864" y="5267"/>
                    <wp:lineTo x="21600" y="4807"/>
                    <wp:lineTo x="21600" y="3260"/>
                    <wp:lineTo x="20461" y="3161"/>
                    <wp:lineTo x="20501" y="2404"/>
                    <wp:lineTo x="10570" y="2106"/>
                    <wp:lineTo x="10570" y="1580"/>
                    <wp:lineTo x="10810" y="1580"/>
                    <wp:lineTo x="12889" y="1121"/>
                    <wp:lineTo x="12889" y="0"/>
                    <wp:lineTo x="8152" y="0"/>
                  </wp:wrapPolygon>
                </wp:wrapTight>
                <wp:docPr id="57"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00335" cy="6252210"/>
                          <a:chOff x="82" y="1341"/>
                          <a:chExt cx="16513" cy="9458"/>
                        </a:xfrm>
                      </wpg:grpSpPr>
                      <wps:wsp>
                        <wps:cNvPr id="58" name="Line 60"/>
                        <wps:cNvCnPr>
                          <a:cxnSpLocks noChangeShapeType="1"/>
                        </wps:cNvCnPr>
                        <wps:spPr bwMode="auto">
                          <a:xfrm>
                            <a:off x="8142" y="1701"/>
                            <a:ext cx="0" cy="72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59" name="Line 61"/>
                        <wps:cNvCnPr>
                          <a:cxnSpLocks noChangeShapeType="1"/>
                        </wps:cNvCnPr>
                        <wps:spPr bwMode="auto">
                          <a:xfrm>
                            <a:off x="14622" y="818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60" name="Line 62"/>
                        <wps:cNvCnPr>
                          <a:cxnSpLocks noChangeShapeType="1"/>
                        </wps:cNvCnPr>
                        <wps:spPr bwMode="auto">
                          <a:xfrm>
                            <a:off x="14622" y="890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61" name="Line 63"/>
                        <wps:cNvCnPr>
                          <a:cxnSpLocks noChangeShapeType="1"/>
                        </wps:cNvCnPr>
                        <wps:spPr bwMode="auto">
                          <a:xfrm>
                            <a:off x="14622" y="602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62" name="Line 64"/>
                        <wps:cNvCnPr>
                          <a:cxnSpLocks noChangeShapeType="1"/>
                        </wps:cNvCnPr>
                        <wps:spPr bwMode="auto">
                          <a:xfrm>
                            <a:off x="14622" y="530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63" name="Line 65"/>
                        <wps:cNvCnPr>
                          <a:cxnSpLocks noChangeShapeType="1"/>
                        </wps:cNvCnPr>
                        <wps:spPr bwMode="auto">
                          <a:xfrm>
                            <a:off x="14622" y="7461"/>
                            <a:ext cx="0" cy="216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448" name="Rectangle 66"/>
                        <wps:cNvSpPr>
                          <a:spLocks noChangeArrowheads="1"/>
                        </wps:cNvSpPr>
                        <wps:spPr bwMode="auto">
                          <a:xfrm>
                            <a:off x="6342" y="1341"/>
                            <a:ext cx="3570" cy="483"/>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3B2C9788" w14:textId="77777777" w:rsidR="00C4380A" w:rsidRPr="00B1580A" w:rsidRDefault="00C4380A" w:rsidP="00B1580A">
                              <w:pPr>
                                <w:jc w:val="center"/>
                                <w:rPr>
                                  <w:rFonts w:ascii="Cambria" w:hAnsi="Cambria"/>
                                  <w:sz w:val="20"/>
                                </w:rPr>
                              </w:pPr>
                              <w:r w:rsidRPr="00B1580A">
                                <w:rPr>
                                  <w:rFonts w:ascii="Cambria" w:hAnsi="Cambria"/>
                                </w:rPr>
                                <w:t>ATENCIÓN A LARGO PLAZO</w:t>
                              </w:r>
                            </w:p>
                          </w:txbxContent>
                        </wps:txbx>
                        <wps:bodyPr rot="0" vert="horz" wrap="square" lIns="91440" tIns="91440" rIns="91440" bIns="91440" anchor="t" anchorCtr="0" upright="1">
                          <a:noAutofit/>
                        </wps:bodyPr>
                      </wps:wsp>
                      <wps:wsp>
                        <wps:cNvPr id="449" name="Rectangle 67"/>
                        <wps:cNvSpPr>
                          <a:spLocks noChangeArrowheads="1"/>
                        </wps:cNvSpPr>
                        <wps:spPr bwMode="auto">
                          <a:xfrm>
                            <a:off x="82" y="2781"/>
                            <a:ext cx="2721" cy="663"/>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70934A1C" w14:textId="77777777" w:rsidR="00C4380A" w:rsidRPr="00B1580A" w:rsidRDefault="00C4380A" w:rsidP="00B1580A">
                              <w:pPr>
                                <w:jc w:val="center"/>
                                <w:rPr>
                                  <w:rFonts w:ascii="Cambria" w:hAnsi="Cambria"/>
                                  <w:sz w:val="18"/>
                                </w:rPr>
                              </w:pPr>
                              <w:r w:rsidRPr="00B1580A">
                                <w:rPr>
                                  <w:rFonts w:ascii="Cambria" w:hAnsi="Cambria"/>
                                  <w:sz w:val="18"/>
                                </w:rPr>
                                <w:t>ATENCIÓN EN INFORMACIÓN</w:t>
                              </w:r>
                            </w:p>
                          </w:txbxContent>
                        </wps:txbx>
                        <wps:bodyPr rot="0" vert="horz" wrap="square" lIns="91440" tIns="91440" rIns="91440" bIns="91440" anchor="t" anchorCtr="0" upright="1">
                          <a:noAutofit/>
                        </wps:bodyPr>
                      </wps:wsp>
                      <wps:wsp>
                        <wps:cNvPr id="450" name="Rectangle 68"/>
                        <wps:cNvSpPr>
                          <a:spLocks noChangeArrowheads="1"/>
                        </wps:cNvSpPr>
                        <wps:spPr bwMode="auto">
                          <a:xfrm>
                            <a:off x="2742" y="2781"/>
                            <a:ext cx="2778" cy="663"/>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52A3745A" w14:textId="77777777" w:rsidR="00C4380A" w:rsidRPr="00B1580A" w:rsidRDefault="00C4380A" w:rsidP="00B1580A">
                              <w:pPr>
                                <w:jc w:val="center"/>
                                <w:rPr>
                                  <w:rFonts w:ascii="Cambria" w:hAnsi="Cambria"/>
                                  <w:sz w:val="18"/>
                                </w:rPr>
                              </w:pPr>
                              <w:r w:rsidRPr="00B1580A">
                                <w:rPr>
                                  <w:rFonts w:ascii="Cambria" w:hAnsi="Cambria"/>
                                  <w:sz w:val="18"/>
                                </w:rPr>
                                <w:t>ATENCIÓN EN ACCESIBILIDAD</w:t>
                              </w:r>
                            </w:p>
                          </w:txbxContent>
                        </wps:txbx>
                        <wps:bodyPr rot="0" vert="horz" wrap="square" lIns="91440" tIns="91440" rIns="91440" bIns="91440" anchor="t" anchorCtr="0" upright="1">
                          <a:noAutofit/>
                        </wps:bodyPr>
                      </wps:wsp>
                      <wps:wsp>
                        <wps:cNvPr id="451" name="Rectangle 69"/>
                        <wps:cNvSpPr>
                          <a:spLocks noChangeArrowheads="1"/>
                        </wps:cNvSpPr>
                        <wps:spPr bwMode="auto">
                          <a:xfrm>
                            <a:off x="5622" y="2781"/>
                            <a:ext cx="2835" cy="663"/>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77EC45E1" w14:textId="77777777" w:rsidR="00C4380A" w:rsidRPr="00B1580A" w:rsidRDefault="00C4380A" w:rsidP="00B1580A">
                              <w:pPr>
                                <w:jc w:val="center"/>
                                <w:rPr>
                                  <w:rFonts w:ascii="Cambria" w:hAnsi="Cambria"/>
                                  <w:sz w:val="18"/>
                                </w:rPr>
                              </w:pPr>
                              <w:r w:rsidRPr="00B1580A">
                                <w:rPr>
                                  <w:rFonts w:ascii="Cambria" w:hAnsi="Cambria"/>
                                  <w:sz w:val="18"/>
                                </w:rPr>
                                <w:t>AUTOAYUDA Y VOLUNTARIADO</w:t>
                              </w:r>
                            </w:p>
                          </w:txbxContent>
                        </wps:txbx>
                        <wps:bodyPr rot="0" vert="horz" wrap="square" lIns="91440" tIns="91440" rIns="91440" bIns="91440" anchor="t" anchorCtr="0" upright="1">
                          <a:noAutofit/>
                        </wps:bodyPr>
                      </wps:wsp>
                      <wps:wsp>
                        <wps:cNvPr id="452" name="Rectangle 70"/>
                        <wps:cNvSpPr>
                          <a:spLocks noChangeArrowheads="1"/>
                        </wps:cNvSpPr>
                        <wps:spPr bwMode="auto">
                          <a:xfrm>
                            <a:off x="8502" y="2781"/>
                            <a:ext cx="2778" cy="663"/>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792620FE" w14:textId="77777777" w:rsidR="00C4380A" w:rsidRPr="00B1580A" w:rsidRDefault="00C4380A" w:rsidP="00B1580A">
                              <w:pPr>
                                <w:jc w:val="center"/>
                                <w:rPr>
                                  <w:rFonts w:ascii="Cambria" w:hAnsi="Cambria"/>
                                  <w:sz w:val="18"/>
                                </w:rPr>
                              </w:pPr>
                              <w:r w:rsidRPr="00B1580A">
                                <w:rPr>
                                  <w:rFonts w:ascii="Cambria" w:hAnsi="Cambria"/>
                                  <w:sz w:val="18"/>
                                </w:rPr>
                                <w:t>ATENCIÓN AMBULATORIA</w:t>
                              </w:r>
                            </w:p>
                          </w:txbxContent>
                        </wps:txbx>
                        <wps:bodyPr rot="0" vert="horz" wrap="square" lIns="91440" tIns="91440" rIns="91440" bIns="91440" anchor="t" anchorCtr="0" upright="1">
                          <a:noAutofit/>
                        </wps:bodyPr>
                      </wps:wsp>
                      <wps:wsp>
                        <wps:cNvPr id="453" name="Rectangle 71"/>
                        <wps:cNvSpPr>
                          <a:spLocks noChangeArrowheads="1"/>
                        </wps:cNvSpPr>
                        <wps:spPr bwMode="auto">
                          <a:xfrm>
                            <a:off x="11382" y="2778"/>
                            <a:ext cx="2608" cy="663"/>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33CC3EF7" w14:textId="77777777" w:rsidR="00C4380A" w:rsidRPr="00B1580A" w:rsidRDefault="00C4380A" w:rsidP="00B1580A">
                              <w:pPr>
                                <w:jc w:val="center"/>
                                <w:rPr>
                                  <w:rFonts w:ascii="Cambria" w:hAnsi="Cambria"/>
                                  <w:sz w:val="18"/>
                                </w:rPr>
                              </w:pPr>
                              <w:r w:rsidRPr="00B1580A">
                                <w:rPr>
                                  <w:rFonts w:ascii="Cambria" w:hAnsi="Cambria"/>
                                  <w:sz w:val="18"/>
                                </w:rPr>
                                <w:t>ATENCIÓN DE DÍA</w:t>
                              </w:r>
                            </w:p>
                          </w:txbxContent>
                        </wps:txbx>
                        <wps:bodyPr rot="0" vert="horz" wrap="square" lIns="91440" tIns="91440" rIns="91440" bIns="91440" anchor="t" anchorCtr="0" upright="1">
                          <a:noAutofit/>
                        </wps:bodyPr>
                      </wps:wsp>
                      <wps:wsp>
                        <wps:cNvPr id="455" name="Rectangle 72"/>
                        <wps:cNvSpPr>
                          <a:spLocks noChangeArrowheads="1"/>
                        </wps:cNvSpPr>
                        <wps:spPr bwMode="auto">
                          <a:xfrm>
                            <a:off x="14070" y="2781"/>
                            <a:ext cx="2520" cy="663"/>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1828611F" w14:textId="77777777" w:rsidR="00C4380A" w:rsidRPr="00B1580A" w:rsidRDefault="00C4380A" w:rsidP="00B1580A">
                              <w:pPr>
                                <w:jc w:val="center"/>
                                <w:rPr>
                                  <w:rFonts w:ascii="Cambria" w:hAnsi="Cambria"/>
                                  <w:sz w:val="18"/>
                                </w:rPr>
                              </w:pPr>
                              <w:r w:rsidRPr="00B1580A">
                                <w:rPr>
                                  <w:rFonts w:ascii="Cambria" w:hAnsi="Cambria"/>
                                  <w:sz w:val="18"/>
                                </w:rPr>
                                <w:t>ATENCIÓN RESIDENCIAL</w:t>
                              </w:r>
                            </w:p>
                          </w:txbxContent>
                        </wps:txbx>
                        <wps:bodyPr rot="0" vert="horz" wrap="square" lIns="91440" tIns="91440" rIns="91440" bIns="91440" anchor="t" anchorCtr="0" upright="1">
                          <a:noAutofit/>
                        </wps:bodyPr>
                      </wps:wsp>
                      <wps:wsp>
                        <wps:cNvPr id="456" name="Line 73"/>
                        <wps:cNvCnPr>
                          <a:cxnSpLocks noChangeShapeType="1"/>
                        </wps:cNvCnPr>
                        <wps:spPr bwMode="auto">
                          <a:xfrm>
                            <a:off x="1302" y="2421"/>
                            <a:ext cx="1440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457" name="Line 74"/>
                        <wps:cNvCnPr>
                          <a:cxnSpLocks noChangeShapeType="1"/>
                        </wps:cNvCnPr>
                        <wps:spPr bwMode="auto">
                          <a:xfrm>
                            <a:off x="1302" y="2421"/>
                            <a:ext cx="0" cy="36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460" name="Line 75"/>
                        <wps:cNvCnPr>
                          <a:cxnSpLocks noChangeShapeType="1"/>
                        </wps:cNvCnPr>
                        <wps:spPr bwMode="auto">
                          <a:xfrm>
                            <a:off x="4542" y="2421"/>
                            <a:ext cx="0" cy="36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461" name="Line 76"/>
                        <wps:cNvCnPr>
                          <a:cxnSpLocks noChangeShapeType="1"/>
                        </wps:cNvCnPr>
                        <wps:spPr bwMode="auto">
                          <a:xfrm>
                            <a:off x="7062" y="2421"/>
                            <a:ext cx="0" cy="36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462" name="Line 77"/>
                        <wps:cNvCnPr>
                          <a:cxnSpLocks noChangeShapeType="1"/>
                        </wps:cNvCnPr>
                        <wps:spPr bwMode="auto">
                          <a:xfrm>
                            <a:off x="9942" y="2421"/>
                            <a:ext cx="0" cy="36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463" name="Line 78"/>
                        <wps:cNvCnPr>
                          <a:cxnSpLocks noChangeShapeType="1"/>
                        </wps:cNvCnPr>
                        <wps:spPr bwMode="auto">
                          <a:xfrm>
                            <a:off x="12462" y="2421"/>
                            <a:ext cx="0" cy="36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464" name="Line 79"/>
                        <wps:cNvCnPr>
                          <a:cxnSpLocks noChangeShapeType="1"/>
                        </wps:cNvCnPr>
                        <wps:spPr bwMode="auto">
                          <a:xfrm>
                            <a:off x="15702" y="2421"/>
                            <a:ext cx="0" cy="36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g:grpSp>
                        <wpg:cNvPr id="465" name="Group 80"/>
                        <wpg:cNvGrpSpPr>
                          <a:grpSpLocks/>
                        </wpg:cNvGrpSpPr>
                        <wpg:grpSpPr bwMode="auto">
                          <a:xfrm>
                            <a:off x="180" y="3501"/>
                            <a:ext cx="2178" cy="1711"/>
                            <a:chOff x="337" y="3539"/>
                            <a:chExt cx="2798" cy="1711"/>
                          </a:xfrm>
                        </wpg:grpSpPr>
                        <wps:wsp>
                          <wps:cNvPr id="466" name="Line 81"/>
                          <wps:cNvCnPr>
                            <a:cxnSpLocks noChangeShapeType="1"/>
                          </wps:cNvCnPr>
                          <wps:spPr bwMode="auto">
                            <a:xfrm>
                              <a:off x="337" y="3539"/>
                              <a:ext cx="0" cy="144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467" name="Line 82"/>
                          <wps:cNvCnPr>
                            <a:cxnSpLocks noChangeShapeType="1"/>
                          </wps:cNvCnPr>
                          <wps:spPr bwMode="auto">
                            <a:xfrm>
                              <a:off x="337" y="4272"/>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468" name="Line 83"/>
                          <wps:cNvCnPr>
                            <a:cxnSpLocks noChangeShapeType="1"/>
                          </wps:cNvCnPr>
                          <wps:spPr bwMode="auto">
                            <a:xfrm>
                              <a:off x="337" y="494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469" name="Rectangle 84"/>
                          <wps:cNvSpPr>
                            <a:spLocks noChangeArrowheads="1"/>
                          </wps:cNvSpPr>
                          <wps:spPr bwMode="auto">
                            <a:xfrm>
                              <a:off x="697" y="3912"/>
                              <a:ext cx="2438"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2C5288C1" w14:textId="77777777" w:rsidR="00C4380A" w:rsidRPr="00B1580A" w:rsidRDefault="00C4380A" w:rsidP="00B1580A">
                                <w:pPr>
                                  <w:jc w:val="center"/>
                                  <w:rPr>
                                    <w:rFonts w:ascii="Cambria" w:hAnsi="Cambria"/>
                                    <w:sz w:val="16"/>
                                  </w:rPr>
                                </w:pPr>
                                <w:r w:rsidRPr="00B1580A">
                                  <w:rPr>
                                    <w:rFonts w:ascii="Cambria" w:hAnsi="Cambria"/>
                                    <w:sz w:val="16"/>
                                  </w:rPr>
                                  <w:t>ORIENTACIÓN Y VALORACIÓN</w:t>
                                </w:r>
                              </w:p>
                            </w:txbxContent>
                          </wps:txbx>
                          <wps:bodyPr rot="0" vert="horz" wrap="square" lIns="91440" tIns="91440" rIns="91440" bIns="91440" anchor="t" anchorCtr="0" upright="1">
                            <a:noAutofit/>
                          </wps:bodyPr>
                        </wps:wsp>
                        <wps:wsp>
                          <wps:cNvPr id="470" name="Rectangle 85"/>
                          <wps:cNvSpPr>
                            <a:spLocks noChangeArrowheads="1"/>
                          </wps:cNvSpPr>
                          <wps:spPr bwMode="auto">
                            <a:xfrm>
                              <a:off x="697" y="4632"/>
                              <a:ext cx="2438"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5B7E0D1A" w14:textId="77777777" w:rsidR="00C4380A" w:rsidRPr="00B1580A" w:rsidRDefault="00C4380A" w:rsidP="00B1580A">
                                <w:pPr>
                                  <w:jc w:val="center"/>
                                  <w:rPr>
                                    <w:rFonts w:ascii="Cambria" w:hAnsi="Cambria"/>
                                    <w:sz w:val="16"/>
                                  </w:rPr>
                                </w:pPr>
                                <w:r w:rsidRPr="00B1580A">
                                  <w:rPr>
                                    <w:rFonts w:ascii="Cambria" w:hAnsi="Cambria"/>
                                    <w:sz w:val="16"/>
                                  </w:rPr>
                                  <w:t>INFORMACIÓN</w:t>
                                </w:r>
                              </w:p>
                            </w:txbxContent>
                          </wps:txbx>
                          <wps:bodyPr rot="0" vert="horz" wrap="square" lIns="91440" tIns="91440" rIns="91440" bIns="91440" anchor="t" anchorCtr="0" upright="1">
                            <a:noAutofit/>
                          </wps:bodyPr>
                        </wps:wsp>
                      </wpg:grpSp>
                      <wpg:grpSp>
                        <wpg:cNvPr id="471" name="Group 86"/>
                        <wpg:cNvGrpSpPr>
                          <a:grpSpLocks/>
                        </wpg:cNvGrpSpPr>
                        <wpg:grpSpPr bwMode="auto">
                          <a:xfrm>
                            <a:off x="2736" y="3501"/>
                            <a:ext cx="2510" cy="3903"/>
                            <a:chOff x="3217" y="3456"/>
                            <a:chExt cx="2628" cy="3903"/>
                          </a:xfrm>
                        </wpg:grpSpPr>
                        <wps:wsp>
                          <wps:cNvPr id="472" name="Line 87"/>
                          <wps:cNvCnPr>
                            <a:cxnSpLocks noChangeShapeType="1"/>
                          </wps:cNvCnPr>
                          <wps:spPr bwMode="auto">
                            <a:xfrm>
                              <a:off x="3217" y="3456"/>
                              <a:ext cx="0" cy="360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473" name="Line 88"/>
                          <wps:cNvCnPr>
                            <a:cxnSpLocks noChangeShapeType="1"/>
                          </wps:cNvCnPr>
                          <wps:spPr bwMode="auto">
                            <a:xfrm>
                              <a:off x="3217" y="4176"/>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474" name="Rectangle 89"/>
                          <wps:cNvSpPr>
                            <a:spLocks noChangeArrowheads="1"/>
                          </wps:cNvSpPr>
                          <wps:spPr bwMode="auto">
                            <a:xfrm>
                              <a:off x="3577" y="3816"/>
                              <a:ext cx="2268"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0718032D" w14:textId="77777777" w:rsidR="00C4380A" w:rsidRPr="00B1580A" w:rsidRDefault="00C4380A" w:rsidP="00B1580A">
                                <w:pPr>
                                  <w:jc w:val="center"/>
                                  <w:rPr>
                                    <w:rFonts w:ascii="Cambria" w:hAnsi="Cambria"/>
                                    <w:sz w:val="16"/>
                                  </w:rPr>
                                </w:pPr>
                                <w:r w:rsidRPr="00B1580A">
                                  <w:rPr>
                                    <w:rFonts w:ascii="Cambria" w:hAnsi="Cambria"/>
                                    <w:sz w:val="16"/>
                                  </w:rPr>
                                  <w:t>COMUNICACIÓN</w:t>
                                </w:r>
                              </w:p>
                            </w:txbxContent>
                          </wps:txbx>
                          <wps:bodyPr rot="0" vert="horz" wrap="square" lIns="91440" tIns="91440" rIns="91440" bIns="91440" anchor="t" anchorCtr="0" upright="1">
                            <a:noAutofit/>
                          </wps:bodyPr>
                        </wps:wsp>
                        <wps:wsp>
                          <wps:cNvPr id="475" name="Line 90"/>
                          <wps:cNvCnPr>
                            <a:cxnSpLocks noChangeShapeType="1"/>
                          </wps:cNvCnPr>
                          <wps:spPr bwMode="auto">
                            <a:xfrm>
                              <a:off x="3217" y="4896"/>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476" name="Rectangle 91"/>
                          <wps:cNvSpPr>
                            <a:spLocks noChangeArrowheads="1"/>
                          </wps:cNvSpPr>
                          <wps:spPr bwMode="auto">
                            <a:xfrm>
                              <a:off x="3577" y="4536"/>
                              <a:ext cx="2268"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5C50611E" w14:textId="77777777" w:rsidR="00C4380A" w:rsidRPr="00B1580A" w:rsidRDefault="00C4380A" w:rsidP="00B1580A">
                                <w:pPr>
                                  <w:jc w:val="center"/>
                                  <w:rPr>
                                    <w:rFonts w:ascii="Cambria" w:hAnsi="Cambria"/>
                                    <w:sz w:val="16"/>
                                  </w:rPr>
                                </w:pPr>
                                <w:r w:rsidRPr="00B1580A">
                                  <w:rPr>
                                    <w:rFonts w:ascii="Cambria" w:hAnsi="Cambria"/>
                                    <w:sz w:val="16"/>
                                  </w:rPr>
                                  <w:t>ACOMPAÑAMIENTO PERSONAL</w:t>
                                </w:r>
                              </w:p>
                            </w:txbxContent>
                          </wps:txbx>
                          <wps:bodyPr rot="0" vert="horz" wrap="square" lIns="91440" tIns="91440" rIns="91440" bIns="91440" anchor="t" anchorCtr="0" upright="1">
                            <a:noAutofit/>
                          </wps:bodyPr>
                        </wps:wsp>
                        <wps:wsp>
                          <wps:cNvPr id="477" name="Line 92"/>
                          <wps:cNvCnPr>
                            <a:cxnSpLocks noChangeShapeType="1"/>
                          </wps:cNvCnPr>
                          <wps:spPr bwMode="auto">
                            <a:xfrm>
                              <a:off x="3217" y="5616"/>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478" name="Rectangle 93"/>
                          <wps:cNvSpPr>
                            <a:spLocks noChangeArrowheads="1"/>
                          </wps:cNvSpPr>
                          <wps:spPr bwMode="auto">
                            <a:xfrm>
                              <a:off x="3577" y="5256"/>
                              <a:ext cx="2268"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36EE71EF" w14:textId="77777777" w:rsidR="00C4380A" w:rsidRPr="00B1580A" w:rsidRDefault="00C4380A" w:rsidP="00B1580A">
                                <w:pPr>
                                  <w:jc w:val="center"/>
                                  <w:rPr>
                                    <w:rFonts w:ascii="Cambria" w:hAnsi="Cambria"/>
                                    <w:sz w:val="18"/>
                                  </w:rPr>
                                </w:pPr>
                                <w:r w:rsidRPr="00B1580A">
                                  <w:rPr>
                                    <w:rFonts w:ascii="Cambria" w:hAnsi="Cambria"/>
                                    <w:sz w:val="18"/>
                                  </w:rPr>
                                  <w:t>GESTIÓN DE CASOS</w:t>
                                </w:r>
                              </w:p>
                            </w:txbxContent>
                          </wps:txbx>
                          <wps:bodyPr rot="0" vert="horz" wrap="square" lIns="91440" tIns="91440" rIns="91440" bIns="91440" anchor="t" anchorCtr="0" upright="1">
                            <a:noAutofit/>
                          </wps:bodyPr>
                        </wps:wsp>
                        <wps:wsp>
                          <wps:cNvPr id="479" name="Rectangle 94"/>
                          <wps:cNvSpPr>
                            <a:spLocks noChangeArrowheads="1"/>
                          </wps:cNvSpPr>
                          <wps:spPr bwMode="auto">
                            <a:xfrm>
                              <a:off x="3577" y="5976"/>
                              <a:ext cx="2268"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2DFBCEB5" w14:textId="77777777" w:rsidR="00C4380A" w:rsidRPr="00B1580A" w:rsidRDefault="00C4380A" w:rsidP="00B1580A">
                                <w:pPr>
                                  <w:jc w:val="center"/>
                                  <w:rPr>
                                    <w:rFonts w:ascii="Cambria" w:hAnsi="Cambria"/>
                                    <w:sz w:val="16"/>
                                  </w:rPr>
                                </w:pPr>
                                <w:r w:rsidRPr="00B1580A">
                                  <w:rPr>
                                    <w:rFonts w:ascii="Cambria" w:hAnsi="Cambria"/>
                                    <w:sz w:val="16"/>
                                  </w:rPr>
                                  <w:t>DESPLAZAMIENTO FÍSICO</w:t>
                                </w:r>
                              </w:p>
                            </w:txbxContent>
                          </wps:txbx>
                          <wps:bodyPr rot="0" vert="horz" wrap="square" lIns="91440" tIns="91440" rIns="91440" bIns="91440" anchor="t" anchorCtr="0" upright="1">
                            <a:noAutofit/>
                          </wps:bodyPr>
                        </wps:wsp>
                        <wps:wsp>
                          <wps:cNvPr id="928" name="Rectangle 95"/>
                          <wps:cNvSpPr>
                            <a:spLocks noChangeArrowheads="1"/>
                          </wps:cNvSpPr>
                          <wps:spPr bwMode="auto">
                            <a:xfrm>
                              <a:off x="3577" y="6741"/>
                              <a:ext cx="2268"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1AA654B0" w14:textId="77777777" w:rsidR="00C4380A" w:rsidRPr="00B1580A" w:rsidRDefault="00C4380A" w:rsidP="00B1580A">
                                <w:pPr>
                                  <w:jc w:val="center"/>
                                  <w:rPr>
                                    <w:rFonts w:ascii="Cambria" w:hAnsi="Cambria"/>
                                    <w:sz w:val="16"/>
                                  </w:rPr>
                                </w:pPr>
                                <w:r w:rsidRPr="00B1580A">
                                  <w:rPr>
                                    <w:rFonts w:ascii="Cambria" w:hAnsi="Cambria"/>
                                    <w:sz w:val="16"/>
                                  </w:rPr>
                                  <w:t>OTRAS AYUDAS TÉCNICAS</w:t>
                                </w:r>
                              </w:p>
                            </w:txbxContent>
                          </wps:txbx>
                          <wps:bodyPr rot="0" vert="horz" wrap="square" lIns="91440" tIns="91440" rIns="91440" bIns="91440" anchor="t" anchorCtr="0" upright="1">
                            <a:noAutofit/>
                          </wps:bodyPr>
                        </wps:wsp>
                        <wps:wsp>
                          <wps:cNvPr id="929" name="Line 96"/>
                          <wps:cNvCnPr>
                            <a:cxnSpLocks noChangeShapeType="1"/>
                          </wps:cNvCnPr>
                          <wps:spPr bwMode="auto">
                            <a:xfrm>
                              <a:off x="3217" y="6336"/>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930" name="Line 97"/>
                          <wps:cNvCnPr>
                            <a:cxnSpLocks noChangeShapeType="1"/>
                          </wps:cNvCnPr>
                          <wps:spPr bwMode="auto">
                            <a:xfrm>
                              <a:off x="3217" y="710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g:grpSp>
                      <wpg:grpSp>
                        <wpg:cNvPr id="931" name="Group 98"/>
                        <wpg:cNvGrpSpPr>
                          <a:grpSpLocks/>
                        </wpg:cNvGrpSpPr>
                        <wpg:grpSpPr bwMode="auto">
                          <a:xfrm>
                            <a:off x="5616" y="3501"/>
                            <a:ext cx="2537" cy="1698"/>
                            <a:chOff x="6080" y="3501"/>
                            <a:chExt cx="2645" cy="1698"/>
                          </a:xfrm>
                        </wpg:grpSpPr>
                        <wps:wsp>
                          <wps:cNvPr id="932" name="Line 99"/>
                          <wps:cNvCnPr>
                            <a:cxnSpLocks noChangeShapeType="1"/>
                          </wps:cNvCnPr>
                          <wps:spPr bwMode="auto">
                            <a:xfrm>
                              <a:off x="6097" y="3501"/>
                              <a:ext cx="0" cy="144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933" name="Rectangle 100"/>
                          <wps:cNvSpPr>
                            <a:spLocks noChangeArrowheads="1"/>
                          </wps:cNvSpPr>
                          <wps:spPr bwMode="auto">
                            <a:xfrm>
                              <a:off x="6457" y="3861"/>
                              <a:ext cx="2268"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2B6BBBC8" w14:textId="77777777" w:rsidR="00C4380A" w:rsidRPr="00B1580A" w:rsidRDefault="00C4380A" w:rsidP="00B1580A">
                                <w:pPr>
                                  <w:jc w:val="center"/>
                                  <w:rPr>
                                    <w:rFonts w:ascii="Cambria" w:hAnsi="Cambria"/>
                                    <w:sz w:val="16"/>
                                  </w:rPr>
                                </w:pPr>
                                <w:r w:rsidRPr="00B1580A">
                                  <w:rPr>
                                    <w:rFonts w:ascii="Cambria" w:hAnsi="Cambria"/>
                                    <w:sz w:val="16"/>
                                  </w:rPr>
                                  <w:t>PERSONAL NO PROFESIONAL</w:t>
                                </w:r>
                              </w:p>
                            </w:txbxContent>
                          </wps:txbx>
                          <wps:bodyPr rot="0" vert="horz" wrap="square" lIns="91440" tIns="91440" rIns="91440" bIns="91440" anchor="t" anchorCtr="0" upright="1">
                            <a:noAutofit/>
                          </wps:bodyPr>
                        </wps:wsp>
                        <wps:wsp>
                          <wps:cNvPr id="934" name="Line 101"/>
                          <wps:cNvCnPr>
                            <a:cxnSpLocks noChangeShapeType="1"/>
                          </wps:cNvCnPr>
                          <wps:spPr bwMode="auto">
                            <a:xfrm>
                              <a:off x="6080" y="422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935" name="Line 102"/>
                          <wps:cNvCnPr>
                            <a:cxnSpLocks noChangeShapeType="1"/>
                          </wps:cNvCnPr>
                          <wps:spPr bwMode="auto">
                            <a:xfrm>
                              <a:off x="6097" y="494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937" name="Rectangle 103"/>
                          <wps:cNvSpPr>
                            <a:spLocks noChangeArrowheads="1"/>
                          </wps:cNvSpPr>
                          <wps:spPr bwMode="auto">
                            <a:xfrm>
                              <a:off x="6457" y="4581"/>
                              <a:ext cx="2268"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79C6FF15" w14:textId="77777777" w:rsidR="00C4380A" w:rsidRPr="00B1580A" w:rsidRDefault="00C4380A" w:rsidP="00B1580A">
                                <w:pPr>
                                  <w:jc w:val="center"/>
                                  <w:rPr>
                                    <w:rFonts w:ascii="Cambria" w:hAnsi="Cambria"/>
                                    <w:sz w:val="16"/>
                                  </w:rPr>
                                </w:pPr>
                                <w:r w:rsidRPr="00B1580A">
                                  <w:rPr>
                                    <w:rFonts w:ascii="Cambria" w:hAnsi="Cambria"/>
                                    <w:sz w:val="16"/>
                                  </w:rPr>
                                  <w:t>PERSONAL PROFESIONAL</w:t>
                                </w:r>
                              </w:p>
                            </w:txbxContent>
                          </wps:txbx>
                          <wps:bodyPr rot="0" vert="horz" wrap="square" lIns="91440" tIns="91440" rIns="91440" bIns="91440" anchor="t" anchorCtr="0" upright="1">
                            <a:noAutofit/>
                          </wps:bodyPr>
                        </wps:wsp>
                      </wpg:grpSp>
                      <wpg:grpSp>
                        <wpg:cNvPr id="938" name="Group 104"/>
                        <wpg:cNvGrpSpPr>
                          <a:grpSpLocks/>
                        </wpg:cNvGrpSpPr>
                        <wpg:grpSpPr bwMode="auto">
                          <a:xfrm>
                            <a:off x="8496" y="3501"/>
                            <a:ext cx="2520" cy="5615"/>
                            <a:chOff x="8977" y="3501"/>
                            <a:chExt cx="2781" cy="5615"/>
                          </a:xfrm>
                        </wpg:grpSpPr>
                        <wps:wsp>
                          <wps:cNvPr id="939" name="Line 105"/>
                          <wps:cNvCnPr>
                            <a:cxnSpLocks noChangeShapeType="1"/>
                          </wps:cNvCnPr>
                          <wps:spPr bwMode="auto">
                            <a:xfrm>
                              <a:off x="8977" y="3501"/>
                              <a:ext cx="0" cy="360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940" name="Line 106"/>
                          <wps:cNvCnPr>
                            <a:cxnSpLocks noChangeShapeType="1"/>
                          </wps:cNvCnPr>
                          <wps:spPr bwMode="auto">
                            <a:xfrm>
                              <a:off x="8977" y="422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941" name="Rectangle 107"/>
                          <wps:cNvSpPr>
                            <a:spLocks noChangeArrowheads="1"/>
                          </wps:cNvSpPr>
                          <wps:spPr bwMode="auto">
                            <a:xfrm>
                              <a:off x="9337" y="3907"/>
                              <a:ext cx="2268" cy="709"/>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1D402E2E" w14:textId="77777777" w:rsidR="00C4380A" w:rsidRPr="00B1580A" w:rsidRDefault="00C4380A" w:rsidP="00B1580A">
                                <w:pPr>
                                  <w:jc w:val="center"/>
                                  <w:rPr>
                                    <w:rFonts w:ascii="Cambria" w:hAnsi="Cambria"/>
                                    <w:sz w:val="16"/>
                                  </w:rPr>
                                </w:pPr>
                                <w:r w:rsidRPr="00B1580A">
                                  <w:rPr>
                                    <w:rFonts w:ascii="Cambria" w:hAnsi="Cambria"/>
                                    <w:sz w:val="16"/>
                                  </w:rPr>
                                  <w:t>AGUDA</w:t>
                                </w:r>
                              </w:p>
                            </w:txbxContent>
                          </wps:txbx>
                          <wps:bodyPr rot="0" vert="horz" wrap="square" lIns="91440" tIns="91440" rIns="91440" bIns="91440" anchor="t" anchorCtr="0" upright="1">
                            <a:noAutofit/>
                          </wps:bodyPr>
                        </wps:wsp>
                        <wps:wsp>
                          <wps:cNvPr id="942" name="Line 108"/>
                          <wps:cNvCnPr>
                            <a:cxnSpLocks noChangeShapeType="1"/>
                          </wps:cNvCnPr>
                          <wps:spPr bwMode="auto">
                            <a:xfrm>
                              <a:off x="9697" y="4624"/>
                              <a:ext cx="0" cy="144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943" name="Line 109"/>
                          <wps:cNvCnPr>
                            <a:cxnSpLocks noChangeShapeType="1"/>
                          </wps:cNvCnPr>
                          <wps:spPr bwMode="auto">
                            <a:xfrm>
                              <a:off x="9680" y="5344"/>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944" name="Line 110"/>
                          <wps:cNvCnPr>
                            <a:cxnSpLocks noChangeShapeType="1"/>
                          </wps:cNvCnPr>
                          <wps:spPr bwMode="auto">
                            <a:xfrm>
                              <a:off x="9697" y="602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945" name="Rectangle 111"/>
                          <wps:cNvSpPr>
                            <a:spLocks noChangeArrowheads="1"/>
                          </wps:cNvSpPr>
                          <wps:spPr bwMode="auto">
                            <a:xfrm>
                              <a:off x="10057" y="4941"/>
                              <a:ext cx="1701"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09130B76" w14:textId="77777777" w:rsidR="00C4380A" w:rsidRPr="00B1580A" w:rsidRDefault="00C4380A" w:rsidP="00B1580A">
                                <w:pPr>
                                  <w:jc w:val="center"/>
                                  <w:rPr>
                                    <w:rFonts w:ascii="Cambria" w:hAnsi="Cambria"/>
                                    <w:sz w:val="16"/>
                                  </w:rPr>
                                </w:pPr>
                                <w:r w:rsidRPr="00B1580A">
                                  <w:rPr>
                                    <w:rFonts w:ascii="Cambria" w:hAnsi="Cambria"/>
                                    <w:sz w:val="16"/>
                                  </w:rPr>
                                  <w:t>MÓVIL</w:t>
                                </w:r>
                              </w:p>
                            </w:txbxContent>
                          </wps:txbx>
                          <wps:bodyPr rot="0" vert="horz" wrap="square" lIns="91440" tIns="91440" rIns="91440" bIns="91440" anchor="t" anchorCtr="0" upright="1">
                            <a:noAutofit/>
                          </wps:bodyPr>
                        </wps:wsp>
                        <wps:wsp>
                          <wps:cNvPr id="946" name="Rectangle 112"/>
                          <wps:cNvSpPr>
                            <a:spLocks noChangeArrowheads="1"/>
                          </wps:cNvSpPr>
                          <wps:spPr bwMode="auto">
                            <a:xfrm>
                              <a:off x="10057" y="5661"/>
                              <a:ext cx="1701"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5C26DA1D" w14:textId="77777777" w:rsidR="00C4380A" w:rsidRPr="00B1580A" w:rsidRDefault="00C4380A" w:rsidP="00B1580A">
                                <w:pPr>
                                  <w:jc w:val="center"/>
                                  <w:rPr>
                                    <w:rFonts w:ascii="Cambria" w:hAnsi="Cambria"/>
                                    <w:sz w:val="16"/>
                                  </w:rPr>
                                </w:pPr>
                                <w:r w:rsidRPr="00B1580A">
                                  <w:rPr>
                                    <w:rFonts w:ascii="Cambria" w:hAnsi="Cambria"/>
                                    <w:sz w:val="16"/>
                                  </w:rPr>
                                  <w:t>NO MÓVIL</w:t>
                                </w:r>
                              </w:p>
                            </w:txbxContent>
                          </wps:txbx>
                          <wps:bodyPr rot="0" vert="horz" wrap="square" lIns="91440" tIns="91440" rIns="91440" bIns="91440" anchor="t" anchorCtr="0" upright="1">
                            <a:noAutofit/>
                          </wps:bodyPr>
                        </wps:wsp>
                        <wps:wsp>
                          <wps:cNvPr id="947" name="Line 113"/>
                          <wps:cNvCnPr>
                            <a:cxnSpLocks noChangeShapeType="1"/>
                          </wps:cNvCnPr>
                          <wps:spPr bwMode="auto">
                            <a:xfrm>
                              <a:off x="8977" y="710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948" name="Rectangle 114"/>
                          <wps:cNvSpPr>
                            <a:spLocks noChangeArrowheads="1"/>
                          </wps:cNvSpPr>
                          <wps:spPr bwMode="auto">
                            <a:xfrm>
                              <a:off x="9337" y="6741"/>
                              <a:ext cx="2268" cy="709"/>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2E89D96B" w14:textId="77777777" w:rsidR="00C4380A" w:rsidRPr="00B1580A" w:rsidRDefault="00C4380A" w:rsidP="00B1580A">
                                <w:pPr>
                                  <w:jc w:val="center"/>
                                  <w:rPr>
                                    <w:rFonts w:ascii="Cambria" w:hAnsi="Cambria"/>
                                    <w:sz w:val="16"/>
                                  </w:rPr>
                                </w:pPr>
                                <w:r w:rsidRPr="00B1580A">
                                  <w:rPr>
                                    <w:rFonts w:ascii="Cambria" w:hAnsi="Cambria"/>
                                    <w:sz w:val="16"/>
                                  </w:rPr>
                                  <w:t>NO AGUDA</w:t>
                                </w:r>
                              </w:p>
                            </w:txbxContent>
                          </wps:txbx>
                          <wps:bodyPr rot="0" vert="horz" wrap="square" lIns="91440" tIns="91440" rIns="91440" bIns="91440" anchor="t" anchorCtr="0" upright="1">
                            <a:noAutofit/>
                          </wps:bodyPr>
                        </wps:wsp>
                        <wps:wsp>
                          <wps:cNvPr id="949" name="Line 115"/>
                          <wps:cNvCnPr>
                            <a:cxnSpLocks noChangeShapeType="1"/>
                          </wps:cNvCnPr>
                          <wps:spPr bwMode="auto">
                            <a:xfrm>
                              <a:off x="9697" y="7461"/>
                              <a:ext cx="0" cy="144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950" name="Line 116"/>
                          <wps:cNvCnPr>
                            <a:cxnSpLocks noChangeShapeType="1"/>
                          </wps:cNvCnPr>
                          <wps:spPr bwMode="auto">
                            <a:xfrm>
                              <a:off x="9680" y="818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951" name="Line 117"/>
                          <wps:cNvCnPr>
                            <a:cxnSpLocks noChangeShapeType="1"/>
                          </wps:cNvCnPr>
                          <wps:spPr bwMode="auto">
                            <a:xfrm>
                              <a:off x="9697" y="8858"/>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952" name="Rectangle 118"/>
                          <wps:cNvSpPr>
                            <a:spLocks noChangeArrowheads="1"/>
                          </wps:cNvSpPr>
                          <wps:spPr bwMode="auto">
                            <a:xfrm>
                              <a:off x="10057" y="7778"/>
                              <a:ext cx="1701"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714CD932" w14:textId="77777777" w:rsidR="00C4380A" w:rsidRPr="00B1580A" w:rsidRDefault="00C4380A" w:rsidP="00B1580A">
                                <w:pPr>
                                  <w:jc w:val="center"/>
                                  <w:rPr>
                                    <w:rFonts w:ascii="Cambria" w:hAnsi="Cambria"/>
                                    <w:sz w:val="16"/>
                                  </w:rPr>
                                </w:pPr>
                                <w:r w:rsidRPr="00B1580A">
                                  <w:rPr>
                                    <w:rFonts w:ascii="Cambria" w:hAnsi="Cambria"/>
                                    <w:sz w:val="16"/>
                                  </w:rPr>
                                  <w:t>MÓVIL</w:t>
                                </w:r>
                              </w:p>
                            </w:txbxContent>
                          </wps:txbx>
                          <wps:bodyPr rot="0" vert="horz" wrap="square" lIns="91440" tIns="91440" rIns="91440" bIns="91440" anchor="t" anchorCtr="0" upright="1">
                            <a:noAutofit/>
                          </wps:bodyPr>
                        </wps:wsp>
                        <wps:wsp>
                          <wps:cNvPr id="953" name="Rectangle 119"/>
                          <wps:cNvSpPr>
                            <a:spLocks noChangeArrowheads="1"/>
                          </wps:cNvSpPr>
                          <wps:spPr bwMode="auto">
                            <a:xfrm>
                              <a:off x="10057" y="8498"/>
                              <a:ext cx="1701"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1430D5E2" w14:textId="77777777" w:rsidR="00C4380A" w:rsidRPr="00B1580A" w:rsidRDefault="00C4380A" w:rsidP="00B1580A">
                                <w:pPr>
                                  <w:jc w:val="center"/>
                                  <w:rPr>
                                    <w:rFonts w:ascii="Cambria" w:hAnsi="Cambria"/>
                                    <w:sz w:val="16"/>
                                  </w:rPr>
                                </w:pPr>
                                <w:r w:rsidRPr="00B1580A">
                                  <w:rPr>
                                    <w:rFonts w:ascii="Cambria" w:hAnsi="Cambria"/>
                                    <w:sz w:val="16"/>
                                  </w:rPr>
                                  <w:t>NO MÓVIL</w:t>
                                </w:r>
                              </w:p>
                            </w:txbxContent>
                          </wps:txbx>
                          <wps:bodyPr rot="0" vert="horz" wrap="square" lIns="91440" tIns="91440" rIns="91440" bIns="91440" anchor="t" anchorCtr="0" upright="1">
                            <a:noAutofit/>
                          </wps:bodyPr>
                        </wps:wsp>
                      </wpg:grpSp>
                      <wpg:grpSp>
                        <wpg:cNvPr id="954" name="Group 120"/>
                        <wpg:cNvGrpSpPr>
                          <a:grpSpLocks/>
                        </wpg:cNvGrpSpPr>
                        <wpg:grpSpPr bwMode="auto">
                          <a:xfrm>
                            <a:off x="11497" y="3501"/>
                            <a:ext cx="2520" cy="7298"/>
                            <a:chOff x="11857" y="3403"/>
                            <a:chExt cx="2781" cy="7196"/>
                          </a:xfrm>
                        </wpg:grpSpPr>
                        <wps:wsp>
                          <wps:cNvPr id="955" name="Line 121"/>
                          <wps:cNvCnPr>
                            <a:cxnSpLocks noChangeShapeType="1"/>
                          </wps:cNvCnPr>
                          <wps:spPr bwMode="auto">
                            <a:xfrm>
                              <a:off x="11857" y="3403"/>
                              <a:ext cx="0" cy="360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956" name="Line 122"/>
                          <wps:cNvCnPr>
                            <a:cxnSpLocks noChangeShapeType="1"/>
                          </wps:cNvCnPr>
                          <wps:spPr bwMode="auto">
                            <a:xfrm>
                              <a:off x="11857" y="4136"/>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957" name="Rectangle 123"/>
                          <wps:cNvSpPr>
                            <a:spLocks noChangeArrowheads="1"/>
                          </wps:cNvSpPr>
                          <wps:spPr bwMode="auto">
                            <a:xfrm>
                              <a:off x="12217" y="3819"/>
                              <a:ext cx="2268" cy="709"/>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3700CB61" w14:textId="77777777" w:rsidR="00C4380A" w:rsidRPr="00B1580A" w:rsidRDefault="00C4380A" w:rsidP="00B1580A">
                                <w:pPr>
                                  <w:jc w:val="center"/>
                                  <w:rPr>
                                    <w:rFonts w:ascii="Cambria" w:hAnsi="Cambria"/>
                                    <w:sz w:val="16"/>
                                  </w:rPr>
                                </w:pPr>
                                <w:r w:rsidRPr="00B1580A">
                                  <w:rPr>
                                    <w:rFonts w:ascii="Cambria" w:hAnsi="Cambria"/>
                                    <w:sz w:val="16"/>
                                  </w:rPr>
                                  <w:t>AGUDA</w:t>
                                </w:r>
                              </w:p>
                            </w:txbxContent>
                          </wps:txbx>
                          <wps:bodyPr rot="0" vert="horz" wrap="square" lIns="91440" tIns="91440" rIns="91440" bIns="91440" anchor="t" anchorCtr="0" upright="1">
                            <a:noAutofit/>
                          </wps:bodyPr>
                        </wps:wsp>
                        <wps:wsp>
                          <wps:cNvPr id="958" name="Line 124"/>
                          <wps:cNvCnPr>
                            <a:cxnSpLocks noChangeShapeType="1"/>
                          </wps:cNvCnPr>
                          <wps:spPr bwMode="auto">
                            <a:xfrm>
                              <a:off x="12577" y="4539"/>
                              <a:ext cx="0" cy="144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959" name="Line 125"/>
                          <wps:cNvCnPr>
                            <a:cxnSpLocks noChangeShapeType="1"/>
                          </wps:cNvCnPr>
                          <wps:spPr bwMode="auto">
                            <a:xfrm>
                              <a:off x="12560" y="5259"/>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512" name="Line 126"/>
                          <wps:cNvCnPr>
                            <a:cxnSpLocks noChangeShapeType="1"/>
                          </wps:cNvCnPr>
                          <wps:spPr bwMode="auto">
                            <a:xfrm>
                              <a:off x="12577" y="5978"/>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513" name="Rectangle 127"/>
                          <wps:cNvSpPr>
                            <a:spLocks noChangeArrowheads="1"/>
                          </wps:cNvSpPr>
                          <wps:spPr bwMode="auto">
                            <a:xfrm>
                              <a:off x="12937" y="4893"/>
                              <a:ext cx="1701"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3CE5E573" w14:textId="77777777" w:rsidR="00C4380A" w:rsidRPr="00B1580A" w:rsidRDefault="00C4380A" w:rsidP="00B1580A">
                                <w:pPr>
                                  <w:jc w:val="center"/>
                                  <w:rPr>
                                    <w:rFonts w:ascii="Cambria" w:hAnsi="Cambria"/>
                                    <w:sz w:val="16"/>
                                  </w:rPr>
                                </w:pPr>
                                <w:r w:rsidRPr="00B1580A">
                                  <w:rPr>
                                    <w:rFonts w:ascii="Cambria" w:hAnsi="Cambria"/>
                                    <w:sz w:val="16"/>
                                  </w:rPr>
                                  <w:t>EPISÓDICA</w:t>
                                </w:r>
                              </w:p>
                            </w:txbxContent>
                          </wps:txbx>
                          <wps:bodyPr rot="0" vert="horz" wrap="square" lIns="91440" tIns="91440" rIns="91440" bIns="91440" anchor="t" anchorCtr="0" upright="1">
                            <a:noAutofit/>
                          </wps:bodyPr>
                        </wps:wsp>
                        <wps:wsp>
                          <wps:cNvPr id="514" name="Rectangle 128"/>
                          <wps:cNvSpPr>
                            <a:spLocks noChangeArrowheads="1"/>
                          </wps:cNvSpPr>
                          <wps:spPr bwMode="auto">
                            <a:xfrm>
                              <a:off x="12937" y="5618"/>
                              <a:ext cx="1701"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51D04C6C" w14:textId="77777777" w:rsidR="00C4380A" w:rsidRPr="00B1580A" w:rsidRDefault="00C4380A" w:rsidP="00B1580A">
                                <w:pPr>
                                  <w:jc w:val="center"/>
                                  <w:rPr>
                                    <w:rFonts w:ascii="Cambria" w:hAnsi="Cambria"/>
                                    <w:sz w:val="16"/>
                                  </w:rPr>
                                </w:pPr>
                                <w:r w:rsidRPr="00B1580A">
                                  <w:rPr>
                                    <w:rFonts w:ascii="Cambria" w:hAnsi="Cambria"/>
                                    <w:sz w:val="16"/>
                                  </w:rPr>
                                  <w:t>CONTÍNUA</w:t>
                                </w:r>
                              </w:p>
                            </w:txbxContent>
                          </wps:txbx>
                          <wps:bodyPr rot="0" vert="horz" wrap="square" lIns="91440" tIns="91440" rIns="91440" bIns="91440" anchor="t" anchorCtr="0" upright="1">
                            <a:noAutofit/>
                          </wps:bodyPr>
                        </wps:wsp>
                        <wps:wsp>
                          <wps:cNvPr id="515" name="Line 129"/>
                          <wps:cNvCnPr>
                            <a:cxnSpLocks noChangeShapeType="1"/>
                          </wps:cNvCnPr>
                          <wps:spPr bwMode="auto">
                            <a:xfrm>
                              <a:off x="11857" y="7058"/>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516" name="Rectangle 130"/>
                          <wps:cNvSpPr>
                            <a:spLocks noChangeArrowheads="1"/>
                          </wps:cNvSpPr>
                          <wps:spPr bwMode="auto">
                            <a:xfrm>
                              <a:off x="12217" y="6698"/>
                              <a:ext cx="2268" cy="709"/>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7F319DB2" w14:textId="77777777" w:rsidR="00C4380A" w:rsidRPr="00B1580A" w:rsidRDefault="00C4380A" w:rsidP="00B1580A">
                                <w:pPr>
                                  <w:jc w:val="center"/>
                                  <w:rPr>
                                    <w:rFonts w:ascii="Cambria" w:hAnsi="Cambria"/>
                                    <w:sz w:val="16"/>
                                  </w:rPr>
                                </w:pPr>
                                <w:r w:rsidRPr="00B1580A">
                                  <w:rPr>
                                    <w:rFonts w:ascii="Cambria" w:hAnsi="Cambria"/>
                                    <w:sz w:val="16"/>
                                  </w:rPr>
                                  <w:t>NO AGUDA</w:t>
                                </w:r>
                              </w:p>
                            </w:txbxContent>
                          </wps:txbx>
                          <wps:bodyPr rot="0" vert="horz" wrap="square" lIns="91440" tIns="91440" rIns="91440" bIns="91440" anchor="t" anchorCtr="0" upright="1">
                            <a:noAutofit/>
                          </wps:bodyPr>
                        </wps:wsp>
                        <wps:wsp>
                          <wps:cNvPr id="517" name="Line 131"/>
                          <wps:cNvCnPr>
                            <a:cxnSpLocks noChangeShapeType="1"/>
                          </wps:cNvCnPr>
                          <wps:spPr bwMode="auto">
                            <a:xfrm>
                              <a:off x="12560" y="8138"/>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518" name="Line 132"/>
                          <wps:cNvCnPr>
                            <a:cxnSpLocks noChangeShapeType="1"/>
                          </wps:cNvCnPr>
                          <wps:spPr bwMode="auto">
                            <a:xfrm>
                              <a:off x="12577" y="8815"/>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519" name="Rectangle 133"/>
                          <wps:cNvSpPr>
                            <a:spLocks noChangeArrowheads="1"/>
                          </wps:cNvSpPr>
                          <wps:spPr bwMode="auto">
                            <a:xfrm>
                              <a:off x="12937" y="7735"/>
                              <a:ext cx="1701"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7EFCABCF" w14:textId="77777777" w:rsidR="00C4380A" w:rsidRPr="00B1580A" w:rsidRDefault="00C4380A" w:rsidP="00B1580A">
                                <w:pPr>
                                  <w:jc w:val="center"/>
                                  <w:rPr>
                                    <w:rFonts w:ascii="Cambria" w:hAnsi="Cambria"/>
                                    <w:sz w:val="16"/>
                                  </w:rPr>
                                </w:pPr>
                                <w:r w:rsidRPr="00B1580A">
                                  <w:rPr>
                                    <w:rFonts w:ascii="Cambria" w:hAnsi="Cambria"/>
                                    <w:sz w:val="16"/>
                                  </w:rPr>
                                  <w:t>TRABAJO</w:t>
                                </w:r>
                              </w:p>
                            </w:txbxContent>
                          </wps:txbx>
                          <wps:bodyPr rot="0" vert="horz" wrap="square" lIns="91440" tIns="91440" rIns="91440" bIns="91440" anchor="t" anchorCtr="0" upright="1">
                            <a:noAutofit/>
                          </wps:bodyPr>
                        </wps:wsp>
                        <wps:wsp>
                          <wps:cNvPr id="520" name="Rectangle 134"/>
                          <wps:cNvSpPr>
                            <a:spLocks noChangeArrowheads="1"/>
                          </wps:cNvSpPr>
                          <wps:spPr bwMode="auto">
                            <a:xfrm>
                              <a:off x="12937" y="8455"/>
                              <a:ext cx="1701"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532F1B22" w14:textId="77777777" w:rsidR="00C4380A" w:rsidRPr="00B1580A" w:rsidRDefault="00C4380A" w:rsidP="00B1580A">
                                <w:pPr>
                                  <w:jc w:val="center"/>
                                  <w:rPr>
                                    <w:rFonts w:ascii="Cambria" w:hAnsi="Cambria"/>
                                    <w:sz w:val="16"/>
                                  </w:rPr>
                                </w:pPr>
                                <w:r w:rsidRPr="00B1580A">
                                  <w:rPr>
                                    <w:rFonts w:ascii="Cambria" w:hAnsi="Cambria"/>
                                    <w:sz w:val="16"/>
                                  </w:rPr>
                                  <w:t>AT. RELAC TRABAJO</w:t>
                                </w:r>
                              </w:p>
                            </w:txbxContent>
                          </wps:txbx>
                          <wps:bodyPr rot="0" vert="horz" wrap="square" lIns="91440" tIns="91440" rIns="91440" bIns="91440" anchor="t" anchorCtr="0" upright="1">
                            <a:noAutofit/>
                          </wps:bodyPr>
                        </wps:wsp>
                        <wps:wsp>
                          <wps:cNvPr id="521" name="Line 135"/>
                          <wps:cNvCnPr>
                            <a:cxnSpLocks noChangeShapeType="1"/>
                          </wps:cNvCnPr>
                          <wps:spPr bwMode="auto">
                            <a:xfrm>
                              <a:off x="12577" y="7461"/>
                              <a:ext cx="0" cy="288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522" name="Rectangle 136"/>
                          <wps:cNvSpPr>
                            <a:spLocks noChangeArrowheads="1"/>
                          </wps:cNvSpPr>
                          <wps:spPr bwMode="auto">
                            <a:xfrm>
                              <a:off x="12937" y="9261"/>
                              <a:ext cx="1701"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557071FB" w14:textId="77777777" w:rsidR="00C4380A" w:rsidRPr="00B1580A" w:rsidRDefault="00C4380A" w:rsidP="00B1580A">
                                <w:pPr>
                                  <w:jc w:val="center"/>
                                  <w:rPr>
                                    <w:rFonts w:ascii="Cambria" w:hAnsi="Cambria"/>
                                    <w:sz w:val="16"/>
                                  </w:rPr>
                                </w:pPr>
                                <w:r w:rsidRPr="00B1580A">
                                  <w:rPr>
                                    <w:rFonts w:ascii="Cambria" w:hAnsi="Cambria"/>
                                    <w:sz w:val="16"/>
                                  </w:rPr>
                                  <w:t>NO RELAC.TRABAJO</w:t>
                                </w:r>
                              </w:p>
                            </w:txbxContent>
                          </wps:txbx>
                          <wps:bodyPr rot="0" vert="horz" wrap="square" lIns="91440" tIns="91440" rIns="91440" bIns="91440" anchor="t" anchorCtr="0" upright="1">
                            <a:noAutofit/>
                          </wps:bodyPr>
                        </wps:wsp>
                        <wps:wsp>
                          <wps:cNvPr id="523" name="Rectangle 137"/>
                          <wps:cNvSpPr>
                            <a:spLocks noChangeArrowheads="1"/>
                          </wps:cNvSpPr>
                          <wps:spPr bwMode="auto">
                            <a:xfrm>
                              <a:off x="12937" y="9981"/>
                              <a:ext cx="1701"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64EA6782" w14:textId="77777777" w:rsidR="00C4380A" w:rsidRPr="00B1580A" w:rsidRDefault="00C4380A" w:rsidP="00B1580A">
                                <w:pPr>
                                  <w:jc w:val="center"/>
                                  <w:rPr>
                                    <w:rFonts w:ascii="Cambria" w:hAnsi="Cambria"/>
                                    <w:sz w:val="16"/>
                                  </w:rPr>
                                </w:pPr>
                                <w:r w:rsidRPr="00B1580A">
                                  <w:rPr>
                                    <w:rFonts w:ascii="Cambria" w:hAnsi="Cambria"/>
                                    <w:sz w:val="16"/>
                                  </w:rPr>
                                  <w:t>NO ESTRUCTURADA</w:t>
                                </w:r>
                              </w:p>
                            </w:txbxContent>
                          </wps:txbx>
                          <wps:bodyPr rot="0" vert="horz" wrap="square" lIns="91440" tIns="91440" rIns="91440" bIns="91440" anchor="t" anchorCtr="0" upright="1">
                            <a:noAutofit/>
                          </wps:bodyPr>
                        </wps:wsp>
                        <wps:wsp>
                          <wps:cNvPr id="524" name="Line 138"/>
                          <wps:cNvCnPr>
                            <a:cxnSpLocks noChangeShapeType="1"/>
                          </wps:cNvCnPr>
                          <wps:spPr bwMode="auto">
                            <a:xfrm>
                              <a:off x="12577" y="962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525" name="Line 139"/>
                          <wps:cNvCnPr>
                            <a:cxnSpLocks noChangeShapeType="1"/>
                          </wps:cNvCnPr>
                          <wps:spPr bwMode="auto">
                            <a:xfrm>
                              <a:off x="12577" y="1034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g:grpSp>
                      <wps:wsp>
                        <wps:cNvPr id="526" name="Rectangle 140"/>
                        <wps:cNvSpPr>
                          <a:spLocks noChangeArrowheads="1"/>
                        </wps:cNvSpPr>
                        <wps:spPr bwMode="auto">
                          <a:xfrm>
                            <a:off x="14622" y="3861"/>
                            <a:ext cx="1922" cy="719"/>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6A1F88B1" w14:textId="77777777" w:rsidR="00C4380A" w:rsidRPr="00B1580A" w:rsidRDefault="00C4380A" w:rsidP="00B1580A">
                              <w:pPr>
                                <w:jc w:val="center"/>
                                <w:rPr>
                                  <w:rFonts w:ascii="Cambria" w:hAnsi="Cambria"/>
                                  <w:sz w:val="16"/>
                                </w:rPr>
                              </w:pPr>
                              <w:r w:rsidRPr="00B1580A">
                                <w:rPr>
                                  <w:rFonts w:ascii="Cambria" w:hAnsi="Cambria"/>
                                  <w:sz w:val="16"/>
                                </w:rPr>
                                <w:t>AGUDA</w:t>
                              </w:r>
                            </w:p>
                          </w:txbxContent>
                        </wps:txbx>
                        <wps:bodyPr rot="0" vert="horz" wrap="square" lIns="91440" tIns="91440" rIns="91440" bIns="91440" anchor="t" anchorCtr="0" upright="1">
                          <a:noAutofit/>
                        </wps:bodyPr>
                      </wps:wsp>
                      <wps:wsp>
                        <wps:cNvPr id="527" name="Rectangle 141"/>
                        <wps:cNvSpPr>
                          <a:spLocks noChangeArrowheads="1"/>
                        </wps:cNvSpPr>
                        <wps:spPr bwMode="auto">
                          <a:xfrm>
                            <a:off x="14790" y="4941"/>
                            <a:ext cx="1800" cy="649"/>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679B0744" w14:textId="77777777" w:rsidR="00C4380A" w:rsidRPr="00B1580A" w:rsidRDefault="00C4380A" w:rsidP="00B1580A">
                              <w:pPr>
                                <w:jc w:val="center"/>
                                <w:rPr>
                                  <w:rFonts w:ascii="Cambria" w:hAnsi="Cambria"/>
                                  <w:sz w:val="16"/>
                                </w:rPr>
                              </w:pPr>
                              <w:r w:rsidRPr="00B1580A">
                                <w:rPr>
                                  <w:rFonts w:ascii="Cambria" w:hAnsi="Cambria"/>
                                  <w:sz w:val="16"/>
                                </w:rPr>
                                <w:t>COBERTURA MÉDICA 24H</w:t>
                              </w:r>
                            </w:p>
                          </w:txbxContent>
                        </wps:txbx>
                        <wps:bodyPr rot="0" vert="horz" wrap="square" lIns="91440" tIns="91440" rIns="91440" bIns="91440" anchor="t" anchorCtr="0" upright="1">
                          <a:noAutofit/>
                        </wps:bodyPr>
                      </wps:wsp>
                      <wps:wsp>
                        <wps:cNvPr id="528" name="Rectangle 142"/>
                        <wps:cNvSpPr>
                          <a:spLocks noChangeArrowheads="1"/>
                        </wps:cNvSpPr>
                        <wps:spPr bwMode="auto">
                          <a:xfrm>
                            <a:off x="14790" y="5661"/>
                            <a:ext cx="1800" cy="634"/>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6912AB4A" w14:textId="77777777" w:rsidR="00C4380A" w:rsidRPr="00B1580A" w:rsidRDefault="00C4380A" w:rsidP="00B1580A">
                              <w:pPr>
                                <w:jc w:val="center"/>
                                <w:rPr>
                                  <w:rFonts w:ascii="Cambria" w:hAnsi="Cambria"/>
                                  <w:sz w:val="16"/>
                                </w:rPr>
                              </w:pPr>
                              <w:r w:rsidRPr="00B1580A">
                                <w:rPr>
                                  <w:rFonts w:ascii="Cambria" w:hAnsi="Cambria"/>
                                  <w:sz w:val="16"/>
                                </w:rPr>
                                <w:t>NO COBERTURA MÉDICA 24H</w:t>
                              </w:r>
                            </w:p>
                          </w:txbxContent>
                        </wps:txbx>
                        <wps:bodyPr rot="0" vert="horz" wrap="square" lIns="91440" tIns="91440" rIns="91440" bIns="91440" anchor="t" anchorCtr="0" upright="1">
                          <a:noAutofit/>
                        </wps:bodyPr>
                      </wps:wsp>
                      <wps:wsp>
                        <wps:cNvPr id="529" name="Rectangle 143"/>
                        <wps:cNvSpPr>
                          <a:spLocks noChangeArrowheads="1"/>
                        </wps:cNvSpPr>
                        <wps:spPr bwMode="auto">
                          <a:xfrm>
                            <a:off x="14546" y="6843"/>
                            <a:ext cx="1757" cy="719"/>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5ED4CD32" w14:textId="77777777" w:rsidR="00C4380A" w:rsidRPr="00B1580A" w:rsidRDefault="00C4380A" w:rsidP="00B1580A">
                              <w:pPr>
                                <w:jc w:val="center"/>
                                <w:rPr>
                                  <w:rFonts w:ascii="Cambria" w:hAnsi="Cambria"/>
                                  <w:sz w:val="16"/>
                                </w:rPr>
                              </w:pPr>
                              <w:r w:rsidRPr="00B1580A">
                                <w:rPr>
                                  <w:rFonts w:ascii="Cambria" w:hAnsi="Cambria"/>
                                  <w:sz w:val="16"/>
                                </w:rPr>
                                <w:t>NO AGUDA</w:t>
                              </w:r>
                            </w:p>
                          </w:txbxContent>
                        </wps:txbx>
                        <wps:bodyPr rot="0" vert="horz" wrap="square" lIns="91440" tIns="91440" rIns="91440" bIns="91440" anchor="t" anchorCtr="0" upright="1">
                          <a:noAutofit/>
                        </wps:bodyPr>
                      </wps:wsp>
                      <wps:wsp>
                        <wps:cNvPr id="531" name="Line 144"/>
                        <wps:cNvCnPr>
                          <a:cxnSpLocks noChangeShapeType="1"/>
                        </wps:cNvCnPr>
                        <wps:spPr bwMode="auto">
                          <a:xfrm>
                            <a:off x="14262" y="3501"/>
                            <a:ext cx="0" cy="360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532" name="Line 145"/>
                        <wps:cNvCnPr>
                          <a:cxnSpLocks noChangeShapeType="1"/>
                        </wps:cNvCnPr>
                        <wps:spPr bwMode="auto">
                          <a:xfrm>
                            <a:off x="14262" y="422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533" name="Line 146"/>
                        <wps:cNvCnPr>
                          <a:cxnSpLocks noChangeShapeType="1"/>
                        </wps:cNvCnPr>
                        <wps:spPr bwMode="auto">
                          <a:xfrm>
                            <a:off x="14262" y="7101"/>
                            <a:ext cx="279"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534" name="Line 147"/>
                        <wps:cNvCnPr>
                          <a:cxnSpLocks noChangeShapeType="1"/>
                        </wps:cNvCnPr>
                        <wps:spPr bwMode="auto">
                          <a:xfrm>
                            <a:off x="14622" y="4581"/>
                            <a:ext cx="0" cy="144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535" name="Rectangle 148"/>
                        <wps:cNvSpPr>
                          <a:spLocks noChangeArrowheads="1"/>
                        </wps:cNvSpPr>
                        <wps:spPr bwMode="auto">
                          <a:xfrm>
                            <a:off x="14790" y="7821"/>
                            <a:ext cx="1800" cy="649"/>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7AAF7C5E" w14:textId="77777777" w:rsidR="00C4380A" w:rsidRPr="00B1580A" w:rsidRDefault="00C4380A" w:rsidP="00B1580A">
                              <w:pPr>
                                <w:jc w:val="center"/>
                                <w:rPr>
                                  <w:rFonts w:ascii="Cambria" w:hAnsi="Cambria"/>
                                  <w:sz w:val="16"/>
                                </w:rPr>
                              </w:pPr>
                              <w:r w:rsidRPr="00B1580A">
                                <w:rPr>
                                  <w:rFonts w:ascii="Cambria" w:hAnsi="Cambria"/>
                                  <w:sz w:val="16"/>
                                </w:rPr>
                                <w:t>COBERTURA MÉDICA 24H</w:t>
                              </w:r>
                            </w:p>
                          </w:txbxContent>
                        </wps:txbx>
                        <wps:bodyPr rot="0" vert="horz" wrap="square" lIns="91440" tIns="91440" rIns="91440" bIns="91440" anchor="t" anchorCtr="0" upright="1">
                          <a:noAutofit/>
                        </wps:bodyPr>
                      </wps:wsp>
                      <wps:wsp>
                        <wps:cNvPr id="536" name="Rectangle 149"/>
                        <wps:cNvSpPr>
                          <a:spLocks noChangeArrowheads="1"/>
                        </wps:cNvSpPr>
                        <wps:spPr bwMode="auto">
                          <a:xfrm>
                            <a:off x="14795" y="8541"/>
                            <a:ext cx="1800" cy="634"/>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5E561634" w14:textId="77777777" w:rsidR="00C4380A" w:rsidRPr="00B1580A" w:rsidRDefault="00C4380A" w:rsidP="00B1580A">
                              <w:pPr>
                                <w:jc w:val="center"/>
                                <w:rPr>
                                  <w:rFonts w:ascii="Cambria" w:hAnsi="Cambria"/>
                                  <w:sz w:val="16"/>
                                </w:rPr>
                              </w:pPr>
                              <w:r w:rsidRPr="00B1580A">
                                <w:rPr>
                                  <w:rFonts w:ascii="Cambria" w:hAnsi="Cambria"/>
                                  <w:sz w:val="16"/>
                                </w:rPr>
                                <w:t>NO COBERTURA MÉDICA 24H</w:t>
                              </w:r>
                            </w:p>
                          </w:txbxContent>
                        </wps:txbx>
                        <wps:bodyPr rot="0" vert="horz" wrap="square" lIns="91440" tIns="91440" rIns="91440" bIns="91440" anchor="t" anchorCtr="0" upright="1">
                          <a:noAutofit/>
                        </wps:bodyPr>
                      </wps:wsp>
                      <wps:wsp>
                        <wps:cNvPr id="537" name="Line 150"/>
                        <wps:cNvCnPr>
                          <a:cxnSpLocks noChangeShapeType="1"/>
                        </wps:cNvCnPr>
                        <wps:spPr bwMode="auto">
                          <a:xfrm>
                            <a:off x="14622" y="962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538" name="Rectangle 151"/>
                        <wps:cNvSpPr>
                          <a:spLocks noChangeArrowheads="1"/>
                        </wps:cNvSpPr>
                        <wps:spPr bwMode="auto">
                          <a:xfrm>
                            <a:off x="14795" y="9261"/>
                            <a:ext cx="1800" cy="634"/>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14:paraId="0E9BB1AA" w14:textId="77777777" w:rsidR="00C4380A" w:rsidRPr="00B1580A" w:rsidRDefault="00C4380A" w:rsidP="00B1580A">
                              <w:pPr>
                                <w:jc w:val="center"/>
                                <w:rPr>
                                  <w:rFonts w:ascii="Cambria" w:hAnsi="Cambria"/>
                                  <w:sz w:val="16"/>
                                </w:rPr>
                              </w:pPr>
                              <w:r w:rsidRPr="00B1580A">
                                <w:rPr>
                                  <w:rFonts w:ascii="Cambria" w:hAnsi="Cambria"/>
                                  <w:sz w:val="16"/>
                                </w:rPr>
                                <w:t>OTRA RESIDENCIAL NO AGUDA</w:t>
                              </w:r>
                            </w:p>
                          </w:txbxContent>
                        </wps:txbx>
                        <wps:bodyPr rot="0" vert="horz" wrap="square" lIns="91440" tIns="91440" rIns="91440" bIns="9144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237A4D" id="Group 59" o:spid="_x0000_s1075" style="position:absolute;margin-left:-63.05pt;margin-top:2.7pt;width:811.05pt;height:492.3pt;z-index:251646464" coordorigin="82,1341" coordsize="16513,9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">
                <v:line id="Line 60" o:spid="_x0000_s1076" style="position:absolute;visibility:visible;mso-wrap-style:square" from="8142,1701" to="8142,2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" strokeweight=".5pt">
                  <v:shadow on="t" opacity="22938f" offset="0"/>
                </v:line>
                <v:line id="Line 61" o:spid="_x0000_s1077" style="position:absolute;visibility:visible;mso-wrap-style:square" from="14622,8181" to="14982,8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" strokeweight=".5pt">
                  <v:shadow on="t" opacity="22938f" offset="0"/>
                </v:line>
                <v:line id="Line 62" o:spid="_x0000_s1078" style="position:absolute;visibility:visible;mso-wrap-style:square" from="14622,8901" to="14982,8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" strokeweight=".5pt">
                  <v:shadow on="t" opacity="22938f" offset="0"/>
                </v:line>
                <v:line id="Line 63" o:spid="_x0000_s1079" style="position:absolute;visibility:visible;mso-wrap-style:square" from="14622,6021" to="14982,60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" strokeweight=".5pt">
                  <v:shadow on="t" opacity="22938f" offset="0"/>
                </v:line>
                <v:line id="Line 64" o:spid="_x0000_s1080" style="position:absolute;visibility:visible;mso-wrap-style:square" from="14622,5301" to="14982,5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" strokeweight=".5pt">
                  <v:shadow on="t" opacity="22938f" offset="0"/>
                </v:line>
                <v:line id="Line 65" o:spid="_x0000_s1081" style="position:absolute;visibility:visible;mso-wrap-style:square" from="14622,7461" to="14622,9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" strokeweight=".5pt">
                  <v:shadow on="t" opacity="22938f" offset="0"/>
                </v:line>
                <v:rect id="Rectangle 66" o:spid="_x0000_s1082" style="position:absolute;left:6342;top:1341;width:3570;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" fillcolor="#d6ffe4" stroked="f" strokecolor="#4a7ebb" strokeweight="1.5pt">
                  <v:shadow on="t" opacity="22938f" offset="0"/>
                  <v:textbox inset=",7.2pt,,7.2pt">
                    <w:txbxContent>
                      <w:p w14:paraId="3B2C9788" w14:textId="77777777" w:rsidR="00C4380A" w:rsidRPr="00B1580A" w:rsidRDefault="00C4380A" w:rsidP="00B1580A">
                        <w:pPr>
                          <w:jc w:val="center"/>
                          <w:rPr>
                            <w:rFonts w:ascii="Cambria" w:hAnsi="Cambria"/>
                            <w:sz w:val="20"/>
                          </w:rPr>
                        </w:pPr>
                        <w:r w:rsidRPr="00B1580A">
                          <w:rPr>
                            <w:rFonts w:ascii="Cambria" w:hAnsi="Cambria"/>
                          </w:rPr>
                          <w:t>ATENCIÓN A LARGO PLAZO</w:t>
                        </w:r>
                      </w:p>
                    </w:txbxContent>
                  </v:textbox>
                </v:rect>
                <v:rect id="Rectangle 67" o:spid="_x0000_s1083" style="position:absolute;left:82;top:2781;width:2721;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" fillcolor="#d6ffe4" stroked="f" strokecolor="#4a7ebb" strokeweight="1.5pt">
                  <v:shadow on="t" opacity="22938f" offset="0"/>
                  <v:textbox inset=",7.2pt,,7.2pt">
                    <w:txbxContent>
                      <w:p w14:paraId="70934A1C" w14:textId="77777777" w:rsidR="00C4380A" w:rsidRPr="00B1580A" w:rsidRDefault="00C4380A" w:rsidP="00B1580A">
                        <w:pPr>
                          <w:jc w:val="center"/>
                          <w:rPr>
                            <w:rFonts w:ascii="Cambria" w:hAnsi="Cambria"/>
                            <w:sz w:val="18"/>
                          </w:rPr>
                        </w:pPr>
                        <w:r w:rsidRPr="00B1580A">
                          <w:rPr>
                            <w:rFonts w:ascii="Cambria" w:hAnsi="Cambria"/>
                            <w:sz w:val="18"/>
                          </w:rPr>
                          <w:t>ATENCIÓN EN INFORMACIÓN</w:t>
                        </w:r>
                      </w:p>
                    </w:txbxContent>
                  </v:textbox>
                </v:rect>
                <v:rect id="Rectangle 68" o:spid="_x0000_s1084" style="position:absolute;left:2742;top:2781;width:2778;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" fillcolor="#d6ffe4" stroked="f" strokecolor="#4a7ebb" strokeweight="1.5pt">
                  <v:shadow on="t" opacity="22938f" offset="0"/>
                  <v:textbox inset=",7.2pt,,7.2pt">
                    <w:txbxContent>
                      <w:p w14:paraId="52A3745A" w14:textId="77777777" w:rsidR="00C4380A" w:rsidRPr="00B1580A" w:rsidRDefault="00C4380A" w:rsidP="00B1580A">
                        <w:pPr>
                          <w:jc w:val="center"/>
                          <w:rPr>
                            <w:rFonts w:ascii="Cambria" w:hAnsi="Cambria"/>
                            <w:sz w:val="18"/>
                          </w:rPr>
                        </w:pPr>
                        <w:r w:rsidRPr="00B1580A">
                          <w:rPr>
                            <w:rFonts w:ascii="Cambria" w:hAnsi="Cambria"/>
                            <w:sz w:val="18"/>
                          </w:rPr>
                          <w:t>ATENCIÓN EN ACCESIBILIDAD</w:t>
                        </w:r>
                      </w:p>
                    </w:txbxContent>
                  </v:textbox>
                </v:rect>
                <v:rect id="Rectangle 69" o:spid="_x0000_s1085" style="position:absolute;left:5622;top:2781;width:2835;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" fillcolor="#d6ffe4" stroked="f" strokecolor="#4a7ebb" strokeweight="1.5pt">
                  <v:shadow on="t" opacity="22938f" offset="0"/>
                  <v:textbox inset=",7.2pt,,7.2pt">
                    <w:txbxContent>
                      <w:p w14:paraId="77EC45E1" w14:textId="77777777" w:rsidR="00C4380A" w:rsidRPr="00B1580A" w:rsidRDefault="00C4380A" w:rsidP="00B1580A">
                        <w:pPr>
                          <w:jc w:val="center"/>
                          <w:rPr>
                            <w:rFonts w:ascii="Cambria" w:hAnsi="Cambria"/>
                            <w:sz w:val="18"/>
                          </w:rPr>
                        </w:pPr>
                        <w:r w:rsidRPr="00B1580A">
                          <w:rPr>
                            <w:rFonts w:ascii="Cambria" w:hAnsi="Cambria"/>
                            <w:sz w:val="18"/>
                          </w:rPr>
                          <w:t>AUTOAYUDA Y VOLUNTARIADO</w:t>
                        </w:r>
                      </w:p>
                    </w:txbxContent>
                  </v:textbox>
                </v:rect>
                <v:rect id="Rectangle 70" o:spid="_x0000_s1086" style="position:absolute;left:8502;top:2781;width:2778;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" fillcolor="#d6ffe4" stroked="f" strokecolor="#4a7ebb" strokeweight="1.5pt">
                  <v:shadow on="t" opacity="22938f" offset="0"/>
                  <v:textbox inset=",7.2pt,,7.2pt">
                    <w:txbxContent>
                      <w:p w14:paraId="792620FE" w14:textId="77777777" w:rsidR="00C4380A" w:rsidRPr="00B1580A" w:rsidRDefault="00C4380A" w:rsidP="00B1580A">
                        <w:pPr>
                          <w:jc w:val="center"/>
                          <w:rPr>
                            <w:rFonts w:ascii="Cambria" w:hAnsi="Cambria"/>
                            <w:sz w:val="18"/>
                          </w:rPr>
                        </w:pPr>
                        <w:r w:rsidRPr="00B1580A">
                          <w:rPr>
                            <w:rFonts w:ascii="Cambria" w:hAnsi="Cambria"/>
                            <w:sz w:val="18"/>
                          </w:rPr>
                          <w:t>ATENCIÓN AMBULATORIA</w:t>
                        </w:r>
                      </w:p>
                    </w:txbxContent>
                  </v:textbox>
                </v:rect>
                <v:rect id="Rectangle 71" o:spid="_x0000_s1087" style="position:absolute;left:11382;top:2778;width:2608;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" fillcolor="#d6ffe4" stroked="f" strokecolor="#4a7ebb" strokeweight="1.5pt">
                  <v:shadow on="t" opacity="22938f" offset="0"/>
                  <v:textbox inset=",7.2pt,,7.2pt">
                    <w:txbxContent>
                      <w:p w14:paraId="33CC3EF7" w14:textId="77777777" w:rsidR="00C4380A" w:rsidRPr="00B1580A" w:rsidRDefault="00C4380A" w:rsidP="00B1580A">
                        <w:pPr>
                          <w:jc w:val="center"/>
                          <w:rPr>
                            <w:rFonts w:ascii="Cambria" w:hAnsi="Cambria"/>
                            <w:sz w:val="18"/>
                          </w:rPr>
                        </w:pPr>
                        <w:r w:rsidRPr="00B1580A">
                          <w:rPr>
                            <w:rFonts w:ascii="Cambria" w:hAnsi="Cambria"/>
                            <w:sz w:val="18"/>
                          </w:rPr>
                          <w:t>ATENCIÓN DE DÍA</w:t>
                        </w:r>
                      </w:p>
                    </w:txbxContent>
                  </v:textbox>
                </v:rect>
                <v:rect id="Rectangle 72" o:spid="_x0000_s1088" style="position:absolute;left:14070;top:2781;width:2520;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" fillcolor="#d6ffe4" stroked="f" strokecolor="#4a7ebb" strokeweight="1.5pt">
                  <v:shadow on="t" opacity="22938f" offset="0"/>
                  <v:textbox inset=",7.2pt,,7.2pt">
                    <w:txbxContent>
                      <w:p w14:paraId="1828611F" w14:textId="77777777" w:rsidR="00C4380A" w:rsidRPr="00B1580A" w:rsidRDefault="00C4380A" w:rsidP="00B1580A">
                        <w:pPr>
                          <w:jc w:val="center"/>
                          <w:rPr>
                            <w:rFonts w:ascii="Cambria" w:hAnsi="Cambria"/>
                            <w:sz w:val="18"/>
                          </w:rPr>
                        </w:pPr>
                        <w:r w:rsidRPr="00B1580A">
                          <w:rPr>
                            <w:rFonts w:ascii="Cambria" w:hAnsi="Cambria"/>
                            <w:sz w:val="18"/>
                          </w:rPr>
                          <w:t>ATENCIÓN RESIDENCIAL</w:t>
                        </w:r>
                      </w:p>
                    </w:txbxContent>
                  </v:textbox>
                </v:rect>
                <v:line id="Line 73" o:spid="_x0000_s1089" style="position:absolute;visibility:visible;mso-wrap-style:square" from="1302,2421" to="15702,2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" strokeweight=".5pt">
                  <v:shadow on="t" opacity="22938f" offset="0"/>
                </v:line>
                <v:line id="Line 74" o:spid="_x0000_s1090" style="position:absolute;visibility:visible;mso-wrap-style:square" from="1302,2421" to="1302,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" strokeweight=".5pt">
                  <v:shadow on="t" opacity="22938f" offset="0"/>
                </v:line>
                <v:line id="Line 75" o:spid="_x0000_s1091" style="position:absolute;visibility:visible;mso-wrap-style:square" from="4542,2421" to="4542,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" strokeweight=".5pt">
                  <v:shadow on="t" opacity="22938f" offset="0"/>
                </v:line>
                <v:line id="Line 76" o:spid="_x0000_s1092" style="position:absolute;visibility:visible;mso-wrap-style:square" from="7062,2421" to="7062,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" strokeweight=".5pt">
                  <v:shadow on="t" opacity="22938f" offset="0"/>
                </v:line>
                <v:line id="Line 77" o:spid="_x0000_s1093" style="position:absolute;visibility:visible;mso-wrap-style:square" from="9942,2421" to="9942,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" strokeweight=".5pt">
                  <v:shadow on="t" opacity="22938f" offset="0"/>
                </v:line>
                <v:line id="Line 78" o:spid="_x0000_s1094" style="position:absolute;visibility:visible;mso-wrap-style:square" from="12462,2421" to="12462,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" strokeweight=".5pt">
                  <v:shadow on="t" opacity="22938f" offset="0"/>
                </v:line>
                <v:line id="Line 79" o:spid="_x0000_s1095" style="position:absolute;visibility:visible;mso-wrap-style:square" from="15702,2421" to="15702,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" strokeweight=".5pt">
                  <v:shadow on="t" opacity="22938f" offset="0"/>
                </v:line>
                <v:group id="Group 80" o:spid="_x0000_s1096" style="position:absolute;left:180;top:3501;width:2178;height:1711" coordorigin="337,3539" coordsize="2798,1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">
                  <v:line id="Line 81" o:spid="_x0000_s1097" style="position:absolute;visibility:visible;mso-wrap-style:square" from="337,3539" to="337,4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" strokeweight=".5pt">
                    <v:shadow on="t" opacity="22938f" offset="0"/>
                  </v:line>
                  <v:line id="Line 82" o:spid="_x0000_s1098" style="position:absolute;visibility:visible;mso-wrap-style:square" from="337,4272" to="697,4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" strokeweight=".5pt">
                    <v:shadow on="t" opacity="22938f" offset="0"/>
                  </v:line>
                  <v:line id="Line 83" o:spid="_x0000_s1099" style="position:absolute;visibility:visible;mso-wrap-style:square" from="337,4941" to="697,4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" strokeweight=".5pt">
                    <v:shadow on="t" opacity="22938f" offset="0"/>
                  </v:line>
                  <v:rect id="Rectangle 84" o:spid="_x0000_s1100" style="position:absolute;left:697;top:3912;width:2438;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" fillcolor="#d6ffe4" stroked="f" strokecolor="#4a7ebb" strokeweight="1.5pt">
                    <v:shadow on="t" opacity="22938f" offset="0"/>
                    <v:textbox inset=",7.2pt,,7.2pt">
                      <w:txbxContent>
                        <w:p w14:paraId="2C5288C1" w14:textId="77777777" w:rsidR="00C4380A" w:rsidRPr="00B1580A" w:rsidRDefault="00C4380A" w:rsidP="00B1580A">
                          <w:pPr>
                            <w:jc w:val="center"/>
                            <w:rPr>
                              <w:rFonts w:ascii="Cambria" w:hAnsi="Cambria"/>
                              <w:sz w:val="16"/>
                            </w:rPr>
                          </w:pPr>
                          <w:r w:rsidRPr="00B1580A">
                            <w:rPr>
                              <w:rFonts w:ascii="Cambria" w:hAnsi="Cambria"/>
                              <w:sz w:val="16"/>
                            </w:rPr>
                            <w:t>ORIENTACIÓN Y VALORACIÓN</w:t>
                          </w:r>
                        </w:p>
                      </w:txbxContent>
                    </v:textbox>
                  </v:rect>
                  <v:rect id="Rectangle 85" o:spid="_x0000_s1101" style="position:absolute;left:697;top:4632;width:2438;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" fillcolor="#d6ffe4" stroked="f" strokecolor="#4a7ebb" strokeweight="1.5pt">
                    <v:shadow on="t" opacity="22938f" offset="0"/>
                    <v:textbox inset=",7.2pt,,7.2pt">
                      <w:txbxContent>
                        <w:p w14:paraId="5B7E0D1A" w14:textId="77777777" w:rsidR="00C4380A" w:rsidRPr="00B1580A" w:rsidRDefault="00C4380A" w:rsidP="00B1580A">
                          <w:pPr>
                            <w:jc w:val="center"/>
                            <w:rPr>
                              <w:rFonts w:ascii="Cambria" w:hAnsi="Cambria"/>
                              <w:sz w:val="16"/>
                            </w:rPr>
                          </w:pPr>
                          <w:r w:rsidRPr="00B1580A">
                            <w:rPr>
                              <w:rFonts w:ascii="Cambria" w:hAnsi="Cambria"/>
                              <w:sz w:val="16"/>
                            </w:rPr>
                            <w:t>INFORMACIÓN</w:t>
                          </w:r>
                        </w:p>
                      </w:txbxContent>
                    </v:textbox>
                  </v:rect>
                </v:group>
                <v:group id="Group 86" o:spid="_x0000_s1102" style="position:absolute;left:2736;top:3501;width:2510;height:3903" coordorigin="3217,3456" coordsize="2628,3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">
                  <v:line id="Line 87" o:spid="_x0000_s1103" style="position:absolute;visibility:visible;mso-wrap-style:square" from="3217,3456" to="3217,7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" strokeweight=".5pt">
                    <v:shadow on="t" opacity="22938f" offset="0"/>
                  </v:line>
                  <v:line id="Line 88" o:spid="_x0000_s1104" style="position:absolute;visibility:visible;mso-wrap-style:square" from="3217,4176" to="3577,4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" strokeweight=".5pt">
                    <v:shadow on="t" opacity="22938f" offset="0"/>
                  </v:line>
                  <v:rect id="Rectangle 89" o:spid="_x0000_s1105" style="position:absolute;left:3577;top:3816;width:2268;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" fillcolor="#d6ffe4" stroked="f" strokecolor="#4a7ebb" strokeweight="1.5pt">
                    <v:shadow on="t" opacity="22938f" offset="0"/>
                    <v:textbox inset=",7.2pt,,7.2pt">
                      <w:txbxContent>
                        <w:p w14:paraId="0718032D" w14:textId="77777777" w:rsidR="00C4380A" w:rsidRPr="00B1580A" w:rsidRDefault="00C4380A" w:rsidP="00B1580A">
                          <w:pPr>
                            <w:jc w:val="center"/>
                            <w:rPr>
                              <w:rFonts w:ascii="Cambria" w:hAnsi="Cambria"/>
                              <w:sz w:val="16"/>
                            </w:rPr>
                          </w:pPr>
                          <w:r w:rsidRPr="00B1580A">
                            <w:rPr>
                              <w:rFonts w:ascii="Cambria" w:hAnsi="Cambria"/>
                              <w:sz w:val="16"/>
                            </w:rPr>
                            <w:t>COMUNICACIÓN</w:t>
                          </w:r>
                        </w:p>
                      </w:txbxContent>
                    </v:textbox>
                  </v:rect>
                  <v:line id="Line 90" o:spid="_x0000_s1106" style="position:absolute;visibility:visible;mso-wrap-style:square" from="3217,4896" to="3577,4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" strokeweight=".5pt">
                    <v:shadow on="t" opacity="22938f" offset="0"/>
                  </v:line>
                  <v:rect id="Rectangle 91" o:spid="_x0000_s1107" style="position:absolute;left:3577;top:4536;width:2268;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" fillcolor="#d6ffe4" stroked="f" strokecolor="#4a7ebb" strokeweight="1.5pt">
                    <v:shadow on="t" opacity="22938f" offset="0"/>
                    <v:textbox inset=",7.2pt,,7.2pt">
                      <w:txbxContent>
                        <w:p w14:paraId="5C50611E" w14:textId="77777777" w:rsidR="00C4380A" w:rsidRPr="00B1580A" w:rsidRDefault="00C4380A" w:rsidP="00B1580A">
                          <w:pPr>
                            <w:jc w:val="center"/>
                            <w:rPr>
                              <w:rFonts w:ascii="Cambria" w:hAnsi="Cambria"/>
                              <w:sz w:val="16"/>
                            </w:rPr>
                          </w:pPr>
                          <w:r w:rsidRPr="00B1580A">
                            <w:rPr>
                              <w:rFonts w:ascii="Cambria" w:hAnsi="Cambria"/>
                              <w:sz w:val="16"/>
                            </w:rPr>
                            <w:t>ACOMPAÑAMIENTO PERSONAL</w:t>
                          </w:r>
                        </w:p>
                      </w:txbxContent>
                    </v:textbox>
                  </v:rect>
                  <v:line id="Line 92" o:spid="_x0000_s1108" style="position:absolute;visibility:visible;mso-wrap-style:square" from="3217,5616" to="3577,5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" strokeweight=".5pt">
                    <v:shadow on="t" opacity="22938f" offset="0"/>
                  </v:line>
                  <v:rect id="Rectangle 93" o:spid="_x0000_s1109" style="position:absolute;left:3577;top:5256;width:2268;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" fillcolor="#d6ffe4" stroked="f" strokecolor="#4a7ebb" strokeweight="1.5pt">
                    <v:shadow on="t" opacity="22938f" offset="0"/>
                    <v:textbox inset=",7.2pt,,7.2pt">
                      <w:txbxContent>
                        <w:p w14:paraId="36EE71EF" w14:textId="77777777" w:rsidR="00C4380A" w:rsidRPr="00B1580A" w:rsidRDefault="00C4380A" w:rsidP="00B1580A">
                          <w:pPr>
                            <w:jc w:val="center"/>
                            <w:rPr>
                              <w:rFonts w:ascii="Cambria" w:hAnsi="Cambria"/>
                              <w:sz w:val="18"/>
                            </w:rPr>
                          </w:pPr>
                          <w:r w:rsidRPr="00B1580A">
                            <w:rPr>
                              <w:rFonts w:ascii="Cambria" w:hAnsi="Cambria"/>
                              <w:sz w:val="18"/>
                            </w:rPr>
                            <w:t>GESTIÓN DE CASOS</w:t>
                          </w:r>
                        </w:p>
                      </w:txbxContent>
                    </v:textbox>
                  </v:rect>
                  <v:rect id="Rectangle 94" o:spid="_x0000_s1110" style="position:absolute;left:3577;top:5976;width:2268;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" fillcolor="#d6ffe4" stroked="f" strokecolor="#4a7ebb" strokeweight="1.5pt">
                    <v:shadow on="t" opacity="22938f" offset="0"/>
                    <v:textbox inset=",7.2pt,,7.2pt">
                      <w:txbxContent>
                        <w:p w14:paraId="2DFBCEB5" w14:textId="77777777" w:rsidR="00C4380A" w:rsidRPr="00B1580A" w:rsidRDefault="00C4380A" w:rsidP="00B1580A">
                          <w:pPr>
                            <w:jc w:val="center"/>
                            <w:rPr>
                              <w:rFonts w:ascii="Cambria" w:hAnsi="Cambria"/>
                              <w:sz w:val="16"/>
                            </w:rPr>
                          </w:pPr>
                          <w:r w:rsidRPr="00B1580A">
                            <w:rPr>
                              <w:rFonts w:ascii="Cambria" w:hAnsi="Cambria"/>
                              <w:sz w:val="16"/>
                            </w:rPr>
                            <w:t>DESPLAZAMIENTO FÍSICO</w:t>
                          </w:r>
                        </w:p>
                      </w:txbxContent>
                    </v:textbox>
                  </v:rect>
                  <v:rect id="Rectangle 95" o:spid="_x0000_s1111" style="position:absolute;left:3577;top:6741;width:2268;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" fillcolor="#d6ffe4" stroked="f" strokecolor="#4a7ebb" strokeweight="1.5pt">
                    <v:shadow on="t" opacity="22938f" offset="0"/>
                    <v:textbox inset=",7.2pt,,7.2pt">
                      <w:txbxContent>
                        <w:p w14:paraId="1AA654B0" w14:textId="77777777" w:rsidR="00C4380A" w:rsidRPr="00B1580A" w:rsidRDefault="00C4380A" w:rsidP="00B1580A">
                          <w:pPr>
                            <w:jc w:val="center"/>
                            <w:rPr>
                              <w:rFonts w:ascii="Cambria" w:hAnsi="Cambria"/>
                              <w:sz w:val="16"/>
                            </w:rPr>
                          </w:pPr>
                          <w:r w:rsidRPr="00B1580A">
                            <w:rPr>
                              <w:rFonts w:ascii="Cambria" w:hAnsi="Cambria"/>
                              <w:sz w:val="16"/>
                            </w:rPr>
                            <w:t>OTRAS AYUDAS TÉCNICAS</w:t>
                          </w:r>
                        </w:p>
                      </w:txbxContent>
                    </v:textbox>
                  </v:rect>
                  <v:line id="Line 96" o:spid="_x0000_s1112" style="position:absolute;visibility:visible;mso-wrap-style:square" from="3217,6336" to="3577,6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" strokeweight=".5pt">
                    <v:shadow on="t" opacity="22938f" offset="0"/>
                  </v:line>
                  <v:line id="Line 97" o:spid="_x0000_s1113" style="position:absolute;visibility:visible;mso-wrap-style:square" from="3217,7101" to="3577,7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" strokeweight=".5pt">
                    <v:shadow on="t" opacity="22938f" offset="0"/>
                  </v:line>
                </v:group>
                <v:group id="Group 98" o:spid="_x0000_s1114" style="position:absolute;left:5616;top:3501;width:2537;height:1698" coordorigin="6080,3501" coordsize="2645,1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">
                  <v:line id="Line 99" o:spid="_x0000_s1115" style="position:absolute;visibility:visible;mso-wrap-style:square" from="6097,3501" to="6097,4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" strokeweight=".5pt">
                    <v:shadow on="t" opacity="22938f" offset="0"/>
                  </v:line>
                  <v:rect id="Rectangle 100" o:spid="_x0000_s1116" style="position:absolute;left:6457;top:3861;width:2268;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" fillcolor="#d6ffe4" stroked="f" strokecolor="#4a7ebb" strokeweight="1.5pt">
                    <v:shadow on="t" opacity="22938f" offset="0"/>
                    <v:textbox inset=",7.2pt,,7.2pt">
                      <w:txbxContent>
                        <w:p w14:paraId="2B6BBBC8" w14:textId="77777777" w:rsidR="00C4380A" w:rsidRPr="00B1580A" w:rsidRDefault="00C4380A" w:rsidP="00B1580A">
                          <w:pPr>
                            <w:jc w:val="center"/>
                            <w:rPr>
                              <w:rFonts w:ascii="Cambria" w:hAnsi="Cambria"/>
                              <w:sz w:val="16"/>
                            </w:rPr>
                          </w:pPr>
                          <w:r w:rsidRPr="00B1580A">
                            <w:rPr>
                              <w:rFonts w:ascii="Cambria" w:hAnsi="Cambria"/>
                              <w:sz w:val="16"/>
                            </w:rPr>
                            <w:t>PERSONAL NO PROFESIONAL</w:t>
                          </w:r>
                        </w:p>
                      </w:txbxContent>
                    </v:textbox>
                  </v:rect>
                  <v:line id="Line 101" o:spid="_x0000_s1117" style="position:absolute;visibility:visible;mso-wrap-style:square" from="6080,4221" to="6440,4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" strokeweight=".5pt">
                    <v:shadow on="t" opacity="22938f" offset="0"/>
                  </v:line>
                  <v:line id="Line 102" o:spid="_x0000_s1118" style="position:absolute;visibility:visible;mso-wrap-style:square" from="6097,4941" to="6457,4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" strokeweight=".5pt">
                    <v:shadow on="t" opacity="22938f" offset="0"/>
                  </v:line>
                  <v:rect id="Rectangle 103" o:spid="_x0000_s1119" style="position:absolute;left:6457;top:4581;width:2268;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" fillcolor="#d6ffe4" stroked="f" strokecolor="#4a7ebb" strokeweight="1.5pt">
                    <v:shadow on="t" opacity="22938f" offset="0"/>
                    <v:textbox inset=",7.2pt,,7.2pt">
                      <w:txbxContent>
                        <w:p w14:paraId="79C6FF15" w14:textId="77777777" w:rsidR="00C4380A" w:rsidRPr="00B1580A" w:rsidRDefault="00C4380A" w:rsidP="00B1580A">
                          <w:pPr>
                            <w:jc w:val="center"/>
                            <w:rPr>
                              <w:rFonts w:ascii="Cambria" w:hAnsi="Cambria"/>
                              <w:sz w:val="16"/>
                            </w:rPr>
                          </w:pPr>
                          <w:r w:rsidRPr="00B1580A">
                            <w:rPr>
                              <w:rFonts w:ascii="Cambria" w:hAnsi="Cambria"/>
                              <w:sz w:val="16"/>
                            </w:rPr>
                            <w:t>PERSONAL PROFESIONAL</w:t>
                          </w:r>
                        </w:p>
                      </w:txbxContent>
                    </v:textbox>
                  </v:rect>
                </v:group>
                <v:group id="Group 104" o:spid="_x0000_s1120" style="position:absolute;left:8496;top:3501;width:2520;height:5615" coordorigin="8977,3501" coordsize="2781,5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">
                  <v:line id="Line 105" o:spid="_x0000_s1121" style="position:absolute;visibility:visible;mso-wrap-style:square" from="8977,3501" to="8977,7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" strokeweight=".5pt">
                    <v:shadow on="t" opacity="22938f" offset="0"/>
                  </v:line>
                  <v:line id="Line 106" o:spid="_x0000_s1122" style="position:absolute;visibility:visible;mso-wrap-style:square" from="8977,4221" to="9337,4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" strokeweight=".5pt">
                    <v:shadow on="t" opacity="22938f" offset="0"/>
                  </v:line>
                  <v:rect id="Rectangle 107" o:spid="_x0000_s1123" style="position:absolute;left:9337;top:3907;width:2268;height: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" fillcolor="#d6ffe4" stroked="f" strokecolor="#4a7ebb" strokeweight="1.5pt">
                    <v:shadow on="t" opacity="22938f" offset="0"/>
                    <v:textbox inset=",7.2pt,,7.2pt">
                      <w:txbxContent>
                        <w:p w14:paraId="1D402E2E" w14:textId="77777777" w:rsidR="00C4380A" w:rsidRPr="00B1580A" w:rsidRDefault="00C4380A" w:rsidP="00B1580A">
                          <w:pPr>
                            <w:jc w:val="center"/>
                            <w:rPr>
                              <w:rFonts w:ascii="Cambria" w:hAnsi="Cambria"/>
                              <w:sz w:val="16"/>
                            </w:rPr>
                          </w:pPr>
                          <w:r w:rsidRPr="00B1580A">
                            <w:rPr>
                              <w:rFonts w:ascii="Cambria" w:hAnsi="Cambria"/>
                              <w:sz w:val="16"/>
                            </w:rPr>
                            <w:t>AGUDA</w:t>
                          </w:r>
                        </w:p>
                      </w:txbxContent>
                    </v:textbox>
                  </v:rect>
                  <v:line id="Line 108" o:spid="_x0000_s1124" style="position:absolute;visibility:visible;mso-wrap-style:square" from="9697,4624" to="9697,6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" strokeweight=".5pt">
                    <v:shadow on="t" opacity="22938f" offset="0"/>
                  </v:line>
                  <v:line id="Line 109" o:spid="_x0000_s1125" style="position:absolute;visibility:visible;mso-wrap-style:square" from="9680,5344" to="10040,5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" strokeweight=".5pt">
                    <v:shadow on="t" opacity="22938f" offset="0"/>
                  </v:line>
                  <v:line id="Line 110" o:spid="_x0000_s1126" style="position:absolute;visibility:visible;mso-wrap-style:square" from="9697,6021" to="10057,60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" strokeweight=".5pt">
                    <v:shadow on="t" opacity="22938f" offset="0"/>
                  </v:line>
                  <v:rect id="Rectangle 111" o:spid="_x0000_s1127" style="position:absolute;left:10057;top:4941;width:1701;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" fillcolor="#d6ffe4" stroked="f" strokecolor="#4a7ebb" strokeweight="1.5pt">
                    <v:shadow on="t" opacity="22938f" offset="0"/>
                    <v:textbox inset=",7.2pt,,7.2pt">
                      <w:txbxContent>
                        <w:p w14:paraId="09130B76" w14:textId="77777777" w:rsidR="00C4380A" w:rsidRPr="00B1580A" w:rsidRDefault="00C4380A" w:rsidP="00B1580A">
                          <w:pPr>
                            <w:jc w:val="center"/>
                            <w:rPr>
                              <w:rFonts w:ascii="Cambria" w:hAnsi="Cambria"/>
                              <w:sz w:val="16"/>
                            </w:rPr>
                          </w:pPr>
                          <w:r w:rsidRPr="00B1580A">
                            <w:rPr>
                              <w:rFonts w:ascii="Cambria" w:hAnsi="Cambria"/>
                              <w:sz w:val="16"/>
                            </w:rPr>
                            <w:t>MÓVIL</w:t>
                          </w:r>
                        </w:p>
                      </w:txbxContent>
                    </v:textbox>
                  </v:rect>
                  <v:rect id="Rectangle 112" o:spid="_x0000_s1128" style="position:absolute;left:10057;top:5661;width:1701;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" fillcolor="#d6ffe4" stroked="f" strokecolor="#4a7ebb" strokeweight="1.5pt">
                    <v:shadow on="t" opacity="22938f" offset="0"/>
                    <v:textbox inset=",7.2pt,,7.2pt">
                      <w:txbxContent>
                        <w:p w14:paraId="5C26DA1D" w14:textId="77777777" w:rsidR="00C4380A" w:rsidRPr="00B1580A" w:rsidRDefault="00C4380A" w:rsidP="00B1580A">
                          <w:pPr>
                            <w:jc w:val="center"/>
                            <w:rPr>
                              <w:rFonts w:ascii="Cambria" w:hAnsi="Cambria"/>
                              <w:sz w:val="16"/>
                            </w:rPr>
                          </w:pPr>
                          <w:r w:rsidRPr="00B1580A">
                            <w:rPr>
                              <w:rFonts w:ascii="Cambria" w:hAnsi="Cambria"/>
                              <w:sz w:val="16"/>
                            </w:rPr>
                            <w:t>NO MÓVIL</w:t>
                          </w:r>
                        </w:p>
                      </w:txbxContent>
                    </v:textbox>
                  </v:rect>
                  <v:line id="Line 113" o:spid="_x0000_s1129" style="position:absolute;visibility:visible;mso-wrap-style:square" from="8977,7101" to="9337,7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" strokeweight=".5pt">
                    <v:shadow on="t" opacity="22938f" offset="0"/>
                  </v:line>
                  <v:rect id="Rectangle 114" o:spid="_x0000_s1130" style="position:absolute;left:9337;top:6741;width:2268;height: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" fillcolor="#d6ffe4" stroked="f" strokecolor="#4a7ebb" strokeweight="1.5pt">
                    <v:shadow on="t" opacity="22938f" offset="0"/>
                    <v:textbox inset=",7.2pt,,7.2pt">
                      <w:txbxContent>
                        <w:p w14:paraId="2E89D96B" w14:textId="77777777" w:rsidR="00C4380A" w:rsidRPr="00B1580A" w:rsidRDefault="00C4380A" w:rsidP="00B1580A">
                          <w:pPr>
                            <w:jc w:val="center"/>
                            <w:rPr>
                              <w:rFonts w:ascii="Cambria" w:hAnsi="Cambria"/>
                              <w:sz w:val="16"/>
                            </w:rPr>
                          </w:pPr>
                          <w:r w:rsidRPr="00B1580A">
                            <w:rPr>
                              <w:rFonts w:ascii="Cambria" w:hAnsi="Cambria"/>
                              <w:sz w:val="16"/>
                            </w:rPr>
                            <w:t>NO AGUDA</w:t>
                          </w:r>
                        </w:p>
                      </w:txbxContent>
                    </v:textbox>
                  </v:rect>
                  <v:line id="Line 115" o:spid="_x0000_s1131" style="position:absolute;visibility:visible;mso-wrap-style:square" from="9697,7461" to="9697,8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" strokeweight=".5pt">
                    <v:shadow on="t" opacity="22938f" offset="0"/>
                  </v:line>
                  <v:line id="Line 116" o:spid="_x0000_s1132" style="position:absolute;visibility:visible;mso-wrap-style:square" from="9680,8181" to="10040,8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" strokeweight=".5pt">
                    <v:shadow on="t" opacity="22938f" offset="0"/>
                  </v:line>
                  <v:line id="Line 117" o:spid="_x0000_s1133" style="position:absolute;visibility:visible;mso-wrap-style:square" from="9697,8858" to="10057,8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" strokeweight=".5pt">
                    <v:shadow on="t" opacity="22938f" offset="0"/>
                  </v:line>
                  <v:rect id="Rectangle 118" o:spid="_x0000_s1134" style="position:absolute;left:10057;top:7778;width:1701;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" fillcolor="#d6ffe4" stroked="f" strokecolor="#4a7ebb" strokeweight="1.5pt">
                    <v:shadow on="t" opacity="22938f" offset="0"/>
                    <v:textbox inset=",7.2pt,,7.2pt">
                      <w:txbxContent>
                        <w:p w14:paraId="714CD932" w14:textId="77777777" w:rsidR="00C4380A" w:rsidRPr="00B1580A" w:rsidRDefault="00C4380A" w:rsidP="00B1580A">
                          <w:pPr>
                            <w:jc w:val="center"/>
                            <w:rPr>
                              <w:rFonts w:ascii="Cambria" w:hAnsi="Cambria"/>
                              <w:sz w:val="16"/>
                            </w:rPr>
                          </w:pPr>
                          <w:r w:rsidRPr="00B1580A">
                            <w:rPr>
                              <w:rFonts w:ascii="Cambria" w:hAnsi="Cambria"/>
                              <w:sz w:val="16"/>
                            </w:rPr>
                            <w:t>MÓVIL</w:t>
                          </w:r>
                        </w:p>
                      </w:txbxContent>
                    </v:textbox>
                  </v:rect>
                  <v:rect id="Rectangle 119" o:spid="_x0000_s1135" style="position:absolute;left:10057;top:8498;width:1701;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" fillcolor="#d6ffe4" stroked="f" strokecolor="#4a7ebb" strokeweight="1.5pt">
                    <v:shadow on="t" opacity="22938f" offset="0"/>
                    <v:textbox inset=",7.2pt,,7.2pt">
                      <w:txbxContent>
                        <w:p w14:paraId="1430D5E2" w14:textId="77777777" w:rsidR="00C4380A" w:rsidRPr="00B1580A" w:rsidRDefault="00C4380A" w:rsidP="00B1580A">
                          <w:pPr>
                            <w:jc w:val="center"/>
                            <w:rPr>
                              <w:rFonts w:ascii="Cambria" w:hAnsi="Cambria"/>
                              <w:sz w:val="16"/>
                            </w:rPr>
                          </w:pPr>
                          <w:r w:rsidRPr="00B1580A">
                            <w:rPr>
                              <w:rFonts w:ascii="Cambria" w:hAnsi="Cambria"/>
                              <w:sz w:val="16"/>
                            </w:rPr>
                            <w:t>NO MÓVIL</w:t>
                          </w:r>
                        </w:p>
                      </w:txbxContent>
                    </v:textbox>
                  </v:rect>
                </v:group>
                <v:group id="Group 120" o:spid="_x0000_s1136" style="position:absolute;left:11497;top:3501;width:2520;height:7298" coordorigin="11857,3403" coordsize="2781,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">
                  <v:line id="Line 121" o:spid="_x0000_s1137" style="position:absolute;visibility:visible;mso-wrap-style:square" from="11857,3403" to="11857,7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" strokeweight=".5pt">
                    <v:shadow on="t" opacity="22938f" offset="0"/>
                  </v:line>
                  <v:line id="Line 122" o:spid="_x0000_s1138" style="position:absolute;visibility:visible;mso-wrap-style:square" from="11857,4136" to="12217,4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" strokeweight=".5pt">
                    <v:shadow on="t" opacity="22938f" offset="0"/>
                  </v:line>
                  <v:rect id="Rectangle 123" o:spid="_x0000_s1139" style="position:absolute;left:12217;top:3819;width:2268;height: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" fillcolor="#d6ffe4" stroked="f" strokecolor="#4a7ebb" strokeweight="1.5pt">
                    <v:shadow on="t" opacity="22938f" offset="0"/>
                    <v:textbox inset=",7.2pt,,7.2pt">
                      <w:txbxContent>
                        <w:p w14:paraId="3700CB61" w14:textId="77777777" w:rsidR="00C4380A" w:rsidRPr="00B1580A" w:rsidRDefault="00C4380A" w:rsidP="00B1580A">
                          <w:pPr>
                            <w:jc w:val="center"/>
                            <w:rPr>
                              <w:rFonts w:ascii="Cambria" w:hAnsi="Cambria"/>
                              <w:sz w:val="16"/>
                            </w:rPr>
                          </w:pPr>
                          <w:r w:rsidRPr="00B1580A">
                            <w:rPr>
                              <w:rFonts w:ascii="Cambria" w:hAnsi="Cambria"/>
                              <w:sz w:val="16"/>
                            </w:rPr>
                            <w:t>AGUDA</w:t>
                          </w:r>
                        </w:p>
                      </w:txbxContent>
                    </v:textbox>
                  </v:rect>
                  <v:line id="Line 124" o:spid="_x0000_s1140" style="position:absolute;visibility:visible;mso-wrap-style:square" from="12577,4539" to="12577,5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" strokeweight=".5pt">
                    <v:shadow on="t" opacity="22938f" offset="0"/>
                  </v:line>
                  <v:line id="Line 125" o:spid="_x0000_s1141" style="position:absolute;visibility:visible;mso-wrap-style:square" from="12560,5259" to="12920,5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" strokeweight=".5pt">
                    <v:shadow on="t" opacity="22938f" offset="0"/>
                  </v:line>
                  <v:line id="Line 126" o:spid="_x0000_s1142" style="position:absolute;visibility:visible;mso-wrap-style:square" from="12577,5978" to="12937,5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" strokeweight=".5pt">
                    <v:shadow on="t" opacity="22938f" offset="0"/>
                  </v:line>
                  <v:rect id="Rectangle 127" o:spid="_x0000_s1143" style="position:absolute;left:12937;top:4893;width:1701;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" fillcolor="#d6ffe4" stroked="f" strokecolor="#4a7ebb" strokeweight="1.5pt">
                    <v:shadow on="t" opacity="22938f" offset="0"/>
                    <v:textbox inset=",7.2pt,,7.2pt">
                      <w:txbxContent>
                        <w:p w14:paraId="3CE5E573" w14:textId="77777777" w:rsidR="00C4380A" w:rsidRPr="00B1580A" w:rsidRDefault="00C4380A" w:rsidP="00B1580A">
                          <w:pPr>
                            <w:jc w:val="center"/>
                            <w:rPr>
                              <w:rFonts w:ascii="Cambria" w:hAnsi="Cambria"/>
                              <w:sz w:val="16"/>
                            </w:rPr>
                          </w:pPr>
                          <w:r w:rsidRPr="00B1580A">
                            <w:rPr>
                              <w:rFonts w:ascii="Cambria" w:hAnsi="Cambria"/>
                              <w:sz w:val="16"/>
                            </w:rPr>
                            <w:t>EPISÓDICA</w:t>
                          </w:r>
                        </w:p>
                      </w:txbxContent>
                    </v:textbox>
                  </v:rect>
                  <v:rect id="Rectangle 128" o:spid="_x0000_s1144" style="position:absolute;left:12937;top:5618;width:1701;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" fillcolor="#d6ffe4" stroked="f" strokecolor="#4a7ebb" strokeweight="1.5pt">
                    <v:shadow on="t" opacity="22938f" offset="0"/>
                    <v:textbox inset=",7.2pt,,7.2pt">
                      <w:txbxContent>
                        <w:p w14:paraId="51D04C6C" w14:textId="77777777" w:rsidR="00C4380A" w:rsidRPr="00B1580A" w:rsidRDefault="00C4380A" w:rsidP="00B1580A">
                          <w:pPr>
                            <w:jc w:val="center"/>
                            <w:rPr>
                              <w:rFonts w:ascii="Cambria" w:hAnsi="Cambria"/>
                              <w:sz w:val="16"/>
                            </w:rPr>
                          </w:pPr>
                          <w:r w:rsidRPr="00B1580A">
                            <w:rPr>
                              <w:rFonts w:ascii="Cambria" w:hAnsi="Cambria"/>
                              <w:sz w:val="16"/>
                            </w:rPr>
                            <w:t>CONTÍNUA</w:t>
                          </w:r>
                        </w:p>
                      </w:txbxContent>
                    </v:textbox>
                  </v:rect>
                  <v:line id="Line 129" o:spid="_x0000_s1145" style="position:absolute;visibility:visible;mso-wrap-style:square" from="11857,7058" to="12217,7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" strokeweight=".5pt">
                    <v:shadow on="t" opacity="22938f" offset="0"/>
                  </v:line>
                  <v:rect id="Rectangle 130" o:spid="_x0000_s1146" style="position:absolute;left:12217;top:6698;width:2268;height: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" fillcolor="#d6ffe4" stroked="f" strokecolor="#4a7ebb" strokeweight="1.5pt">
                    <v:shadow on="t" opacity="22938f" offset="0"/>
                    <v:textbox inset=",7.2pt,,7.2pt">
                      <w:txbxContent>
                        <w:p w14:paraId="7F319DB2" w14:textId="77777777" w:rsidR="00C4380A" w:rsidRPr="00B1580A" w:rsidRDefault="00C4380A" w:rsidP="00B1580A">
                          <w:pPr>
                            <w:jc w:val="center"/>
                            <w:rPr>
                              <w:rFonts w:ascii="Cambria" w:hAnsi="Cambria"/>
                              <w:sz w:val="16"/>
                            </w:rPr>
                          </w:pPr>
                          <w:r w:rsidRPr="00B1580A">
                            <w:rPr>
                              <w:rFonts w:ascii="Cambria" w:hAnsi="Cambria"/>
                              <w:sz w:val="16"/>
                            </w:rPr>
                            <w:t>NO AGUDA</w:t>
                          </w:r>
                        </w:p>
                      </w:txbxContent>
                    </v:textbox>
                  </v:rect>
                  <v:line id="Line 131" o:spid="_x0000_s1147" style="position:absolute;visibility:visible;mso-wrap-style:square" from="12560,8138" to="12920,81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" strokeweight=".5pt">
                    <v:shadow on="t" opacity="22938f" offset="0"/>
                  </v:line>
                  <v:line id="Line 132" o:spid="_x0000_s1148" style="position:absolute;visibility:visible;mso-wrap-style:square" from="12577,8815" to="12937,8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" strokeweight=".5pt">
                    <v:shadow on="t" opacity="22938f" offset="0"/>
                  </v:line>
                  <v:rect id="Rectangle 133" o:spid="_x0000_s1149" style="position:absolute;left:12937;top:7735;width:1701;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" fillcolor="#d6ffe4" stroked="f" strokecolor="#4a7ebb" strokeweight="1.5pt">
                    <v:shadow on="t" opacity="22938f" offset="0"/>
                    <v:textbox inset=",7.2pt,,7.2pt">
                      <w:txbxContent>
                        <w:p w14:paraId="7EFCABCF" w14:textId="77777777" w:rsidR="00C4380A" w:rsidRPr="00B1580A" w:rsidRDefault="00C4380A" w:rsidP="00B1580A">
                          <w:pPr>
                            <w:jc w:val="center"/>
                            <w:rPr>
                              <w:rFonts w:ascii="Cambria" w:hAnsi="Cambria"/>
                              <w:sz w:val="16"/>
                            </w:rPr>
                          </w:pPr>
                          <w:r w:rsidRPr="00B1580A">
                            <w:rPr>
                              <w:rFonts w:ascii="Cambria" w:hAnsi="Cambria"/>
                              <w:sz w:val="16"/>
                            </w:rPr>
                            <w:t>TRABAJO</w:t>
                          </w:r>
                        </w:p>
                      </w:txbxContent>
                    </v:textbox>
                  </v:rect>
                  <v:rect id="Rectangle 134" o:spid="_x0000_s1150" style="position:absolute;left:12937;top:8455;width:1701;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" fillcolor="#d6ffe4" stroked="f" strokecolor="#4a7ebb" strokeweight="1.5pt">
                    <v:shadow on="t" opacity="22938f" offset="0"/>
                    <v:textbox inset=",7.2pt,,7.2pt">
                      <w:txbxContent>
                        <w:p w14:paraId="532F1B22" w14:textId="77777777" w:rsidR="00C4380A" w:rsidRPr="00B1580A" w:rsidRDefault="00C4380A" w:rsidP="00B1580A">
                          <w:pPr>
                            <w:jc w:val="center"/>
                            <w:rPr>
                              <w:rFonts w:ascii="Cambria" w:hAnsi="Cambria"/>
                              <w:sz w:val="16"/>
                            </w:rPr>
                          </w:pPr>
                          <w:r w:rsidRPr="00B1580A">
                            <w:rPr>
                              <w:rFonts w:ascii="Cambria" w:hAnsi="Cambria"/>
                              <w:sz w:val="16"/>
                            </w:rPr>
                            <w:t>AT. RELAC TRABAJO</w:t>
                          </w:r>
                        </w:p>
                      </w:txbxContent>
                    </v:textbox>
                  </v:rect>
                  <v:line id="Line 135" o:spid="_x0000_s1151" style="position:absolute;visibility:visible;mso-wrap-style:square" from="12577,7461" to="12577,10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" strokeweight=".5pt">
                    <v:shadow on="t" opacity="22938f" offset="0"/>
                  </v:line>
                  <v:rect id="Rectangle 136" o:spid="_x0000_s1152" style="position:absolute;left:12937;top:9261;width:1701;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" fillcolor="#d6ffe4" stroked="f" strokecolor="#4a7ebb" strokeweight="1.5pt">
                    <v:shadow on="t" opacity="22938f" offset="0"/>
                    <v:textbox inset=",7.2pt,,7.2pt">
                      <w:txbxContent>
                        <w:p w14:paraId="557071FB" w14:textId="77777777" w:rsidR="00C4380A" w:rsidRPr="00B1580A" w:rsidRDefault="00C4380A" w:rsidP="00B1580A">
                          <w:pPr>
                            <w:jc w:val="center"/>
                            <w:rPr>
                              <w:rFonts w:ascii="Cambria" w:hAnsi="Cambria"/>
                              <w:sz w:val="16"/>
                            </w:rPr>
                          </w:pPr>
                          <w:r w:rsidRPr="00B1580A">
                            <w:rPr>
                              <w:rFonts w:ascii="Cambria" w:hAnsi="Cambria"/>
                              <w:sz w:val="16"/>
                            </w:rPr>
                            <w:t>NO RELAC.TRABAJO</w:t>
                          </w:r>
                        </w:p>
                      </w:txbxContent>
                    </v:textbox>
                  </v:rect>
                  <v:rect id="Rectangle 137" o:spid="_x0000_s1153" style="position:absolute;left:12937;top:9981;width:1701;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" fillcolor="#d6ffe4" stroked="f" strokecolor="#4a7ebb" strokeweight="1.5pt">
                    <v:shadow on="t" opacity="22938f" offset="0"/>
                    <v:textbox inset=",7.2pt,,7.2pt">
                      <w:txbxContent>
                        <w:p w14:paraId="64EA6782" w14:textId="77777777" w:rsidR="00C4380A" w:rsidRPr="00B1580A" w:rsidRDefault="00C4380A" w:rsidP="00B1580A">
                          <w:pPr>
                            <w:jc w:val="center"/>
                            <w:rPr>
                              <w:rFonts w:ascii="Cambria" w:hAnsi="Cambria"/>
                              <w:sz w:val="16"/>
                            </w:rPr>
                          </w:pPr>
                          <w:r w:rsidRPr="00B1580A">
                            <w:rPr>
                              <w:rFonts w:ascii="Cambria" w:hAnsi="Cambria"/>
                              <w:sz w:val="16"/>
                            </w:rPr>
                            <w:t>NO ESTRUCTURADA</w:t>
                          </w:r>
                        </w:p>
                      </w:txbxContent>
                    </v:textbox>
                  </v:rect>
                  <v:line id="Line 138" o:spid="_x0000_s1154" style="position:absolute;visibility:visible;mso-wrap-style:square" from="12577,9621" to="12937,9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" strokeweight=".5pt">
                    <v:shadow on="t" opacity="22938f" offset="0"/>
                  </v:line>
                  <v:line id="Line 139" o:spid="_x0000_s1155" style="position:absolute;visibility:visible;mso-wrap-style:square" from="12577,10341" to="12937,10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" strokeweight=".5pt">
                    <v:shadow on="t" opacity="22938f" offset="0"/>
                  </v:line>
                </v:group>
                <v:rect id="Rectangle 140" o:spid="_x0000_s1156" style="position:absolute;left:14622;top:3861;width:1922;height: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" fillcolor="#d6ffe4" stroked="f" strokecolor="#4a7ebb" strokeweight="1.5pt">
                  <v:shadow on="t" opacity="22938f" offset="0"/>
                  <v:textbox inset=",7.2pt,,7.2pt">
                    <w:txbxContent>
                      <w:p w14:paraId="6A1F88B1" w14:textId="77777777" w:rsidR="00C4380A" w:rsidRPr="00B1580A" w:rsidRDefault="00C4380A" w:rsidP="00B1580A">
                        <w:pPr>
                          <w:jc w:val="center"/>
                          <w:rPr>
                            <w:rFonts w:ascii="Cambria" w:hAnsi="Cambria"/>
                            <w:sz w:val="16"/>
                          </w:rPr>
                        </w:pPr>
                        <w:r w:rsidRPr="00B1580A">
                          <w:rPr>
                            <w:rFonts w:ascii="Cambria" w:hAnsi="Cambria"/>
                            <w:sz w:val="16"/>
                          </w:rPr>
                          <w:t>AGUDA</w:t>
                        </w:r>
                      </w:p>
                    </w:txbxContent>
                  </v:textbox>
                </v:rect>
                <v:rect id="Rectangle 141" o:spid="_x0000_s1157" style="position:absolute;left:14790;top:4941;width:1800;height:6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" fillcolor="#d6ffe4" stroked="f" strokecolor="#4a7ebb" strokeweight="1.5pt">
                  <v:shadow on="t" opacity="22938f" offset="0"/>
                  <v:textbox inset=",7.2pt,,7.2pt">
                    <w:txbxContent>
                      <w:p w14:paraId="679B0744" w14:textId="77777777" w:rsidR="00C4380A" w:rsidRPr="00B1580A" w:rsidRDefault="00C4380A" w:rsidP="00B1580A">
                        <w:pPr>
                          <w:jc w:val="center"/>
                          <w:rPr>
                            <w:rFonts w:ascii="Cambria" w:hAnsi="Cambria"/>
                            <w:sz w:val="16"/>
                          </w:rPr>
                        </w:pPr>
                        <w:r w:rsidRPr="00B1580A">
                          <w:rPr>
                            <w:rFonts w:ascii="Cambria" w:hAnsi="Cambria"/>
                            <w:sz w:val="16"/>
                          </w:rPr>
                          <w:t>COBERTURA MÉDICA 24H</w:t>
                        </w:r>
                      </w:p>
                    </w:txbxContent>
                  </v:textbox>
                </v:rect>
                <v:rect id="Rectangle 142" o:spid="_x0000_s1158" style="position:absolute;left:14790;top:5661;width:1800;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" fillcolor="#d6ffe4" stroked="f" strokecolor="#4a7ebb" strokeweight="1.5pt">
                  <v:shadow on="t" opacity="22938f" offset="0"/>
                  <v:textbox inset=",7.2pt,,7.2pt">
                    <w:txbxContent>
                      <w:p w14:paraId="6912AB4A" w14:textId="77777777" w:rsidR="00C4380A" w:rsidRPr="00B1580A" w:rsidRDefault="00C4380A" w:rsidP="00B1580A">
                        <w:pPr>
                          <w:jc w:val="center"/>
                          <w:rPr>
                            <w:rFonts w:ascii="Cambria" w:hAnsi="Cambria"/>
                            <w:sz w:val="16"/>
                          </w:rPr>
                        </w:pPr>
                        <w:r w:rsidRPr="00B1580A">
                          <w:rPr>
                            <w:rFonts w:ascii="Cambria" w:hAnsi="Cambria"/>
                            <w:sz w:val="16"/>
                          </w:rPr>
                          <w:t>NO COBERTURA MÉDICA 24H</w:t>
                        </w:r>
                      </w:p>
                    </w:txbxContent>
                  </v:textbox>
                </v:rect>
                <v:rect id="Rectangle 143" o:spid="_x0000_s1159" style="position:absolute;left:14546;top:6843;width:1757;height: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" fillcolor="#d6ffe4" stroked="f" strokecolor="#4a7ebb" strokeweight="1.5pt">
                  <v:shadow on="t" opacity="22938f" offset="0"/>
                  <v:textbox inset=",7.2pt,,7.2pt">
                    <w:txbxContent>
                      <w:p w14:paraId="5ED4CD32" w14:textId="77777777" w:rsidR="00C4380A" w:rsidRPr="00B1580A" w:rsidRDefault="00C4380A" w:rsidP="00B1580A">
                        <w:pPr>
                          <w:jc w:val="center"/>
                          <w:rPr>
                            <w:rFonts w:ascii="Cambria" w:hAnsi="Cambria"/>
                            <w:sz w:val="16"/>
                          </w:rPr>
                        </w:pPr>
                        <w:r w:rsidRPr="00B1580A">
                          <w:rPr>
                            <w:rFonts w:ascii="Cambria" w:hAnsi="Cambria"/>
                            <w:sz w:val="16"/>
                          </w:rPr>
                          <w:t>NO AGUDA</w:t>
                        </w:r>
                      </w:p>
                    </w:txbxContent>
                  </v:textbox>
                </v:rect>
                <v:line id="Line 144" o:spid="_x0000_s1160" style="position:absolute;visibility:visible;mso-wrap-style:square" from="14262,3501" to="14262,7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" strokeweight=".5pt">
                  <v:shadow on="t" opacity="22938f" offset="0"/>
                </v:line>
                <v:line id="Line 145" o:spid="_x0000_s1161" style="position:absolute;visibility:visible;mso-wrap-style:square" from="14262,4221" to="14622,4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" strokeweight=".5pt">
                  <v:shadow on="t" opacity="22938f" offset="0"/>
                </v:line>
                <v:line id="Line 146" o:spid="_x0000_s1162" style="position:absolute;visibility:visible;mso-wrap-style:square" from="14262,7101" to="14541,7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" strokeweight=".5pt">
                  <v:shadow on="t" opacity="22938f" offset="0"/>
                </v:line>
                <v:line id="Line 147" o:spid="_x0000_s1163" style="position:absolute;visibility:visible;mso-wrap-style:square" from="14622,4581" to="14622,60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" strokeweight=".5pt">
                  <v:shadow on="t" opacity="22938f" offset="0"/>
                </v:line>
                <v:rect id="Rectangle 148" o:spid="_x0000_s1164" style="position:absolute;left:14790;top:7821;width:1800;height:6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" fillcolor="#d6ffe4" stroked="f" strokecolor="#4a7ebb" strokeweight="1.5pt">
                  <v:shadow on="t" opacity="22938f" offset="0"/>
                  <v:textbox inset=",7.2pt,,7.2pt">
                    <w:txbxContent>
                      <w:p w14:paraId="7AAF7C5E" w14:textId="77777777" w:rsidR="00C4380A" w:rsidRPr="00B1580A" w:rsidRDefault="00C4380A" w:rsidP="00B1580A">
                        <w:pPr>
                          <w:jc w:val="center"/>
                          <w:rPr>
                            <w:rFonts w:ascii="Cambria" w:hAnsi="Cambria"/>
                            <w:sz w:val="16"/>
                          </w:rPr>
                        </w:pPr>
                        <w:r w:rsidRPr="00B1580A">
                          <w:rPr>
                            <w:rFonts w:ascii="Cambria" w:hAnsi="Cambria"/>
                            <w:sz w:val="16"/>
                          </w:rPr>
                          <w:t>COBERTURA MÉDICA 24H</w:t>
                        </w:r>
                      </w:p>
                    </w:txbxContent>
                  </v:textbox>
                </v:rect>
                <v:rect id="Rectangle 149" o:spid="_x0000_s1165" style="position:absolute;left:14795;top:8541;width:1800;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" fillcolor="#d6ffe4" stroked="f" strokecolor="#4a7ebb" strokeweight="1.5pt">
                  <v:shadow on="t" opacity="22938f" offset="0"/>
                  <v:textbox inset=",7.2pt,,7.2pt">
                    <w:txbxContent>
                      <w:p w14:paraId="5E561634" w14:textId="77777777" w:rsidR="00C4380A" w:rsidRPr="00B1580A" w:rsidRDefault="00C4380A" w:rsidP="00B1580A">
                        <w:pPr>
                          <w:jc w:val="center"/>
                          <w:rPr>
                            <w:rFonts w:ascii="Cambria" w:hAnsi="Cambria"/>
                            <w:sz w:val="16"/>
                          </w:rPr>
                        </w:pPr>
                        <w:r w:rsidRPr="00B1580A">
                          <w:rPr>
                            <w:rFonts w:ascii="Cambria" w:hAnsi="Cambria"/>
                            <w:sz w:val="16"/>
                          </w:rPr>
                          <w:t>NO COBERTURA MÉDICA 24H</w:t>
                        </w:r>
                      </w:p>
                    </w:txbxContent>
                  </v:textbox>
                </v:rect>
                <v:line id="Line 150" o:spid="_x0000_s1166" style="position:absolute;visibility:visible;mso-wrap-style:square" from="14622,9621" to="14982,9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" strokeweight=".5pt">
                  <v:shadow on="t" opacity="22938f" offset="0"/>
                </v:line>
                <v:rect id="Rectangle 151" o:spid="_x0000_s1167" style="position:absolute;left:14795;top:9261;width:1800;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" fillcolor="#d6ffe4" stroked="f" strokecolor="#4a7ebb" strokeweight="1.5pt">
                  <v:shadow on="t" opacity="22938f" offset="0"/>
                  <v:textbox inset=",7.2pt,,7.2pt">
                    <w:txbxContent>
                      <w:p w14:paraId="0E9BB1AA" w14:textId="77777777" w:rsidR="00C4380A" w:rsidRPr="00B1580A" w:rsidRDefault="00C4380A" w:rsidP="00B1580A">
                        <w:pPr>
                          <w:jc w:val="center"/>
                          <w:rPr>
                            <w:rFonts w:ascii="Cambria" w:hAnsi="Cambria"/>
                            <w:sz w:val="16"/>
                          </w:rPr>
                        </w:pPr>
                        <w:r w:rsidRPr="00B1580A">
                          <w:rPr>
                            <w:rFonts w:ascii="Cambria" w:hAnsi="Cambria"/>
                            <w:sz w:val="16"/>
                          </w:rPr>
                          <w:t>OTRA RESIDENCIAL NO AGUDA</w:t>
                        </w:r>
                      </w:p>
                    </w:txbxContent>
                  </v:textbox>
                </v:rect>
                <w10:wrap type="tight"/>
              </v:group>
            </w:pict>
          </mc:Fallback>
        </mc:AlternateContent>
      </w:r>
    </w:p>
    <w:p w14:paraId="7274CC38" w14:textId="5018790A" w:rsidR="00835246" w:rsidRPr="002D7843" w:rsidRDefault="005E6796" w:rsidP="00E11851">
      <w:pPr>
        <w:pStyle w:val="Ttulo3"/>
        <w:spacing w:before="0" w:after="0" w:line="360" w:lineRule="auto"/>
        <w:jc w:val="both"/>
        <w:rPr>
          <w:rFonts w:ascii="Cambria" w:hAnsi="Cambria"/>
          <w:sz w:val="24"/>
          <w:szCs w:val="24"/>
        </w:rPr>
      </w:pPr>
      <w:bookmarkStart w:id="30" w:name="_Toc14688927"/>
      <w:r w:rsidRPr="002D7843">
        <w:rPr>
          <w:rFonts w:ascii="Cambria" w:hAnsi="Cambria"/>
          <w:sz w:val="24"/>
          <w:szCs w:val="24"/>
        </w:rPr>
        <w:lastRenderedPageBreak/>
        <w:t>I</w:t>
      </w:r>
      <w:r w:rsidR="00C4380A">
        <w:rPr>
          <w:rFonts w:ascii="Cambria" w:hAnsi="Cambria"/>
          <w:sz w:val="24"/>
          <w:szCs w:val="24"/>
        </w:rPr>
        <w:t>V</w:t>
      </w:r>
      <w:r w:rsidR="00835246" w:rsidRPr="002D7843">
        <w:rPr>
          <w:rFonts w:ascii="Cambria" w:hAnsi="Cambria"/>
          <w:sz w:val="24"/>
          <w:szCs w:val="24"/>
        </w:rPr>
        <w:t>.2.</w:t>
      </w:r>
      <w:r>
        <w:rPr>
          <w:rFonts w:ascii="Cambria" w:hAnsi="Cambria"/>
          <w:sz w:val="24"/>
          <w:szCs w:val="24"/>
        </w:rPr>
        <w:t>1</w:t>
      </w:r>
      <w:r w:rsidR="00835246" w:rsidRPr="002D7843">
        <w:rPr>
          <w:rFonts w:ascii="Cambria" w:hAnsi="Cambria"/>
          <w:sz w:val="24"/>
          <w:szCs w:val="24"/>
        </w:rPr>
        <w:t xml:space="preserve">. </w:t>
      </w:r>
      <w:r w:rsidR="00835246" w:rsidRPr="002D7843">
        <w:rPr>
          <w:rFonts w:ascii="Cambria" w:hAnsi="Cambria"/>
          <w:sz w:val="24"/>
          <w:szCs w:val="24"/>
          <w:lang w:eastAsia="en-US"/>
        </w:rPr>
        <w:t>Modelo Básico de Atención Comunitaria de Salud Mental</w:t>
      </w:r>
      <w:bookmarkEnd w:id="30"/>
    </w:p>
    <w:p w14:paraId="05CB7802" w14:textId="77777777" w:rsidR="00835246" w:rsidRPr="002D7843" w:rsidRDefault="00835246" w:rsidP="00BF1C68">
      <w:pPr>
        <w:autoSpaceDE w:val="0"/>
        <w:autoSpaceDN w:val="0"/>
        <w:spacing w:line="360" w:lineRule="auto"/>
        <w:jc w:val="both"/>
        <w:rPr>
          <w:rFonts w:ascii="Cambria" w:hAnsi="Cambria"/>
          <w:sz w:val="22"/>
          <w:szCs w:val="22"/>
          <w:lang w:eastAsia="en-US"/>
        </w:rPr>
      </w:pPr>
    </w:p>
    <w:p w14:paraId="69C7A6E3" w14:textId="64BC91C0" w:rsidR="00835246" w:rsidRPr="002D7843" w:rsidRDefault="00835246" w:rsidP="00BF1C68">
      <w:pPr>
        <w:autoSpaceDE w:val="0"/>
        <w:autoSpaceDN w:val="0"/>
        <w:spacing w:line="360" w:lineRule="auto"/>
        <w:jc w:val="both"/>
        <w:rPr>
          <w:rFonts w:ascii="Cambria" w:hAnsi="Cambria"/>
          <w:sz w:val="22"/>
          <w:szCs w:val="22"/>
          <w:lang w:eastAsia="en-US"/>
        </w:rPr>
      </w:pPr>
      <w:r w:rsidRPr="002D7843">
        <w:rPr>
          <w:rFonts w:ascii="Cambria" w:hAnsi="Cambria"/>
          <w:sz w:val="22"/>
          <w:szCs w:val="22"/>
          <w:lang w:eastAsia="en-US"/>
        </w:rPr>
        <w:t xml:space="preserve">La comparación entre áreas de salud mental sigue una actualización del modelo de psiquiatría básica de Salvador-Carulla y </w:t>
      </w:r>
      <w:r w:rsidR="00D00A16" w:rsidRPr="00D00A16">
        <w:rPr>
          <w:rFonts w:ascii="Cambria" w:hAnsi="Cambria"/>
          <w:sz w:val="22"/>
          <w:szCs w:val="22"/>
          <w:lang w:eastAsia="en-US"/>
        </w:rPr>
        <w:t xml:space="preserve">colaboradores (Salvador-Carulla, García-Alonso, González-Caballero, &amp; Garrido-Cumbrera, 2007). Se estableció un Modelo </w:t>
      </w:r>
      <w:r w:rsidRPr="002D7843">
        <w:rPr>
          <w:rFonts w:ascii="Cambria" w:hAnsi="Cambria"/>
          <w:sz w:val="22"/>
          <w:szCs w:val="22"/>
          <w:lang w:eastAsia="en-US"/>
        </w:rPr>
        <w:t xml:space="preserve">Básico de Atención Comunitaria de Salud Mental (B.MHCC) diseñado por expertos mediante técnicas de análisis de datos  </w:t>
      </w:r>
      <w:r w:rsidRPr="002D7843">
        <w:rPr>
          <w:rFonts w:ascii="Cambria" w:hAnsi="Cambria"/>
          <w:i/>
          <w:sz w:val="22"/>
          <w:szCs w:val="22"/>
          <w:lang w:eastAsia="en-US"/>
        </w:rPr>
        <w:t>Knowledge Discovery from Data</w:t>
      </w:r>
      <w:r w:rsidRPr="002D7843">
        <w:rPr>
          <w:rFonts w:ascii="Cambria" w:hAnsi="Cambria"/>
          <w:sz w:val="22"/>
          <w:szCs w:val="22"/>
          <w:lang w:eastAsia="en-US"/>
        </w:rPr>
        <w:t xml:space="preserve"> (KDD) con el que se comparaban 12 pequeñas áreas sanitarias de las CCAA de Andalucía, Cataluña, Madrid y Navarra. En la </w:t>
      </w:r>
      <w:r w:rsidR="005724BF">
        <w:fldChar w:fldCharType="begin"/>
      </w:r>
      <w:r w:rsidR="005724BF">
        <w:instrText xml:space="preserve"> REF _Ref342484453 \h  \* MERGEFORMAT </w:instrText>
      </w:r>
      <w:r w:rsidR="005724BF">
        <w:fldChar w:fldCharType="separate"/>
      </w:r>
      <w:r w:rsidRPr="002D7843">
        <w:rPr>
          <w:rFonts w:ascii="Cambria" w:hAnsi="Cambria"/>
          <w:sz w:val="22"/>
          <w:szCs w:val="22"/>
          <w:lang w:eastAsia="en-US"/>
        </w:rPr>
        <w:t>Tabla 1</w:t>
      </w:r>
      <w:r w:rsidR="005724BF">
        <w:fldChar w:fldCharType="end"/>
      </w:r>
      <w:r w:rsidRPr="002D7843">
        <w:rPr>
          <w:rFonts w:ascii="Cambria" w:hAnsi="Cambria"/>
          <w:sz w:val="22"/>
          <w:szCs w:val="22"/>
          <w:lang w:eastAsia="en-US"/>
        </w:rPr>
        <w:t xml:space="preserve"> se recogen los rangos de las tasas de disponibilidad, plazas y utilización por 100.000 habitantes para las agrupaciones de tipos de atención DESDE</w:t>
      </w:r>
      <w:r w:rsidR="00865978">
        <w:rPr>
          <w:rFonts w:ascii="Cambria" w:hAnsi="Cambria"/>
          <w:sz w:val="22"/>
          <w:szCs w:val="22"/>
          <w:lang w:eastAsia="en-US"/>
        </w:rPr>
        <w:t xml:space="preserve"> 2.0</w:t>
      </w:r>
      <w:r w:rsidRPr="002D7843">
        <w:rPr>
          <w:rFonts w:ascii="Cambria" w:hAnsi="Cambria"/>
          <w:sz w:val="22"/>
          <w:szCs w:val="22"/>
          <w:lang w:eastAsia="en-US"/>
        </w:rPr>
        <w:t xml:space="preserve"> fijadas por el grupo de expertos para definir su Modelo Básico de Atención Comunitaria. </w:t>
      </w:r>
    </w:p>
    <w:p w14:paraId="2B5A3B37" w14:textId="77777777" w:rsidR="00835246" w:rsidRPr="002D7843" w:rsidRDefault="00835246" w:rsidP="00BF1C68">
      <w:pPr>
        <w:autoSpaceDE w:val="0"/>
        <w:autoSpaceDN w:val="0"/>
        <w:spacing w:line="360" w:lineRule="auto"/>
        <w:jc w:val="both"/>
        <w:rPr>
          <w:rFonts w:ascii="Cambria" w:hAnsi="Cambria"/>
          <w:sz w:val="22"/>
          <w:szCs w:val="22"/>
          <w:lang w:eastAsia="en-US"/>
        </w:rPr>
      </w:pPr>
    </w:p>
    <w:p w14:paraId="3F9E8446" w14:textId="77777777" w:rsidR="00835246" w:rsidRPr="002D7843" w:rsidRDefault="00835246" w:rsidP="00BF1C68">
      <w:pPr>
        <w:autoSpaceDE w:val="0"/>
        <w:autoSpaceDN w:val="0"/>
        <w:spacing w:line="360" w:lineRule="auto"/>
        <w:jc w:val="both"/>
        <w:rPr>
          <w:rFonts w:ascii="Cambria" w:hAnsi="Cambria"/>
          <w:sz w:val="22"/>
          <w:szCs w:val="22"/>
          <w:lang w:eastAsia="en-US"/>
        </w:rPr>
      </w:pPr>
      <w:r w:rsidRPr="002D7843">
        <w:rPr>
          <w:rFonts w:ascii="Cambria" w:hAnsi="Cambria"/>
          <w:sz w:val="22"/>
          <w:szCs w:val="22"/>
          <w:lang w:eastAsia="en-US"/>
        </w:rPr>
        <w:t xml:space="preserve">Las agrupaciones de tipos básicos de atención que forman el Modelo son: </w:t>
      </w:r>
    </w:p>
    <w:p w14:paraId="3F453C5C" w14:textId="77777777" w:rsidR="00835246" w:rsidRPr="002D7843" w:rsidRDefault="00835246" w:rsidP="00BF1C68">
      <w:pPr>
        <w:autoSpaceDE w:val="0"/>
        <w:autoSpaceDN w:val="0"/>
        <w:spacing w:line="360" w:lineRule="auto"/>
        <w:jc w:val="both"/>
        <w:rPr>
          <w:rFonts w:ascii="Cambria" w:hAnsi="Cambria"/>
          <w:sz w:val="22"/>
          <w:szCs w:val="22"/>
          <w:lang w:eastAsia="en-US"/>
        </w:rPr>
      </w:pPr>
    </w:p>
    <w:p w14:paraId="5E296179" w14:textId="77777777" w:rsidR="00835246" w:rsidRPr="00C831F4" w:rsidRDefault="00835246" w:rsidP="00BF1C68">
      <w:pPr>
        <w:pStyle w:val="Prrafodelista"/>
        <w:numPr>
          <w:ilvl w:val="0"/>
          <w:numId w:val="40"/>
        </w:numPr>
        <w:autoSpaceDE w:val="0"/>
        <w:autoSpaceDN w:val="0"/>
        <w:spacing w:line="360" w:lineRule="auto"/>
        <w:jc w:val="both"/>
        <w:rPr>
          <w:rFonts w:ascii="Cambria" w:hAnsi="Cambria"/>
          <w:sz w:val="22"/>
          <w:szCs w:val="22"/>
          <w:lang w:val="pt-BR" w:eastAsia="en-US"/>
        </w:rPr>
      </w:pPr>
      <w:r w:rsidRPr="00C831F4">
        <w:rPr>
          <w:rFonts w:ascii="Cambria" w:hAnsi="Cambria"/>
          <w:sz w:val="22"/>
          <w:szCs w:val="22"/>
          <w:lang w:val="pt-BR" w:eastAsia="en-US"/>
        </w:rPr>
        <w:t>R2 atención hospitalaria de agudos.</w:t>
      </w:r>
    </w:p>
    <w:p w14:paraId="748D46CE" w14:textId="77777777" w:rsidR="00835246" w:rsidRPr="002D7843" w:rsidRDefault="00835246" w:rsidP="00BF1C68">
      <w:pPr>
        <w:pStyle w:val="Prrafodelista"/>
        <w:numPr>
          <w:ilvl w:val="0"/>
          <w:numId w:val="40"/>
        </w:numPr>
        <w:autoSpaceDE w:val="0"/>
        <w:autoSpaceDN w:val="0"/>
        <w:spacing w:line="360" w:lineRule="auto"/>
        <w:jc w:val="both"/>
        <w:rPr>
          <w:rFonts w:ascii="Cambria" w:hAnsi="Cambria"/>
          <w:sz w:val="22"/>
          <w:szCs w:val="22"/>
          <w:lang w:eastAsia="en-US"/>
        </w:rPr>
      </w:pPr>
      <w:r w:rsidRPr="002D7843">
        <w:rPr>
          <w:rFonts w:ascii="Cambria" w:hAnsi="Cambria"/>
          <w:sz w:val="22"/>
          <w:szCs w:val="22"/>
          <w:lang w:eastAsia="en-US"/>
        </w:rPr>
        <w:t>R4-R7 atención hospitalaria a medio y largo plazo. Incluye atención hospitalaria con tiempo de estancia limitado y apoyo las 24 horas (R4), o apoyo durante alguna parte del día (R5); y atención hospitalaria con tiempo de estancia indefinido de apoyo las 24 horas (R6), o alguna parte del día (R7).</w:t>
      </w:r>
    </w:p>
    <w:p w14:paraId="6AE24398" w14:textId="77777777" w:rsidR="00835246" w:rsidRPr="002D7843" w:rsidRDefault="00835246" w:rsidP="00BF1C68">
      <w:pPr>
        <w:pStyle w:val="Prrafodelista"/>
        <w:numPr>
          <w:ilvl w:val="0"/>
          <w:numId w:val="40"/>
        </w:numPr>
        <w:autoSpaceDE w:val="0"/>
        <w:autoSpaceDN w:val="0"/>
        <w:spacing w:line="360" w:lineRule="auto"/>
        <w:jc w:val="both"/>
        <w:rPr>
          <w:rFonts w:ascii="Cambria" w:hAnsi="Cambria"/>
          <w:sz w:val="22"/>
          <w:szCs w:val="22"/>
          <w:lang w:eastAsia="en-US"/>
        </w:rPr>
      </w:pPr>
      <w:r w:rsidRPr="002D7843">
        <w:rPr>
          <w:rFonts w:ascii="Cambria" w:hAnsi="Cambria"/>
          <w:sz w:val="22"/>
          <w:szCs w:val="22"/>
          <w:lang w:eastAsia="en-US"/>
        </w:rPr>
        <w:t xml:space="preserve">R8-R13 atención residencial en </w:t>
      </w:r>
      <w:smartTag w:uri="urn:schemas-microsoft-com:office:smarttags" w:element="PersonName">
        <w:smartTagPr>
          <w:attr w:name="ProductID" w:val="la comunidad. Incluye"/>
        </w:smartTagPr>
        <w:r w:rsidRPr="002D7843">
          <w:rPr>
            <w:rFonts w:ascii="Cambria" w:hAnsi="Cambria"/>
            <w:sz w:val="22"/>
            <w:szCs w:val="22"/>
            <w:lang w:eastAsia="en-US"/>
          </w:rPr>
          <w:t>la comunidad. Incluye</w:t>
        </w:r>
      </w:smartTag>
      <w:r w:rsidRPr="002D7843">
        <w:rPr>
          <w:rFonts w:ascii="Cambria" w:hAnsi="Cambria"/>
          <w:sz w:val="22"/>
          <w:szCs w:val="22"/>
          <w:lang w:eastAsia="en-US"/>
        </w:rPr>
        <w:t xml:space="preserve"> atención residencial con tiempo de estancia limitado y apoyo las 24 horas (R8), alguna parte del día (R9) o frecuencia inferior (R10); y atención residencial de estancia indefinida y apoyo las 24 horas (R11), alguna parte del día (R12) o frecuencia inferior (R13).</w:t>
      </w:r>
    </w:p>
    <w:p w14:paraId="05481AAE" w14:textId="77777777" w:rsidR="00835246" w:rsidRPr="002D7843" w:rsidRDefault="00835246" w:rsidP="00BF1C68">
      <w:pPr>
        <w:pStyle w:val="Prrafodelista"/>
        <w:numPr>
          <w:ilvl w:val="0"/>
          <w:numId w:val="40"/>
        </w:numPr>
        <w:autoSpaceDE w:val="0"/>
        <w:autoSpaceDN w:val="0"/>
        <w:spacing w:line="360" w:lineRule="auto"/>
        <w:jc w:val="both"/>
        <w:rPr>
          <w:rFonts w:ascii="Cambria" w:hAnsi="Cambria"/>
          <w:sz w:val="22"/>
          <w:szCs w:val="22"/>
          <w:lang w:eastAsia="en-US"/>
        </w:rPr>
      </w:pPr>
      <w:r w:rsidRPr="002D7843">
        <w:rPr>
          <w:rFonts w:ascii="Cambria" w:hAnsi="Cambria"/>
          <w:sz w:val="22"/>
          <w:szCs w:val="22"/>
          <w:lang w:eastAsia="en-US"/>
        </w:rPr>
        <w:t>D1+D4 atención de día. incluye atención de día de agudos (D1) y atención de día mediante actividades estructuradas de alta intensidad (al menos 4 medios días semanales) (D4).</w:t>
      </w:r>
    </w:p>
    <w:p w14:paraId="3A342D73" w14:textId="77777777" w:rsidR="00835246" w:rsidRPr="002D7843" w:rsidRDefault="00835246" w:rsidP="00BF1C68">
      <w:pPr>
        <w:pStyle w:val="Prrafodelista"/>
        <w:numPr>
          <w:ilvl w:val="0"/>
          <w:numId w:val="40"/>
        </w:numPr>
        <w:autoSpaceDE w:val="0"/>
        <w:autoSpaceDN w:val="0"/>
        <w:spacing w:line="360" w:lineRule="auto"/>
        <w:jc w:val="both"/>
        <w:rPr>
          <w:rFonts w:ascii="Cambria" w:hAnsi="Cambria"/>
          <w:sz w:val="22"/>
          <w:szCs w:val="22"/>
          <w:lang w:eastAsia="en-US"/>
        </w:rPr>
      </w:pPr>
      <w:r w:rsidRPr="002D7843">
        <w:rPr>
          <w:rFonts w:ascii="Cambria" w:hAnsi="Cambria"/>
          <w:sz w:val="22"/>
          <w:szCs w:val="22"/>
          <w:lang w:eastAsia="en-US"/>
        </w:rPr>
        <w:t>O3-O4. Atención ambulatoria de urgencia (agudos) no móvil. Dispositivos de urgencia que proporcionan atención y tratamiento inicial en respuesta a una situación de crisis, deterioro en el estado mental o físico, comportamiento o problemática social relacionada con su estado; y en los que dicha respuesta se produce normalmente en el mismo día dentro del horario laboral. O3 implica atención 24 horas y O4 horario limitado.</w:t>
      </w:r>
    </w:p>
    <w:p w14:paraId="7EC05D01" w14:textId="77777777" w:rsidR="00835246" w:rsidRPr="002D7843" w:rsidRDefault="00835246" w:rsidP="00BF1C68">
      <w:pPr>
        <w:pStyle w:val="Prrafodelista"/>
        <w:numPr>
          <w:ilvl w:val="0"/>
          <w:numId w:val="40"/>
        </w:numPr>
        <w:autoSpaceDE w:val="0"/>
        <w:autoSpaceDN w:val="0"/>
        <w:spacing w:line="360" w:lineRule="auto"/>
        <w:jc w:val="both"/>
        <w:rPr>
          <w:rFonts w:ascii="Cambria" w:hAnsi="Cambria"/>
          <w:sz w:val="22"/>
          <w:szCs w:val="22"/>
          <w:lang w:eastAsia="en-US"/>
        </w:rPr>
      </w:pPr>
      <w:r w:rsidRPr="002D7843">
        <w:rPr>
          <w:rFonts w:ascii="Cambria" w:hAnsi="Cambria"/>
          <w:sz w:val="22"/>
          <w:szCs w:val="22"/>
          <w:lang w:eastAsia="en-US"/>
        </w:rPr>
        <w:t>O8-O10. Atención ambulatoria no móvil de disponibilidad programada (no agudos). Dispositivos con capacidad para realizar contactos cara a cara con usuarios/as al menos: 3 veces por semana, (O8), frecuencia quincenal (O9) o frecuencia mensual (O10).</w:t>
      </w:r>
    </w:p>
    <w:p w14:paraId="34BCF376" w14:textId="77777777" w:rsidR="00835246" w:rsidRPr="002D7843" w:rsidRDefault="00835246" w:rsidP="00BF1C68">
      <w:pPr>
        <w:autoSpaceDE w:val="0"/>
        <w:autoSpaceDN w:val="0"/>
        <w:spacing w:line="360" w:lineRule="auto"/>
        <w:rPr>
          <w:rFonts w:ascii="Cambria" w:hAnsi="Cambria"/>
          <w:sz w:val="20"/>
          <w:szCs w:val="20"/>
        </w:rPr>
      </w:pPr>
    </w:p>
    <w:p w14:paraId="4FD4D8B2" w14:textId="1CB51FCC" w:rsidR="00835246" w:rsidRPr="002D7843" w:rsidRDefault="00835246" w:rsidP="00BF1C68">
      <w:pPr>
        <w:pStyle w:val="Descripcin"/>
        <w:jc w:val="center"/>
        <w:rPr>
          <w:rFonts w:ascii="Cambria" w:hAnsi="Cambria" w:cs="Arial"/>
          <w:bCs w:val="0"/>
        </w:rPr>
      </w:pPr>
      <w:bookmarkStart w:id="31" w:name="_Ref342484453"/>
      <w:bookmarkStart w:id="32" w:name="_Toc296944107"/>
      <w:bookmarkStart w:id="33" w:name="_Toc14686720"/>
      <w:r w:rsidRPr="002D7843">
        <w:rPr>
          <w:rFonts w:ascii="Cambria" w:hAnsi="Cambria" w:cs="Arial"/>
        </w:rPr>
        <w:t xml:space="preserve">Tabla </w:t>
      </w:r>
      <w:r w:rsidRPr="002D7843">
        <w:rPr>
          <w:rFonts w:ascii="Cambria" w:hAnsi="Cambria" w:cs="Arial"/>
        </w:rPr>
        <w:fldChar w:fldCharType="begin"/>
      </w:r>
      <w:r w:rsidRPr="002D7843">
        <w:rPr>
          <w:rFonts w:ascii="Cambria" w:hAnsi="Cambria" w:cs="Arial"/>
        </w:rPr>
        <w:instrText xml:space="preserve"> SEQ Tabla \* ARABIC </w:instrText>
      </w:r>
      <w:r w:rsidRPr="002D7843">
        <w:rPr>
          <w:rFonts w:ascii="Cambria" w:hAnsi="Cambria" w:cs="Arial"/>
        </w:rPr>
        <w:fldChar w:fldCharType="separate"/>
      </w:r>
      <w:r w:rsidR="006B382E">
        <w:rPr>
          <w:rFonts w:ascii="Cambria" w:hAnsi="Cambria" w:cs="Arial"/>
          <w:noProof/>
        </w:rPr>
        <w:t>1</w:t>
      </w:r>
      <w:r w:rsidRPr="002D7843">
        <w:rPr>
          <w:rFonts w:ascii="Cambria" w:hAnsi="Cambria" w:cs="Arial"/>
        </w:rPr>
        <w:fldChar w:fldCharType="end"/>
      </w:r>
      <w:bookmarkEnd w:id="31"/>
      <w:r w:rsidRPr="002D7843">
        <w:rPr>
          <w:rFonts w:ascii="Cambria" w:hAnsi="Cambria" w:cs="Arial"/>
          <w:bCs w:val="0"/>
        </w:rPr>
        <w:t>: Modelo Básico de Atención Comunitaria de Salud Mental.</w:t>
      </w:r>
      <w:bookmarkEnd w:id="32"/>
      <w:bookmarkEnd w:id="33"/>
    </w:p>
    <w:p w14:paraId="338A14E8" w14:textId="77777777" w:rsidR="00835246" w:rsidRPr="002D7843" w:rsidRDefault="00835246" w:rsidP="00BF1C68">
      <w:pPr>
        <w:pStyle w:val="Descripcin"/>
        <w:jc w:val="center"/>
        <w:rPr>
          <w:rFonts w:ascii="Cambria" w:hAnsi="Cambria" w:cs="Arial"/>
          <w:b w:val="0"/>
          <w:bCs w:val="0"/>
        </w:rPr>
      </w:pPr>
      <w:r w:rsidRPr="002D7843">
        <w:rPr>
          <w:rFonts w:ascii="Cambria" w:hAnsi="Cambria" w:cs="Arial"/>
          <w:b w:val="0"/>
          <w:bCs w:val="0"/>
        </w:rPr>
        <w:t>[Rango de tasas de disponibilidad, plazas y utilización por 100.000 habitantes]</w:t>
      </w:r>
    </w:p>
    <w:tbl>
      <w:tblPr>
        <w:tblW w:w="0" w:type="auto"/>
        <w:jc w:val="center"/>
        <w:tblBorders>
          <w:top w:val="single" w:sz="12" w:space="0" w:color="3366FF"/>
          <w:left w:val="single" w:sz="12" w:space="0" w:color="3366FF"/>
          <w:bottom w:val="single" w:sz="12" w:space="0" w:color="3366FF"/>
          <w:right w:val="single" w:sz="12" w:space="0" w:color="3366FF"/>
          <w:insideH w:val="single" w:sz="12" w:space="0" w:color="3366FF"/>
          <w:insideV w:val="single" w:sz="12" w:space="0" w:color="3366FF"/>
        </w:tblBorders>
        <w:tblLook w:val="01E0" w:firstRow="1" w:lastRow="1" w:firstColumn="1" w:lastColumn="1" w:noHBand="0" w:noVBand="0"/>
      </w:tblPr>
      <w:tblGrid>
        <w:gridCol w:w="5014"/>
        <w:gridCol w:w="1332"/>
      </w:tblGrid>
      <w:tr w:rsidR="00835246" w:rsidRPr="002D7843" w14:paraId="1FDE8859" w14:textId="77777777" w:rsidTr="00D00A16">
        <w:trPr>
          <w:jc w:val="center"/>
        </w:trPr>
        <w:tc>
          <w:tcPr>
            <w:tcW w:w="5014" w:type="dxa"/>
            <w:tcBorders>
              <w:top w:val="single" w:sz="12" w:space="0" w:color="auto"/>
              <w:left w:val="single" w:sz="12" w:space="0" w:color="auto"/>
              <w:bottom w:val="single" w:sz="12" w:space="0" w:color="auto"/>
              <w:right w:val="single" w:sz="12" w:space="0" w:color="auto"/>
            </w:tcBorders>
          </w:tcPr>
          <w:p w14:paraId="5350E5DE" w14:textId="77777777" w:rsidR="00835246" w:rsidRPr="002D7843" w:rsidRDefault="00835246" w:rsidP="004A5C3B">
            <w:pPr>
              <w:rPr>
                <w:rFonts w:ascii="Cambria" w:hAnsi="Cambria" w:cs="Arial"/>
                <w:b/>
                <w:bCs/>
                <w:sz w:val="20"/>
                <w:szCs w:val="20"/>
              </w:rPr>
            </w:pPr>
            <w:r w:rsidRPr="002D7843">
              <w:rPr>
                <w:rFonts w:ascii="Cambria" w:hAnsi="Cambria" w:cs="Arial"/>
                <w:b/>
                <w:bCs/>
                <w:sz w:val="20"/>
                <w:szCs w:val="20"/>
              </w:rPr>
              <w:t>Disponibilidad</w:t>
            </w:r>
          </w:p>
          <w:p w14:paraId="618F4A77" w14:textId="77777777" w:rsidR="00835246" w:rsidRPr="002D7843" w:rsidRDefault="00835246" w:rsidP="004A5C3B">
            <w:pPr>
              <w:rPr>
                <w:rFonts w:ascii="Cambria" w:hAnsi="Cambria" w:cs="Arial"/>
                <w:sz w:val="20"/>
                <w:szCs w:val="20"/>
              </w:rPr>
            </w:pPr>
            <w:r w:rsidRPr="002D7843">
              <w:rPr>
                <w:rFonts w:ascii="Cambria" w:hAnsi="Cambria" w:cs="Arial"/>
                <w:sz w:val="20"/>
                <w:szCs w:val="20"/>
              </w:rPr>
              <w:t>Número de Tipos Básicos de Atención DESDE-LTC por 100.000 habitantes</w:t>
            </w:r>
          </w:p>
        </w:tc>
        <w:tc>
          <w:tcPr>
            <w:tcW w:w="1332" w:type="dxa"/>
            <w:tcBorders>
              <w:top w:val="single" w:sz="12" w:space="0" w:color="auto"/>
              <w:left w:val="single" w:sz="12" w:space="0" w:color="auto"/>
              <w:bottom w:val="single" w:sz="12" w:space="0" w:color="auto"/>
              <w:right w:val="single" w:sz="12" w:space="0" w:color="auto"/>
            </w:tcBorders>
          </w:tcPr>
          <w:p w14:paraId="5128A8BF" w14:textId="77777777" w:rsidR="00835246" w:rsidRPr="002D7843" w:rsidRDefault="00835246" w:rsidP="00103C06">
            <w:pPr>
              <w:jc w:val="center"/>
              <w:rPr>
                <w:rFonts w:ascii="Cambria" w:hAnsi="Cambria" w:cs="Arial"/>
                <w:b/>
                <w:bCs/>
                <w:sz w:val="20"/>
                <w:szCs w:val="20"/>
              </w:rPr>
            </w:pPr>
            <w:r w:rsidRPr="002D7843">
              <w:rPr>
                <w:rFonts w:ascii="Cambria" w:hAnsi="Cambria" w:cs="Arial"/>
                <w:b/>
                <w:bCs/>
                <w:sz w:val="20"/>
                <w:szCs w:val="20"/>
              </w:rPr>
              <w:t>Rangos</w:t>
            </w:r>
          </w:p>
        </w:tc>
      </w:tr>
      <w:tr w:rsidR="00835246" w:rsidRPr="002D7843" w14:paraId="3E9AD4FF" w14:textId="77777777" w:rsidTr="00D00A16">
        <w:trPr>
          <w:jc w:val="center"/>
        </w:trPr>
        <w:tc>
          <w:tcPr>
            <w:tcW w:w="5014" w:type="dxa"/>
            <w:tcBorders>
              <w:top w:val="single" w:sz="12" w:space="0" w:color="auto"/>
              <w:left w:val="single" w:sz="12" w:space="0" w:color="auto"/>
              <w:bottom w:val="nil"/>
              <w:right w:val="single" w:sz="12" w:space="0" w:color="auto"/>
            </w:tcBorders>
          </w:tcPr>
          <w:p w14:paraId="37217375" w14:textId="77777777" w:rsidR="00835246" w:rsidRPr="002D7843" w:rsidRDefault="00835246" w:rsidP="004A5C3B">
            <w:pPr>
              <w:rPr>
                <w:rFonts w:ascii="Cambria" w:hAnsi="Cambria" w:cs="Arial"/>
                <w:sz w:val="20"/>
                <w:szCs w:val="20"/>
              </w:rPr>
            </w:pPr>
            <w:r w:rsidRPr="002D7843">
              <w:rPr>
                <w:rFonts w:ascii="Cambria" w:hAnsi="Cambria" w:cs="Arial"/>
                <w:sz w:val="20"/>
                <w:szCs w:val="20"/>
              </w:rPr>
              <w:t xml:space="preserve">Atención hospitalaria de agudos (TR2) </w:t>
            </w:r>
          </w:p>
        </w:tc>
        <w:tc>
          <w:tcPr>
            <w:tcW w:w="1332" w:type="dxa"/>
            <w:tcBorders>
              <w:top w:val="single" w:sz="12" w:space="0" w:color="auto"/>
              <w:left w:val="single" w:sz="12" w:space="0" w:color="auto"/>
              <w:bottom w:val="nil"/>
              <w:right w:val="single" w:sz="12" w:space="0" w:color="auto"/>
            </w:tcBorders>
          </w:tcPr>
          <w:p w14:paraId="19572107" w14:textId="77777777" w:rsidR="00835246" w:rsidRPr="002D7843" w:rsidRDefault="00835246" w:rsidP="00103C06">
            <w:pPr>
              <w:jc w:val="center"/>
              <w:rPr>
                <w:rFonts w:ascii="Cambria" w:hAnsi="Cambria" w:cs="Arial"/>
                <w:sz w:val="20"/>
                <w:szCs w:val="20"/>
              </w:rPr>
            </w:pPr>
            <w:r w:rsidRPr="002D7843">
              <w:rPr>
                <w:rFonts w:ascii="Cambria" w:hAnsi="Cambria" w:cs="Arial"/>
                <w:sz w:val="20"/>
                <w:szCs w:val="20"/>
              </w:rPr>
              <w:t>[0,25-0,5]</w:t>
            </w:r>
          </w:p>
        </w:tc>
      </w:tr>
      <w:tr w:rsidR="00835246" w:rsidRPr="002D7843" w14:paraId="19621596" w14:textId="77777777" w:rsidTr="00D00A16">
        <w:trPr>
          <w:jc w:val="center"/>
        </w:trPr>
        <w:tc>
          <w:tcPr>
            <w:tcW w:w="5014" w:type="dxa"/>
            <w:tcBorders>
              <w:top w:val="nil"/>
              <w:left w:val="single" w:sz="12" w:space="0" w:color="auto"/>
              <w:bottom w:val="nil"/>
              <w:right w:val="single" w:sz="12" w:space="0" w:color="auto"/>
            </w:tcBorders>
          </w:tcPr>
          <w:p w14:paraId="54EA111A" w14:textId="77777777" w:rsidR="00835246" w:rsidRPr="002D7843" w:rsidRDefault="00835246" w:rsidP="006D50D1">
            <w:pPr>
              <w:rPr>
                <w:rFonts w:ascii="Cambria" w:hAnsi="Cambria" w:cs="Arial"/>
                <w:sz w:val="20"/>
                <w:szCs w:val="20"/>
              </w:rPr>
            </w:pPr>
            <w:r w:rsidRPr="002D7843">
              <w:rPr>
                <w:rFonts w:ascii="Cambria" w:hAnsi="Cambria" w:cs="Arial"/>
                <w:sz w:val="20"/>
                <w:szCs w:val="20"/>
              </w:rPr>
              <w:t>Atención hospitalaria a medio y largo plazo (TR4,R6)</w:t>
            </w:r>
          </w:p>
        </w:tc>
        <w:tc>
          <w:tcPr>
            <w:tcW w:w="1332" w:type="dxa"/>
            <w:tcBorders>
              <w:top w:val="nil"/>
              <w:left w:val="single" w:sz="12" w:space="0" w:color="auto"/>
              <w:bottom w:val="nil"/>
              <w:right w:val="single" w:sz="12" w:space="0" w:color="auto"/>
            </w:tcBorders>
          </w:tcPr>
          <w:p w14:paraId="329F03D0" w14:textId="77777777" w:rsidR="00835246" w:rsidRPr="002D7843" w:rsidRDefault="00835246" w:rsidP="00103C06">
            <w:pPr>
              <w:jc w:val="center"/>
              <w:rPr>
                <w:rFonts w:ascii="Cambria" w:hAnsi="Cambria" w:cs="Arial"/>
                <w:sz w:val="20"/>
                <w:szCs w:val="20"/>
              </w:rPr>
            </w:pPr>
            <w:r w:rsidRPr="002D7843">
              <w:rPr>
                <w:rFonts w:ascii="Cambria" w:hAnsi="Cambria" w:cs="Arial"/>
                <w:sz w:val="20"/>
                <w:szCs w:val="20"/>
                <w:lang w:val="en-GB"/>
              </w:rPr>
              <w:t>[0,1-0,3]</w:t>
            </w:r>
          </w:p>
        </w:tc>
      </w:tr>
      <w:tr w:rsidR="00835246" w:rsidRPr="002D7843" w14:paraId="0C0CBF2A" w14:textId="77777777" w:rsidTr="00D00A16">
        <w:trPr>
          <w:jc w:val="center"/>
        </w:trPr>
        <w:tc>
          <w:tcPr>
            <w:tcW w:w="5014" w:type="dxa"/>
            <w:tcBorders>
              <w:top w:val="nil"/>
              <w:left w:val="single" w:sz="12" w:space="0" w:color="auto"/>
              <w:bottom w:val="nil"/>
              <w:right w:val="single" w:sz="12" w:space="0" w:color="auto"/>
            </w:tcBorders>
          </w:tcPr>
          <w:p w14:paraId="62E2D8DB" w14:textId="77777777" w:rsidR="00835246" w:rsidRPr="002D7843" w:rsidRDefault="00835246" w:rsidP="006D50D1">
            <w:pPr>
              <w:rPr>
                <w:rFonts w:ascii="Cambria" w:hAnsi="Cambria" w:cs="Arial"/>
                <w:sz w:val="20"/>
                <w:szCs w:val="20"/>
              </w:rPr>
            </w:pPr>
            <w:r w:rsidRPr="002D7843">
              <w:rPr>
                <w:rFonts w:ascii="Cambria" w:hAnsi="Cambria" w:cs="Arial"/>
                <w:sz w:val="20"/>
                <w:szCs w:val="20"/>
              </w:rPr>
              <w:t>Atención residencial a medio y largo plazo (TR5,R7)</w:t>
            </w:r>
          </w:p>
        </w:tc>
        <w:tc>
          <w:tcPr>
            <w:tcW w:w="1332" w:type="dxa"/>
            <w:tcBorders>
              <w:top w:val="nil"/>
              <w:left w:val="single" w:sz="12" w:space="0" w:color="auto"/>
              <w:bottom w:val="nil"/>
              <w:right w:val="single" w:sz="12" w:space="0" w:color="auto"/>
            </w:tcBorders>
          </w:tcPr>
          <w:p w14:paraId="33A640B2" w14:textId="77777777" w:rsidR="00835246" w:rsidRPr="002D7843" w:rsidRDefault="00835246" w:rsidP="00103C06">
            <w:pPr>
              <w:jc w:val="center"/>
              <w:rPr>
                <w:rFonts w:ascii="Cambria" w:hAnsi="Cambria" w:cs="Arial"/>
                <w:sz w:val="20"/>
                <w:szCs w:val="20"/>
              </w:rPr>
            </w:pPr>
            <w:r w:rsidRPr="002D7843">
              <w:rPr>
                <w:rFonts w:ascii="Cambria" w:hAnsi="Cambria" w:cs="Arial"/>
                <w:sz w:val="20"/>
                <w:szCs w:val="20"/>
                <w:lang w:val="en-GB"/>
              </w:rPr>
              <w:t>[0,2-0,5]</w:t>
            </w:r>
          </w:p>
        </w:tc>
      </w:tr>
      <w:tr w:rsidR="00835246" w:rsidRPr="002D7843" w14:paraId="729E303F" w14:textId="77777777" w:rsidTr="00D00A16">
        <w:trPr>
          <w:jc w:val="center"/>
        </w:trPr>
        <w:tc>
          <w:tcPr>
            <w:tcW w:w="5014" w:type="dxa"/>
            <w:tcBorders>
              <w:top w:val="nil"/>
              <w:left w:val="single" w:sz="12" w:space="0" w:color="auto"/>
              <w:bottom w:val="nil"/>
              <w:right w:val="single" w:sz="12" w:space="0" w:color="auto"/>
            </w:tcBorders>
          </w:tcPr>
          <w:p w14:paraId="600E6135" w14:textId="77777777" w:rsidR="00835246" w:rsidRPr="002D7843" w:rsidRDefault="00835246" w:rsidP="004A5C3B">
            <w:pPr>
              <w:rPr>
                <w:rFonts w:ascii="Cambria" w:hAnsi="Cambria" w:cs="Arial"/>
                <w:sz w:val="20"/>
                <w:szCs w:val="20"/>
              </w:rPr>
            </w:pPr>
            <w:r w:rsidRPr="002D7843">
              <w:rPr>
                <w:rFonts w:ascii="Cambria" w:hAnsi="Cambria" w:cs="Arial"/>
                <w:sz w:val="20"/>
                <w:szCs w:val="20"/>
              </w:rPr>
              <w:t>Atención residencial en la comunidad (TR8-R13)</w:t>
            </w:r>
          </w:p>
        </w:tc>
        <w:tc>
          <w:tcPr>
            <w:tcW w:w="1332" w:type="dxa"/>
            <w:tcBorders>
              <w:top w:val="nil"/>
              <w:left w:val="single" w:sz="12" w:space="0" w:color="auto"/>
              <w:bottom w:val="nil"/>
              <w:right w:val="single" w:sz="12" w:space="0" w:color="auto"/>
            </w:tcBorders>
          </w:tcPr>
          <w:p w14:paraId="22B41BE0" w14:textId="77777777" w:rsidR="00835246" w:rsidRPr="002D7843" w:rsidRDefault="00835246" w:rsidP="00103C06">
            <w:pPr>
              <w:jc w:val="center"/>
              <w:rPr>
                <w:rFonts w:ascii="Cambria" w:hAnsi="Cambria" w:cs="Arial"/>
                <w:sz w:val="20"/>
                <w:szCs w:val="20"/>
              </w:rPr>
            </w:pPr>
            <w:r w:rsidRPr="002D7843">
              <w:rPr>
                <w:rFonts w:ascii="Cambria" w:hAnsi="Cambria" w:cs="Arial"/>
                <w:sz w:val="20"/>
                <w:szCs w:val="20"/>
                <w:lang w:val="en-GB"/>
              </w:rPr>
              <w:t>[&gt; 1,9]</w:t>
            </w:r>
          </w:p>
        </w:tc>
      </w:tr>
      <w:tr w:rsidR="00835246" w:rsidRPr="002D7843" w14:paraId="2A6CDB3A" w14:textId="77777777" w:rsidTr="00D00A16">
        <w:trPr>
          <w:jc w:val="center"/>
        </w:trPr>
        <w:tc>
          <w:tcPr>
            <w:tcW w:w="5014" w:type="dxa"/>
            <w:tcBorders>
              <w:top w:val="nil"/>
              <w:left w:val="single" w:sz="12" w:space="0" w:color="auto"/>
              <w:bottom w:val="single" w:sz="12" w:space="0" w:color="auto"/>
              <w:right w:val="single" w:sz="12" w:space="0" w:color="auto"/>
            </w:tcBorders>
          </w:tcPr>
          <w:p w14:paraId="39ADD2DA" w14:textId="77777777" w:rsidR="00835246" w:rsidRPr="002D7843" w:rsidRDefault="00835246" w:rsidP="004A5C3B">
            <w:pPr>
              <w:rPr>
                <w:rFonts w:ascii="Cambria" w:hAnsi="Cambria" w:cs="Arial"/>
                <w:sz w:val="20"/>
                <w:szCs w:val="20"/>
              </w:rPr>
            </w:pPr>
            <w:r w:rsidRPr="002D7843">
              <w:rPr>
                <w:rFonts w:ascii="Cambria" w:hAnsi="Cambria" w:cs="Arial"/>
                <w:sz w:val="20"/>
                <w:szCs w:val="20"/>
              </w:rPr>
              <w:t>Atención de día (TD1)</w:t>
            </w:r>
          </w:p>
          <w:p w14:paraId="5C7ED9AC" w14:textId="77777777" w:rsidR="00835246" w:rsidRPr="002D7843" w:rsidRDefault="00835246" w:rsidP="004A5C3B">
            <w:pPr>
              <w:rPr>
                <w:rFonts w:ascii="Cambria" w:hAnsi="Cambria" w:cs="Arial"/>
                <w:sz w:val="20"/>
                <w:szCs w:val="20"/>
              </w:rPr>
            </w:pPr>
            <w:r w:rsidRPr="002D7843">
              <w:rPr>
                <w:rFonts w:ascii="Cambria" w:hAnsi="Cambria" w:cs="Arial"/>
                <w:sz w:val="20"/>
                <w:szCs w:val="20"/>
              </w:rPr>
              <w:t>Atención de día (TD41)</w:t>
            </w:r>
          </w:p>
          <w:p w14:paraId="09718B95" w14:textId="77777777" w:rsidR="00835246" w:rsidRPr="002D7843" w:rsidRDefault="00835246" w:rsidP="004A5C3B">
            <w:pPr>
              <w:rPr>
                <w:rFonts w:ascii="Cambria" w:hAnsi="Cambria" w:cs="Arial"/>
                <w:sz w:val="20"/>
                <w:szCs w:val="20"/>
              </w:rPr>
            </w:pPr>
            <w:r w:rsidRPr="002D7843">
              <w:rPr>
                <w:rFonts w:ascii="Cambria" w:hAnsi="Cambria" w:cs="Arial"/>
                <w:sz w:val="20"/>
                <w:szCs w:val="20"/>
              </w:rPr>
              <w:t>Otros atención de día (TD4)</w:t>
            </w:r>
          </w:p>
          <w:p w14:paraId="64047C6A" w14:textId="77777777" w:rsidR="00835246" w:rsidRPr="002D7843" w:rsidRDefault="00835246" w:rsidP="004A5C3B">
            <w:pPr>
              <w:rPr>
                <w:rFonts w:ascii="Cambria" w:hAnsi="Cambria" w:cs="Arial"/>
                <w:sz w:val="20"/>
                <w:szCs w:val="20"/>
              </w:rPr>
            </w:pPr>
            <w:r w:rsidRPr="002D7843">
              <w:rPr>
                <w:rFonts w:ascii="Cambria" w:hAnsi="Cambria" w:cs="Arial"/>
                <w:sz w:val="20"/>
                <w:szCs w:val="20"/>
              </w:rPr>
              <w:t>Atención ambulatoria comunitaria (TO8-O10)</w:t>
            </w:r>
          </w:p>
        </w:tc>
        <w:tc>
          <w:tcPr>
            <w:tcW w:w="1332" w:type="dxa"/>
            <w:tcBorders>
              <w:top w:val="nil"/>
              <w:left w:val="single" w:sz="12" w:space="0" w:color="auto"/>
              <w:bottom w:val="single" w:sz="12" w:space="0" w:color="auto"/>
              <w:right w:val="single" w:sz="12" w:space="0" w:color="auto"/>
            </w:tcBorders>
          </w:tcPr>
          <w:p w14:paraId="1B25CB92" w14:textId="77777777" w:rsidR="00835246" w:rsidRPr="002D7843" w:rsidRDefault="00835246" w:rsidP="00103C06">
            <w:pPr>
              <w:jc w:val="center"/>
              <w:rPr>
                <w:rFonts w:ascii="Cambria" w:hAnsi="Cambria" w:cs="Arial"/>
                <w:sz w:val="20"/>
                <w:szCs w:val="20"/>
                <w:lang w:val="en-GB"/>
              </w:rPr>
            </w:pPr>
            <w:r w:rsidRPr="002D7843">
              <w:rPr>
                <w:rFonts w:ascii="Cambria" w:hAnsi="Cambria" w:cs="Arial"/>
                <w:sz w:val="20"/>
                <w:szCs w:val="20"/>
                <w:lang w:val="en-GB"/>
              </w:rPr>
              <w:t>[0,25-0,8]</w:t>
            </w:r>
          </w:p>
          <w:p w14:paraId="13FF6A72" w14:textId="77777777" w:rsidR="00835246" w:rsidRPr="002D7843" w:rsidRDefault="00835246" w:rsidP="00103C06">
            <w:pPr>
              <w:jc w:val="center"/>
              <w:rPr>
                <w:rFonts w:ascii="Cambria" w:hAnsi="Cambria" w:cs="Arial"/>
                <w:sz w:val="20"/>
                <w:szCs w:val="20"/>
                <w:lang w:val="en-GB"/>
              </w:rPr>
            </w:pPr>
            <w:r w:rsidRPr="002D7843">
              <w:rPr>
                <w:rFonts w:ascii="Cambria" w:hAnsi="Cambria" w:cs="Arial"/>
                <w:sz w:val="20"/>
                <w:szCs w:val="20"/>
                <w:lang w:val="en-GB"/>
              </w:rPr>
              <w:t>[&gt;0,7]</w:t>
            </w:r>
          </w:p>
          <w:p w14:paraId="48A3590D" w14:textId="77777777" w:rsidR="00835246" w:rsidRPr="002D7843" w:rsidRDefault="00835246" w:rsidP="00103C06">
            <w:pPr>
              <w:jc w:val="center"/>
              <w:rPr>
                <w:rFonts w:ascii="Cambria" w:hAnsi="Cambria" w:cs="Arial"/>
                <w:sz w:val="20"/>
                <w:szCs w:val="20"/>
                <w:lang w:val="en-GB"/>
              </w:rPr>
            </w:pPr>
            <w:r w:rsidRPr="002D7843">
              <w:rPr>
                <w:rFonts w:ascii="Cambria" w:hAnsi="Cambria" w:cs="Arial"/>
                <w:sz w:val="20"/>
                <w:szCs w:val="20"/>
                <w:lang w:val="en-GB"/>
              </w:rPr>
              <w:t>[&gt;2]</w:t>
            </w:r>
          </w:p>
          <w:p w14:paraId="3D9C260F" w14:textId="77777777" w:rsidR="00835246" w:rsidRPr="002D7843" w:rsidRDefault="00835246" w:rsidP="00103C06">
            <w:pPr>
              <w:jc w:val="center"/>
              <w:rPr>
                <w:rFonts w:ascii="Cambria" w:hAnsi="Cambria" w:cs="Arial"/>
                <w:sz w:val="20"/>
                <w:szCs w:val="20"/>
              </w:rPr>
            </w:pPr>
            <w:r w:rsidRPr="002D7843">
              <w:rPr>
                <w:rFonts w:ascii="Cambria" w:hAnsi="Cambria" w:cs="Arial"/>
                <w:sz w:val="20"/>
                <w:szCs w:val="20"/>
                <w:lang w:val="en-GB"/>
              </w:rPr>
              <w:t>[1-2,5]</w:t>
            </w:r>
          </w:p>
        </w:tc>
      </w:tr>
      <w:tr w:rsidR="00835246" w:rsidRPr="002D7843" w14:paraId="676475B4" w14:textId="77777777" w:rsidTr="00D00A16">
        <w:trPr>
          <w:jc w:val="center"/>
        </w:trPr>
        <w:tc>
          <w:tcPr>
            <w:tcW w:w="5014" w:type="dxa"/>
            <w:tcBorders>
              <w:top w:val="single" w:sz="12" w:space="0" w:color="auto"/>
              <w:left w:val="single" w:sz="12" w:space="0" w:color="auto"/>
              <w:bottom w:val="single" w:sz="12" w:space="0" w:color="auto"/>
              <w:right w:val="single" w:sz="12" w:space="0" w:color="auto"/>
            </w:tcBorders>
          </w:tcPr>
          <w:p w14:paraId="2D230861" w14:textId="77777777" w:rsidR="00835246" w:rsidRPr="002D7843" w:rsidRDefault="00835246" w:rsidP="004A5C3B">
            <w:pPr>
              <w:rPr>
                <w:rFonts w:ascii="Cambria" w:hAnsi="Cambria" w:cs="Arial"/>
                <w:b/>
                <w:bCs/>
                <w:sz w:val="20"/>
                <w:szCs w:val="20"/>
              </w:rPr>
            </w:pPr>
            <w:r w:rsidRPr="002D7843">
              <w:rPr>
                <w:rFonts w:ascii="Cambria" w:hAnsi="Cambria" w:cs="Arial"/>
                <w:b/>
                <w:bCs/>
                <w:sz w:val="20"/>
                <w:szCs w:val="20"/>
              </w:rPr>
              <w:t>Plazas</w:t>
            </w:r>
          </w:p>
          <w:p w14:paraId="34052F94" w14:textId="77777777" w:rsidR="00835246" w:rsidRPr="002D7843" w:rsidRDefault="00835246" w:rsidP="004A5C3B">
            <w:pPr>
              <w:rPr>
                <w:rFonts w:ascii="Cambria" w:hAnsi="Cambria" w:cs="Arial"/>
                <w:sz w:val="20"/>
                <w:szCs w:val="20"/>
              </w:rPr>
            </w:pPr>
            <w:r w:rsidRPr="002D7843">
              <w:rPr>
                <w:rFonts w:ascii="Cambria" w:hAnsi="Cambria" w:cs="Arial"/>
                <w:sz w:val="20"/>
                <w:szCs w:val="20"/>
              </w:rPr>
              <w:t>Plazas / Camas por 100.000 habitantes</w:t>
            </w:r>
          </w:p>
        </w:tc>
        <w:tc>
          <w:tcPr>
            <w:tcW w:w="1332" w:type="dxa"/>
            <w:tcBorders>
              <w:top w:val="single" w:sz="12" w:space="0" w:color="auto"/>
              <w:left w:val="single" w:sz="12" w:space="0" w:color="auto"/>
              <w:bottom w:val="single" w:sz="12" w:space="0" w:color="auto"/>
              <w:right w:val="single" w:sz="12" w:space="0" w:color="auto"/>
            </w:tcBorders>
          </w:tcPr>
          <w:p w14:paraId="45FF1F66" w14:textId="77777777" w:rsidR="00835246" w:rsidRPr="002D7843" w:rsidRDefault="00835246" w:rsidP="00103C06">
            <w:pPr>
              <w:jc w:val="center"/>
              <w:rPr>
                <w:rFonts w:ascii="Cambria" w:hAnsi="Cambria" w:cs="Arial"/>
                <w:sz w:val="20"/>
                <w:szCs w:val="20"/>
              </w:rPr>
            </w:pPr>
          </w:p>
        </w:tc>
      </w:tr>
      <w:tr w:rsidR="00835246" w:rsidRPr="002D7843" w14:paraId="3A633BDB" w14:textId="77777777" w:rsidTr="00D00A16">
        <w:trPr>
          <w:jc w:val="center"/>
        </w:trPr>
        <w:tc>
          <w:tcPr>
            <w:tcW w:w="5014" w:type="dxa"/>
            <w:tcBorders>
              <w:top w:val="single" w:sz="12" w:space="0" w:color="auto"/>
              <w:left w:val="single" w:sz="12" w:space="0" w:color="auto"/>
              <w:bottom w:val="nil"/>
              <w:right w:val="single" w:sz="12" w:space="0" w:color="auto"/>
            </w:tcBorders>
          </w:tcPr>
          <w:p w14:paraId="14045894" w14:textId="77777777" w:rsidR="00835246" w:rsidRPr="002D7843" w:rsidRDefault="00835246" w:rsidP="004A5C3B">
            <w:pPr>
              <w:rPr>
                <w:rFonts w:ascii="Cambria" w:hAnsi="Cambria" w:cs="Arial"/>
                <w:sz w:val="20"/>
                <w:szCs w:val="20"/>
              </w:rPr>
            </w:pPr>
            <w:r w:rsidRPr="002D7843">
              <w:rPr>
                <w:rFonts w:ascii="Cambria" w:hAnsi="Cambria" w:cs="Arial"/>
                <w:sz w:val="20"/>
                <w:szCs w:val="20"/>
              </w:rPr>
              <w:t xml:space="preserve">Atención hospitalaria de agudos (PR2) </w:t>
            </w:r>
          </w:p>
        </w:tc>
        <w:tc>
          <w:tcPr>
            <w:tcW w:w="1332" w:type="dxa"/>
            <w:tcBorders>
              <w:top w:val="single" w:sz="12" w:space="0" w:color="auto"/>
              <w:left w:val="single" w:sz="12" w:space="0" w:color="auto"/>
              <w:bottom w:val="nil"/>
              <w:right w:val="single" w:sz="12" w:space="0" w:color="auto"/>
            </w:tcBorders>
          </w:tcPr>
          <w:p w14:paraId="05C6E59C" w14:textId="77777777" w:rsidR="00835246" w:rsidRPr="002D7843" w:rsidRDefault="00835246" w:rsidP="00103C06">
            <w:pPr>
              <w:jc w:val="center"/>
              <w:rPr>
                <w:rFonts w:ascii="Cambria" w:hAnsi="Cambria" w:cs="Arial"/>
                <w:sz w:val="20"/>
                <w:szCs w:val="20"/>
              </w:rPr>
            </w:pPr>
            <w:r w:rsidRPr="002D7843">
              <w:rPr>
                <w:rFonts w:ascii="Cambria" w:hAnsi="Cambria" w:cs="Arial"/>
                <w:sz w:val="20"/>
                <w:szCs w:val="20"/>
                <w:lang w:val="en-GB"/>
              </w:rPr>
              <w:t>[9-20]</w:t>
            </w:r>
          </w:p>
        </w:tc>
      </w:tr>
      <w:tr w:rsidR="00835246" w:rsidRPr="002D7843" w14:paraId="357E6C33" w14:textId="77777777" w:rsidTr="00D00A16">
        <w:trPr>
          <w:jc w:val="center"/>
        </w:trPr>
        <w:tc>
          <w:tcPr>
            <w:tcW w:w="5014" w:type="dxa"/>
            <w:tcBorders>
              <w:top w:val="nil"/>
              <w:left w:val="single" w:sz="12" w:space="0" w:color="auto"/>
              <w:bottom w:val="nil"/>
              <w:right w:val="single" w:sz="12" w:space="0" w:color="auto"/>
            </w:tcBorders>
          </w:tcPr>
          <w:p w14:paraId="0BFC2484" w14:textId="77777777" w:rsidR="00835246" w:rsidRPr="002D7843" w:rsidRDefault="00835246" w:rsidP="00DA3C59">
            <w:pPr>
              <w:rPr>
                <w:rFonts w:ascii="Cambria" w:hAnsi="Cambria" w:cs="Arial"/>
                <w:sz w:val="20"/>
                <w:szCs w:val="20"/>
              </w:rPr>
            </w:pPr>
            <w:r w:rsidRPr="002D7843">
              <w:rPr>
                <w:rFonts w:ascii="Cambria" w:hAnsi="Cambria" w:cs="Arial"/>
                <w:sz w:val="20"/>
                <w:szCs w:val="20"/>
              </w:rPr>
              <w:t>Atención hospitalaria a medio y largo plazo (TR4,R6)</w:t>
            </w:r>
          </w:p>
        </w:tc>
        <w:tc>
          <w:tcPr>
            <w:tcW w:w="1332" w:type="dxa"/>
            <w:tcBorders>
              <w:top w:val="nil"/>
              <w:left w:val="single" w:sz="12" w:space="0" w:color="auto"/>
              <w:bottom w:val="nil"/>
              <w:right w:val="single" w:sz="12" w:space="0" w:color="auto"/>
            </w:tcBorders>
          </w:tcPr>
          <w:p w14:paraId="63119B44" w14:textId="77777777" w:rsidR="00835246" w:rsidRPr="002D7843" w:rsidRDefault="00835246" w:rsidP="00103C06">
            <w:pPr>
              <w:jc w:val="center"/>
              <w:rPr>
                <w:rFonts w:ascii="Cambria" w:hAnsi="Cambria" w:cs="Arial"/>
                <w:sz w:val="20"/>
                <w:szCs w:val="20"/>
              </w:rPr>
            </w:pPr>
            <w:r w:rsidRPr="002D7843">
              <w:rPr>
                <w:rFonts w:ascii="Cambria" w:hAnsi="Cambria" w:cs="Arial"/>
                <w:sz w:val="20"/>
                <w:szCs w:val="20"/>
                <w:lang w:val="en-GB"/>
              </w:rPr>
              <w:t>[3-13]</w:t>
            </w:r>
          </w:p>
        </w:tc>
      </w:tr>
      <w:tr w:rsidR="00835246" w:rsidRPr="002D7843" w14:paraId="1E6495CE" w14:textId="77777777" w:rsidTr="00D00A16">
        <w:trPr>
          <w:jc w:val="center"/>
        </w:trPr>
        <w:tc>
          <w:tcPr>
            <w:tcW w:w="5014" w:type="dxa"/>
            <w:tcBorders>
              <w:top w:val="nil"/>
              <w:left w:val="single" w:sz="12" w:space="0" w:color="auto"/>
              <w:bottom w:val="nil"/>
              <w:right w:val="single" w:sz="12" w:space="0" w:color="auto"/>
            </w:tcBorders>
          </w:tcPr>
          <w:p w14:paraId="4E09BAF7" w14:textId="77777777" w:rsidR="00835246" w:rsidRPr="002D7843" w:rsidRDefault="00835246" w:rsidP="00DA3C59">
            <w:pPr>
              <w:rPr>
                <w:rFonts w:ascii="Cambria" w:hAnsi="Cambria" w:cs="Arial"/>
                <w:sz w:val="20"/>
                <w:szCs w:val="20"/>
              </w:rPr>
            </w:pPr>
            <w:r w:rsidRPr="002D7843">
              <w:rPr>
                <w:rFonts w:ascii="Cambria" w:hAnsi="Cambria" w:cs="Arial"/>
                <w:sz w:val="20"/>
                <w:szCs w:val="20"/>
              </w:rPr>
              <w:t>Atención residencial a medio y largo plazo (TR5,R7)</w:t>
            </w:r>
          </w:p>
        </w:tc>
        <w:tc>
          <w:tcPr>
            <w:tcW w:w="1332" w:type="dxa"/>
            <w:tcBorders>
              <w:top w:val="nil"/>
              <w:left w:val="single" w:sz="12" w:space="0" w:color="auto"/>
              <w:bottom w:val="nil"/>
              <w:right w:val="single" w:sz="12" w:space="0" w:color="auto"/>
            </w:tcBorders>
          </w:tcPr>
          <w:p w14:paraId="665678C9" w14:textId="77777777" w:rsidR="00835246" w:rsidRPr="002D7843" w:rsidRDefault="00835246" w:rsidP="00103C06">
            <w:pPr>
              <w:jc w:val="center"/>
              <w:rPr>
                <w:rFonts w:ascii="Cambria" w:hAnsi="Cambria" w:cs="Arial"/>
                <w:sz w:val="20"/>
                <w:szCs w:val="20"/>
              </w:rPr>
            </w:pPr>
            <w:r w:rsidRPr="002D7843">
              <w:rPr>
                <w:rFonts w:ascii="Cambria" w:hAnsi="Cambria" w:cs="Arial"/>
                <w:sz w:val="20"/>
                <w:szCs w:val="20"/>
                <w:lang w:val="en-GB"/>
              </w:rPr>
              <w:t>[5-20]</w:t>
            </w:r>
          </w:p>
        </w:tc>
      </w:tr>
      <w:tr w:rsidR="00835246" w:rsidRPr="002D7843" w14:paraId="0E509D48" w14:textId="77777777" w:rsidTr="00D00A16">
        <w:trPr>
          <w:jc w:val="center"/>
        </w:trPr>
        <w:tc>
          <w:tcPr>
            <w:tcW w:w="5014" w:type="dxa"/>
            <w:tcBorders>
              <w:top w:val="nil"/>
              <w:left w:val="single" w:sz="12" w:space="0" w:color="auto"/>
              <w:bottom w:val="nil"/>
              <w:right w:val="single" w:sz="12" w:space="0" w:color="auto"/>
            </w:tcBorders>
          </w:tcPr>
          <w:p w14:paraId="13D3D110" w14:textId="77777777" w:rsidR="00835246" w:rsidRPr="002D7843" w:rsidRDefault="00835246" w:rsidP="004A5C3B">
            <w:pPr>
              <w:rPr>
                <w:rFonts w:ascii="Cambria" w:hAnsi="Cambria" w:cs="Arial"/>
                <w:sz w:val="20"/>
                <w:szCs w:val="20"/>
              </w:rPr>
            </w:pPr>
            <w:r w:rsidRPr="002D7843">
              <w:rPr>
                <w:rFonts w:ascii="Cambria" w:hAnsi="Cambria" w:cs="Arial"/>
                <w:sz w:val="20"/>
                <w:szCs w:val="20"/>
              </w:rPr>
              <w:t>Atención residencial en la comunidad (PR8-R13)</w:t>
            </w:r>
          </w:p>
        </w:tc>
        <w:tc>
          <w:tcPr>
            <w:tcW w:w="1332" w:type="dxa"/>
            <w:tcBorders>
              <w:top w:val="nil"/>
              <w:left w:val="single" w:sz="12" w:space="0" w:color="auto"/>
              <w:bottom w:val="nil"/>
              <w:right w:val="single" w:sz="12" w:space="0" w:color="auto"/>
            </w:tcBorders>
          </w:tcPr>
          <w:p w14:paraId="40080264" w14:textId="77777777" w:rsidR="00835246" w:rsidRPr="002D7843" w:rsidRDefault="00835246" w:rsidP="00103C06">
            <w:pPr>
              <w:jc w:val="center"/>
              <w:rPr>
                <w:rFonts w:ascii="Cambria" w:hAnsi="Cambria" w:cs="Arial"/>
                <w:sz w:val="20"/>
                <w:szCs w:val="20"/>
              </w:rPr>
            </w:pPr>
            <w:r w:rsidRPr="002D7843">
              <w:rPr>
                <w:rFonts w:ascii="Cambria" w:hAnsi="Cambria" w:cs="Arial"/>
                <w:sz w:val="20"/>
                <w:szCs w:val="20"/>
                <w:lang w:val="en-GB"/>
              </w:rPr>
              <w:t>[&gt;10]</w:t>
            </w:r>
          </w:p>
        </w:tc>
      </w:tr>
      <w:tr w:rsidR="00835246" w:rsidRPr="002D7843" w14:paraId="2B407B7A" w14:textId="77777777" w:rsidTr="00D00A16">
        <w:trPr>
          <w:jc w:val="center"/>
        </w:trPr>
        <w:tc>
          <w:tcPr>
            <w:tcW w:w="5014" w:type="dxa"/>
            <w:tcBorders>
              <w:top w:val="nil"/>
              <w:left w:val="single" w:sz="12" w:space="0" w:color="auto"/>
              <w:bottom w:val="single" w:sz="12" w:space="0" w:color="auto"/>
              <w:right w:val="single" w:sz="12" w:space="0" w:color="auto"/>
            </w:tcBorders>
          </w:tcPr>
          <w:p w14:paraId="45AE9CA9" w14:textId="77777777" w:rsidR="00835246" w:rsidRPr="002D7843" w:rsidRDefault="00835246" w:rsidP="004A5C3B">
            <w:pPr>
              <w:rPr>
                <w:rFonts w:ascii="Cambria" w:hAnsi="Cambria" w:cs="Arial"/>
                <w:sz w:val="20"/>
                <w:szCs w:val="20"/>
              </w:rPr>
            </w:pPr>
            <w:r w:rsidRPr="002D7843">
              <w:rPr>
                <w:rFonts w:ascii="Cambria" w:hAnsi="Cambria" w:cs="Arial"/>
                <w:sz w:val="20"/>
                <w:szCs w:val="20"/>
              </w:rPr>
              <w:t>Atención de día (TD1)</w:t>
            </w:r>
          </w:p>
          <w:p w14:paraId="56BCE080" w14:textId="77777777" w:rsidR="00835246" w:rsidRPr="002D7843" w:rsidRDefault="00835246" w:rsidP="004A5C3B">
            <w:pPr>
              <w:rPr>
                <w:rFonts w:ascii="Cambria" w:hAnsi="Cambria" w:cs="Arial"/>
                <w:sz w:val="20"/>
                <w:szCs w:val="20"/>
              </w:rPr>
            </w:pPr>
            <w:r w:rsidRPr="002D7843">
              <w:rPr>
                <w:rFonts w:ascii="Cambria" w:hAnsi="Cambria" w:cs="Arial"/>
                <w:sz w:val="20"/>
                <w:szCs w:val="20"/>
              </w:rPr>
              <w:t>Atención de día (TD41)</w:t>
            </w:r>
          </w:p>
          <w:p w14:paraId="26FD77ED" w14:textId="77777777" w:rsidR="00835246" w:rsidRPr="002D7843" w:rsidRDefault="00835246" w:rsidP="004A5C3B">
            <w:pPr>
              <w:rPr>
                <w:rFonts w:ascii="Cambria" w:hAnsi="Cambria" w:cs="Arial"/>
                <w:sz w:val="20"/>
                <w:szCs w:val="20"/>
              </w:rPr>
            </w:pPr>
            <w:r w:rsidRPr="002D7843">
              <w:rPr>
                <w:rFonts w:ascii="Cambria" w:hAnsi="Cambria" w:cs="Arial"/>
                <w:sz w:val="20"/>
                <w:szCs w:val="20"/>
              </w:rPr>
              <w:t>Otros atención de día (TD4)</w:t>
            </w:r>
          </w:p>
        </w:tc>
        <w:tc>
          <w:tcPr>
            <w:tcW w:w="1332" w:type="dxa"/>
            <w:tcBorders>
              <w:top w:val="nil"/>
              <w:left w:val="single" w:sz="12" w:space="0" w:color="auto"/>
              <w:bottom w:val="single" w:sz="12" w:space="0" w:color="auto"/>
              <w:right w:val="single" w:sz="12" w:space="0" w:color="auto"/>
            </w:tcBorders>
          </w:tcPr>
          <w:p w14:paraId="64EE8860" w14:textId="77777777" w:rsidR="00835246" w:rsidRPr="002D7843" w:rsidRDefault="00835246" w:rsidP="00103C06">
            <w:pPr>
              <w:jc w:val="center"/>
              <w:rPr>
                <w:rFonts w:ascii="Cambria" w:hAnsi="Cambria" w:cs="Arial"/>
                <w:sz w:val="20"/>
                <w:szCs w:val="20"/>
                <w:lang w:val="en-GB"/>
              </w:rPr>
            </w:pPr>
            <w:r w:rsidRPr="002D7843">
              <w:rPr>
                <w:rFonts w:ascii="Cambria" w:hAnsi="Cambria" w:cs="Arial"/>
                <w:sz w:val="20"/>
                <w:szCs w:val="20"/>
                <w:lang w:val="en-GB"/>
              </w:rPr>
              <w:t>[6-18]</w:t>
            </w:r>
          </w:p>
          <w:p w14:paraId="2DF2BD71" w14:textId="77777777" w:rsidR="00835246" w:rsidRPr="002D7843" w:rsidRDefault="00835246" w:rsidP="00103C06">
            <w:pPr>
              <w:jc w:val="center"/>
              <w:rPr>
                <w:rFonts w:ascii="Cambria" w:hAnsi="Cambria" w:cs="Arial"/>
                <w:sz w:val="20"/>
                <w:szCs w:val="20"/>
                <w:lang w:val="en-GB"/>
              </w:rPr>
            </w:pPr>
            <w:r w:rsidRPr="002D7843">
              <w:rPr>
                <w:rFonts w:ascii="Cambria" w:hAnsi="Cambria" w:cs="Arial"/>
                <w:sz w:val="20"/>
                <w:szCs w:val="20"/>
                <w:lang w:val="en-GB"/>
              </w:rPr>
              <w:t>[20-70]</w:t>
            </w:r>
          </w:p>
          <w:p w14:paraId="545A6779" w14:textId="77777777" w:rsidR="00835246" w:rsidRPr="002D7843" w:rsidRDefault="00835246" w:rsidP="00103C06">
            <w:pPr>
              <w:jc w:val="center"/>
              <w:rPr>
                <w:rFonts w:ascii="Cambria" w:hAnsi="Cambria" w:cs="Arial"/>
                <w:sz w:val="20"/>
                <w:szCs w:val="20"/>
              </w:rPr>
            </w:pPr>
            <w:r w:rsidRPr="002D7843">
              <w:rPr>
                <w:rFonts w:ascii="Cambria" w:hAnsi="Cambria" w:cs="Arial"/>
                <w:sz w:val="20"/>
                <w:szCs w:val="20"/>
                <w:lang w:val="en-GB"/>
              </w:rPr>
              <w:t>[&gt;30]</w:t>
            </w:r>
          </w:p>
        </w:tc>
      </w:tr>
      <w:tr w:rsidR="00835246" w:rsidRPr="002D7843" w14:paraId="5E2C8116" w14:textId="77777777" w:rsidTr="00D00A16">
        <w:trPr>
          <w:jc w:val="center"/>
        </w:trPr>
        <w:tc>
          <w:tcPr>
            <w:tcW w:w="5014" w:type="dxa"/>
            <w:tcBorders>
              <w:top w:val="single" w:sz="12" w:space="0" w:color="auto"/>
              <w:left w:val="single" w:sz="12" w:space="0" w:color="auto"/>
              <w:bottom w:val="single" w:sz="12" w:space="0" w:color="auto"/>
              <w:right w:val="single" w:sz="12" w:space="0" w:color="auto"/>
            </w:tcBorders>
          </w:tcPr>
          <w:p w14:paraId="63CDCE16" w14:textId="77777777" w:rsidR="00835246" w:rsidRPr="002D7843" w:rsidRDefault="00835246" w:rsidP="004A5C3B">
            <w:pPr>
              <w:rPr>
                <w:rFonts w:ascii="Cambria" w:hAnsi="Cambria" w:cs="Arial"/>
                <w:b/>
                <w:bCs/>
                <w:sz w:val="20"/>
                <w:szCs w:val="20"/>
              </w:rPr>
            </w:pPr>
            <w:r w:rsidRPr="002D7843">
              <w:rPr>
                <w:rFonts w:ascii="Cambria" w:hAnsi="Cambria" w:cs="Arial"/>
                <w:b/>
                <w:bCs/>
                <w:sz w:val="20"/>
                <w:szCs w:val="20"/>
              </w:rPr>
              <w:t>Utilización</w:t>
            </w:r>
          </w:p>
          <w:p w14:paraId="696808DE" w14:textId="77777777" w:rsidR="00835246" w:rsidRPr="002D7843" w:rsidRDefault="00835246" w:rsidP="004A5C3B">
            <w:pPr>
              <w:rPr>
                <w:rFonts w:ascii="Cambria" w:hAnsi="Cambria" w:cs="Arial"/>
                <w:sz w:val="20"/>
                <w:szCs w:val="20"/>
              </w:rPr>
            </w:pPr>
            <w:r w:rsidRPr="002D7843">
              <w:rPr>
                <w:rFonts w:ascii="Cambria" w:hAnsi="Cambria" w:cs="Arial"/>
                <w:sz w:val="20"/>
                <w:szCs w:val="20"/>
              </w:rPr>
              <w:t>Pacientes por 1.000 habitantes</w:t>
            </w:r>
          </w:p>
        </w:tc>
        <w:tc>
          <w:tcPr>
            <w:tcW w:w="1332" w:type="dxa"/>
            <w:tcBorders>
              <w:top w:val="single" w:sz="12" w:space="0" w:color="auto"/>
              <w:left w:val="single" w:sz="12" w:space="0" w:color="auto"/>
              <w:bottom w:val="single" w:sz="12" w:space="0" w:color="auto"/>
              <w:right w:val="single" w:sz="12" w:space="0" w:color="auto"/>
            </w:tcBorders>
          </w:tcPr>
          <w:p w14:paraId="5729158C" w14:textId="77777777" w:rsidR="00835246" w:rsidRPr="002D7843" w:rsidRDefault="00835246" w:rsidP="00103C06">
            <w:pPr>
              <w:jc w:val="center"/>
              <w:rPr>
                <w:rFonts w:ascii="Cambria" w:hAnsi="Cambria" w:cs="Arial"/>
                <w:sz w:val="20"/>
                <w:szCs w:val="20"/>
              </w:rPr>
            </w:pPr>
          </w:p>
        </w:tc>
      </w:tr>
      <w:tr w:rsidR="00835246" w:rsidRPr="002D7843" w14:paraId="44D7FEFE" w14:textId="77777777" w:rsidTr="00D00A16">
        <w:trPr>
          <w:jc w:val="center"/>
        </w:trPr>
        <w:tc>
          <w:tcPr>
            <w:tcW w:w="5014" w:type="dxa"/>
            <w:tcBorders>
              <w:top w:val="single" w:sz="12" w:space="0" w:color="auto"/>
              <w:left w:val="single" w:sz="12" w:space="0" w:color="auto"/>
              <w:bottom w:val="nil"/>
              <w:right w:val="single" w:sz="12" w:space="0" w:color="auto"/>
            </w:tcBorders>
          </w:tcPr>
          <w:p w14:paraId="6C61120A" w14:textId="77777777" w:rsidR="00835246" w:rsidRPr="00C831F4" w:rsidRDefault="00835246">
            <w:pPr>
              <w:rPr>
                <w:rFonts w:ascii="Cambria" w:hAnsi="Cambria" w:cs="Calibri"/>
                <w:bCs/>
                <w:color w:val="000000"/>
                <w:sz w:val="20"/>
                <w:szCs w:val="20"/>
                <w:lang w:val="pt-BR"/>
              </w:rPr>
            </w:pPr>
            <w:r w:rsidRPr="00C831F4">
              <w:rPr>
                <w:rFonts w:ascii="Cambria" w:hAnsi="Cambria" w:cs="Calibri"/>
                <w:bCs/>
                <w:color w:val="000000"/>
                <w:sz w:val="20"/>
                <w:szCs w:val="20"/>
                <w:lang w:val="pt-BR"/>
              </w:rPr>
              <w:t xml:space="preserve">Altas hospitalaria de agudos por 1.000 (UR2alta) </w:t>
            </w:r>
            <w:r w:rsidRPr="00C831F4">
              <w:rPr>
                <w:rFonts w:ascii="Cambria" w:hAnsi="Cambria"/>
                <w:bCs/>
                <w:color w:val="000000"/>
                <w:sz w:val="20"/>
                <w:szCs w:val="20"/>
                <w:lang w:val="pt-BR"/>
              </w:rPr>
              <w:t xml:space="preserve"> </w:t>
            </w:r>
          </w:p>
        </w:tc>
        <w:tc>
          <w:tcPr>
            <w:tcW w:w="1332" w:type="dxa"/>
            <w:tcBorders>
              <w:top w:val="single" w:sz="12" w:space="0" w:color="auto"/>
              <w:left w:val="single" w:sz="12" w:space="0" w:color="auto"/>
              <w:bottom w:val="nil"/>
              <w:right w:val="single" w:sz="12" w:space="0" w:color="auto"/>
            </w:tcBorders>
          </w:tcPr>
          <w:p w14:paraId="62FDFCCC" w14:textId="77777777" w:rsidR="00835246" w:rsidRPr="002D7843" w:rsidRDefault="00835246" w:rsidP="00103C06">
            <w:pPr>
              <w:jc w:val="center"/>
              <w:rPr>
                <w:rFonts w:ascii="Cambria" w:hAnsi="Cambria" w:cs="Calibri"/>
                <w:bCs/>
                <w:color w:val="000000"/>
                <w:sz w:val="20"/>
                <w:szCs w:val="20"/>
              </w:rPr>
            </w:pPr>
            <w:r w:rsidRPr="002D7843">
              <w:rPr>
                <w:rFonts w:ascii="Cambria" w:hAnsi="Cambria" w:cs="Calibri"/>
                <w:bCs/>
                <w:color w:val="000000"/>
                <w:sz w:val="20"/>
                <w:szCs w:val="20"/>
              </w:rPr>
              <w:t>[1,8-2,8]</w:t>
            </w:r>
          </w:p>
        </w:tc>
      </w:tr>
      <w:tr w:rsidR="00835246" w:rsidRPr="002D7843" w14:paraId="5F695E68" w14:textId="77777777" w:rsidTr="00D00A16">
        <w:trPr>
          <w:trHeight w:val="186"/>
          <w:jc w:val="center"/>
        </w:trPr>
        <w:tc>
          <w:tcPr>
            <w:tcW w:w="5014" w:type="dxa"/>
            <w:tcBorders>
              <w:top w:val="nil"/>
              <w:left w:val="single" w:sz="12" w:space="0" w:color="auto"/>
              <w:bottom w:val="nil"/>
              <w:right w:val="single" w:sz="12" w:space="0" w:color="auto"/>
            </w:tcBorders>
          </w:tcPr>
          <w:p w14:paraId="2D5E2ACB" w14:textId="77777777" w:rsidR="00835246" w:rsidRPr="002D7843" w:rsidRDefault="00835246">
            <w:pPr>
              <w:rPr>
                <w:rFonts w:ascii="Cambria" w:hAnsi="Cambria" w:cs="Calibri"/>
                <w:bCs/>
                <w:color w:val="000000"/>
                <w:sz w:val="20"/>
                <w:szCs w:val="20"/>
              </w:rPr>
            </w:pPr>
            <w:r w:rsidRPr="002D7843">
              <w:rPr>
                <w:rFonts w:ascii="Cambria" w:hAnsi="Cambria" w:cs="Calibri"/>
                <w:bCs/>
                <w:color w:val="000000"/>
                <w:sz w:val="20"/>
                <w:szCs w:val="20"/>
              </w:rPr>
              <w:t>Estancia hospitalaria de agudos (UR2estan)</w:t>
            </w:r>
          </w:p>
        </w:tc>
        <w:tc>
          <w:tcPr>
            <w:tcW w:w="1332" w:type="dxa"/>
            <w:tcBorders>
              <w:top w:val="nil"/>
              <w:left w:val="single" w:sz="12" w:space="0" w:color="auto"/>
              <w:bottom w:val="nil"/>
              <w:right w:val="single" w:sz="12" w:space="0" w:color="auto"/>
            </w:tcBorders>
          </w:tcPr>
          <w:p w14:paraId="109C8364" w14:textId="77777777" w:rsidR="00835246" w:rsidRPr="002D7843" w:rsidRDefault="00835246" w:rsidP="00103C06">
            <w:pPr>
              <w:jc w:val="center"/>
              <w:rPr>
                <w:rFonts w:ascii="Cambria" w:hAnsi="Cambria" w:cs="Calibri"/>
                <w:bCs/>
                <w:color w:val="000000"/>
                <w:sz w:val="20"/>
                <w:szCs w:val="20"/>
              </w:rPr>
            </w:pPr>
            <w:r w:rsidRPr="002D7843">
              <w:rPr>
                <w:rFonts w:ascii="Cambria" w:hAnsi="Cambria" w:cs="Calibri"/>
                <w:bCs/>
                <w:color w:val="000000"/>
                <w:sz w:val="20"/>
                <w:szCs w:val="20"/>
              </w:rPr>
              <w:t>[16,5-21,9]</w:t>
            </w:r>
          </w:p>
        </w:tc>
      </w:tr>
      <w:tr w:rsidR="00835246" w:rsidRPr="002D7843" w14:paraId="053D3D80" w14:textId="77777777" w:rsidTr="00D00A16">
        <w:trPr>
          <w:jc w:val="center"/>
        </w:trPr>
        <w:tc>
          <w:tcPr>
            <w:tcW w:w="5014" w:type="dxa"/>
            <w:tcBorders>
              <w:top w:val="nil"/>
              <w:left w:val="single" w:sz="12" w:space="0" w:color="auto"/>
              <w:bottom w:val="nil"/>
              <w:right w:val="single" w:sz="12" w:space="0" w:color="auto"/>
            </w:tcBorders>
          </w:tcPr>
          <w:p w14:paraId="685795C5" w14:textId="77777777" w:rsidR="00835246" w:rsidRPr="002D7843" w:rsidRDefault="00835246">
            <w:pPr>
              <w:rPr>
                <w:rFonts w:ascii="Cambria" w:hAnsi="Cambria" w:cs="Calibri"/>
                <w:bCs/>
                <w:color w:val="000000"/>
                <w:sz w:val="20"/>
                <w:szCs w:val="20"/>
              </w:rPr>
            </w:pPr>
            <w:r w:rsidRPr="002D7843">
              <w:rPr>
                <w:rFonts w:ascii="Cambria" w:hAnsi="Cambria" w:cs="Calibri"/>
                <w:bCs/>
                <w:color w:val="000000"/>
                <w:sz w:val="20"/>
                <w:szCs w:val="20"/>
              </w:rPr>
              <w:t>Atención ambulatoria comunitaria por 1.000 (UOcPrev)</w:t>
            </w:r>
          </w:p>
        </w:tc>
        <w:tc>
          <w:tcPr>
            <w:tcW w:w="1332" w:type="dxa"/>
            <w:tcBorders>
              <w:top w:val="nil"/>
              <w:left w:val="single" w:sz="12" w:space="0" w:color="auto"/>
              <w:bottom w:val="nil"/>
              <w:right w:val="single" w:sz="12" w:space="0" w:color="auto"/>
            </w:tcBorders>
          </w:tcPr>
          <w:p w14:paraId="0319862E" w14:textId="77777777" w:rsidR="00835246" w:rsidRPr="002D7843" w:rsidRDefault="00835246" w:rsidP="00103C06">
            <w:pPr>
              <w:jc w:val="center"/>
              <w:rPr>
                <w:rFonts w:ascii="Cambria" w:hAnsi="Cambria" w:cs="Calibri"/>
                <w:bCs/>
                <w:color w:val="000000"/>
                <w:sz w:val="20"/>
                <w:szCs w:val="20"/>
              </w:rPr>
            </w:pPr>
            <w:r w:rsidRPr="002D7843">
              <w:rPr>
                <w:rFonts w:ascii="Cambria" w:hAnsi="Cambria" w:cs="Calibri"/>
                <w:bCs/>
                <w:color w:val="000000"/>
                <w:sz w:val="20"/>
                <w:szCs w:val="20"/>
              </w:rPr>
              <w:t>[21,2-34,3]</w:t>
            </w:r>
          </w:p>
        </w:tc>
      </w:tr>
      <w:tr w:rsidR="00835246" w:rsidRPr="002D7843" w14:paraId="6DA2DF56" w14:textId="77777777" w:rsidTr="00D00A16">
        <w:trPr>
          <w:jc w:val="center"/>
        </w:trPr>
        <w:tc>
          <w:tcPr>
            <w:tcW w:w="5014" w:type="dxa"/>
            <w:tcBorders>
              <w:top w:val="nil"/>
              <w:left w:val="single" w:sz="12" w:space="0" w:color="auto"/>
              <w:bottom w:val="single" w:sz="12" w:space="0" w:color="auto"/>
              <w:right w:val="single" w:sz="12" w:space="0" w:color="auto"/>
            </w:tcBorders>
          </w:tcPr>
          <w:p w14:paraId="196D001E" w14:textId="77777777" w:rsidR="00835246" w:rsidRPr="002D7843" w:rsidRDefault="00835246">
            <w:pPr>
              <w:rPr>
                <w:rFonts w:ascii="Cambria" w:hAnsi="Cambria" w:cs="Calibri"/>
                <w:bCs/>
                <w:color w:val="000000"/>
                <w:sz w:val="20"/>
                <w:szCs w:val="20"/>
              </w:rPr>
            </w:pPr>
            <w:r w:rsidRPr="002D7843">
              <w:rPr>
                <w:rFonts w:ascii="Cambria" w:hAnsi="Cambria" w:cs="Calibri"/>
                <w:bCs/>
                <w:color w:val="000000"/>
                <w:sz w:val="20"/>
                <w:szCs w:val="20"/>
              </w:rPr>
              <w:t>Atención ambulatoria comunitaria por 1.000 (UOcInc)</w:t>
            </w:r>
          </w:p>
        </w:tc>
        <w:tc>
          <w:tcPr>
            <w:tcW w:w="1332" w:type="dxa"/>
            <w:tcBorders>
              <w:top w:val="nil"/>
              <w:left w:val="single" w:sz="12" w:space="0" w:color="auto"/>
              <w:bottom w:val="single" w:sz="12" w:space="0" w:color="auto"/>
              <w:right w:val="single" w:sz="12" w:space="0" w:color="auto"/>
            </w:tcBorders>
          </w:tcPr>
          <w:p w14:paraId="05AA343E" w14:textId="77777777" w:rsidR="00835246" w:rsidRPr="002D7843" w:rsidRDefault="00835246" w:rsidP="00103C06">
            <w:pPr>
              <w:jc w:val="center"/>
              <w:rPr>
                <w:rFonts w:ascii="Cambria" w:hAnsi="Cambria" w:cs="Calibri"/>
                <w:bCs/>
                <w:color w:val="000000"/>
                <w:sz w:val="20"/>
                <w:szCs w:val="20"/>
              </w:rPr>
            </w:pPr>
            <w:r w:rsidRPr="002D7843">
              <w:rPr>
                <w:rFonts w:ascii="Cambria" w:hAnsi="Cambria" w:cs="Calibri"/>
                <w:bCs/>
                <w:color w:val="000000"/>
                <w:sz w:val="20"/>
                <w:szCs w:val="20"/>
              </w:rPr>
              <w:t>[7,1-11,2]</w:t>
            </w:r>
          </w:p>
        </w:tc>
      </w:tr>
    </w:tbl>
    <w:p w14:paraId="1C5EE044" w14:textId="77777777" w:rsidR="00835246" w:rsidRPr="002D7843" w:rsidRDefault="00835246" w:rsidP="00BF1C68">
      <w:pPr>
        <w:spacing w:line="360" w:lineRule="auto"/>
        <w:jc w:val="center"/>
        <w:rPr>
          <w:rFonts w:ascii="Cambria" w:hAnsi="Cambria" w:cs="Arial"/>
          <w:sz w:val="20"/>
          <w:szCs w:val="20"/>
        </w:rPr>
      </w:pPr>
      <w:r w:rsidRPr="002D7843">
        <w:rPr>
          <w:rFonts w:ascii="Cambria" w:hAnsi="Cambria" w:cs="Arial"/>
          <w:sz w:val="20"/>
          <w:szCs w:val="20"/>
        </w:rPr>
        <w:t>Fuente: Actualizado de Salvador-Carulla et al., 2007.</w:t>
      </w:r>
    </w:p>
    <w:p w14:paraId="7ECE4FDD" w14:textId="77777777" w:rsidR="00835246" w:rsidRPr="002D7843" w:rsidRDefault="00835246" w:rsidP="00BF1C68">
      <w:pPr>
        <w:spacing w:line="360" w:lineRule="auto"/>
        <w:rPr>
          <w:rFonts w:ascii="Cambria" w:hAnsi="Cambria"/>
        </w:rPr>
      </w:pPr>
    </w:p>
    <w:p w14:paraId="4BDAD635" w14:textId="77777777" w:rsidR="00835246" w:rsidRPr="002D7843" w:rsidRDefault="00835246" w:rsidP="00BF1C68">
      <w:pPr>
        <w:autoSpaceDE w:val="0"/>
        <w:autoSpaceDN w:val="0"/>
        <w:spacing w:line="360" w:lineRule="auto"/>
        <w:jc w:val="both"/>
        <w:rPr>
          <w:rFonts w:ascii="Cambria" w:hAnsi="Cambria"/>
          <w:sz w:val="22"/>
          <w:szCs w:val="22"/>
          <w:lang w:eastAsia="en-US"/>
        </w:rPr>
      </w:pPr>
      <w:r w:rsidRPr="002D7843">
        <w:rPr>
          <w:rFonts w:ascii="Cambria" w:hAnsi="Cambria"/>
          <w:sz w:val="22"/>
          <w:szCs w:val="22"/>
          <w:lang w:eastAsia="en-US"/>
        </w:rPr>
        <w:t xml:space="preserve">Las tasas por debajo o por encima del rango son consideradas por el grupo de expertos como sobre-disponibilidad / infra-disponibilidad de tipos de atención y plazas, o sobre-utilización / infra-utilización de tipos de atención. </w:t>
      </w:r>
    </w:p>
    <w:p w14:paraId="25589216" w14:textId="77777777" w:rsidR="00835246" w:rsidRPr="002D7843" w:rsidRDefault="00835246">
      <w:pPr>
        <w:rPr>
          <w:rFonts w:ascii="Cambria" w:hAnsi="Cambria"/>
          <w:b/>
          <w:color w:val="000000"/>
          <w:lang w:val="es-ES_tradnl"/>
        </w:rPr>
      </w:pPr>
      <w:r w:rsidRPr="002D7843">
        <w:rPr>
          <w:rFonts w:ascii="Cambria" w:hAnsi="Cambria"/>
        </w:rPr>
        <w:br w:type="page"/>
      </w:r>
    </w:p>
    <w:p w14:paraId="51E91FDF" w14:textId="77777777" w:rsidR="00835246" w:rsidRPr="002D7843" w:rsidRDefault="00835246" w:rsidP="00C4380A">
      <w:pPr>
        <w:pStyle w:val="Ttulo1"/>
        <w:numPr>
          <w:ilvl w:val="0"/>
          <w:numId w:val="47"/>
        </w:numPr>
        <w:rPr>
          <w:rFonts w:ascii="Cambria" w:hAnsi="Cambria"/>
          <w:sz w:val="24"/>
          <w:szCs w:val="24"/>
        </w:rPr>
      </w:pPr>
      <w:bookmarkStart w:id="34" w:name="_Toc14688928"/>
      <w:r w:rsidRPr="002D7843">
        <w:rPr>
          <w:rFonts w:ascii="Cambria" w:hAnsi="Cambria"/>
          <w:sz w:val="24"/>
          <w:szCs w:val="24"/>
        </w:rPr>
        <w:lastRenderedPageBreak/>
        <w:t>RESULTADOS</w:t>
      </w:r>
      <w:bookmarkEnd w:id="34"/>
    </w:p>
    <w:p w14:paraId="77788B98" w14:textId="77777777" w:rsidR="00835246" w:rsidRPr="00887526" w:rsidRDefault="00835246" w:rsidP="00C4380A"/>
    <w:p w14:paraId="66904166" w14:textId="0384BFAA" w:rsidR="00835246" w:rsidRPr="002D7843" w:rsidRDefault="00835246" w:rsidP="0089367E">
      <w:pPr>
        <w:pStyle w:val="Ttulo2"/>
        <w:spacing w:line="360" w:lineRule="auto"/>
        <w:jc w:val="both"/>
        <w:rPr>
          <w:rFonts w:ascii="Cambria" w:hAnsi="Cambria"/>
          <w:bCs/>
          <w:iCs/>
          <w:szCs w:val="24"/>
        </w:rPr>
      </w:pPr>
      <w:bookmarkStart w:id="35" w:name="_Toc323296788"/>
      <w:bookmarkStart w:id="36" w:name="_Toc14688929"/>
      <w:r w:rsidRPr="002D7843">
        <w:rPr>
          <w:rFonts w:ascii="Cambria" w:hAnsi="Cambria"/>
          <w:bCs/>
          <w:iCs/>
          <w:szCs w:val="24"/>
        </w:rPr>
        <w:t xml:space="preserve">V.1. Organización territorial de </w:t>
      </w:r>
      <w:smartTag w:uri="urn:schemas-microsoft-com:office:smarttags" w:element="metricconverter">
        <w:smartTagPr>
          <w:attr w:name="ProductID" w:val="0 a"/>
        </w:smartTagPr>
        <w:smartTag w:uri="urn:schemas-microsoft-com:office:smarttags" w:element="PersonName">
          <w:smartTagPr>
            <w:attr w:name="ProductID" w:val="la Salud Mental"/>
          </w:smartTagPr>
          <w:r w:rsidRPr="002D7843">
            <w:rPr>
              <w:rFonts w:ascii="Cambria" w:hAnsi="Cambria"/>
              <w:bCs/>
              <w:iCs/>
              <w:szCs w:val="24"/>
            </w:rPr>
            <w:t>la Salud Mental</w:t>
          </w:r>
        </w:smartTag>
      </w:smartTag>
      <w:r w:rsidRPr="002D7843">
        <w:rPr>
          <w:rFonts w:ascii="Cambria" w:hAnsi="Cambria"/>
          <w:bCs/>
          <w:iCs/>
          <w:szCs w:val="24"/>
        </w:rPr>
        <w:t xml:space="preserve"> y caracterización sociodemográfica</w:t>
      </w:r>
      <w:bookmarkEnd w:id="24"/>
      <w:bookmarkEnd w:id="25"/>
      <w:bookmarkEnd w:id="26"/>
      <w:bookmarkEnd w:id="27"/>
      <w:bookmarkEnd w:id="35"/>
      <w:bookmarkEnd w:id="36"/>
    </w:p>
    <w:p w14:paraId="4729D792" w14:textId="77777777" w:rsidR="00835246" w:rsidRPr="002D7843" w:rsidRDefault="00835246" w:rsidP="00F62CFD">
      <w:pPr>
        <w:rPr>
          <w:rFonts w:ascii="Cambria" w:hAnsi="Cambria"/>
        </w:rPr>
      </w:pPr>
    </w:p>
    <w:p w14:paraId="2B3FDCFF" w14:textId="13345DEA" w:rsidR="00835246" w:rsidRPr="002D7843" w:rsidRDefault="00835246" w:rsidP="0070262B">
      <w:pPr>
        <w:pStyle w:val="Ttulo3"/>
        <w:spacing w:before="0" w:after="0" w:line="360" w:lineRule="auto"/>
        <w:rPr>
          <w:rFonts w:ascii="Cambria" w:hAnsi="Cambria"/>
          <w:sz w:val="24"/>
          <w:szCs w:val="24"/>
        </w:rPr>
      </w:pPr>
      <w:bookmarkStart w:id="37" w:name="_Toc14688930"/>
      <w:r w:rsidRPr="002D7843">
        <w:rPr>
          <w:rFonts w:ascii="Cambria" w:hAnsi="Cambria"/>
          <w:sz w:val="24"/>
          <w:szCs w:val="24"/>
        </w:rPr>
        <w:t>V.1.1. Zonificación de Salud en el Territorio Histórico de Gipuzkoa</w:t>
      </w:r>
      <w:bookmarkEnd w:id="37"/>
    </w:p>
    <w:p w14:paraId="4C0DFE20" w14:textId="77777777" w:rsidR="00835246" w:rsidRPr="002D7843" w:rsidRDefault="00835246" w:rsidP="00F62CFD">
      <w:pPr>
        <w:pStyle w:val="HTMLconformatoprevio"/>
        <w:spacing w:line="360" w:lineRule="auto"/>
        <w:jc w:val="both"/>
        <w:rPr>
          <w:rFonts w:ascii="Cambria" w:hAnsi="Cambria"/>
          <w:sz w:val="22"/>
          <w:szCs w:val="22"/>
          <w:lang w:eastAsia="en-US"/>
        </w:rPr>
      </w:pPr>
    </w:p>
    <w:p w14:paraId="4FDAE325" w14:textId="77777777" w:rsidR="00835246" w:rsidRPr="002D7843" w:rsidRDefault="00835246" w:rsidP="00F62CFD">
      <w:pPr>
        <w:pStyle w:val="HTMLconformatoprevio"/>
        <w:spacing w:line="360" w:lineRule="auto"/>
        <w:jc w:val="both"/>
        <w:rPr>
          <w:rFonts w:ascii="Cambria" w:hAnsi="Cambria"/>
          <w:sz w:val="22"/>
          <w:szCs w:val="22"/>
          <w:lang w:eastAsia="en-US"/>
        </w:rPr>
      </w:pPr>
      <w:smartTag w:uri="urn:schemas-microsoft-com:office:smarttags" w:element="metricconverter">
        <w:smartTagPr>
          <w:attr w:name="ProductID" w:val="0 a"/>
        </w:smartTagPr>
        <w:smartTag w:uri="urn:schemas-microsoft-com:office:smarttags" w:element="PersonName">
          <w:smartTagPr>
            <w:attr w:name="ProductID" w:val="la Comunidad Aut￳noma"/>
          </w:smartTagPr>
          <w:r w:rsidRPr="002D7843">
            <w:rPr>
              <w:rFonts w:ascii="Cambria" w:hAnsi="Cambria"/>
              <w:sz w:val="22"/>
              <w:szCs w:val="22"/>
              <w:lang w:eastAsia="en-US"/>
            </w:rPr>
            <w:t>La Comunidad Autónoma</w:t>
          </w:r>
        </w:smartTag>
      </w:smartTag>
      <w:r w:rsidRPr="002D7843">
        <w:rPr>
          <w:rFonts w:ascii="Cambria" w:hAnsi="Cambria"/>
          <w:sz w:val="22"/>
          <w:szCs w:val="22"/>
          <w:lang w:eastAsia="en-US"/>
        </w:rPr>
        <w:t xml:space="preserve"> de Euskadi se divide en tres Áreas de Salud que coinciden con sus Territorios Históricos de Araba, Bizkaia y Gipuzkoa. Las Áreas de Salud surgieron con el primer Mapa Sanitario de </w:t>
      </w:r>
      <w:smartTag w:uri="urn:schemas-microsoft-com:office:smarttags" w:element="metricconverter">
        <w:smartTagPr>
          <w:attr w:name="ProductID" w:val="0 a"/>
        </w:smartTagPr>
        <w:r w:rsidRPr="002D7843">
          <w:rPr>
            <w:rFonts w:ascii="Cambria" w:hAnsi="Cambria"/>
            <w:sz w:val="22"/>
            <w:szCs w:val="22"/>
            <w:lang w:eastAsia="en-US"/>
          </w:rPr>
          <w:t>la Comunidad</w:t>
        </w:r>
      </w:smartTag>
      <w:r w:rsidRPr="002D7843">
        <w:rPr>
          <w:rFonts w:ascii="Cambria" w:hAnsi="Cambria"/>
          <w:sz w:val="22"/>
          <w:szCs w:val="22"/>
          <w:lang w:eastAsia="en-US"/>
        </w:rPr>
        <w:t xml:space="preserve"> de 1982 (Orden 23/1982). El Mapa subdividía las Áreas en Comarcas Sanitarias y Unidades Sanitarias Locales. Estas subdivisiones se convirtieron en las actuales Zonas de Salud en 1990 (Decreto 76/1990). Las Zonas de Salud han sido sometidas a diversas modificaciones desde entonces para adaptarse a los cambios en las necesidades de planificación y atención sanitaria.</w:t>
      </w:r>
    </w:p>
    <w:p w14:paraId="1B48F443" w14:textId="77777777" w:rsidR="00835246" w:rsidRPr="002D7843" w:rsidRDefault="00835246" w:rsidP="00F62CFD">
      <w:pPr>
        <w:autoSpaceDE w:val="0"/>
        <w:autoSpaceDN w:val="0"/>
        <w:adjustRightInd w:val="0"/>
        <w:spacing w:line="360" w:lineRule="auto"/>
        <w:jc w:val="both"/>
        <w:rPr>
          <w:rFonts w:ascii="Cambria" w:hAnsi="Cambria"/>
        </w:rPr>
      </w:pPr>
    </w:p>
    <w:p w14:paraId="58CF5E71" w14:textId="4AC8FE28" w:rsidR="00835246" w:rsidRPr="002D7843" w:rsidRDefault="005D017C" w:rsidP="005D017C">
      <w:pPr>
        <w:pStyle w:val="Descripcin"/>
        <w:jc w:val="center"/>
        <w:rPr>
          <w:rFonts w:ascii="Cambria" w:hAnsi="Cambria"/>
        </w:rPr>
      </w:pPr>
      <w:bookmarkStart w:id="38" w:name="_Toc14686322"/>
      <w:r>
        <w:t xml:space="preserve">Mapa </w:t>
      </w:r>
      <w:r w:rsidR="00733E4A">
        <w:rPr>
          <w:noProof/>
        </w:rPr>
        <w:fldChar w:fldCharType="begin"/>
      </w:r>
      <w:r w:rsidR="00733E4A">
        <w:rPr>
          <w:noProof/>
        </w:rPr>
        <w:instrText xml:space="preserve"> SEQ Mapa_ \* ARABIC </w:instrText>
      </w:r>
      <w:r w:rsidR="00733E4A">
        <w:rPr>
          <w:noProof/>
        </w:rPr>
        <w:fldChar w:fldCharType="separate"/>
      </w:r>
      <w:r>
        <w:rPr>
          <w:noProof/>
        </w:rPr>
        <w:t>1</w:t>
      </w:r>
      <w:r w:rsidR="00733E4A">
        <w:rPr>
          <w:noProof/>
        </w:rPr>
        <w:fldChar w:fldCharType="end"/>
      </w:r>
      <w:r>
        <w:t xml:space="preserve">. </w:t>
      </w:r>
      <w:r w:rsidR="00835246" w:rsidRPr="002D7843">
        <w:rPr>
          <w:rFonts w:ascii="Cambria" w:hAnsi="Cambria"/>
        </w:rPr>
        <w:t>Áreas de Salud de Euskadi</w:t>
      </w:r>
      <w:bookmarkEnd w:id="38"/>
    </w:p>
    <w:p w14:paraId="2667066B" w14:textId="110327B5" w:rsidR="00835246" w:rsidRPr="002D7843" w:rsidRDefault="004446C5" w:rsidP="00F62CFD">
      <w:pPr>
        <w:jc w:val="both"/>
        <w:rPr>
          <w:rFonts w:ascii="Cambria" w:hAnsi="Cambria"/>
        </w:rPr>
      </w:pPr>
      <w:r>
        <w:rPr>
          <w:rFonts w:ascii="Cambria" w:hAnsi="Cambria"/>
          <w:noProof/>
        </w:rPr>
        <w:drawing>
          <wp:inline distT="0" distB="0" distL="0" distR="0" wp14:anchorId="5017A27B" wp14:editId="7E6F5B01">
            <wp:extent cx="5238750" cy="3667125"/>
            <wp:effectExtent l="0" t="0" r="0" b="0"/>
            <wp:docPr id="2" name="0 Imagen" descr="AS Euskad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AS Euskadi.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38750" cy="3667125"/>
                    </a:xfrm>
                    <a:prstGeom prst="rect">
                      <a:avLst/>
                    </a:prstGeom>
                    <a:noFill/>
                    <a:ln>
                      <a:noFill/>
                    </a:ln>
                  </pic:spPr>
                </pic:pic>
              </a:graphicData>
            </a:graphic>
          </wp:inline>
        </w:drawing>
      </w:r>
    </w:p>
    <w:p w14:paraId="596E09E4" w14:textId="77777777" w:rsidR="00835246" w:rsidRPr="002D7843" w:rsidRDefault="00835246" w:rsidP="00F62CFD">
      <w:pPr>
        <w:spacing w:line="360" w:lineRule="auto"/>
        <w:rPr>
          <w:rFonts w:ascii="Cambria" w:hAnsi="Cambria"/>
          <w:sz w:val="18"/>
          <w:szCs w:val="18"/>
        </w:rPr>
      </w:pPr>
      <w:r w:rsidRPr="002D7843">
        <w:rPr>
          <w:rFonts w:ascii="Cambria" w:hAnsi="Cambria"/>
          <w:sz w:val="18"/>
          <w:szCs w:val="18"/>
        </w:rPr>
        <w:t xml:space="preserve">     Fuente: Decreto 59/2003</w:t>
      </w:r>
    </w:p>
    <w:p w14:paraId="6D7E538E" w14:textId="77777777" w:rsidR="00835246" w:rsidRPr="002D7843" w:rsidRDefault="00835246" w:rsidP="00F62CFD">
      <w:pPr>
        <w:autoSpaceDE w:val="0"/>
        <w:autoSpaceDN w:val="0"/>
        <w:adjustRightInd w:val="0"/>
        <w:spacing w:line="360" w:lineRule="auto"/>
        <w:jc w:val="both"/>
        <w:rPr>
          <w:rFonts w:ascii="Cambria" w:hAnsi="Cambria"/>
        </w:rPr>
      </w:pPr>
    </w:p>
    <w:p w14:paraId="6656A7D4" w14:textId="331A192E" w:rsidR="00E706EF" w:rsidRDefault="00E706EF" w:rsidP="00F62CFD">
      <w:pPr>
        <w:spacing w:line="360" w:lineRule="auto"/>
        <w:jc w:val="both"/>
        <w:rPr>
          <w:rFonts w:ascii="Cambria" w:hAnsi="Cambria"/>
          <w:sz w:val="22"/>
          <w:szCs w:val="22"/>
        </w:rPr>
      </w:pPr>
      <w:r>
        <w:rPr>
          <w:rFonts w:ascii="Cambria" w:hAnsi="Cambria"/>
          <w:sz w:val="22"/>
          <w:szCs w:val="22"/>
        </w:rPr>
        <w:t>Actualmente, e</w:t>
      </w:r>
      <w:r w:rsidRPr="00E706EF">
        <w:rPr>
          <w:rFonts w:ascii="Cambria" w:hAnsi="Cambria"/>
          <w:sz w:val="22"/>
          <w:szCs w:val="22"/>
        </w:rPr>
        <w:t xml:space="preserve">n cada área se garantiza una adecuada ordenación de la Atención Primaria y su coordinación con la Atención Especializada, así como con los Servicios Sociosanitarios correspondientes, gracias a una nueva estructura organizativa basada en las denominadas </w:t>
      </w:r>
      <w:r w:rsidRPr="00E706EF">
        <w:rPr>
          <w:rFonts w:ascii="Cambria" w:hAnsi="Cambria"/>
          <w:sz w:val="22"/>
          <w:szCs w:val="22"/>
        </w:rPr>
        <w:lastRenderedPageBreak/>
        <w:t>OSIs (Organizaciones Sanitarias Integradas).</w:t>
      </w:r>
      <w:r>
        <w:rPr>
          <w:rFonts w:ascii="Cambria" w:hAnsi="Cambria"/>
          <w:sz w:val="22"/>
          <w:szCs w:val="22"/>
        </w:rPr>
        <w:t xml:space="preserve"> </w:t>
      </w:r>
      <w:r w:rsidRPr="00E706EF">
        <w:rPr>
          <w:rFonts w:ascii="Cambria" w:hAnsi="Cambria"/>
          <w:sz w:val="22"/>
          <w:szCs w:val="22"/>
        </w:rPr>
        <w:t>En total existen 13 Organi</w:t>
      </w:r>
      <w:r>
        <w:rPr>
          <w:rFonts w:ascii="Cambria" w:hAnsi="Cambria"/>
          <w:sz w:val="22"/>
          <w:szCs w:val="22"/>
        </w:rPr>
        <w:t xml:space="preserve">zaciones Sanitarias Integradas de las cuales </w:t>
      </w:r>
      <w:r w:rsidRPr="00E706EF">
        <w:rPr>
          <w:rFonts w:ascii="Cambria" w:hAnsi="Cambria"/>
          <w:sz w:val="22"/>
          <w:szCs w:val="22"/>
        </w:rPr>
        <w:t>6 en Gipuzkoa, 5 en Bizkaia y 2 en Araba</w:t>
      </w:r>
      <w:r>
        <w:rPr>
          <w:rFonts w:ascii="Cambria" w:hAnsi="Cambria"/>
          <w:sz w:val="22"/>
          <w:szCs w:val="22"/>
        </w:rPr>
        <w:t>.</w:t>
      </w:r>
    </w:p>
    <w:p w14:paraId="237EF3CA" w14:textId="77777777" w:rsidR="00E706EF" w:rsidRPr="002D7843" w:rsidRDefault="00E706EF" w:rsidP="00F62CFD">
      <w:pPr>
        <w:spacing w:line="360" w:lineRule="auto"/>
        <w:jc w:val="both"/>
        <w:rPr>
          <w:rFonts w:ascii="Cambria" w:hAnsi="Cambria"/>
          <w:sz w:val="22"/>
          <w:szCs w:val="22"/>
        </w:rPr>
      </w:pPr>
    </w:p>
    <w:p w14:paraId="12825E73" w14:textId="0ABC1D4B" w:rsidR="00835246" w:rsidRPr="002D7843" w:rsidRDefault="00835246" w:rsidP="0070262B">
      <w:pPr>
        <w:pStyle w:val="Ttulo3"/>
        <w:spacing w:before="0" w:after="0" w:line="360" w:lineRule="auto"/>
        <w:rPr>
          <w:rFonts w:ascii="Cambria" w:hAnsi="Cambria"/>
          <w:sz w:val="24"/>
          <w:szCs w:val="24"/>
        </w:rPr>
      </w:pPr>
      <w:bookmarkStart w:id="39" w:name="_Toc14688931"/>
      <w:r w:rsidRPr="002D7843">
        <w:rPr>
          <w:rFonts w:ascii="Cambria" w:hAnsi="Cambria"/>
          <w:sz w:val="24"/>
          <w:szCs w:val="24"/>
        </w:rPr>
        <w:t xml:space="preserve">V.1.2. Zonificación de </w:t>
      </w:r>
      <w:smartTag w:uri="urn:schemas-microsoft-com:office:smarttags" w:element="metricconverter">
        <w:smartTagPr>
          <w:attr w:name="ProductID" w:val="0 a"/>
        </w:smartTagPr>
        <w:smartTag w:uri="urn:schemas-microsoft-com:office:smarttags" w:element="PersonName">
          <w:smartTagPr>
            <w:attr w:name="ProductID" w:val="la Salud Mental"/>
          </w:smartTagPr>
          <w:r w:rsidRPr="002D7843">
            <w:rPr>
              <w:rFonts w:ascii="Cambria" w:hAnsi="Cambria"/>
              <w:sz w:val="24"/>
              <w:szCs w:val="24"/>
            </w:rPr>
            <w:t>la Salud Mental</w:t>
          </w:r>
        </w:smartTag>
      </w:smartTag>
      <w:bookmarkEnd w:id="39"/>
    </w:p>
    <w:p w14:paraId="2E6E20CB" w14:textId="77777777" w:rsidR="00835246" w:rsidRPr="002D7843" w:rsidRDefault="00835246" w:rsidP="00F62CFD">
      <w:pPr>
        <w:spacing w:line="360" w:lineRule="auto"/>
        <w:jc w:val="both"/>
        <w:rPr>
          <w:rFonts w:ascii="Cambria" w:hAnsi="Cambria"/>
          <w:sz w:val="22"/>
          <w:szCs w:val="22"/>
        </w:rPr>
      </w:pPr>
    </w:p>
    <w:p w14:paraId="51ECDC5E" w14:textId="3978CC8A" w:rsidR="00835246" w:rsidRPr="002D7843" w:rsidRDefault="00835246" w:rsidP="00FC6A2E">
      <w:pPr>
        <w:spacing w:line="360" w:lineRule="auto"/>
        <w:jc w:val="both"/>
        <w:rPr>
          <w:rFonts w:ascii="Cambria" w:hAnsi="Cambria"/>
          <w:sz w:val="22"/>
          <w:szCs w:val="22"/>
        </w:rPr>
      </w:pPr>
      <w:r w:rsidRPr="002D7843">
        <w:rPr>
          <w:rFonts w:ascii="Cambria" w:hAnsi="Cambria"/>
          <w:sz w:val="22"/>
          <w:szCs w:val="22"/>
        </w:rPr>
        <w:t>La organización territorial de la salud mental en Gipuzkoa se apoya en las Zonas de Salud como unidad básica de organización sanitaria. Los 1</w:t>
      </w:r>
      <w:r w:rsidR="00E706EF">
        <w:rPr>
          <w:rFonts w:ascii="Cambria" w:hAnsi="Cambria"/>
          <w:sz w:val="22"/>
          <w:szCs w:val="22"/>
        </w:rPr>
        <w:t>4</w:t>
      </w:r>
      <w:r w:rsidRPr="002D7843">
        <w:rPr>
          <w:rFonts w:ascii="Cambria" w:hAnsi="Cambria"/>
          <w:sz w:val="22"/>
          <w:szCs w:val="22"/>
        </w:rPr>
        <w:t xml:space="preserve"> Centros de Salud Mental (CSM) de Adultos y los 8 Infanto-juveniles (incorporando el reciente CSM Infanto-juvenil de Irún) tienen asignadas sus propias áreas de atención compuestas por agregaciones de Zonas de Salud. Así, los CSM atienden a varios municipios excepto para</w:t>
      </w:r>
      <w:r w:rsidR="00E535BC">
        <w:rPr>
          <w:rFonts w:ascii="Cambria" w:hAnsi="Cambria"/>
          <w:sz w:val="22"/>
          <w:szCs w:val="22"/>
        </w:rPr>
        <w:t xml:space="preserve"> </w:t>
      </w:r>
      <w:r w:rsidR="00E535BC" w:rsidRPr="002D7843">
        <w:rPr>
          <w:rFonts w:ascii="Cambria" w:hAnsi="Cambria"/>
          <w:sz w:val="22"/>
          <w:szCs w:val="22"/>
        </w:rPr>
        <w:t>el municipio de Donostia</w:t>
      </w:r>
      <w:r w:rsidRPr="002D7843">
        <w:rPr>
          <w:rFonts w:ascii="Cambria" w:hAnsi="Cambria"/>
          <w:sz w:val="22"/>
          <w:szCs w:val="22"/>
        </w:rPr>
        <w:t xml:space="preserve"> donde</w:t>
      </w:r>
      <w:r w:rsidR="00E535BC">
        <w:rPr>
          <w:rFonts w:ascii="Cambria" w:hAnsi="Cambria"/>
          <w:sz w:val="22"/>
          <w:szCs w:val="22"/>
        </w:rPr>
        <w:t xml:space="preserve"> </w:t>
      </w:r>
      <w:r w:rsidR="00E535BC" w:rsidRPr="002D7843">
        <w:rPr>
          <w:rFonts w:ascii="Cambria" w:hAnsi="Cambria"/>
          <w:sz w:val="22"/>
          <w:szCs w:val="22"/>
        </w:rPr>
        <w:t>la atención de adultos</w:t>
      </w:r>
      <w:r w:rsidRPr="002D7843">
        <w:rPr>
          <w:rFonts w:ascii="Cambria" w:hAnsi="Cambria"/>
          <w:sz w:val="22"/>
          <w:szCs w:val="22"/>
        </w:rPr>
        <w:t xml:space="preserve"> se divide entre 3 CSM</w:t>
      </w:r>
      <w:r w:rsidR="00E535BC">
        <w:rPr>
          <w:rFonts w:ascii="Cambria" w:hAnsi="Cambria"/>
          <w:sz w:val="22"/>
          <w:szCs w:val="22"/>
        </w:rPr>
        <w:t>s</w:t>
      </w:r>
      <w:r w:rsidRPr="002D7843">
        <w:rPr>
          <w:rFonts w:ascii="Cambria" w:hAnsi="Cambria"/>
          <w:sz w:val="22"/>
          <w:szCs w:val="22"/>
        </w:rPr>
        <w:t xml:space="preserve">. Estas pequeñas áreas suponen el nivel territorial administrativo básico de la salud mental (nivel H4) del instrumento </w:t>
      </w:r>
      <w:r w:rsidR="00F30ECF">
        <w:rPr>
          <w:rFonts w:ascii="Cambria" w:hAnsi="Cambria"/>
          <w:sz w:val="22"/>
          <w:szCs w:val="22"/>
        </w:rPr>
        <w:t>DESDE 2.0</w:t>
      </w:r>
      <w:r w:rsidRPr="002D7843">
        <w:rPr>
          <w:rFonts w:ascii="Cambria" w:hAnsi="Cambria"/>
          <w:sz w:val="22"/>
          <w:szCs w:val="22"/>
        </w:rPr>
        <w:t xml:space="preserve">. El resto de servicios especializados no tienen ámbitos concretos asignados sino que atienden a todas las Zonas de Salud del Territorio Histórico que se identifica con el nivel H4 al constituir el área administrativa máxima de la salud mental. </w:t>
      </w:r>
    </w:p>
    <w:p w14:paraId="06CEED13" w14:textId="77777777" w:rsidR="00835246" w:rsidRPr="002D7843" w:rsidRDefault="00835246" w:rsidP="00F62CFD">
      <w:pPr>
        <w:spacing w:line="360" w:lineRule="auto"/>
        <w:jc w:val="center"/>
        <w:rPr>
          <w:rFonts w:ascii="Cambria" w:hAnsi="Cambria"/>
        </w:rPr>
      </w:pPr>
    </w:p>
    <w:p w14:paraId="4B69AD18" w14:textId="116B10ED" w:rsidR="00835246" w:rsidRPr="00DE3F8A" w:rsidRDefault="005D017C" w:rsidP="005D017C">
      <w:pPr>
        <w:pStyle w:val="Descripcin"/>
        <w:jc w:val="center"/>
        <w:rPr>
          <w:rFonts w:ascii="Cambria" w:hAnsi="Cambria"/>
        </w:rPr>
      </w:pPr>
      <w:bookmarkStart w:id="40" w:name="_Toc14686323"/>
      <w:r w:rsidRPr="00DE3F8A">
        <w:t xml:space="preserve">Mapa </w:t>
      </w:r>
      <w:r w:rsidR="00733E4A" w:rsidRPr="00DE3F8A">
        <w:rPr>
          <w:noProof/>
        </w:rPr>
        <w:fldChar w:fldCharType="begin"/>
      </w:r>
      <w:r w:rsidR="00733E4A" w:rsidRPr="00DE3F8A">
        <w:rPr>
          <w:noProof/>
        </w:rPr>
        <w:instrText xml:space="preserve"> SEQ Mapa_ \* ARABIC </w:instrText>
      </w:r>
      <w:r w:rsidR="00733E4A" w:rsidRPr="00DE3F8A">
        <w:rPr>
          <w:noProof/>
        </w:rPr>
        <w:fldChar w:fldCharType="separate"/>
      </w:r>
      <w:r w:rsidRPr="00DE3F8A">
        <w:rPr>
          <w:noProof/>
        </w:rPr>
        <w:t>2</w:t>
      </w:r>
      <w:r w:rsidR="00733E4A" w:rsidRPr="00DE3F8A">
        <w:rPr>
          <w:noProof/>
        </w:rPr>
        <w:fldChar w:fldCharType="end"/>
      </w:r>
      <w:r w:rsidRPr="00DE3F8A">
        <w:t xml:space="preserve">. </w:t>
      </w:r>
      <w:r w:rsidR="00835246" w:rsidRPr="00DE3F8A">
        <w:rPr>
          <w:rFonts w:ascii="Cambria" w:hAnsi="Cambria"/>
        </w:rPr>
        <w:t>Áreas de cobertura de los Centros de Salud Mental de Adultos de Gipuzkoa</w:t>
      </w:r>
      <w:bookmarkEnd w:id="40"/>
    </w:p>
    <w:p w14:paraId="30225E97" w14:textId="77777777" w:rsidR="00835246" w:rsidRPr="002D7843" w:rsidRDefault="00835246" w:rsidP="005D017C">
      <w:pPr>
        <w:jc w:val="center"/>
        <w:rPr>
          <w:rFonts w:ascii="Cambria" w:hAnsi="Cambria"/>
        </w:rPr>
      </w:pPr>
    </w:p>
    <w:p w14:paraId="31939DC6" w14:textId="1B5FDD66" w:rsidR="00835246" w:rsidRPr="002D7843" w:rsidRDefault="00E01596" w:rsidP="005D017C">
      <w:pPr>
        <w:jc w:val="center"/>
        <w:rPr>
          <w:rFonts w:ascii="Cambria" w:hAnsi="Cambria"/>
        </w:rPr>
      </w:pPr>
      <w:r>
        <w:rPr>
          <w:rFonts w:ascii="Cambria" w:hAnsi="Cambria"/>
          <w:noProof/>
        </w:rPr>
        <w:drawing>
          <wp:inline distT="0" distB="0" distL="0" distR="0" wp14:anchorId="47BD5989" wp14:editId="436FA458">
            <wp:extent cx="5400040" cy="3817620"/>
            <wp:effectExtent l="0" t="0" r="0" b="0"/>
            <wp:docPr id="784" name="Imagen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 name="Atlas_Guipuzcoa_zonificacion.png"/>
                    <pic:cNvPicPr/>
                  </pic:nvPicPr>
                  <pic:blipFill>
                    <a:blip r:embed="rId18">
                      <a:extLst>
                        <a:ext uri="{28A0092B-C50C-407E-A947-70E740481C1C}">
                          <a14:useLocalDpi xmlns:a14="http://schemas.microsoft.com/office/drawing/2010/main" val="0"/>
                        </a:ext>
                      </a:extLst>
                    </a:blip>
                    <a:stretch>
                      <a:fillRect/>
                    </a:stretch>
                  </pic:blipFill>
                  <pic:spPr>
                    <a:xfrm>
                      <a:off x="0" y="0"/>
                      <a:ext cx="5400040" cy="3817620"/>
                    </a:xfrm>
                    <a:prstGeom prst="rect">
                      <a:avLst/>
                    </a:prstGeom>
                  </pic:spPr>
                </pic:pic>
              </a:graphicData>
            </a:graphic>
          </wp:inline>
        </w:drawing>
      </w:r>
    </w:p>
    <w:p w14:paraId="07188362" w14:textId="29977F8E" w:rsidR="00835246" w:rsidRPr="002D7843" w:rsidRDefault="00835246" w:rsidP="003B52E7">
      <w:pPr>
        <w:spacing w:line="360" w:lineRule="auto"/>
        <w:jc w:val="center"/>
        <w:rPr>
          <w:rFonts w:ascii="Cambria" w:hAnsi="Cambria"/>
          <w:sz w:val="18"/>
          <w:szCs w:val="18"/>
        </w:rPr>
      </w:pPr>
      <w:r w:rsidRPr="002D7843">
        <w:rPr>
          <w:rFonts w:ascii="Cambria" w:hAnsi="Cambria"/>
          <w:sz w:val="18"/>
          <w:szCs w:val="18"/>
        </w:rPr>
        <w:t>Fuente: Osakidetxa, 201</w:t>
      </w:r>
      <w:r w:rsidR="005D017C">
        <w:rPr>
          <w:rFonts w:ascii="Cambria" w:hAnsi="Cambria"/>
          <w:sz w:val="18"/>
          <w:szCs w:val="18"/>
        </w:rPr>
        <w:t>5</w:t>
      </w:r>
    </w:p>
    <w:p w14:paraId="527500E5" w14:textId="77777777" w:rsidR="00835246" w:rsidRPr="002D7843" w:rsidRDefault="00835246" w:rsidP="00F62CFD">
      <w:pPr>
        <w:pStyle w:val="Descripcin"/>
        <w:rPr>
          <w:rFonts w:ascii="Cambria" w:hAnsi="Cambria"/>
        </w:rPr>
      </w:pPr>
    </w:p>
    <w:p w14:paraId="6DB0372B" w14:textId="77777777" w:rsidR="00835246" w:rsidRPr="002D7843" w:rsidRDefault="00835246" w:rsidP="00F62CFD">
      <w:pPr>
        <w:pStyle w:val="Descripcin"/>
        <w:rPr>
          <w:rFonts w:ascii="Cambria" w:hAnsi="Cambria"/>
        </w:rPr>
      </w:pPr>
    </w:p>
    <w:p w14:paraId="1C414EA1" w14:textId="185753F5" w:rsidR="00835246" w:rsidRPr="002D7843" w:rsidRDefault="00835246" w:rsidP="00FC6A2E">
      <w:pPr>
        <w:spacing w:line="360" w:lineRule="auto"/>
        <w:jc w:val="both"/>
        <w:rPr>
          <w:rFonts w:ascii="Cambria" w:hAnsi="Cambria"/>
          <w:sz w:val="22"/>
          <w:szCs w:val="22"/>
        </w:rPr>
      </w:pPr>
      <w:r w:rsidRPr="002D7843">
        <w:rPr>
          <w:rFonts w:ascii="Cambria" w:hAnsi="Cambria"/>
          <w:sz w:val="22"/>
          <w:szCs w:val="22"/>
        </w:rPr>
        <w:lastRenderedPageBreak/>
        <w:t xml:space="preserve">Las áreas de cobertura de ambos tipos de CSM se aproximan en sus límites a las </w:t>
      </w:r>
      <w:r w:rsidR="00E535BC">
        <w:rPr>
          <w:rFonts w:ascii="Cambria" w:hAnsi="Cambria"/>
          <w:sz w:val="22"/>
          <w:szCs w:val="22"/>
        </w:rPr>
        <w:t xml:space="preserve">6 OSIs </w:t>
      </w:r>
      <w:r w:rsidR="00E535BC" w:rsidRPr="002D7843">
        <w:rPr>
          <w:rFonts w:ascii="Cambria" w:hAnsi="Cambria"/>
          <w:sz w:val="22"/>
          <w:szCs w:val="22"/>
        </w:rPr>
        <w:t>actuales</w:t>
      </w:r>
      <w:r w:rsidR="00E535BC" w:rsidRPr="00E535BC">
        <w:rPr>
          <w:rFonts w:ascii="Cambria" w:hAnsi="Cambria"/>
          <w:sz w:val="22"/>
          <w:szCs w:val="22"/>
        </w:rPr>
        <w:t xml:space="preserve"> (Bidasoa, Donostialdea, Tolosaldea, Debabarrena, Alto Deba y Goierri-Alto Urola) pero no coinciden totalmente</w:t>
      </w:r>
      <w:r w:rsidRPr="002D7843">
        <w:rPr>
          <w:rFonts w:ascii="Cambria" w:hAnsi="Cambria"/>
          <w:sz w:val="22"/>
          <w:szCs w:val="22"/>
        </w:rPr>
        <w:t>. Tampoco coinciden con el Territorio Histórico de Gipuzkoa, así el CSM Alto Deba atiende al municipio de Aramaio de Araba y el CSM Bajo Deba  tiene asignado los municipios de Ermua y Mallabia de Bizkaia.</w:t>
      </w:r>
    </w:p>
    <w:p w14:paraId="10724072" w14:textId="77777777" w:rsidR="00835246" w:rsidRPr="002D7843" w:rsidRDefault="00835246" w:rsidP="00F62CFD">
      <w:pPr>
        <w:pStyle w:val="Descripcin"/>
        <w:rPr>
          <w:rFonts w:ascii="Cambria" w:hAnsi="Cambria"/>
        </w:rPr>
      </w:pPr>
    </w:p>
    <w:p w14:paraId="0A1F139C" w14:textId="77777777" w:rsidR="00835246" w:rsidRPr="002D7843" w:rsidRDefault="00835246" w:rsidP="00FC6A2E">
      <w:pPr>
        <w:rPr>
          <w:rFonts w:ascii="Cambria" w:hAnsi="Cambria"/>
        </w:rPr>
      </w:pPr>
    </w:p>
    <w:p w14:paraId="653FF201" w14:textId="77777777" w:rsidR="00835246" w:rsidRPr="002D7843" w:rsidRDefault="00835246" w:rsidP="00FC6A2E">
      <w:pPr>
        <w:rPr>
          <w:rFonts w:ascii="Cambria" w:hAnsi="Cambria"/>
        </w:rPr>
      </w:pPr>
    </w:p>
    <w:p w14:paraId="61340241" w14:textId="05CD6281" w:rsidR="00835246" w:rsidRPr="00DE3F8A" w:rsidRDefault="005D017C" w:rsidP="005D017C">
      <w:pPr>
        <w:pStyle w:val="Descripcin"/>
        <w:rPr>
          <w:rFonts w:ascii="Cambria" w:hAnsi="Cambria"/>
          <w:szCs w:val="24"/>
        </w:rPr>
      </w:pPr>
      <w:bookmarkStart w:id="41" w:name="_Toc14686324"/>
      <w:r w:rsidRPr="00DE3F8A">
        <w:rPr>
          <w:szCs w:val="24"/>
        </w:rPr>
        <w:t xml:space="preserve">Mapa </w:t>
      </w:r>
      <w:r w:rsidR="00733E4A" w:rsidRPr="00DE3F8A">
        <w:rPr>
          <w:noProof/>
          <w:szCs w:val="24"/>
        </w:rPr>
        <w:fldChar w:fldCharType="begin"/>
      </w:r>
      <w:r w:rsidR="00733E4A" w:rsidRPr="00DE3F8A">
        <w:rPr>
          <w:noProof/>
          <w:szCs w:val="24"/>
        </w:rPr>
        <w:instrText xml:space="preserve"> SEQ Mapa_ \* ARABIC </w:instrText>
      </w:r>
      <w:r w:rsidR="00733E4A" w:rsidRPr="00DE3F8A">
        <w:rPr>
          <w:noProof/>
          <w:szCs w:val="24"/>
        </w:rPr>
        <w:fldChar w:fldCharType="separate"/>
      </w:r>
      <w:r w:rsidRPr="00DE3F8A">
        <w:rPr>
          <w:noProof/>
          <w:szCs w:val="24"/>
        </w:rPr>
        <w:t>3</w:t>
      </w:r>
      <w:r w:rsidR="00733E4A" w:rsidRPr="00DE3F8A">
        <w:rPr>
          <w:noProof/>
          <w:szCs w:val="24"/>
        </w:rPr>
        <w:fldChar w:fldCharType="end"/>
      </w:r>
      <w:r w:rsidR="00835246" w:rsidRPr="00DE3F8A">
        <w:rPr>
          <w:rFonts w:ascii="Cambria" w:hAnsi="Cambria"/>
          <w:szCs w:val="24"/>
        </w:rPr>
        <w:t>. Áreas de cobertura de los Centros de Salud Mental infanto-juveniles de Gipuzkoa</w:t>
      </w:r>
      <w:bookmarkEnd w:id="41"/>
    </w:p>
    <w:p w14:paraId="2347550D" w14:textId="77777777" w:rsidR="00835246" w:rsidRPr="002D7843" w:rsidRDefault="00835246" w:rsidP="0050077D">
      <w:pPr>
        <w:rPr>
          <w:rFonts w:ascii="Cambria" w:hAnsi="Cambria"/>
        </w:rPr>
      </w:pPr>
    </w:p>
    <w:p w14:paraId="02969A9C" w14:textId="4F8FBFFB" w:rsidR="00835246" w:rsidRPr="002D7843" w:rsidRDefault="004446C5" w:rsidP="00F62CFD">
      <w:pPr>
        <w:jc w:val="center"/>
        <w:rPr>
          <w:rFonts w:ascii="Cambria" w:hAnsi="Cambria"/>
        </w:rPr>
      </w:pPr>
      <w:r>
        <w:rPr>
          <w:rFonts w:ascii="Cambria" w:hAnsi="Cambria"/>
          <w:noProof/>
        </w:rPr>
        <w:drawing>
          <wp:inline distT="0" distB="0" distL="0" distR="0" wp14:anchorId="4CE62565" wp14:editId="7CA13589">
            <wp:extent cx="5343525" cy="3781425"/>
            <wp:effectExtent l="0" t="0" r="0" b="0"/>
            <wp:docPr id="4" name="24 Imagen" descr="Gui_csmi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 Imagen" descr="Gui_csmij.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43525" cy="3781425"/>
                    </a:xfrm>
                    <a:prstGeom prst="rect">
                      <a:avLst/>
                    </a:prstGeom>
                    <a:noFill/>
                    <a:ln>
                      <a:noFill/>
                    </a:ln>
                  </pic:spPr>
                </pic:pic>
              </a:graphicData>
            </a:graphic>
          </wp:inline>
        </w:drawing>
      </w:r>
    </w:p>
    <w:p w14:paraId="66B5FFB4" w14:textId="6340FB36" w:rsidR="00835246" w:rsidRPr="002D7843" w:rsidRDefault="00835246" w:rsidP="003B52E7">
      <w:pPr>
        <w:spacing w:line="360" w:lineRule="auto"/>
        <w:jc w:val="center"/>
        <w:rPr>
          <w:rFonts w:ascii="Cambria" w:hAnsi="Cambria"/>
          <w:sz w:val="18"/>
          <w:szCs w:val="18"/>
        </w:rPr>
      </w:pPr>
      <w:r w:rsidRPr="002D7843">
        <w:rPr>
          <w:rFonts w:ascii="Cambria" w:hAnsi="Cambria"/>
          <w:sz w:val="18"/>
          <w:szCs w:val="18"/>
        </w:rPr>
        <w:t>Fuente: Osakidetxa, 201</w:t>
      </w:r>
      <w:r w:rsidR="005D017C">
        <w:rPr>
          <w:rFonts w:ascii="Cambria" w:hAnsi="Cambria"/>
          <w:sz w:val="18"/>
          <w:szCs w:val="18"/>
        </w:rPr>
        <w:t>5</w:t>
      </w:r>
    </w:p>
    <w:p w14:paraId="4DAA915A" w14:textId="0E81C342" w:rsidR="00835246" w:rsidRDefault="00835246" w:rsidP="00F62CFD">
      <w:pPr>
        <w:spacing w:line="360" w:lineRule="auto"/>
        <w:jc w:val="both"/>
        <w:rPr>
          <w:rFonts w:ascii="Cambria" w:hAnsi="Cambria"/>
        </w:rPr>
      </w:pPr>
    </w:p>
    <w:p w14:paraId="232C8648" w14:textId="77777777" w:rsidR="00DE3F8A" w:rsidRPr="002D7843" w:rsidRDefault="00DE3F8A" w:rsidP="00F62CFD">
      <w:pPr>
        <w:spacing w:line="360" w:lineRule="auto"/>
        <w:jc w:val="both"/>
        <w:rPr>
          <w:rFonts w:ascii="Cambria" w:hAnsi="Cambria"/>
        </w:rPr>
      </w:pPr>
    </w:p>
    <w:p w14:paraId="72EE1642" w14:textId="0D9D78BD" w:rsidR="00835246" w:rsidRPr="002D7843" w:rsidRDefault="00835246" w:rsidP="00F62CFD">
      <w:pPr>
        <w:spacing w:line="360" w:lineRule="auto"/>
        <w:jc w:val="both"/>
        <w:rPr>
          <w:rFonts w:ascii="Cambria" w:hAnsi="Cambria"/>
          <w:sz w:val="22"/>
          <w:szCs w:val="22"/>
        </w:rPr>
      </w:pPr>
      <w:r w:rsidRPr="002D7843">
        <w:rPr>
          <w:rFonts w:ascii="Cambria" w:hAnsi="Cambria"/>
          <w:sz w:val="22"/>
          <w:szCs w:val="22"/>
        </w:rPr>
        <w:t xml:space="preserve">Las áreas de cobertura de CSM de Adultos atienden a rangos de población que van desde 22,3 mil (Azpeitia) a 73,2 mil habitantes (Ondarreta) mayores de 17 años. Por su parte, las áreas infanto-juveniles van desde los 5,1 mil habitantes menores de 18 años (Azpeitia) a los 59,5 mil menores (EPIJ Donostia). Las áreas de cobertura más pobladas corresponden a los ámbitos inframunicipales de Donostia, mientras que las áreas menos pobladas se encuentran en el interior del Territorio Histórico (Azpeitia y Zumarraga). </w:t>
      </w:r>
      <w:r w:rsidR="008B57B9">
        <w:rPr>
          <w:rFonts w:ascii="Cambria" w:hAnsi="Cambria"/>
          <w:sz w:val="22"/>
          <w:szCs w:val="22"/>
        </w:rPr>
        <w:t>En cuanto a las Tarjetas Individuales Sanitarias (TIS), el Gráfico 1 describe el número de TIS por cada CSM de Adultos.</w:t>
      </w:r>
    </w:p>
    <w:p w14:paraId="32D8DB5D" w14:textId="4C9D415F" w:rsidR="00835246" w:rsidRDefault="00835246" w:rsidP="00F62CFD">
      <w:pPr>
        <w:pStyle w:val="Descripcin"/>
        <w:rPr>
          <w:rFonts w:ascii="Cambria" w:hAnsi="Cambria"/>
        </w:rPr>
      </w:pPr>
    </w:p>
    <w:p w14:paraId="47E1A677" w14:textId="77777777" w:rsidR="006B382E" w:rsidRPr="006B382E" w:rsidRDefault="006B382E" w:rsidP="006B382E"/>
    <w:p w14:paraId="546474F1" w14:textId="345D4B61" w:rsidR="00835246" w:rsidRPr="002D7843" w:rsidRDefault="006B382E" w:rsidP="006B382E">
      <w:pPr>
        <w:pStyle w:val="Descripcin"/>
        <w:rPr>
          <w:rFonts w:ascii="Cambria" w:hAnsi="Cambria"/>
        </w:rPr>
      </w:pPr>
      <w:bookmarkStart w:id="42" w:name="_Toc14686484"/>
      <w:r>
        <w:lastRenderedPageBreak/>
        <w:t xml:space="preserve">Gráfico </w:t>
      </w:r>
      <w:fldSimple w:instr=" SEQ Gráfico \* ARABIC ">
        <w:r>
          <w:rPr>
            <w:noProof/>
          </w:rPr>
          <w:t>1</w:t>
        </w:r>
      </w:fldSimple>
      <w:r w:rsidR="00835246" w:rsidRPr="002D7843">
        <w:rPr>
          <w:rFonts w:ascii="Cambria" w:hAnsi="Cambria"/>
        </w:rPr>
        <w:t xml:space="preserve">. </w:t>
      </w:r>
      <w:r w:rsidR="008B57B9" w:rsidRPr="008B57B9">
        <w:rPr>
          <w:rFonts w:ascii="Cambria" w:hAnsi="Cambria"/>
        </w:rPr>
        <w:t>Tarjetas Individuales Sanitarias (TIS) asignadas a cada Centro de Salud Mental</w:t>
      </w:r>
      <w:bookmarkEnd w:id="42"/>
    </w:p>
    <w:p w14:paraId="2377D8DB" w14:textId="77777777" w:rsidR="00835246" w:rsidRPr="002D7843" w:rsidRDefault="00835246" w:rsidP="00F62CFD">
      <w:pPr>
        <w:spacing w:line="360" w:lineRule="auto"/>
        <w:rPr>
          <w:rStyle w:val="Textoennegrita"/>
          <w:rFonts w:ascii="Cambria" w:hAnsi="Cambria"/>
          <w:b w:val="0"/>
          <w:sz w:val="22"/>
          <w:szCs w:val="22"/>
        </w:rPr>
      </w:pPr>
    </w:p>
    <w:p w14:paraId="47C71A42" w14:textId="17E821F6" w:rsidR="00835246" w:rsidRPr="002D7843" w:rsidRDefault="004446C5" w:rsidP="00FF79FA">
      <w:pPr>
        <w:spacing w:line="360" w:lineRule="auto"/>
        <w:jc w:val="both"/>
        <w:rPr>
          <w:rFonts w:ascii="Cambria" w:hAnsi="Cambria" w:cs="Arial"/>
          <w:b/>
          <w:sz w:val="22"/>
          <w:szCs w:val="22"/>
        </w:rPr>
      </w:pPr>
      <w:r>
        <w:rPr>
          <w:rFonts w:ascii="Cambria" w:hAnsi="Cambria" w:cs="Arial"/>
          <w:b/>
          <w:noProof/>
          <w:sz w:val="22"/>
          <w:szCs w:val="22"/>
        </w:rPr>
        <w:drawing>
          <wp:inline distT="0" distB="0" distL="0" distR="0" wp14:anchorId="23EBFB4A" wp14:editId="73C6423D">
            <wp:extent cx="4581525" cy="27432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81525" cy="2743200"/>
                    </a:xfrm>
                    <a:prstGeom prst="rect">
                      <a:avLst/>
                    </a:prstGeom>
                    <a:noFill/>
                    <a:ln>
                      <a:noFill/>
                    </a:ln>
                  </pic:spPr>
                </pic:pic>
              </a:graphicData>
            </a:graphic>
          </wp:inline>
        </w:drawing>
      </w:r>
    </w:p>
    <w:p w14:paraId="3C472181" w14:textId="77777777" w:rsidR="00835246" w:rsidRPr="002D7843" w:rsidRDefault="00835246" w:rsidP="00FF79FA">
      <w:pPr>
        <w:spacing w:line="360" w:lineRule="auto"/>
        <w:jc w:val="both"/>
        <w:rPr>
          <w:rFonts w:ascii="Cambria" w:hAnsi="Cambria" w:cs="Arial"/>
          <w:b/>
          <w:sz w:val="22"/>
          <w:szCs w:val="22"/>
        </w:rPr>
      </w:pPr>
    </w:p>
    <w:p w14:paraId="5412556C" w14:textId="2A60BCC3" w:rsidR="008B57B9" w:rsidRPr="00AE1F03" w:rsidRDefault="008B57B9" w:rsidP="008B57B9">
      <w:pPr>
        <w:spacing w:line="360" w:lineRule="auto"/>
        <w:ind w:firstLine="708"/>
        <w:jc w:val="center"/>
        <w:rPr>
          <w:rFonts w:ascii="Cambria" w:hAnsi="Cambria" w:cs="Arial"/>
          <w:sz w:val="18"/>
          <w:szCs w:val="22"/>
        </w:rPr>
      </w:pPr>
      <w:r w:rsidRPr="00AE1F03">
        <w:rPr>
          <w:rFonts w:ascii="Cambria" w:hAnsi="Cambria" w:cs="Arial"/>
          <w:sz w:val="18"/>
          <w:szCs w:val="22"/>
        </w:rPr>
        <w:t xml:space="preserve">Fuente: Red de Salud Mental de </w:t>
      </w:r>
      <w:r>
        <w:rPr>
          <w:rFonts w:ascii="Cambria" w:hAnsi="Cambria" w:cs="Arial"/>
          <w:sz w:val="18"/>
          <w:szCs w:val="22"/>
        </w:rPr>
        <w:t>Gipuzkoa</w:t>
      </w:r>
      <w:r w:rsidRPr="00AE1F03">
        <w:rPr>
          <w:rFonts w:ascii="Cambria" w:hAnsi="Cambria" w:cs="Arial"/>
          <w:sz w:val="18"/>
          <w:szCs w:val="22"/>
        </w:rPr>
        <w:t>, 2015</w:t>
      </w:r>
    </w:p>
    <w:p w14:paraId="0FDD2F4D" w14:textId="77777777" w:rsidR="00835246" w:rsidRPr="002D7843" w:rsidRDefault="00835246" w:rsidP="00FF79FA">
      <w:pPr>
        <w:spacing w:line="360" w:lineRule="auto"/>
        <w:jc w:val="both"/>
        <w:rPr>
          <w:rFonts w:ascii="Cambria" w:hAnsi="Cambria" w:cs="Arial"/>
          <w:b/>
          <w:sz w:val="22"/>
          <w:szCs w:val="22"/>
        </w:rPr>
      </w:pPr>
    </w:p>
    <w:p w14:paraId="336C63DB" w14:textId="00A5A361" w:rsidR="00835246" w:rsidRPr="00DE3F8A" w:rsidRDefault="00835246" w:rsidP="0070262B">
      <w:pPr>
        <w:pStyle w:val="Ttulo3"/>
        <w:spacing w:before="0" w:after="0" w:line="360" w:lineRule="auto"/>
        <w:rPr>
          <w:rFonts w:ascii="Cambria" w:hAnsi="Cambria"/>
          <w:sz w:val="24"/>
          <w:szCs w:val="24"/>
        </w:rPr>
      </w:pPr>
      <w:r w:rsidRPr="00DE3F8A">
        <w:rPr>
          <w:rFonts w:ascii="Cambria" w:hAnsi="Cambria" w:cs="Arial"/>
          <w:sz w:val="24"/>
          <w:szCs w:val="22"/>
        </w:rPr>
        <w:br w:type="page"/>
      </w:r>
      <w:bookmarkStart w:id="43" w:name="_Toc14688932"/>
      <w:bookmarkEnd w:id="6"/>
      <w:r w:rsidRPr="00DE3F8A">
        <w:rPr>
          <w:rFonts w:ascii="Cambria" w:hAnsi="Cambria" w:cs="Arial"/>
          <w:sz w:val="24"/>
          <w:szCs w:val="24"/>
        </w:rPr>
        <w:lastRenderedPageBreak/>
        <w:t xml:space="preserve">V.1.3. </w:t>
      </w:r>
      <w:r w:rsidRPr="00DE3F8A">
        <w:rPr>
          <w:rFonts w:ascii="Cambria" w:hAnsi="Cambria"/>
          <w:sz w:val="24"/>
          <w:szCs w:val="24"/>
        </w:rPr>
        <w:t>Caracterización Sociodemográfica de las Áreas de Salud</w:t>
      </w:r>
      <w:bookmarkEnd w:id="43"/>
    </w:p>
    <w:p w14:paraId="603F9BF4" w14:textId="77777777" w:rsidR="00DE3C7A" w:rsidRDefault="00DE3C7A" w:rsidP="00DE3C7A">
      <w:pPr>
        <w:spacing w:line="360" w:lineRule="auto"/>
        <w:jc w:val="both"/>
        <w:rPr>
          <w:rFonts w:ascii="Cambria" w:eastAsia="Calibri" w:hAnsi="Cambria"/>
          <w:color w:val="000000"/>
          <w:sz w:val="22"/>
          <w:szCs w:val="22"/>
          <w:lang w:eastAsia="en-US"/>
        </w:rPr>
      </w:pPr>
    </w:p>
    <w:p w14:paraId="034EBFDA" w14:textId="1FECA27A" w:rsidR="00DE3C7A" w:rsidRDefault="00DE3C7A" w:rsidP="00DE3C7A">
      <w:pPr>
        <w:spacing w:line="360" w:lineRule="auto"/>
        <w:jc w:val="both"/>
        <w:rPr>
          <w:rFonts w:ascii="Cambria" w:eastAsia="Calibri" w:hAnsi="Cambria"/>
          <w:color w:val="000000"/>
          <w:sz w:val="22"/>
          <w:szCs w:val="22"/>
          <w:lang w:eastAsia="en-US"/>
        </w:rPr>
      </w:pPr>
      <w:r w:rsidRPr="00DE3C7A">
        <w:rPr>
          <w:rFonts w:ascii="Cambria" w:eastAsia="Calibri" w:hAnsi="Cambria"/>
          <w:color w:val="000000"/>
          <w:sz w:val="22"/>
          <w:szCs w:val="22"/>
          <w:lang w:eastAsia="en-US"/>
        </w:rPr>
        <w:t xml:space="preserve">En la tabla </w:t>
      </w:r>
      <w:r w:rsidR="006B382E">
        <w:rPr>
          <w:rFonts w:ascii="Cambria" w:eastAsia="Calibri" w:hAnsi="Cambria"/>
          <w:color w:val="000000"/>
          <w:sz w:val="22"/>
          <w:szCs w:val="22"/>
          <w:lang w:eastAsia="en-US"/>
        </w:rPr>
        <w:t>2</w:t>
      </w:r>
      <w:r w:rsidR="00865978">
        <w:rPr>
          <w:rFonts w:ascii="Cambria" w:eastAsia="Calibri" w:hAnsi="Cambria"/>
          <w:color w:val="000000"/>
          <w:sz w:val="22"/>
          <w:szCs w:val="22"/>
          <w:lang w:eastAsia="en-US"/>
        </w:rPr>
        <w:t xml:space="preserve"> </w:t>
      </w:r>
      <w:r w:rsidRPr="00DE3C7A">
        <w:rPr>
          <w:rFonts w:ascii="Cambria" w:eastAsia="Calibri" w:hAnsi="Cambria"/>
          <w:color w:val="000000"/>
          <w:sz w:val="22"/>
          <w:szCs w:val="22"/>
          <w:lang w:eastAsia="en-US"/>
        </w:rPr>
        <w:t xml:space="preserve">se muestra la descripción sociodemográfica del área de Salud Mental de </w:t>
      </w:r>
      <w:r>
        <w:rPr>
          <w:rFonts w:ascii="Cambria" w:eastAsia="Calibri" w:hAnsi="Cambria"/>
          <w:color w:val="000000"/>
          <w:sz w:val="22"/>
          <w:szCs w:val="22"/>
          <w:lang w:eastAsia="en-US"/>
        </w:rPr>
        <w:t>Gipuzkoa</w:t>
      </w:r>
      <w:r w:rsidRPr="00DE3C7A">
        <w:rPr>
          <w:rFonts w:ascii="Cambria" w:eastAsia="Calibri" w:hAnsi="Cambria"/>
          <w:color w:val="000000"/>
          <w:sz w:val="22"/>
          <w:szCs w:val="22"/>
          <w:lang w:eastAsia="en-US"/>
        </w:rPr>
        <w:t xml:space="preserve">. Además, se incluye la descripción de las áreas de Salud Mental de </w:t>
      </w:r>
      <w:r>
        <w:rPr>
          <w:rFonts w:ascii="Cambria" w:eastAsia="Calibri" w:hAnsi="Cambria"/>
          <w:color w:val="000000"/>
          <w:sz w:val="22"/>
          <w:szCs w:val="22"/>
          <w:lang w:eastAsia="en-US"/>
        </w:rPr>
        <w:t>Bizkaia</w:t>
      </w:r>
      <w:r w:rsidRPr="00DE3C7A">
        <w:rPr>
          <w:rFonts w:ascii="Cambria" w:eastAsia="Calibri" w:hAnsi="Cambria"/>
          <w:color w:val="000000"/>
          <w:sz w:val="22"/>
          <w:szCs w:val="22"/>
          <w:lang w:eastAsia="en-US"/>
        </w:rPr>
        <w:t xml:space="preserve">, de Araba y de la comunidad de Euskadi como valores comparativos. </w:t>
      </w:r>
    </w:p>
    <w:p w14:paraId="7F22CA5C" w14:textId="77777777" w:rsidR="00DE3C7A" w:rsidRDefault="00DE3C7A" w:rsidP="00DE3C7A">
      <w:pPr>
        <w:spacing w:line="360" w:lineRule="auto"/>
        <w:jc w:val="both"/>
        <w:rPr>
          <w:rFonts w:ascii="Cambria" w:eastAsia="Calibri" w:hAnsi="Cambria"/>
          <w:color w:val="000000"/>
          <w:sz w:val="22"/>
          <w:szCs w:val="22"/>
          <w:lang w:eastAsia="en-US"/>
        </w:rPr>
      </w:pPr>
    </w:p>
    <w:p w14:paraId="74BA2627" w14:textId="77777777" w:rsidR="00DE3C7A" w:rsidRDefault="00DE3C7A" w:rsidP="00DE3C7A">
      <w:pPr>
        <w:pStyle w:val="Descripcin"/>
        <w:jc w:val="center"/>
        <w:rPr>
          <w:rFonts w:ascii="Cambria" w:eastAsia="Calibri" w:hAnsi="Cambria"/>
          <w:color w:val="000000"/>
          <w:sz w:val="22"/>
          <w:szCs w:val="22"/>
          <w:lang w:eastAsia="en-US"/>
        </w:rPr>
        <w:sectPr w:rsidR="00DE3C7A" w:rsidSect="00ED5218">
          <w:pgSz w:w="11906" w:h="16838"/>
          <w:pgMar w:top="1418" w:right="1701" w:bottom="1418" w:left="1701" w:header="709" w:footer="709" w:gutter="0"/>
          <w:cols w:space="708"/>
          <w:docGrid w:linePitch="360"/>
        </w:sectPr>
      </w:pPr>
      <w:bookmarkStart w:id="44" w:name="_Toc514322352"/>
    </w:p>
    <w:p w14:paraId="2456AB51" w14:textId="59FF07F7" w:rsidR="00DE3C7A" w:rsidRPr="00DE3F8A" w:rsidRDefault="006B382E" w:rsidP="006B382E">
      <w:pPr>
        <w:pStyle w:val="Descripcin"/>
        <w:rPr>
          <w:rFonts w:ascii="Cambria" w:hAnsi="Cambria"/>
        </w:rPr>
      </w:pPr>
      <w:bookmarkStart w:id="45" w:name="_Toc14686721"/>
      <w:r>
        <w:lastRenderedPageBreak/>
        <w:t xml:space="preserve">Tabla </w:t>
      </w:r>
      <w:fldSimple w:instr=" SEQ Tabla \* ARABIC ">
        <w:r>
          <w:rPr>
            <w:noProof/>
          </w:rPr>
          <w:t>2</w:t>
        </w:r>
      </w:fldSimple>
      <w:r w:rsidR="00DE3C7A" w:rsidRPr="00DE3F8A">
        <w:rPr>
          <w:rFonts w:ascii="Cambria" w:hAnsi="Cambria"/>
        </w:rPr>
        <w:t>. Indicadores sociodemográficos de las áreas de Salud Mental de Bizkaia, Gipuzkoa y Araba y el conjunto del País Vasco</w:t>
      </w:r>
      <w:bookmarkEnd w:id="44"/>
      <w:r w:rsidR="000B295E" w:rsidRPr="00DE3F8A">
        <w:rPr>
          <w:rFonts w:ascii="Cambria" w:hAnsi="Cambria"/>
        </w:rPr>
        <w:t>, de Andalucía y de Cataluña</w:t>
      </w:r>
      <w:bookmarkEnd w:id="45"/>
    </w:p>
    <w:p w14:paraId="71AA8D62" w14:textId="77777777" w:rsidR="00DE3C7A" w:rsidRDefault="00DE3C7A" w:rsidP="00DE3C7A"/>
    <w:tbl>
      <w:tblPr>
        <w:tblW w:w="14312" w:type="dxa"/>
        <w:jc w:val="center"/>
        <w:tblLayout w:type="fixed"/>
        <w:tblCellMar>
          <w:left w:w="70" w:type="dxa"/>
          <w:right w:w="70" w:type="dxa"/>
        </w:tblCellMar>
        <w:tblLook w:val="04A0" w:firstRow="1" w:lastRow="0" w:firstColumn="1" w:lastColumn="0" w:noHBand="0" w:noVBand="1"/>
      </w:tblPr>
      <w:tblGrid>
        <w:gridCol w:w="2547"/>
        <w:gridCol w:w="1960"/>
        <w:gridCol w:w="981"/>
        <w:gridCol w:w="980"/>
        <w:gridCol w:w="1961"/>
        <w:gridCol w:w="1961"/>
        <w:gridCol w:w="980"/>
        <w:gridCol w:w="981"/>
        <w:gridCol w:w="1961"/>
      </w:tblGrid>
      <w:tr w:rsidR="00510493" w14:paraId="515C7B72" w14:textId="77777777" w:rsidTr="007121D5">
        <w:trPr>
          <w:trHeight w:val="300"/>
          <w:jc w:val="center"/>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22A8F6" w14:textId="77777777" w:rsidR="00510493" w:rsidRDefault="00510493" w:rsidP="00510493">
            <w:pPr>
              <w:jc w:val="center"/>
              <w:rPr>
                <w:rFonts w:ascii="Calibri" w:hAnsi="Calibri" w:cs="Calibri"/>
                <w:b/>
                <w:bCs/>
                <w:color w:val="000000"/>
                <w:sz w:val="22"/>
                <w:szCs w:val="22"/>
              </w:rPr>
            </w:pPr>
            <w:r>
              <w:rPr>
                <w:rFonts w:ascii="Calibri" w:hAnsi="Calibri" w:cs="Calibri"/>
                <w:b/>
                <w:bCs/>
                <w:color w:val="000000"/>
                <w:sz w:val="22"/>
                <w:szCs w:val="22"/>
              </w:rPr>
              <w:t> </w:t>
            </w:r>
          </w:p>
        </w:tc>
        <w:tc>
          <w:tcPr>
            <w:tcW w:w="1960" w:type="dxa"/>
            <w:tcBorders>
              <w:top w:val="single" w:sz="4" w:space="0" w:color="auto"/>
              <w:left w:val="nil"/>
              <w:bottom w:val="single" w:sz="4" w:space="0" w:color="auto"/>
              <w:right w:val="single" w:sz="4" w:space="0" w:color="auto"/>
            </w:tcBorders>
            <w:shd w:val="clear" w:color="auto" w:fill="auto"/>
            <w:noWrap/>
            <w:vAlign w:val="center"/>
          </w:tcPr>
          <w:p w14:paraId="7CB8D0E3" w14:textId="61D0FDE6" w:rsidR="00510493" w:rsidRDefault="00510493" w:rsidP="00510493">
            <w:pPr>
              <w:jc w:val="center"/>
              <w:rPr>
                <w:rFonts w:ascii="Cambria" w:hAnsi="Cambria" w:cs="Calibri"/>
                <w:b/>
                <w:bCs/>
                <w:color w:val="000000"/>
                <w:sz w:val="16"/>
                <w:szCs w:val="16"/>
              </w:rPr>
            </w:pPr>
            <w:r>
              <w:rPr>
                <w:rFonts w:ascii="Cambria" w:hAnsi="Cambria" w:cs="Calibri"/>
                <w:b/>
                <w:bCs/>
                <w:color w:val="000000"/>
                <w:sz w:val="16"/>
                <w:szCs w:val="16"/>
              </w:rPr>
              <w:t>Gipuzkoa</w:t>
            </w:r>
          </w:p>
        </w:tc>
        <w:tc>
          <w:tcPr>
            <w:tcW w:w="1961" w:type="dxa"/>
            <w:gridSpan w:val="2"/>
            <w:tcBorders>
              <w:top w:val="single" w:sz="4" w:space="0" w:color="auto"/>
              <w:left w:val="nil"/>
              <w:bottom w:val="single" w:sz="4" w:space="0" w:color="auto"/>
              <w:right w:val="single" w:sz="4" w:space="0" w:color="auto"/>
            </w:tcBorders>
            <w:shd w:val="clear" w:color="auto" w:fill="auto"/>
            <w:noWrap/>
            <w:vAlign w:val="center"/>
          </w:tcPr>
          <w:p w14:paraId="5932877B" w14:textId="29A94735" w:rsidR="00510493" w:rsidRDefault="00510493" w:rsidP="00510493">
            <w:pPr>
              <w:jc w:val="center"/>
              <w:rPr>
                <w:rFonts w:ascii="Cambria" w:hAnsi="Cambria" w:cs="Calibri"/>
                <w:b/>
                <w:bCs/>
                <w:color w:val="000000"/>
                <w:sz w:val="16"/>
                <w:szCs w:val="16"/>
              </w:rPr>
            </w:pPr>
            <w:r>
              <w:rPr>
                <w:rFonts w:ascii="Cambria" w:hAnsi="Cambria" w:cs="Calibri"/>
                <w:b/>
                <w:bCs/>
                <w:color w:val="000000"/>
                <w:sz w:val="16"/>
                <w:szCs w:val="16"/>
              </w:rPr>
              <w:t>Bizkaia</w:t>
            </w:r>
          </w:p>
        </w:tc>
        <w:tc>
          <w:tcPr>
            <w:tcW w:w="1961" w:type="dxa"/>
            <w:tcBorders>
              <w:top w:val="single" w:sz="4" w:space="0" w:color="auto"/>
              <w:left w:val="nil"/>
              <w:bottom w:val="single" w:sz="4" w:space="0" w:color="auto"/>
              <w:right w:val="single" w:sz="4" w:space="0" w:color="auto"/>
            </w:tcBorders>
            <w:shd w:val="clear" w:color="auto" w:fill="auto"/>
            <w:noWrap/>
            <w:vAlign w:val="center"/>
            <w:hideMark/>
          </w:tcPr>
          <w:p w14:paraId="02844CA2" w14:textId="5E9C40DD" w:rsidR="00510493" w:rsidRDefault="00510493" w:rsidP="00510493">
            <w:pPr>
              <w:jc w:val="center"/>
              <w:rPr>
                <w:rFonts w:ascii="Cambria" w:hAnsi="Cambria" w:cs="Calibri"/>
                <w:b/>
                <w:bCs/>
                <w:color w:val="000000"/>
                <w:sz w:val="16"/>
                <w:szCs w:val="16"/>
              </w:rPr>
            </w:pPr>
            <w:r>
              <w:rPr>
                <w:rFonts w:ascii="Cambria" w:hAnsi="Cambria" w:cs="Calibri"/>
                <w:b/>
                <w:bCs/>
                <w:color w:val="000000"/>
                <w:sz w:val="16"/>
                <w:szCs w:val="16"/>
              </w:rPr>
              <w:t>Araba/Álava</w:t>
            </w:r>
          </w:p>
        </w:tc>
        <w:tc>
          <w:tcPr>
            <w:tcW w:w="1961" w:type="dxa"/>
            <w:tcBorders>
              <w:top w:val="single" w:sz="4" w:space="0" w:color="auto"/>
              <w:left w:val="nil"/>
              <w:bottom w:val="single" w:sz="4" w:space="0" w:color="auto"/>
              <w:right w:val="single" w:sz="4" w:space="0" w:color="auto"/>
            </w:tcBorders>
            <w:shd w:val="clear" w:color="auto" w:fill="auto"/>
            <w:noWrap/>
            <w:vAlign w:val="center"/>
            <w:hideMark/>
          </w:tcPr>
          <w:p w14:paraId="287C9940" w14:textId="77777777" w:rsidR="00510493" w:rsidRDefault="00510493" w:rsidP="00510493">
            <w:pPr>
              <w:jc w:val="center"/>
              <w:rPr>
                <w:rFonts w:ascii="Cambria" w:hAnsi="Cambria" w:cs="Calibri"/>
                <w:b/>
                <w:bCs/>
                <w:color w:val="000000"/>
                <w:sz w:val="16"/>
                <w:szCs w:val="16"/>
              </w:rPr>
            </w:pPr>
            <w:r>
              <w:rPr>
                <w:rFonts w:ascii="Cambria" w:hAnsi="Cambria" w:cs="Calibri"/>
                <w:b/>
                <w:bCs/>
                <w:color w:val="000000"/>
                <w:sz w:val="16"/>
                <w:szCs w:val="16"/>
              </w:rPr>
              <w:t>País Vasco</w:t>
            </w:r>
          </w:p>
        </w:tc>
        <w:tc>
          <w:tcPr>
            <w:tcW w:w="1961" w:type="dxa"/>
            <w:gridSpan w:val="2"/>
            <w:tcBorders>
              <w:top w:val="single" w:sz="4" w:space="0" w:color="auto"/>
              <w:left w:val="nil"/>
              <w:bottom w:val="single" w:sz="4" w:space="0" w:color="auto"/>
              <w:right w:val="single" w:sz="4" w:space="0" w:color="auto"/>
            </w:tcBorders>
            <w:vAlign w:val="center"/>
          </w:tcPr>
          <w:p w14:paraId="4F100125" w14:textId="77777777" w:rsidR="00510493" w:rsidRDefault="00510493" w:rsidP="007121D5">
            <w:pPr>
              <w:jc w:val="center"/>
              <w:rPr>
                <w:rFonts w:ascii="Cambria" w:hAnsi="Cambria" w:cs="Calibri"/>
                <w:b/>
                <w:bCs/>
                <w:color w:val="000000"/>
                <w:sz w:val="16"/>
                <w:szCs w:val="16"/>
              </w:rPr>
            </w:pPr>
            <w:r>
              <w:rPr>
                <w:rFonts w:ascii="Cambria" w:hAnsi="Cambria" w:cs="Calibri"/>
                <w:b/>
                <w:bCs/>
                <w:color w:val="000000"/>
                <w:sz w:val="16"/>
                <w:szCs w:val="16"/>
              </w:rPr>
              <w:t>Andalucía</w:t>
            </w:r>
          </w:p>
        </w:tc>
        <w:tc>
          <w:tcPr>
            <w:tcW w:w="1961" w:type="dxa"/>
            <w:tcBorders>
              <w:top w:val="single" w:sz="4" w:space="0" w:color="auto"/>
              <w:left w:val="nil"/>
              <w:bottom w:val="single" w:sz="4" w:space="0" w:color="auto"/>
              <w:right w:val="single" w:sz="4" w:space="0" w:color="auto"/>
            </w:tcBorders>
            <w:vAlign w:val="center"/>
          </w:tcPr>
          <w:p w14:paraId="3408D191" w14:textId="77777777" w:rsidR="00510493" w:rsidRDefault="00510493" w:rsidP="007121D5">
            <w:pPr>
              <w:jc w:val="center"/>
              <w:rPr>
                <w:rFonts w:ascii="Cambria" w:hAnsi="Cambria" w:cs="Calibri"/>
                <w:b/>
                <w:bCs/>
                <w:color w:val="000000"/>
                <w:sz w:val="16"/>
                <w:szCs w:val="16"/>
              </w:rPr>
            </w:pPr>
            <w:r>
              <w:rPr>
                <w:rFonts w:ascii="Cambria" w:hAnsi="Cambria" w:cs="Calibri"/>
                <w:b/>
                <w:bCs/>
                <w:color w:val="000000"/>
                <w:sz w:val="16"/>
                <w:szCs w:val="16"/>
              </w:rPr>
              <w:t>Cataluña</w:t>
            </w:r>
          </w:p>
        </w:tc>
      </w:tr>
      <w:tr w:rsidR="00510493" w14:paraId="62454CB4" w14:textId="77777777" w:rsidTr="007121D5">
        <w:trPr>
          <w:trHeight w:val="300"/>
          <w:jc w:val="center"/>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63F8A119" w14:textId="77777777" w:rsidR="00510493" w:rsidRPr="00AD62A2" w:rsidRDefault="00510493" w:rsidP="00510493">
            <w:pPr>
              <w:jc w:val="center"/>
              <w:rPr>
                <w:rFonts w:ascii="Cambria" w:hAnsi="Cambria" w:cs="Calibri"/>
                <w:b/>
                <w:bCs/>
                <w:color w:val="000000"/>
                <w:sz w:val="16"/>
                <w:szCs w:val="16"/>
              </w:rPr>
            </w:pPr>
            <w:r w:rsidRPr="00AD62A2">
              <w:rPr>
                <w:rFonts w:ascii="Cambria" w:hAnsi="Cambria" w:cs="Calibri"/>
                <w:b/>
                <w:bCs/>
                <w:color w:val="000000"/>
                <w:sz w:val="16"/>
                <w:szCs w:val="16"/>
              </w:rPr>
              <w:t>DENS</w:t>
            </w:r>
          </w:p>
        </w:tc>
        <w:tc>
          <w:tcPr>
            <w:tcW w:w="1960" w:type="dxa"/>
            <w:tcBorders>
              <w:top w:val="nil"/>
              <w:left w:val="nil"/>
              <w:bottom w:val="single" w:sz="4" w:space="0" w:color="auto"/>
              <w:right w:val="single" w:sz="4" w:space="0" w:color="auto"/>
            </w:tcBorders>
            <w:shd w:val="clear" w:color="auto" w:fill="auto"/>
            <w:noWrap/>
            <w:vAlign w:val="center"/>
          </w:tcPr>
          <w:p w14:paraId="5449305F" w14:textId="5E1D903F"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358</w:t>
            </w:r>
          </w:p>
        </w:tc>
        <w:tc>
          <w:tcPr>
            <w:tcW w:w="1961" w:type="dxa"/>
            <w:gridSpan w:val="2"/>
            <w:tcBorders>
              <w:top w:val="nil"/>
              <w:left w:val="nil"/>
              <w:bottom w:val="single" w:sz="4" w:space="0" w:color="auto"/>
              <w:right w:val="single" w:sz="4" w:space="0" w:color="auto"/>
            </w:tcBorders>
            <w:shd w:val="clear" w:color="auto" w:fill="auto"/>
            <w:noWrap/>
            <w:vAlign w:val="center"/>
          </w:tcPr>
          <w:p w14:paraId="16D182C2" w14:textId="2F33B27B"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515</w:t>
            </w:r>
          </w:p>
        </w:tc>
        <w:tc>
          <w:tcPr>
            <w:tcW w:w="1961" w:type="dxa"/>
            <w:tcBorders>
              <w:top w:val="nil"/>
              <w:left w:val="nil"/>
              <w:bottom w:val="single" w:sz="4" w:space="0" w:color="auto"/>
              <w:right w:val="single" w:sz="4" w:space="0" w:color="auto"/>
            </w:tcBorders>
            <w:shd w:val="clear" w:color="auto" w:fill="auto"/>
            <w:noWrap/>
            <w:vAlign w:val="center"/>
            <w:hideMark/>
          </w:tcPr>
          <w:p w14:paraId="7E920292" w14:textId="3471338B"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105</w:t>
            </w:r>
          </w:p>
        </w:tc>
        <w:tc>
          <w:tcPr>
            <w:tcW w:w="1961" w:type="dxa"/>
            <w:tcBorders>
              <w:top w:val="nil"/>
              <w:left w:val="nil"/>
              <w:bottom w:val="single" w:sz="4" w:space="0" w:color="auto"/>
              <w:right w:val="single" w:sz="4" w:space="0" w:color="auto"/>
            </w:tcBorders>
            <w:shd w:val="clear" w:color="auto" w:fill="auto"/>
            <w:noWrap/>
            <w:vAlign w:val="center"/>
            <w:hideMark/>
          </w:tcPr>
          <w:p w14:paraId="4279A0C9" w14:textId="77777777"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300</w:t>
            </w:r>
          </w:p>
        </w:tc>
        <w:tc>
          <w:tcPr>
            <w:tcW w:w="1961" w:type="dxa"/>
            <w:gridSpan w:val="2"/>
            <w:tcBorders>
              <w:top w:val="nil"/>
              <w:left w:val="nil"/>
              <w:bottom w:val="single" w:sz="4" w:space="0" w:color="auto"/>
              <w:right w:val="single" w:sz="4" w:space="0" w:color="auto"/>
            </w:tcBorders>
            <w:vAlign w:val="center"/>
          </w:tcPr>
          <w:p w14:paraId="4F1A21B3"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95</w:t>
            </w:r>
          </w:p>
        </w:tc>
        <w:tc>
          <w:tcPr>
            <w:tcW w:w="1961" w:type="dxa"/>
            <w:tcBorders>
              <w:top w:val="nil"/>
              <w:left w:val="nil"/>
              <w:bottom w:val="single" w:sz="4" w:space="0" w:color="auto"/>
              <w:right w:val="single" w:sz="4" w:space="0" w:color="auto"/>
            </w:tcBorders>
            <w:vAlign w:val="center"/>
          </w:tcPr>
          <w:p w14:paraId="388BB256"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233</w:t>
            </w:r>
          </w:p>
        </w:tc>
      </w:tr>
      <w:tr w:rsidR="00510493" w14:paraId="2C3B57CC" w14:textId="77777777" w:rsidTr="007121D5">
        <w:trPr>
          <w:trHeight w:val="300"/>
          <w:jc w:val="center"/>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179C8FD4" w14:textId="77777777" w:rsidR="00510493" w:rsidRPr="00AD62A2" w:rsidRDefault="00510493" w:rsidP="00510493">
            <w:pPr>
              <w:jc w:val="center"/>
              <w:rPr>
                <w:rFonts w:ascii="Cambria" w:hAnsi="Cambria" w:cs="Calibri"/>
                <w:b/>
                <w:bCs/>
                <w:color w:val="000000"/>
                <w:sz w:val="16"/>
                <w:szCs w:val="16"/>
              </w:rPr>
            </w:pPr>
            <w:r w:rsidRPr="00AD62A2">
              <w:rPr>
                <w:rFonts w:ascii="Cambria" w:hAnsi="Cambria" w:cs="Calibri"/>
                <w:b/>
                <w:bCs/>
                <w:color w:val="000000"/>
                <w:sz w:val="16"/>
                <w:szCs w:val="16"/>
              </w:rPr>
              <w:t>I_DEPEND</w:t>
            </w:r>
          </w:p>
        </w:tc>
        <w:tc>
          <w:tcPr>
            <w:tcW w:w="1960" w:type="dxa"/>
            <w:tcBorders>
              <w:top w:val="nil"/>
              <w:left w:val="nil"/>
              <w:bottom w:val="single" w:sz="4" w:space="0" w:color="auto"/>
              <w:right w:val="single" w:sz="4" w:space="0" w:color="auto"/>
            </w:tcBorders>
            <w:shd w:val="clear" w:color="auto" w:fill="auto"/>
            <w:noWrap/>
            <w:vAlign w:val="center"/>
          </w:tcPr>
          <w:p w14:paraId="6C4663D9" w14:textId="6D52DA3E"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0,56</w:t>
            </w:r>
          </w:p>
        </w:tc>
        <w:tc>
          <w:tcPr>
            <w:tcW w:w="1961" w:type="dxa"/>
            <w:gridSpan w:val="2"/>
            <w:tcBorders>
              <w:top w:val="nil"/>
              <w:left w:val="nil"/>
              <w:bottom w:val="single" w:sz="4" w:space="0" w:color="auto"/>
              <w:right w:val="single" w:sz="4" w:space="0" w:color="auto"/>
            </w:tcBorders>
            <w:shd w:val="clear" w:color="auto" w:fill="auto"/>
            <w:noWrap/>
            <w:vAlign w:val="center"/>
          </w:tcPr>
          <w:p w14:paraId="63715FA2" w14:textId="1E8B7A41"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0,54</w:t>
            </w:r>
          </w:p>
        </w:tc>
        <w:tc>
          <w:tcPr>
            <w:tcW w:w="1961" w:type="dxa"/>
            <w:tcBorders>
              <w:top w:val="nil"/>
              <w:left w:val="nil"/>
              <w:bottom w:val="single" w:sz="4" w:space="0" w:color="auto"/>
              <w:right w:val="single" w:sz="4" w:space="0" w:color="auto"/>
            </w:tcBorders>
            <w:shd w:val="clear" w:color="auto" w:fill="auto"/>
            <w:noWrap/>
            <w:vAlign w:val="center"/>
            <w:hideMark/>
          </w:tcPr>
          <w:p w14:paraId="0F6EC7F6" w14:textId="426A1926"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0,53</w:t>
            </w:r>
          </w:p>
        </w:tc>
        <w:tc>
          <w:tcPr>
            <w:tcW w:w="1961" w:type="dxa"/>
            <w:tcBorders>
              <w:top w:val="nil"/>
              <w:left w:val="nil"/>
              <w:bottom w:val="single" w:sz="4" w:space="0" w:color="auto"/>
              <w:right w:val="single" w:sz="4" w:space="0" w:color="auto"/>
            </w:tcBorders>
            <w:shd w:val="clear" w:color="auto" w:fill="auto"/>
            <w:noWrap/>
            <w:vAlign w:val="center"/>
            <w:hideMark/>
          </w:tcPr>
          <w:p w14:paraId="27F9D061" w14:textId="77777777"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0,55</w:t>
            </w:r>
          </w:p>
        </w:tc>
        <w:tc>
          <w:tcPr>
            <w:tcW w:w="1961" w:type="dxa"/>
            <w:gridSpan w:val="2"/>
            <w:tcBorders>
              <w:top w:val="nil"/>
              <w:left w:val="nil"/>
              <w:bottom w:val="single" w:sz="4" w:space="0" w:color="auto"/>
              <w:right w:val="single" w:sz="4" w:space="0" w:color="auto"/>
            </w:tcBorders>
            <w:vAlign w:val="center"/>
          </w:tcPr>
          <w:p w14:paraId="35BBF2EE"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0,49</w:t>
            </w:r>
          </w:p>
        </w:tc>
        <w:tc>
          <w:tcPr>
            <w:tcW w:w="1961" w:type="dxa"/>
            <w:tcBorders>
              <w:top w:val="nil"/>
              <w:left w:val="nil"/>
              <w:bottom w:val="single" w:sz="4" w:space="0" w:color="auto"/>
              <w:right w:val="single" w:sz="4" w:space="0" w:color="auto"/>
            </w:tcBorders>
            <w:vAlign w:val="center"/>
          </w:tcPr>
          <w:p w14:paraId="06635833"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0,52</w:t>
            </w:r>
          </w:p>
        </w:tc>
      </w:tr>
      <w:tr w:rsidR="00510493" w14:paraId="68558AEF" w14:textId="77777777" w:rsidTr="007121D5">
        <w:trPr>
          <w:trHeight w:val="300"/>
          <w:jc w:val="center"/>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7BA3FA95" w14:textId="77777777" w:rsidR="00510493" w:rsidRPr="00AD62A2" w:rsidRDefault="00510493" w:rsidP="00510493">
            <w:pPr>
              <w:jc w:val="center"/>
              <w:rPr>
                <w:rFonts w:ascii="Cambria" w:hAnsi="Cambria" w:cs="Calibri"/>
                <w:b/>
                <w:bCs/>
                <w:color w:val="000000"/>
                <w:sz w:val="16"/>
                <w:szCs w:val="16"/>
              </w:rPr>
            </w:pPr>
            <w:r w:rsidRPr="00AD62A2">
              <w:rPr>
                <w:rFonts w:ascii="Cambria" w:hAnsi="Cambria" w:cs="Calibri"/>
                <w:b/>
                <w:bCs/>
                <w:color w:val="000000"/>
                <w:sz w:val="16"/>
                <w:szCs w:val="16"/>
              </w:rPr>
              <w:t>I_ENVEJ</w:t>
            </w:r>
          </w:p>
        </w:tc>
        <w:tc>
          <w:tcPr>
            <w:tcW w:w="1960" w:type="dxa"/>
            <w:tcBorders>
              <w:top w:val="nil"/>
              <w:left w:val="nil"/>
              <w:bottom w:val="single" w:sz="4" w:space="0" w:color="auto"/>
              <w:right w:val="single" w:sz="4" w:space="0" w:color="auto"/>
            </w:tcBorders>
            <w:shd w:val="clear" w:color="auto" w:fill="auto"/>
            <w:noWrap/>
            <w:vAlign w:val="center"/>
          </w:tcPr>
          <w:p w14:paraId="5CD11F49" w14:textId="67DDE1A8"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1,43</w:t>
            </w:r>
          </w:p>
        </w:tc>
        <w:tc>
          <w:tcPr>
            <w:tcW w:w="1961" w:type="dxa"/>
            <w:gridSpan w:val="2"/>
            <w:tcBorders>
              <w:top w:val="nil"/>
              <w:left w:val="nil"/>
              <w:bottom w:val="single" w:sz="4" w:space="0" w:color="auto"/>
              <w:right w:val="single" w:sz="4" w:space="0" w:color="auto"/>
            </w:tcBorders>
            <w:shd w:val="clear" w:color="auto" w:fill="auto"/>
            <w:noWrap/>
            <w:vAlign w:val="center"/>
          </w:tcPr>
          <w:p w14:paraId="5DAA28C8" w14:textId="4626E643"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1,62</w:t>
            </w:r>
          </w:p>
        </w:tc>
        <w:tc>
          <w:tcPr>
            <w:tcW w:w="1961" w:type="dxa"/>
            <w:tcBorders>
              <w:top w:val="nil"/>
              <w:left w:val="nil"/>
              <w:bottom w:val="single" w:sz="4" w:space="0" w:color="auto"/>
              <w:right w:val="single" w:sz="4" w:space="0" w:color="auto"/>
            </w:tcBorders>
            <w:shd w:val="clear" w:color="auto" w:fill="auto"/>
            <w:noWrap/>
            <w:vAlign w:val="center"/>
            <w:hideMark/>
          </w:tcPr>
          <w:p w14:paraId="63EB64C2" w14:textId="50698115"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6,89</w:t>
            </w:r>
          </w:p>
        </w:tc>
        <w:tc>
          <w:tcPr>
            <w:tcW w:w="1961" w:type="dxa"/>
            <w:tcBorders>
              <w:top w:val="nil"/>
              <w:left w:val="nil"/>
              <w:bottom w:val="single" w:sz="4" w:space="0" w:color="auto"/>
              <w:right w:val="single" w:sz="4" w:space="0" w:color="auto"/>
            </w:tcBorders>
            <w:shd w:val="clear" w:color="auto" w:fill="auto"/>
            <w:noWrap/>
            <w:vAlign w:val="center"/>
            <w:hideMark/>
          </w:tcPr>
          <w:p w14:paraId="58855A17" w14:textId="77777777"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2,34</w:t>
            </w:r>
          </w:p>
        </w:tc>
        <w:tc>
          <w:tcPr>
            <w:tcW w:w="1961" w:type="dxa"/>
            <w:gridSpan w:val="2"/>
            <w:tcBorders>
              <w:top w:val="nil"/>
              <w:left w:val="nil"/>
              <w:bottom w:val="single" w:sz="4" w:space="0" w:color="auto"/>
              <w:right w:val="single" w:sz="4" w:space="0" w:color="auto"/>
            </w:tcBorders>
            <w:vAlign w:val="center"/>
          </w:tcPr>
          <w:p w14:paraId="0EDE089D" w14:textId="3E5F7C69"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0,94</w:t>
            </w:r>
          </w:p>
        </w:tc>
        <w:tc>
          <w:tcPr>
            <w:tcW w:w="1961" w:type="dxa"/>
            <w:tcBorders>
              <w:top w:val="nil"/>
              <w:left w:val="nil"/>
              <w:bottom w:val="single" w:sz="4" w:space="0" w:color="auto"/>
              <w:right w:val="single" w:sz="4" w:space="0" w:color="auto"/>
            </w:tcBorders>
            <w:vAlign w:val="center"/>
          </w:tcPr>
          <w:p w14:paraId="76FD23DB"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1,08</w:t>
            </w:r>
          </w:p>
        </w:tc>
      </w:tr>
      <w:tr w:rsidR="00510493" w14:paraId="229116F1" w14:textId="77777777" w:rsidTr="007121D5">
        <w:trPr>
          <w:trHeight w:val="300"/>
          <w:jc w:val="center"/>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34BFCEC3" w14:textId="77777777" w:rsidR="00510493" w:rsidRPr="00AD62A2" w:rsidRDefault="00510493" w:rsidP="00510493">
            <w:pPr>
              <w:jc w:val="center"/>
              <w:rPr>
                <w:rFonts w:ascii="Cambria" w:hAnsi="Cambria" w:cs="Calibri"/>
                <w:b/>
                <w:bCs/>
                <w:color w:val="000000"/>
                <w:sz w:val="16"/>
                <w:szCs w:val="16"/>
              </w:rPr>
            </w:pPr>
            <w:r w:rsidRPr="00AD62A2">
              <w:rPr>
                <w:rFonts w:ascii="Cambria" w:hAnsi="Cambria" w:cs="Calibri"/>
                <w:b/>
                <w:bCs/>
                <w:color w:val="000000"/>
                <w:sz w:val="16"/>
                <w:szCs w:val="16"/>
              </w:rPr>
              <w:t>INMI_TOT</w:t>
            </w:r>
          </w:p>
        </w:tc>
        <w:tc>
          <w:tcPr>
            <w:tcW w:w="1960" w:type="dxa"/>
            <w:tcBorders>
              <w:top w:val="nil"/>
              <w:left w:val="nil"/>
              <w:bottom w:val="single" w:sz="4" w:space="0" w:color="auto"/>
              <w:right w:val="single" w:sz="4" w:space="0" w:color="auto"/>
            </w:tcBorders>
            <w:shd w:val="clear" w:color="auto" w:fill="auto"/>
            <w:noWrap/>
            <w:vAlign w:val="center"/>
          </w:tcPr>
          <w:p w14:paraId="3D6BE3CF" w14:textId="5D5C7852"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67,90</w:t>
            </w:r>
          </w:p>
        </w:tc>
        <w:tc>
          <w:tcPr>
            <w:tcW w:w="1961" w:type="dxa"/>
            <w:gridSpan w:val="2"/>
            <w:tcBorders>
              <w:top w:val="nil"/>
              <w:left w:val="nil"/>
              <w:bottom w:val="single" w:sz="4" w:space="0" w:color="auto"/>
              <w:right w:val="single" w:sz="4" w:space="0" w:color="auto"/>
            </w:tcBorders>
            <w:shd w:val="clear" w:color="auto" w:fill="auto"/>
            <w:noWrap/>
            <w:vAlign w:val="center"/>
          </w:tcPr>
          <w:p w14:paraId="6F0F5549" w14:textId="3F80D5C7"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60,90</w:t>
            </w:r>
          </w:p>
        </w:tc>
        <w:tc>
          <w:tcPr>
            <w:tcW w:w="1961" w:type="dxa"/>
            <w:tcBorders>
              <w:top w:val="nil"/>
              <w:left w:val="nil"/>
              <w:bottom w:val="single" w:sz="4" w:space="0" w:color="auto"/>
              <w:right w:val="single" w:sz="4" w:space="0" w:color="auto"/>
            </w:tcBorders>
            <w:shd w:val="clear" w:color="auto" w:fill="auto"/>
            <w:noWrap/>
            <w:vAlign w:val="center"/>
            <w:hideMark/>
          </w:tcPr>
          <w:p w14:paraId="3A47D099" w14:textId="14D3452B"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87,03</w:t>
            </w:r>
          </w:p>
        </w:tc>
        <w:tc>
          <w:tcPr>
            <w:tcW w:w="1961" w:type="dxa"/>
            <w:tcBorders>
              <w:top w:val="nil"/>
              <w:left w:val="nil"/>
              <w:bottom w:val="single" w:sz="4" w:space="0" w:color="auto"/>
              <w:right w:val="single" w:sz="4" w:space="0" w:color="auto"/>
            </w:tcBorders>
            <w:shd w:val="clear" w:color="auto" w:fill="auto"/>
            <w:noWrap/>
            <w:vAlign w:val="center"/>
            <w:hideMark/>
          </w:tcPr>
          <w:p w14:paraId="701A59D1" w14:textId="77777777"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67,05</w:t>
            </w:r>
          </w:p>
        </w:tc>
        <w:tc>
          <w:tcPr>
            <w:tcW w:w="1961" w:type="dxa"/>
            <w:gridSpan w:val="2"/>
            <w:tcBorders>
              <w:top w:val="nil"/>
              <w:left w:val="nil"/>
              <w:bottom w:val="single" w:sz="4" w:space="0" w:color="auto"/>
              <w:right w:val="single" w:sz="4" w:space="0" w:color="auto"/>
            </w:tcBorders>
            <w:vAlign w:val="center"/>
          </w:tcPr>
          <w:p w14:paraId="3DF497C5"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75,73</w:t>
            </w:r>
          </w:p>
        </w:tc>
        <w:tc>
          <w:tcPr>
            <w:tcW w:w="1961" w:type="dxa"/>
            <w:tcBorders>
              <w:top w:val="nil"/>
              <w:left w:val="nil"/>
              <w:bottom w:val="single" w:sz="4" w:space="0" w:color="auto"/>
              <w:right w:val="single" w:sz="4" w:space="0" w:color="auto"/>
            </w:tcBorders>
            <w:vAlign w:val="center"/>
          </w:tcPr>
          <w:p w14:paraId="6B6F2952"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136,93</w:t>
            </w:r>
          </w:p>
        </w:tc>
      </w:tr>
      <w:tr w:rsidR="00510493" w14:paraId="4CF0D6E9" w14:textId="77777777" w:rsidTr="007121D5">
        <w:trPr>
          <w:trHeight w:val="300"/>
          <w:jc w:val="center"/>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3329E19C" w14:textId="77777777" w:rsidR="00510493" w:rsidRPr="00AD62A2" w:rsidRDefault="00510493" w:rsidP="00510493">
            <w:pPr>
              <w:jc w:val="center"/>
              <w:rPr>
                <w:rFonts w:ascii="Cambria" w:hAnsi="Cambria" w:cs="Calibri"/>
                <w:b/>
                <w:bCs/>
                <w:color w:val="000000"/>
                <w:sz w:val="16"/>
                <w:szCs w:val="16"/>
              </w:rPr>
            </w:pPr>
            <w:r w:rsidRPr="00AD62A2">
              <w:rPr>
                <w:rFonts w:ascii="Cambria" w:hAnsi="Cambria" w:cs="Calibri"/>
                <w:b/>
                <w:bCs/>
                <w:color w:val="000000"/>
                <w:sz w:val="16"/>
                <w:szCs w:val="16"/>
              </w:rPr>
              <w:t>INMI_UE</w:t>
            </w:r>
          </w:p>
        </w:tc>
        <w:tc>
          <w:tcPr>
            <w:tcW w:w="1960" w:type="dxa"/>
            <w:tcBorders>
              <w:top w:val="nil"/>
              <w:left w:val="nil"/>
              <w:bottom w:val="single" w:sz="4" w:space="0" w:color="auto"/>
              <w:right w:val="single" w:sz="4" w:space="0" w:color="auto"/>
            </w:tcBorders>
            <w:shd w:val="clear" w:color="auto" w:fill="auto"/>
            <w:noWrap/>
            <w:vAlign w:val="center"/>
          </w:tcPr>
          <w:p w14:paraId="68C0F124" w14:textId="4C961406"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10,06</w:t>
            </w:r>
          </w:p>
        </w:tc>
        <w:tc>
          <w:tcPr>
            <w:tcW w:w="1961" w:type="dxa"/>
            <w:gridSpan w:val="2"/>
            <w:tcBorders>
              <w:top w:val="nil"/>
              <w:left w:val="nil"/>
              <w:bottom w:val="single" w:sz="4" w:space="0" w:color="auto"/>
              <w:right w:val="single" w:sz="4" w:space="0" w:color="auto"/>
            </w:tcBorders>
            <w:shd w:val="clear" w:color="auto" w:fill="auto"/>
            <w:noWrap/>
            <w:vAlign w:val="center"/>
          </w:tcPr>
          <w:p w14:paraId="4CEFD941" w14:textId="348B1720"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5,22</w:t>
            </w:r>
          </w:p>
        </w:tc>
        <w:tc>
          <w:tcPr>
            <w:tcW w:w="1961" w:type="dxa"/>
            <w:tcBorders>
              <w:top w:val="nil"/>
              <w:left w:val="nil"/>
              <w:bottom w:val="single" w:sz="4" w:space="0" w:color="auto"/>
              <w:right w:val="single" w:sz="4" w:space="0" w:color="auto"/>
            </w:tcBorders>
            <w:shd w:val="clear" w:color="auto" w:fill="auto"/>
            <w:noWrap/>
            <w:vAlign w:val="center"/>
            <w:hideMark/>
          </w:tcPr>
          <w:p w14:paraId="286E7106" w14:textId="169D3709"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8,21</w:t>
            </w:r>
          </w:p>
        </w:tc>
        <w:tc>
          <w:tcPr>
            <w:tcW w:w="1961" w:type="dxa"/>
            <w:tcBorders>
              <w:top w:val="nil"/>
              <w:left w:val="nil"/>
              <w:bottom w:val="single" w:sz="4" w:space="0" w:color="auto"/>
              <w:right w:val="single" w:sz="4" w:space="0" w:color="auto"/>
            </w:tcBorders>
            <w:shd w:val="clear" w:color="auto" w:fill="auto"/>
            <w:noWrap/>
            <w:vAlign w:val="center"/>
            <w:hideMark/>
          </w:tcPr>
          <w:p w14:paraId="2FF2C7ED" w14:textId="77777777"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7,24</w:t>
            </w:r>
          </w:p>
        </w:tc>
        <w:tc>
          <w:tcPr>
            <w:tcW w:w="1961" w:type="dxa"/>
            <w:gridSpan w:val="2"/>
            <w:tcBorders>
              <w:top w:val="nil"/>
              <w:left w:val="nil"/>
              <w:bottom w:val="single" w:sz="4" w:space="0" w:color="auto"/>
              <w:right w:val="single" w:sz="4" w:space="0" w:color="auto"/>
            </w:tcBorders>
            <w:vAlign w:val="center"/>
          </w:tcPr>
          <w:p w14:paraId="0FEC9349"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36,55</w:t>
            </w:r>
          </w:p>
        </w:tc>
        <w:tc>
          <w:tcPr>
            <w:tcW w:w="1961" w:type="dxa"/>
            <w:tcBorders>
              <w:top w:val="nil"/>
              <w:left w:val="nil"/>
              <w:bottom w:val="single" w:sz="4" w:space="0" w:color="auto"/>
              <w:right w:val="single" w:sz="4" w:space="0" w:color="auto"/>
            </w:tcBorders>
            <w:vAlign w:val="center"/>
          </w:tcPr>
          <w:p w14:paraId="01DB163D"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37,33</w:t>
            </w:r>
          </w:p>
        </w:tc>
      </w:tr>
      <w:tr w:rsidR="00510493" w14:paraId="43C7AA1F" w14:textId="77777777" w:rsidTr="007121D5">
        <w:trPr>
          <w:trHeight w:val="300"/>
          <w:jc w:val="center"/>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4E717DB1" w14:textId="77777777" w:rsidR="00510493" w:rsidRPr="00AD62A2" w:rsidRDefault="00510493" w:rsidP="00510493">
            <w:pPr>
              <w:jc w:val="center"/>
              <w:rPr>
                <w:rFonts w:ascii="Cambria" w:hAnsi="Cambria" w:cs="Calibri"/>
                <w:b/>
                <w:bCs/>
                <w:color w:val="000000"/>
                <w:sz w:val="16"/>
                <w:szCs w:val="16"/>
              </w:rPr>
            </w:pPr>
            <w:r w:rsidRPr="00AD62A2">
              <w:rPr>
                <w:rFonts w:ascii="Cambria" w:hAnsi="Cambria" w:cs="Calibri"/>
                <w:b/>
                <w:bCs/>
                <w:color w:val="000000"/>
                <w:sz w:val="16"/>
                <w:szCs w:val="16"/>
              </w:rPr>
              <w:t>INMI_NUE</w:t>
            </w:r>
          </w:p>
        </w:tc>
        <w:tc>
          <w:tcPr>
            <w:tcW w:w="1960" w:type="dxa"/>
            <w:tcBorders>
              <w:top w:val="nil"/>
              <w:left w:val="nil"/>
              <w:bottom w:val="single" w:sz="4" w:space="0" w:color="auto"/>
              <w:right w:val="single" w:sz="4" w:space="0" w:color="auto"/>
            </w:tcBorders>
            <w:shd w:val="clear" w:color="auto" w:fill="auto"/>
            <w:noWrap/>
            <w:vAlign w:val="center"/>
          </w:tcPr>
          <w:p w14:paraId="72EFBFFF" w14:textId="57030482"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11,80</w:t>
            </w:r>
          </w:p>
        </w:tc>
        <w:tc>
          <w:tcPr>
            <w:tcW w:w="1961" w:type="dxa"/>
            <w:gridSpan w:val="2"/>
            <w:tcBorders>
              <w:top w:val="nil"/>
              <w:left w:val="nil"/>
              <w:bottom w:val="single" w:sz="4" w:space="0" w:color="auto"/>
              <w:right w:val="single" w:sz="4" w:space="0" w:color="auto"/>
            </w:tcBorders>
            <w:shd w:val="clear" w:color="auto" w:fill="auto"/>
            <w:noWrap/>
            <w:vAlign w:val="center"/>
          </w:tcPr>
          <w:p w14:paraId="72A58B86" w14:textId="29D0DFEC"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10,86</w:t>
            </w:r>
          </w:p>
        </w:tc>
        <w:tc>
          <w:tcPr>
            <w:tcW w:w="1961" w:type="dxa"/>
            <w:tcBorders>
              <w:top w:val="nil"/>
              <w:left w:val="nil"/>
              <w:bottom w:val="single" w:sz="4" w:space="0" w:color="auto"/>
              <w:right w:val="single" w:sz="4" w:space="0" w:color="auto"/>
            </w:tcBorders>
            <w:shd w:val="clear" w:color="auto" w:fill="auto"/>
            <w:noWrap/>
            <w:vAlign w:val="center"/>
            <w:hideMark/>
          </w:tcPr>
          <w:p w14:paraId="53E6977A" w14:textId="604DC51C"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11,06</w:t>
            </w:r>
          </w:p>
        </w:tc>
        <w:tc>
          <w:tcPr>
            <w:tcW w:w="1961" w:type="dxa"/>
            <w:tcBorders>
              <w:top w:val="nil"/>
              <w:left w:val="nil"/>
              <w:bottom w:val="single" w:sz="4" w:space="0" w:color="auto"/>
              <w:right w:val="single" w:sz="4" w:space="0" w:color="auto"/>
            </w:tcBorders>
            <w:shd w:val="clear" w:color="auto" w:fill="auto"/>
            <w:noWrap/>
            <w:vAlign w:val="center"/>
            <w:hideMark/>
          </w:tcPr>
          <w:p w14:paraId="504E10A4" w14:textId="77777777"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11,20</w:t>
            </w:r>
          </w:p>
        </w:tc>
        <w:tc>
          <w:tcPr>
            <w:tcW w:w="1961" w:type="dxa"/>
            <w:gridSpan w:val="2"/>
            <w:tcBorders>
              <w:top w:val="nil"/>
              <w:left w:val="nil"/>
              <w:bottom w:val="single" w:sz="4" w:space="0" w:color="auto"/>
              <w:right w:val="single" w:sz="4" w:space="0" w:color="auto"/>
            </w:tcBorders>
            <w:vAlign w:val="center"/>
          </w:tcPr>
          <w:p w14:paraId="5DE13DF1"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4,25</w:t>
            </w:r>
          </w:p>
        </w:tc>
        <w:tc>
          <w:tcPr>
            <w:tcW w:w="1961" w:type="dxa"/>
            <w:tcBorders>
              <w:top w:val="nil"/>
              <w:left w:val="nil"/>
              <w:bottom w:val="single" w:sz="4" w:space="0" w:color="auto"/>
              <w:right w:val="single" w:sz="4" w:space="0" w:color="auto"/>
            </w:tcBorders>
            <w:vAlign w:val="center"/>
          </w:tcPr>
          <w:p w14:paraId="251222A4"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8,36</w:t>
            </w:r>
          </w:p>
        </w:tc>
      </w:tr>
      <w:tr w:rsidR="00510493" w14:paraId="38E53315" w14:textId="77777777" w:rsidTr="007121D5">
        <w:trPr>
          <w:trHeight w:val="300"/>
          <w:jc w:val="center"/>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5DD6381C" w14:textId="77777777" w:rsidR="00510493" w:rsidRPr="00AD62A2" w:rsidRDefault="00510493" w:rsidP="00510493">
            <w:pPr>
              <w:jc w:val="center"/>
              <w:rPr>
                <w:rFonts w:ascii="Cambria" w:hAnsi="Cambria" w:cs="Calibri"/>
                <w:b/>
                <w:bCs/>
                <w:color w:val="000000"/>
                <w:sz w:val="16"/>
                <w:szCs w:val="16"/>
              </w:rPr>
            </w:pPr>
            <w:r w:rsidRPr="00AD62A2">
              <w:rPr>
                <w:rFonts w:ascii="Cambria" w:hAnsi="Cambria" w:cs="Calibri"/>
                <w:b/>
                <w:bCs/>
                <w:color w:val="000000"/>
                <w:sz w:val="16"/>
                <w:szCs w:val="16"/>
              </w:rPr>
              <w:t>INMI_AF</w:t>
            </w:r>
          </w:p>
        </w:tc>
        <w:tc>
          <w:tcPr>
            <w:tcW w:w="1960" w:type="dxa"/>
            <w:tcBorders>
              <w:top w:val="nil"/>
              <w:left w:val="nil"/>
              <w:bottom w:val="single" w:sz="4" w:space="0" w:color="auto"/>
              <w:right w:val="single" w:sz="4" w:space="0" w:color="auto"/>
            </w:tcBorders>
            <w:shd w:val="clear" w:color="auto" w:fill="auto"/>
            <w:noWrap/>
            <w:vAlign w:val="center"/>
          </w:tcPr>
          <w:p w14:paraId="7E3363A2" w14:textId="4D2B1B67"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15,52</w:t>
            </w:r>
          </w:p>
        </w:tc>
        <w:tc>
          <w:tcPr>
            <w:tcW w:w="1961" w:type="dxa"/>
            <w:gridSpan w:val="2"/>
            <w:tcBorders>
              <w:top w:val="nil"/>
              <w:left w:val="nil"/>
              <w:bottom w:val="single" w:sz="4" w:space="0" w:color="auto"/>
              <w:right w:val="single" w:sz="4" w:space="0" w:color="auto"/>
            </w:tcBorders>
            <w:shd w:val="clear" w:color="auto" w:fill="auto"/>
            <w:noWrap/>
            <w:vAlign w:val="center"/>
          </w:tcPr>
          <w:p w14:paraId="14823969" w14:textId="09C720E1"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15,07</w:t>
            </w:r>
          </w:p>
        </w:tc>
        <w:tc>
          <w:tcPr>
            <w:tcW w:w="1961" w:type="dxa"/>
            <w:tcBorders>
              <w:top w:val="nil"/>
              <w:left w:val="nil"/>
              <w:bottom w:val="single" w:sz="4" w:space="0" w:color="auto"/>
              <w:right w:val="single" w:sz="4" w:space="0" w:color="auto"/>
            </w:tcBorders>
            <w:shd w:val="clear" w:color="auto" w:fill="auto"/>
            <w:noWrap/>
            <w:vAlign w:val="center"/>
            <w:hideMark/>
          </w:tcPr>
          <w:p w14:paraId="62E138D9" w14:textId="7D72AC22"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35,20</w:t>
            </w:r>
          </w:p>
        </w:tc>
        <w:tc>
          <w:tcPr>
            <w:tcW w:w="1961" w:type="dxa"/>
            <w:tcBorders>
              <w:top w:val="nil"/>
              <w:left w:val="nil"/>
              <w:bottom w:val="single" w:sz="4" w:space="0" w:color="auto"/>
              <w:right w:val="single" w:sz="4" w:space="0" w:color="auto"/>
            </w:tcBorders>
            <w:shd w:val="clear" w:color="auto" w:fill="auto"/>
            <w:noWrap/>
            <w:vAlign w:val="center"/>
            <w:hideMark/>
          </w:tcPr>
          <w:p w14:paraId="754ED683" w14:textId="77777777"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18,20</w:t>
            </w:r>
          </w:p>
        </w:tc>
        <w:tc>
          <w:tcPr>
            <w:tcW w:w="1961" w:type="dxa"/>
            <w:gridSpan w:val="2"/>
            <w:tcBorders>
              <w:top w:val="nil"/>
              <w:left w:val="nil"/>
              <w:bottom w:val="single" w:sz="4" w:space="0" w:color="auto"/>
              <w:right w:val="single" w:sz="4" w:space="0" w:color="auto"/>
            </w:tcBorders>
            <w:vAlign w:val="center"/>
          </w:tcPr>
          <w:p w14:paraId="6C885F31"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19,51</w:t>
            </w:r>
          </w:p>
        </w:tc>
        <w:tc>
          <w:tcPr>
            <w:tcW w:w="1961" w:type="dxa"/>
            <w:tcBorders>
              <w:top w:val="nil"/>
              <w:left w:val="nil"/>
              <w:bottom w:val="single" w:sz="4" w:space="0" w:color="auto"/>
              <w:right w:val="single" w:sz="4" w:space="0" w:color="auto"/>
            </w:tcBorders>
            <w:vAlign w:val="center"/>
          </w:tcPr>
          <w:p w14:paraId="46B8C187"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38,74</w:t>
            </w:r>
          </w:p>
        </w:tc>
      </w:tr>
      <w:tr w:rsidR="00510493" w14:paraId="56F28086" w14:textId="77777777" w:rsidTr="007121D5">
        <w:trPr>
          <w:trHeight w:val="300"/>
          <w:jc w:val="center"/>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4BE57AB4" w14:textId="77777777" w:rsidR="00510493" w:rsidRPr="00AD62A2" w:rsidRDefault="00510493" w:rsidP="00510493">
            <w:pPr>
              <w:jc w:val="center"/>
              <w:rPr>
                <w:rFonts w:ascii="Cambria" w:hAnsi="Cambria" w:cs="Calibri"/>
                <w:b/>
                <w:bCs/>
                <w:color w:val="000000"/>
                <w:sz w:val="16"/>
                <w:szCs w:val="16"/>
              </w:rPr>
            </w:pPr>
            <w:r w:rsidRPr="00AD62A2">
              <w:rPr>
                <w:rFonts w:ascii="Cambria" w:hAnsi="Cambria" w:cs="Calibri"/>
                <w:b/>
                <w:bCs/>
                <w:color w:val="000000"/>
                <w:sz w:val="16"/>
                <w:szCs w:val="16"/>
              </w:rPr>
              <w:t>INMI_AMNC</w:t>
            </w:r>
          </w:p>
        </w:tc>
        <w:tc>
          <w:tcPr>
            <w:tcW w:w="1960" w:type="dxa"/>
            <w:tcBorders>
              <w:top w:val="nil"/>
              <w:left w:val="nil"/>
              <w:bottom w:val="single" w:sz="4" w:space="0" w:color="auto"/>
              <w:right w:val="single" w:sz="4" w:space="0" w:color="auto"/>
            </w:tcBorders>
            <w:shd w:val="clear" w:color="auto" w:fill="auto"/>
            <w:noWrap/>
            <w:vAlign w:val="center"/>
          </w:tcPr>
          <w:p w14:paraId="3DA12F92" w14:textId="3744FEC7"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11,06</w:t>
            </w:r>
          </w:p>
        </w:tc>
        <w:tc>
          <w:tcPr>
            <w:tcW w:w="1961" w:type="dxa"/>
            <w:gridSpan w:val="2"/>
            <w:tcBorders>
              <w:top w:val="nil"/>
              <w:left w:val="nil"/>
              <w:bottom w:val="single" w:sz="4" w:space="0" w:color="auto"/>
              <w:right w:val="single" w:sz="4" w:space="0" w:color="auto"/>
            </w:tcBorders>
            <w:shd w:val="clear" w:color="auto" w:fill="auto"/>
            <w:noWrap/>
            <w:vAlign w:val="center"/>
          </w:tcPr>
          <w:p w14:paraId="6BAAC842" w14:textId="6CEEE41E"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4,35</w:t>
            </w:r>
          </w:p>
        </w:tc>
        <w:tc>
          <w:tcPr>
            <w:tcW w:w="1961" w:type="dxa"/>
            <w:tcBorders>
              <w:top w:val="nil"/>
              <w:left w:val="nil"/>
              <w:bottom w:val="single" w:sz="4" w:space="0" w:color="auto"/>
              <w:right w:val="single" w:sz="4" w:space="0" w:color="auto"/>
            </w:tcBorders>
            <w:shd w:val="clear" w:color="auto" w:fill="auto"/>
            <w:noWrap/>
            <w:vAlign w:val="center"/>
            <w:hideMark/>
          </w:tcPr>
          <w:p w14:paraId="11D16C1D" w14:textId="1CA01975"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4,42</w:t>
            </w:r>
          </w:p>
        </w:tc>
        <w:tc>
          <w:tcPr>
            <w:tcW w:w="1961" w:type="dxa"/>
            <w:tcBorders>
              <w:top w:val="nil"/>
              <w:left w:val="nil"/>
              <w:bottom w:val="single" w:sz="4" w:space="0" w:color="auto"/>
              <w:right w:val="single" w:sz="4" w:space="0" w:color="auto"/>
            </w:tcBorders>
            <w:shd w:val="clear" w:color="auto" w:fill="auto"/>
            <w:noWrap/>
            <w:vAlign w:val="center"/>
            <w:hideMark/>
          </w:tcPr>
          <w:p w14:paraId="2A2D49D0" w14:textId="77777777"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6,55</w:t>
            </w:r>
          </w:p>
        </w:tc>
        <w:tc>
          <w:tcPr>
            <w:tcW w:w="1961" w:type="dxa"/>
            <w:gridSpan w:val="2"/>
            <w:tcBorders>
              <w:top w:val="nil"/>
              <w:left w:val="nil"/>
              <w:bottom w:val="single" w:sz="4" w:space="0" w:color="auto"/>
              <w:right w:val="single" w:sz="4" w:space="0" w:color="auto"/>
            </w:tcBorders>
            <w:vAlign w:val="center"/>
          </w:tcPr>
          <w:p w14:paraId="267569A9"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2,41</w:t>
            </w:r>
          </w:p>
        </w:tc>
        <w:tc>
          <w:tcPr>
            <w:tcW w:w="1961" w:type="dxa"/>
            <w:tcBorders>
              <w:top w:val="nil"/>
              <w:left w:val="nil"/>
              <w:bottom w:val="single" w:sz="4" w:space="0" w:color="auto"/>
              <w:right w:val="single" w:sz="4" w:space="0" w:color="auto"/>
            </w:tcBorders>
            <w:vAlign w:val="center"/>
          </w:tcPr>
          <w:p w14:paraId="01633B9C"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9,04</w:t>
            </w:r>
          </w:p>
        </w:tc>
      </w:tr>
      <w:tr w:rsidR="00510493" w14:paraId="2B6D0C3C" w14:textId="77777777" w:rsidTr="007121D5">
        <w:trPr>
          <w:trHeight w:val="300"/>
          <w:jc w:val="center"/>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30397F01" w14:textId="77777777" w:rsidR="00510493" w:rsidRPr="00AD62A2" w:rsidRDefault="00510493" w:rsidP="00510493">
            <w:pPr>
              <w:jc w:val="center"/>
              <w:rPr>
                <w:rFonts w:ascii="Cambria" w:hAnsi="Cambria" w:cs="Calibri"/>
                <w:b/>
                <w:bCs/>
                <w:color w:val="000000"/>
                <w:sz w:val="16"/>
                <w:szCs w:val="16"/>
              </w:rPr>
            </w:pPr>
            <w:r w:rsidRPr="00AD62A2">
              <w:rPr>
                <w:rFonts w:ascii="Cambria" w:hAnsi="Cambria" w:cs="Calibri"/>
                <w:b/>
                <w:bCs/>
                <w:color w:val="000000"/>
                <w:sz w:val="16"/>
                <w:szCs w:val="16"/>
              </w:rPr>
              <w:t>INMI_AMS</w:t>
            </w:r>
          </w:p>
        </w:tc>
        <w:tc>
          <w:tcPr>
            <w:tcW w:w="1960" w:type="dxa"/>
            <w:tcBorders>
              <w:top w:val="nil"/>
              <w:left w:val="nil"/>
              <w:bottom w:val="single" w:sz="4" w:space="0" w:color="auto"/>
              <w:right w:val="single" w:sz="4" w:space="0" w:color="auto"/>
            </w:tcBorders>
            <w:shd w:val="clear" w:color="auto" w:fill="auto"/>
            <w:noWrap/>
            <w:vAlign w:val="center"/>
          </w:tcPr>
          <w:p w14:paraId="28CA2501" w14:textId="23B24C36"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12,67</w:t>
            </w:r>
          </w:p>
        </w:tc>
        <w:tc>
          <w:tcPr>
            <w:tcW w:w="1961" w:type="dxa"/>
            <w:gridSpan w:val="2"/>
            <w:tcBorders>
              <w:top w:val="nil"/>
              <w:left w:val="nil"/>
              <w:bottom w:val="single" w:sz="4" w:space="0" w:color="auto"/>
              <w:right w:val="single" w:sz="4" w:space="0" w:color="auto"/>
            </w:tcBorders>
            <w:shd w:val="clear" w:color="auto" w:fill="auto"/>
            <w:noWrap/>
            <w:vAlign w:val="center"/>
          </w:tcPr>
          <w:p w14:paraId="6DFA5075" w14:textId="0A226A18"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20,55</w:t>
            </w:r>
          </w:p>
        </w:tc>
        <w:tc>
          <w:tcPr>
            <w:tcW w:w="1961" w:type="dxa"/>
            <w:tcBorders>
              <w:top w:val="nil"/>
              <w:left w:val="nil"/>
              <w:bottom w:val="single" w:sz="4" w:space="0" w:color="auto"/>
              <w:right w:val="single" w:sz="4" w:space="0" w:color="auto"/>
            </w:tcBorders>
            <w:shd w:val="clear" w:color="auto" w:fill="auto"/>
            <w:noWrap/>
            <w:vAlign w:val="center"/>
            <w:hideMark/>
          </w:tcPr>
          <w:p w14:paraId="36ED8214" w14:textId="44CAE259"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19,39</w:t>
            </w:r>
          </w:p>
        </w:tc>
        <w:tc>
          <w:tcPr>
            <w:tcW w:w="1961" w:type="dxa"/>
            <w:tcBorders>
              <w:top w:val="nil"/>
              <w:left w:val="nil"/>
              <w:bottom w:val="single" w:sz="4" w:space="0" w:color="auto"/>
              <w:right w:val="single" w:sz="4" w:space="0" w:color="auto"/>
            </w:tcBorders>
            <w:shd w:val="clear" w:color="auto" w:fill="auto"/>
            <w:noWrap/>
            <w:vAlign w:val="center"/>
            <w:hideMark/>
          </w:tcPr>
          <w:p w14:paraId="50A4108E" w14:textId="77777777"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17,80</w:t>
            </w:r>
          </w:p>
        </w:tc>
        <w:tc>
          <w:tcPr>
            <w:tcW w:w="1961" w:type="dxa"/>
            <w:gridSpan w:val="2"/>
            <w:tcBorders>
              <w:top w:val="nil"/>
              <w:left w:val="nil"/>
              <w:bottom w:val="single" w:sz="4" w:space="0" w:color="auto"/>
              <w:right w:val="single" w:sz="4" w:space="0" w:color="auto"/>
            </w:tcBorders>
            <w:vAlign w:val="center"/>
          </w:tcPr>
          <w:p w14:paraId="411C08E1"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9,01</w:t>
            </w:r>
          </w:p>
        </w:tc>
        <w:tc>
          <w:tcPr>
            <w:tcW w:w="1961" w:type="dxa"/>
            <w:tcBorders>
              <w:top w:val="nil"/>
              <w:left w:val="nil"/>
              <w:bottom w:val="single" w:sz="4" w:space="0" w:color="auto"/>
              <w:right w:val="single" w:sz="4" w:space="0" w:color="auto"/>
            </w:tcBorders>
            <w:vAlign w:val="center"/>
          </w:tcPr>
          <w:p w14:paraId="6B8D6BCA"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24,70</w:t>
            </w:r>
          </w:p>
        </w:tc>
      </w:tr>
      <w:tr w:rsidR="00510493" w14:paraId="5EE2F463" w14:textId="77777777" w:rsidTr="007121D5">
        <w:trPr>
          <w:trHeight w:val="300"/>
          <w:jc w:val="center"/>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117B2A59" w14:textId="77777777" w:rsidR="00510493" w:rsidRPr="00AD62A2" w:rsidRDefault="00510493" w:rsidP="00510493">
            <w:pPr>
              <w:jc w:val="center"/>
              <w:rPr>
                <w:rFonts w:ascii="Cambria" w:hAnsi="Cambria" w:cs="Calibri"/>
                <w:b/>
                <w:bCs/>
                <w:color w:val="000000"/>
                <w:sz w:val="16"/>
                <w:szCs w:val="16"/>
              </w:rPr>
            </w:pPr>
            <w:r w:rsidRPr="00AD62A2">
              <w:rPr>
                <w:rFonts w:ascii="Cambria" w:hAnsi="Cambria" w:cs="Calibri"/>
                <w:b/>
                <w:bCs/>
                <w:color w:val="000000"/>
                <w:sz w:val="16"/>
                <w:szCs w:val="16"/>
              </w:rPr>
              <w:t>INMI_ASOC</w:t>
            </w:r>
          </w:p>
        </w:tc>
        <w:tc>
          <w:tcPr>
            <w:tcW w:w="1960" w:type="dxa"/>
            <w:tcBorders>
              <w:top w:val="nil"/>
              <w:left w:val="nil"/>
              <w:bottom w:val="single" w:sz="4" w:space="0" w:color="auto"/>
              <w:right w:val="single" w:sz="4" w:space="0" w:color="auto"/>
            </w:tcBorders>
            <w:shd w:val="clear" w:color="auto" w:fill="auto"/>
            <w:noWrap/>
            <w:vAlign w:val="center"/>
          </w:tcPr>
          <w:p w14:paraId="3D1455EC" w14:textId="654CD037"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6,79</w:t>
            </w:r>
          </w:p>
        </w:tc>
        <w:tc>
          <w:tcPr>
            <w:tcW w:w="1961" w:type="dxa"/>
            <w:gridSpan w:val="2"/>
            <w:tcBorders>
              <w:top w:val="nil"/>
              <w:left w:val="nil"/>
              <w:bottom w:val="single" w:sz="4" w:space="0" w:color="auto"/>
              <w:right w:val="single" w:sz="4" w:space="0" w:color="auto"/>
            </w:tcBorders>
            <w:shd w:val="clear" w:color="auto" w:fill="auto"/>
            <w:noWrap/>
            <w:vAlign w:val="center"/>
          </w:tcPr>
          <w:p w14:paraId="50312469" w14:textId="4EDCC258"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4,84</w:t>
            </w:r>
          </w:p>
        </w:tc>
        <w:tc>
          <w:tcPr>
            <w:tcW w:w="1961" w:type="dxa"/>
            <w:tcBorders>
              <w:top w:val="nil"/>
              <w:left w:val="nil"/>
              <w:bottom w:val="single" w:sz="4" w:space="0" w:color="auto"/>
              <w:right w:val="single" w:sz="4" w:space="0" w:color="auto"/>
            </w:tcBorders>
            <w:shd w:val="clear" w:color="auto" w:fill="auto"/>
            <w:noWrap/>
            <w:vAlign w:val="center"/>
            <w:hideMark/>
          </w:tcPr>
          <w:p w14:paraId="084EBCA5" w14:textId="40387307"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8,75</w:t>
            </w:r>
          </w:p>
        </w:tc>
        <w:tc>
          <w:tcPr>
            <w:tcW w:w="1961" w:type="dxa"/>
            <w:tcBorders>
              <w:top w:val="nil"/>
              <w:left w:val="nil"/>
              <w:bottom w:val="single" w:sz="4" w:space="0" w:color="auto"/>
              <w:right w:val="single" w:sz="4" w:space="0" w:color="auto"/>
            </w:tcBorders>
            <w:shd w:val="clear" w:color="auto" w:fill="auto"/>
            <w:noWrap/>
            <w:vAlign w:val="center"/>
            <w:hideMark/>
          </w:tcPr>
          <w:p w14:paraId="4FA7BA04" w14:textId="77777777"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6,06</w:t>
            </w:r>
          </w:p>
        </w:tc>
        <w:tc>
          <w:tcPr>
            <w:tcW w:w="1961" w:type="dxa"/>
            <w:gridSpan w:val="2"/>
            <w:tcBorders>
              <w:top w:val="nil"/>
              <w:left w:val="nil"/>
              <w:bottom w:val="single" w:sz="4" w:space="0" w:color="auto"/>
              <w:right w:val="single" w:sz="4" w:space="0" w:color="auto"/>
            </w:tcBorders>
            <w:vAlign w:val="center"/>
          </w:tcPr>
          <w:p w14:paraId="70980E81"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4</w:t>
            </w:r>
          </w:p>
        </w:tc>
        <w:tc>
          <w:tcPr>
            <w:tcW w:w="1961" w:type="dxa"/>
            <w:tcBorders>
              <w:top w:val="nil"/>
              <w:left w:val="nil"/>
              <w:bottom w:val="single" w:sz="4" w:space="0" w:color="auto"/>
              <w:right w:val="single" w:sz="4" w:space="0" w:color="auto"/>
            </w:tcBorders>
            <w:vAlign w:val="center"/>
          </w:tcPr>
          <w:p w14:paraId="14717004"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18,76</w:t>
            </w:r>
          </w:p>
        </w:tc>
      </w:tr>
      <w:tr w:rsidR="00510493" w14:paraId="07945CA8" w14:textId="77777777" w:rsidTr="007121D5">
        <w:trPr>
          <w:trHeight w:val="300"/>
          <w:jc w:val="center"/>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43C656E0" w14:textId="77777777" w:rsidR="00510493" w:rsidRPr="00AD62A2" w:rsidRDefault="00510493" w:rsidP="00510493">
            <w:pPr>
              <w:jc w:val="center"/>
              <w:rPr>
                <w:rFonts w:ascii="Cambria" w:hAnsi="Cambria" w:cs="Calibri"/>
                <w:b/>
                <w:bCs/>
                <w:color w:val="000000"/>
                <w:sz w:val="16"/>
                <w:szCs w:val="16"/>
              </w:rPr>
            </w:pPr>
            <w:r w:rsidRPr="00AD62A2">
              <w:rPr>
                <w:rFonts w:ascii="Cambria" w:hAnsi="Cambria" w:cs="Calibri"/>
                <w:b/>
                <w:bCs/>
                <w:color w:val="000000"/>
                <w:sz w:val="16"/>
                <w:szCs w:val="16"/>
              </w:rPr>
              <w:t>NO_CASAD</w:t>
            </w:r>
          </w:p>
        </w:tc>
        <w:tc>
          <w:tcPr>
            <w:tcW w:w="1960" w:type="dxa"/>
            <w:tcBorders>
              <w:top w:val="nil"/>
              <w:left w:val="nil"/>
              <w:bottom w:val="single" w:sz="4" w:space="0" w:color="auto"/>
              <w:right w:val="single" w:sz="4" w:space="0" w:color="auto"/>
            </w:tcBorders>
            <w:shd w:val="clear" w:color="auto" w:fill="auto"/>
            <w:noWrap/>
            <w:vAlign w:val="center"/>
          </w:tcPr>
          <w:p w14:paraId="2AFFB235" w14:textId="0618872F"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0,67</w:t>
            </w:r>
          </w:p>
        </w:tc>
        <w:tc>
          <w:tcPr>
            <w:tcW w:w="1961" w:type="dxa"/>
            <w:gridSpan w:val="2"/>
            <w:tcBorders>
              <w:top w:val="nil"/>
              <w:left w:val="nil"/>
              <w:bottom w:val="single" w:sz="4" w:space="0" w:color="auto"/>
              <w:right w:val="single" w:sz="4" w:space="0" w:color="auto"/>
            </w:tcBorders>
            <w:shd w:val="clear" w:color="auto" w:fill="auto"/>
            <w:noWrap/>
            <w:vAlign w:val="center"/>
          </w:tcPr>
          <w:p w14:paraId="2E646522" w14:textId="7606C80C"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0,66</w:t>
            </w:r>
          </w:p>
        </w:tc>
        <w:tc>
          <w:tcPr>
            <w:tcW w:w="1961" w:type="dxa"/>
            <w:tcBorders>
              <w:top w:val="nil"/>
              <w:left w:val="nil"/>
              <w:bottom w:val="single" w:sz="4" w:space="0" w:color="auto"/>
              <w:right w:val="single" w:sz="4" w:space="0" w:color="auto"/>
            </w:tcBorders>
            <w:shd w:val="clear" w:color="auto" w:fill="auto"/>
            <w:noWrap/>
            <w:vAlign w:val="center"/>
            <w:hideMark/>
          </w:tcPr>
          <w:p w14:paraId="5C88A6F0" w14:textId="662932E6"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0,66</w:t>
            </w:r>
          </w:p>
        </w:tc>
        <w:tc>
          <w:tcPr>
            <w:tcW w:w="1961" w:type="dxa"/>
            <w:tcBorders>
              <w:top w:val="nil"/>
              <w:left w:val="nil"/>
              <w:bottom w:val="single" w:sz="4" w:space="0" w:color="auto"/>
              <w:right w:val="single" w:sz="4" w:space="0" w:color="auto"/>
            </w:tcBorders>
            <w:shd w:val="clear" w:color="auto" w:fill="auto"/>
            <w:noWrap/>
            <w:vAlign w:val="center"/>
            <w:hideMark/>
          </w:tcPr>
          <w:p w14:paraId="01791A03" w14:textId="77777777"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0,67</w:t>
            </w:r>
          </w:p>
        </w:tc>
        <w:tc>
          <w:tcPr>
            <w:tcW w:w="1961" w:type="dxa"/>
            <w:gridSpan w:val="2"/>
            <w:tcBorders>
              <w:top w:val="nil"/>
              <w:left w:val="nil"/>
              <w:bottom w:val="single" w:sz="4" w:space="0" w:color="auto"/>
              <w:right w:val="single" w:sz="4" w:space="0" w:color="auto"/>
            </w:tcBorders>
            <w:vAlign w:val="center"/>
          </w:tcPr>
          <w:p w14:paraId="1DE789E2"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0,64</w:t>
            </w:r>
          </w:p>
        </w:tc>
        <w:tc>
          <w:tcPr>
            <w:tcW w:w="1961" w:type="dxa"/>
            <w:tcBorders>
              <w:top w:val="nil"/>
              <w:left w:val="nil"/>
              <w:bottom w:val="single" w:sz="4" w:space="0" w:color="auto"/>
              <w:right w:val="single" w:sz="4" w:space="0" w:color="auto"/>
            </w:tcBorders>
            <w:vAlign w:val="center"/>
          </w:tcPr>
          <w:p w14:paraId="56A15DB2"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0,65</w:t>
            </w:r>
          </w:p>
        </w:tc>
      </w:tr>
      <w:tr w:rsidR="00510493" w14:paraId="3175FC89" w14:textId="77777777" w:rsidTr="007121D5">
        <w:trPr>
          <w:trHeight w:val="300"/>
          <w:jc w:val="center"/>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61B352E0" w14:textId="77777777" w:rsidR="00510493" w:rsidRPr="00AD62A2" w:rsidRDefault="00510493" w:rsidP="00510493">
            <w:pPr>
              <w:jc w:val="center"/>
              <w:rPr>
                <w:rFonts w:ascii="Cambria" w:hAnsi="Cambria" w:cs="Calibri"/>
                <w:b/>
                <w:bCs/>
                <w:color w:val="000000"/>
                <w:sz w:val="16"/>
                <w:szCs w:val="16"/>
              </w:rPr>
            </w:pPr>
            <w:r w:rsidRPr="00AD62A2">
              <w:rPr>
                <w:rFonts w:ascii="Cambria" w:hAnsi="Cambria" w:cs="Calibri"/>
                <w:b/>
                <w:bCs/>
                <w:color w:val="000000"/>
                <w:sz w:val="16"/>
                <w:szCs w:val="16"/>
              </w:rPr>
              <w:t>HOG_SOLO</w:t>
            </w:r>
          </w:p>
        </w:tc>
        <w:tc>
          <w:tcPr>
            <w:tcW w:w="1960" w:type="dxa"/>
            <w:tcBorders>
              <w:top w:val="nil"/>
              <w:left w:val="nil"/>
              <w:bottom w:val="single" w:sz="4" w:space="0" w:color="auto"/>
              <w:right w:val="single" w:sz="4" w:space="0" w:color="auto"/>
            </w:tcBorders>
            <w:shd w:val="clear" w:color="auto" w:fill="auto"/>
            <w:noWrap/>
            <w:vAlign w:val="center"/>
          </w:tcPr>
          <w:p w14:paraId="377F3DE8" w14:textId="7D357A7A"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0,12</w:t>
            </w:r>
          </w:p>
        </w:tc>
        <w:tc>
          <w:tcPr>
            <w:tcW w:w="1961" w:type="dxa"/>
            <w:gridSpan w:val="2"/>
            <w:tcBorders>
              <w:top w:val="nil"/>
              <w:left w:val="nil"/>
              <w:bottom w:val="single" w:sz="4" w:space="0" w:color="auto"/>
              <w:right w:val="single" w:sz="4" w:space="0" w:color="auto"/>
            </w:tcBorders>
            <w:shd w:val="clear" w:color="auto" w:fill="auto"/>
            <w:noWrap/>
            <w:vAlign w:val="center"/>
          </w:tcPr>
          <w:p w14:paraId="2776C1A7" w14:textId="07A89FEC"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0,11</w:t>
            </w:r>
          </w:p>
        </w:tc>
        <w:tc>
          <w:tcPr>
            <w:tcW w:w="1961" w:type="dxa"/>
            <w:tcBorders>
              <w:top w:val="nil"/>
              <w:left w:val="nil"/>
              <w:bottom w:val="single" w:sz="4" w:space="0" w:color="auto"/>
              <w:right w:val="single" w:sz="4" w:space="0" w:color="auto"/>
            </w:tcBorders>
            <w:shd w:val="clear" w:color="auto" w:fill="auto"/>
            <w:noWrap/>
            <w:vAlign w:val="center"/>
            <w:hideMark/>
          </w:tcPr>
          <w:p w14:paraId="11EFEB61" w14:textId="748E0A12"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0,14</w:t>
            </w:r>
          </w:p>
        </w:tc>
        <w:tc>
          <w:tcPr>
            <w:tcW w:w="1961" w:type="dxa"/>
            <w:tcBorders>
              <w:top w:val="nil"/>
              <w:left w:val="nil"/>
              <w:bottom w:val="single" w:sz="4" w:space="0" w:color="auto"/>
              <w:right w:val="single" w:sz="4" w:space="0" w:color="auto"/>
            </w:tcBorders>
            <w:shd w:val="clear" w:color="auto" w:fill="auto"/>
            <w:noWrap/>
            <w:vAlign w:val="center"/>
            <w:hideMark/>
          </w:tcPr>
          <w:p w14:paraId="3C259532" w14:textId="77777777"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0,12</w:t>
            </w:r>
          </w:p>
        </w:tc>
        <w:tc>
          <w:tcPr>
            <w:tcW w:w="1961" w:type="dxa"/>
            <w:gridSpan w:val="2"/>
            <w:tcBorders>
              <w:top w:val="nil"/>
              <w:left w:val="nil"/>
              <w:bottom w:val="single" w:sz="4" w:space="0" w:color="auto"/>
              <w:right w:val="single" w:sz="4" w:space="0" w:color="auto"/>
            </w:tcBorders>
            <w:vAlign w:val="center"/>
          </w:tcPr>
          <w:p w14:paraId="08D97868"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0,09</w:t>
            </w:r>
          </w:p>
        </w:tc>
        <w:tc>
          <w:tcPr>
            <w:tcW w:w="1961" w:type="dxa"/>
            <w:tcBorders>
              <w:top w:val="nil"/>
              <w:left w:val="nil"/>
              <w:bottom w:val="single" w:sz="4" w:space="0" w:color="auto"/>
              <w:right w:val="single" w:sz="4" w:space="0" w:color="auto"/>
            </w:tcBorders>
            <w:vAlign w:val="center"/>
          </w:tcPr>
          <w:p w14:paraId="19ECEE13"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0,10</w:t>
            </w:r>
          </w:p>
        </w:tc>
      </w:tr>
      <w:tr w:rsidR="00510493" w14:paraId="4350054B" w14:textId="77777777" w:rsidTr="007121D5">
        <w:trPr>
          <w:trHeight w:val="300"/>
          <w:jc w:val="center"/>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1665DF00" w14:textId="77777777" w:rsidR="00510493" w:rsidRPr="00AD62A2" w:rsidRDefault="00510493" w:rsidP="00510493">
            <w:pPr>
              <w:jc w:val="center"/>
              <w:rPr>
                <w:rFonts w:ascii="Cambria" w:hAnsi="Cambria" w:cs="Calibri"/>
                <w:b/>
                <w:bCs/>
                <w:color w:val="000000"/>
                <w:sz w:val="16"/>
                <w:szCs w:val="16"/>
              </w:rPr>
            </w:pPr>
            <w:r w:rsidRPr="00AD62A2">
              <w:rPr>
                <w:rFonts w:ascii="Cambria" w:hAnsi="Cambria" w:cs="Calibri"/>
                <w:b/>
                <w:bCs/>
                <w:color w:val="000000"/>
                <w:sz w:val="16"/>
                <w:szCs w:val="16"/>
              </w:rPr>
              <w:t>HOG_MAY</w:t>
            </w:r>
          </w:p>
        </w:tc>
        <w:tc>
          <w:tcPr>
            <w:tcW w:w="1960" w:type="dxa"/>
            <w:tcBorders>
              <w:top w:val="nil"/>
              <w:left w:val="nil"/>
              <w:bottom w:val="single" w:sz="4" w:space="0" w:color="auto"/>
              <w:right w:val="single" w:sz="4" w:space="0" w:color="auto"/>
            </w:tcBorders>
            <w:shd w:val="clear" w:color="auto" w:fill="auto"/>
            <w:noWrap/>
            <w:vAlign w:val="center"/>
          </w:tcPr>
          <w:p w14:paraId="5D28C490" w14:textId="6B0BCF1D"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0,20</w:t>
            </w:r>
          </w:p>
        </w:tc>
        <w:tc>
          <w:tcPr>
            <w:tcW w:w="1961" w:type="dxa"/>
            <w:gridSpan w:val="2"/>
            <w:tcBorders>
              <w:top w:val="nil"/>
              <w:left w:val="nil"/>
              <w:bottom w:val="single" w:sz="4" w:space="0" w:color="auto"/>
              <w:right w:val="single" w:sz="4" w:space="0" w:color="auto"/>
            </w:tcBorders>
            <w:shd w:val="clear" w:color="auto" w:fill="auto"/>
            <w:noWrap/>
            <w:vAlign w:val="center"/>
          </w:tcPr>
          <w:p w14:paraId="00099FAF" w14:textId="3F157615"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0,21</w:t>
            </w:r>
          </w:p>
        </w:tc>
        <w:tc>
          <w:tcPr>
            <w:tcW w:w="1961" w:type="dxa"/>
            <w:tcBorders>
              <w:top w:val="nil"/>
              <w:left w:val="nil"/>
              <w:bottom w:val="single" w:sz="4" w:space="0" w:color="auto"/>
              <w:right w:val="single" w:sz="4" w:space="0" w:color="auto"/>
            </w:tcBorders>
            <w:shd w:val="clear" w:color="auto" w:fill="auto"/>
            <w:noWrap/>
            <w:vAlign w:val="center"/>
            <w:hideMark/>
          </w:tcPr>
          <w:p w14:paraId="0C3FA81C" w14:textId="17BE5667"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0,21</w:t>
            </w:r>
          </w:p>
        </w:tc>
        <w:tc>
          <w:tcPr>
            <w:tcW w:w="1961" w:type="dxa"/>
            <w:tcBorders>
              <w:top w:val="nil"/>
              <w:left w:val="nil"/>
              <w:bottom w:val="single" w:sz="4" w:space="0" w:color="auto"/>
              <w:right w:val="single" w:sz="4" w:space="0" w:color="auto"/>
            </w:tcBorders>
            <w:shd w:val="clear" w:color="auto" w:fill="auto"/>
            <w:noWrap/>
            <w:vAlign w:val="center"/>
            <w:hideMark/>
          </w:tcPr>
          <w:p w14:paraId="0121021C" w14:textId="77777777"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0,21</w:t>
            </w:r>
          </w:p>
        </w:tc>
        <w:tc>
          <w:tcPr>
            <w:tcW w:w="1961" w:type="dxa"/>
            <w:gridSpan w:val="2"/>
            <w:tcBorders>
              <w:top w:val="nil"/>
              <w:left w:val="nil"/>
              <w:bottom w:val="single" w:sz="4" w:space="0" w:color="auto"/>
              <w:right w:val="single" w:sz="4" w:space="0" w:color="auto"/>
            </w:tcBorders>
            <w:vAlign w:val="center"/>
          </w:tcPr>
          <w:p w14:paraId="6A5A9553"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0,20</w:t>
            </w:r>
          </w:p>
        </w:tc>
        <w:tc>
          <w:tcPr>
            <w:tcW w:w="1961" w:type="dxa"/>
            <w:tcBorders>
              <w:top w:val="nil"/>
              <w:left w:val="nil"/>
              <w:bottom w:val="single" w:sz="4" w:space="0" w:color="auto"/>
              <w:right w:val="single" w:sz="4" w:space="0" w:color="auto"/>
            </w:tcBorders>
            <w:vAlign w:val="center"/>
          </w:tcPr>
          <w:p w14:paraId="301F7ECB"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0,20</w:t>
            </w:r>
          </w:p>
        </w:tc>
      </w:tr>
      <w:tr w:rsidR="00510493" w14:paraId="483979B9" w14:textId="77777777" w:rsidTr="007121D5">
        <w:trPr>
          <w:trHeight w:val="300"/>
          <w:jc w:val="center"/>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6FE7D606" w14:textId="77777777" w:rsidR="00510493" w:rsidRPr="00AD62A2" w:rsidRDefault="00510493" w:rsidP="00510493">
            <w:pPr>
              <w:jc w:val="center"/>
              <w:rPr>
                <w:rFonts w:ascii="Cambria" w:hAnsi="Cambria" w:cs="Calibri"/>
                <w:b/>
                <w:bCs/>
                <w:color w:val="000000"/>
                <w:sz w:val="16"/>
                <w:szCs w:val="16"/>
              </w:rPr>
            </w:pPr>
            <w:r w:rsidRPr="00AD62A2">
              <w:rPr>
                <w:rFonts w:ascii="Cambria" w:hAnsi="Cambria" w:cs="Calibri"/>
                <w:b/>
                <w:bCs/>
                <w:color w:val="000000"/>
                <w:sz w:val="16"/>
                <w:szCs w:val="16"/>
              </w:rPr>
              <w:t>HOG_MONO</w:t>
            </w:r>
          </w:p>
        </w:tc>
        <w:tc>
          <w:tcPr>
            <w:tcW w:w="1960" w:type="dxa"/>
            <w:tcBorders>
              <w:top w:val="nil"/>
              <w:left w:val="nil"/>
              <w:bottom w:val="single" w:sz="4" w:space="0" w:color="auto"/>
              <w:right w:val="single" w:sz="4" w:space="0" w:color="auto"/>
            </w:tcBorders>
            <w:shd w:val="clear" w:color="auto" w:fill="auto"/>
            <w:noWrap/>
            <w:vAlign w:val="center"/>
          </w:tcPr>
          <w:p w14:paraId="2C0AA4D5" w14:textId="355FE8DC"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0,05</w:t>
            </w:r>
          </w:p>
        </w:tc>
        <w:tc>
          <w:tcPr>
            <w:tcW w:w="1961" w:type="dxa"/>
            <w:gridSpan w:val="2"/>
            <w:tcBorders>
              <w:top w:val="nil"/>
              <w:left w:val="nil"/>
              <w:bottom w:val="single" w:sz="4" w:space="0" w:color="auto"/>
              <w:right w:val="single" w:sz="4" w:space="0" w:color="auto"/>
            </w:tcBorders>
            <w:shd w:val="clear" w:color="auto" w:fill="auto"/>
            <w:noWrap/>
            <w:vAlign w:val="center"/>
          </w:tcPr>
          <w:p w14:paraId="2F625493" w14:textId="3B75029C"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0,05</w:t>
            </w:r>
          </w:p>
        </w:tc>
        <w:tc>
          <w:tcPr>
            <w:tcW w:w="1961" w:type="dxa"/>
            <w:tcBorders>
              <w:top w:val="nil"/>
              <w:left w:val="nil"/>
              <w:bottom w:val="single" w:sz="4" w:space="0" w:color="auto"/>
              <w:right w:val="single" w:sz="4" w:space="0" w:color="auto"/>
            </w:tcBorders>
            <w:shd w:val="clear" w:color="auto" w:fill="auto"/>
            <w:noWrap/>
            <w:vAlign w:val="center"/>
            <w:hideMark/>
          </w:tcPr>
          <w:p w14:paraId="6A535308" w14:textId="7532250F"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0,06</w:t>
            </w:r>
          </w:p>
        </w:tc>
        <w:tc>
          <w:tcPr>
            <w:tcW w:w="1961" w:type="dxa"/>
            <w:tcBorders>
              <w:top w:val="nil"/>
              <w:left w:val="nil"/>
              <w:bottom w:val="single" w:sz="4" w:space="0" w:color="auto"/>
              <w:right w:val="single" w:sz="4" w:space="0" w:color="auto"/>
            </w:tcBorders>
            <w:shd w:val="clear" w:color="auto" w:fill="auto"/>
            <w:noWrap/>
            <w:vAlign w:val="center"/>
            <w:hideMark/>
          </w:tcPr>
          <w:p w14:paraId="19A54CA0" w14:textId="77777777"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0,05</w:t>
            </w:r>
          </w:p>
        </w:tc>
        <w:tc>
          <w:tcPr>
            <w:tcW w:w="1961" w:type="dxa"/>
            <w:gridSpan w:val="2"/>
            <w:tcBorders>
              <w:top w:val="nil"/>
              <w:left w:val="nil"/>
              <w:bottom w:val="single" w:sz="4" w:space="0" w:color="auto"/>
              <w:right w:val="single" w:sz="4" w:space="0" w:color="auto"/>
            </w:tcBorders>
            <w:vAlign w:val="center"/>
          </w:tcPr>
          <w:p w14:paraId="75794D1F"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0,06</w:t>
            </w:r>
          </w:p>
        </w:tc>
        <w:tc>
          <w:tcPr>
            <w:tcW w:w="1961" w:type="dxa"/>
            <w:tcBorders>
              <w:top w:val="nil"/>
              <w:left w:val="nil"/>
              <w:bottom w:val="single" w:sz="4" w:space="0" w:color="auto"/>
              <w:right w:val="single" w:sz="4" w:space="0" w:color="auto"/>
            </w:tcBorders>
            <w:vAlign w:val="center"/>
          </w:tcPr>
          <w:p w14:paraId="4990848A"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0,05</w:t>
            </w:r>
          </w:p>
        </w:tc>
      </w:tr>
      <w:tr w:rsidR="00510493" w14:paraId="4DBE74B2" w14:textId="77777777" w:rsidTr="007121D5">
        <w:trPr>
          <w:trHeight w:val="300"/>
          <w:jc w:val="center"/>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5FFF9502" w14:textId="77777777" w:rsidR="00510493" w:rsidRPr="00AD62A2" w:rsidRDefault="00510493" w:rsidP="00510493">
            <w:pPr>
              <w:jc w:val="center"/>
              <w:rPr>
                <w:rFonts w:ascii="Cambria" w:hAnsi="Cambria" w:cs="Calibri"/>
                <w:b/>
                <w:bCs/>
                <w:color w:val="000000"/>
                <w:sz w:val="16"/>
                <w:szCs w:val="16"/>
              </w:rPr>
            </w:pPr>
            <w:r w:rsidRPr="00AD62A2">
              <w:rPr>
                <w:rFonts w:ascii="Cambria" w:hAnsi="Cambria" w:cs="Calibri"/>
                <w:b/>
                <w:bCs/>
                <w:color w:val="000000"/>
                <w:sz w:val="16"/>
                <w:szCs w:val="16"/>
              </w:rPr>
              <w:t>PARO</w:t>
            </w:r>
          </w:p>
        </w:tc>
        <w:tc>
          <w:tcPr>
            <w:tcW w:w="1960" w:type="dxa"/>
            <w:tcBorders>
              <w:top w:val="nil"/>
              <w:left w:val="nil"/>
              <w:bottom w:val="single" w:sz="4" w:space="0" w:color="auto"/>
              <w:right w:val="single" w:sz="4" w:space="0" w:color="auto"/>
            </w:tcBorders>
            <w:shd w:val="clear" w:color="auto" w:fill="auto"/>
            <w:noWrap/>
            <w:vAlign w:val="center"/>
          </w:tcPr>
          <w:p w14:paraId="6B044FA8" w14:textId="12F1E77A"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0,11</w:t>
            </w:r>
          </w:p>
        </w:tc>
        <w:tc>
          <w:tcPr>
            <w:tcW w:w="1961" w:type="dxa"/>
            <w:gridSpan w:val="2"/>
            <w:tcBorders>
              <w:top w:val="nil"/>
              <w:left w:val="nil"/>
              <w:bottom w:val="single" w:sz="4" w:space="0" w:color="auto"/>
              <w:right w:val="single" w:sz="4" w:space="0" w:color="auto"/>
            </w:tcBorders>
            <w:shd w:val="clear" w:color="auto" w:fill="auto"/>
            <w:noWrap/>
            <w:vAlign w:val="center"/>
          </w:tcPr>
          <w:p w14:paraId="1F70C962" w14:textId="6549EDC3"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0,13</w:t>
            </w:r>
          </w:p>
        </w:tc>
        <w:tc>
          <w:tcPr>
            <w:tcW w:w="1961" w:type="dxa"/>
            <w:tcBorders>
              <w:top w:val="nil"/>
              <w:left w:val="nil"/>
              <w:bottom w:val="single" w:sz="4" w:space="0" w:color="auto"/>
              <w:right w:val="single" w:sz="4" w:space="0" w:color="auto"/>
            </w:tcBorders>
            <w:shd w:val="clear" w:color="auto" w:fill="auto"/>
            <w:noWrap/>
            <w:vAlign w:val="center"/>
            <w:hideMark/>
          </w:tcPr>
          <w:p w14:paraId="44EA7710" w14:textId="56AB9492"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0,14</w:t>
            </w:r>
          </w:p>
        </w:tc>
        <w:tc>
          <w:tcPr>
            <w:tcW w:w="1961" w:type="dxa"/>
            <w:tcBorders>
              <w:top w:val="nil"/>
              <w:left w:val="nil"/>
              <w:bottom w:val="single" w:sz="4" w:space="0" w:color="auto"/>
              <w:right w:val="single" w:sz="4" w:space="0" w:color="auto"/>
            </w:tcBorders>
            <w:shd w:val="clear" w:color="auto" w:fill="auto"/>
            <w:noWrap/>
            <w:vAlign w:val="center"/>
            <w:hideMark/>
          </w:tcPr>
          <w:p w14:paraId="71E67F12" w14:textId="77777777" w:rsidR="00510493" w:rsidRPr="00AD62A2" w:rsidRDefault="00510493" w:rsidP="00510493">
            <w:pPr>
              <w:jc w:val="center"/>
              <w:rPr>
                <w:rFonts w:ascii="Cambria" w:hAnsi="Cambria" w:cs="Calibri"/>
                <w:bCs/>
                <w:color w:val="000000"/>
                <w:sz w:val="16"/>
                <w:szCs w:val="16"/>
              </w:rPr>
            </w:pPr>
            <w:r w:rsidRPr="00AD62A2">
              <w:rPr>
                <w:rFonts w:ascii="Cambria" w:hAnsi="Cambria" w:cs="Calibri"/>
                <w:bCs/>
                <w:color w:val="000000"/>
                <w:sz w:val="16"/>
                <w:szCs w:val="16"/>
              </w:rPr>
              <w:t>0,12</w:t>
            </w:r>
          </w:p>
        </w:tc>
        <w:tc>
          <w:tcPr>
            <w:tcW w:w="1961" w:type="dxa"/>
            <w:gridSpan w:val="2"/>
            <w:tcBorders>
              <w:top w:val="nil"/>
              <w:left w:val="nil"/>
              <w:bottom w:val="single" w:sz="4" w:space="0" w:color="auto"/>
              <w:right w:val="single" w:sz="4" w:space="0" w:color="auto"/>
            </w:tcBorders>
            <w:vAlign w:val="center"/>
          </w:tcPr>
          <w:p w14:paraId="32A5C2B6"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0,19</w:t>
            </w:r>
          </w:p>
        </w:tc>
        <w:tc>
          <w:tcPr>
            <w:tcW w:w="1961" w:type="dxa"/>
            <w:tcBorders>
              <w:top w:val="nil"/>
              <w:left w:val="nil"/>
              <w:bottom w:val="single" w:sz="4" w:space="0" w:color="auto"/>
              <w:right w:val="single" w:sz="4" w:space="0" w:color="auto"/>
            </w:tcBorders>
            <w:vAlign w:val="center"/>
          </w:tcPr>
          <w:p w14:paraId="1C2B8C9F" w14:textId="77777777" w:rsidR="00510493" w:rsidRPr="00AD62A2" w:rsidRDefault="00510493" w:rsidP="007121D5">
            <w:pPr>
              <w:jc w:val="center"/>
              <w:rPr>
                <w:rFonts w:ascii="Cambria" w:hAnsi="Cambria" w:cs="Calibri"/>
                <w:bCs/>
                <w:color w:val="000000"/>
                <w:sz w:val="16"/>
                <w:szCs w:val="16"/>
              </w:rPr>
            </w:pPr>
            <w:r>
              <w:rPr>
                <w:rFonts w:ascii="Cambria" w:hAnsi="Cambria" w:cs="Calibri"/>
                <w:bCs/>
                <w:color w:val="000000"/>
                <w:sz w:val="16"/>
                <w:szCs w:val="16"/>
              </w:rPr>
              <w:t>0,11</w:t>
            </w:r>
          </w:p>
        </w:tc>
      </w:tr>
      <w:tr w:rsidR="00510493" w14:paraId="5C2141E3" w14:textId="77777777" w:rsidTr="007121D5">
        <w:trPr>
          <w:trHeight w:val="300"/>
          <w:jc w:val="center"/>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8FAEB4" w14:textId="77777777" w:rsidR="00510493" w:rsidRPr="00AD62A2" w:rsidRDefault="00510493" w:rsidP="00510493">
            <w:pPr>
              <w:rPr>
                <w:rFonts w:ascii="Cambria" w:hAnsi="Cambria" w:cs="Calibri"/>
                <w:bCs/>
                <w:color w:val="000000"/>
                <w:sz w:val="16"/>
                <w:szCs w:val="16"/>
              </w:rPr>
            </w:pPr>
            <w:r w:rsidRPr="00AD62A2">
              <w:rPr>
                <w:rFonts w:ascii="Cambria" w:hAnsi="Cambria" w:cs="Calibri"/>
                <w:bCs/>
                <w:color w:val="000000"/>
                <w:sz w:val="16"/>
                <w:szCs w:val="16"/>
              </w:rPr>
              <w:t>DENS:  Densidad</w:t>
            </w:r>
          </w:p>
          <w:p w14:paraId="092DE14C" w14:textId="77777777" w:rsidR="00510493" w:rsidRPr="00AD62A2" w:rsidRDefault="00510493" w:rsidP="00510493">
            <w:pPr>
              <w:rPr>
                <w:rFonts w:ascii="Cambria" w:hAnsi="Cambria" w:cs="Calibri"/>
                <w:bCs/>
                <w:color w:val="000000"/>
                <w:sz w:val="16"/>
                <w:szCs w:val="16"/>
              </w:rPr>
            </w:pPr>
            <w:r w:rsidRPr="00AD62A2">
              <w:rPr>
                <w:rFonts w:ascii="Cambria" w:hAnsi="Cambria" w:cs="Calibri"/>
                <w:bCs/>
                <w:color w:val="000000"/>
                <w:sz w:val="16"/>
                <w:szCs w:val="16"/>
              </w:rPr>
              <w:t>I_DEPEND: Índice de dependencia</w:t>
            </w:r>
          </w:p>
          <w:p w14:paraId="4028D309" w14:textId="77777777" w:rsidR="00510493" w:rsidRPr="00AD62A2" w:rsidRDefault="00510493" w:rsidP="00510493">
            <w:pPr>
              <w:rPr>
                <w:rFonts w:ascii="Cambria" w:hAnsi="Cambria" w:cs="Calibri"/>
                <w:bCs/>
                <w:color w:val="000000"/>
                <w:sz w:val="16"/>
                <w:szCs w:val="16"/>
              </w:rPr>
            </w:pPr>
            <w:r w:rsidRPr="00AD62A2">
              <w:rPr>
                <w:rFonts w:ascii="Cambria" w:hAnsi="Cambria" w:cs="Calibri"/>
                <w:bCs/>
                <w:color w:val="000000"/>
                <w:sz w:val="16"/>
                <w:szCs w:val="16"/>
              </w:rPr>
              <w:t>I_ENVEJ: Índice de envejecimiento</w:t>
            </w:r>
          </w:p>
          <w:p w14:paraId="7934E379" w14:textId="77777777" w:rsidR="00510493" w:rsidRPr="00AD62A2" w:rsidRDefault="00510493" w:rsidP="00510493">
            <w:pPr>
              <w:rPr>
                <w:rFonts w:ascii="Cambria" w:hAnsi="Cambria" w:cs="Calibri"/>
                <w:bCs/>
                <w:color w:val="000000"/>
                <w:sz w:val="16"/>
                <w:szCs w:val="16"/>
              </w:rPr>
            </w:pPr>
          </w:p>
        </w:tc>
        <w:tc>
          <w:tcPr>
            <w:tcW w:w="2941" w:type="dxa"/>
            <w:gridSpan w:val="2"/>
            <w:tcBorders>
              <w:top w:val="single" w:sz="4" w:space="0" w:color="auto"/>
              <w:left w:val="nil"/>
              <w:bottom w:val="single" w:sz="4" w:space="0" w:color="auto"/>
              <w:right w:val="single" w:sz="4" w:space="0" w:color="auto"/>
            </w:tcBorders>
            <w:shd w:val="clear" w:color="auto" w:fill="auto"/>
            <w:noWrap/>
            <w:vAlign w:val="center"/>
          </w:tcPr>
          <w:p w14:paraId="7D0785AD" w14:textId="77777777" w:rsidR="00510493" w:rsidRPr="00AD62A2" w:rsidRDefault="00510493" w:rsidP="00510493">
            <w:pPr>
              <w:rPr>
                <w:rFonts w:ascii="Cambria" w:hAnsi="Cambria" w:cs="Calibri"/>
                <w:bCs/>
                <w:color w:val="000000"/>
                <w:sz w:val="16"/>
                <w:szCs w:val="16"/>
              </w:rPr>
            </w:pPr>
            <w:r w:rsidRPr="00AD62A2">
              <w:rPr>
                <w:rFonts w:ascii="Cambria" w:hAnsi="Cambria" w:cs="Calibri"/>
                <w:bCs/>
                <w:color w:val="000000"/>
                <w:sz w:val="16"/>
                <w:szCs w:val="16"/>
              </w:rPr>
              <w:t>INMI_TOT: Tasa de inmigración total</w:t>
            </w:r>
          </w:p>
          <w:p w14:paraId="24A02D45" w14:textId="77777777" w:rsidR="00510493" w:rsidRPr="00AD62A2" w:rsidRDefault="00510493" w:rsidP="00510493">
            <w:pPr>
              <w:rPr>
                <w:rFonts w:ascii="Cambria" w:hAnsi="Cambria" w:cs="Calibri"/>
                <w:bCs/>
                <w:color w:val="000000"/>
                <w:sz w:val="16"/>
                <w:szCs w:val="16"/>
              </w:rPr>
            </w:pPr>
            <w:r w:rsidRPr="00AD62A2">
              <w:rPr>
                <w:rFonts w:ascii="Cambria" w:hAnsi="Cambria" w:cs="Calibri"/>
                <w:bCs/>
                <w:color w:val="000000"/>
                <w:sz w:val="16"/>
                <w:szCs w:val="16"/>
              </w:rPr>
              <w:t>INMI_UE: Tasa de inmigración (Unión Europea)</w:t>
            </w:r>
          </w:p>
          <w:p w14:paraId="2FF56771" w14:textId="77777777" w:rsidR="00510493" w:rsidRPr="00AD62A2" w:rsidRDefault="00510493" w:rsidP="00510493">
            <w:pPr>
              <w:rPr>
                <w:rFonts w:ascii="Cambria" w:hAnsi="Cambria" w:cs="Calibri"/>
                <w:bCs/>
                <w:color w:val="000000"/>
                <w:sz w:val="16"/>
                <w:szCs w:val="16"/>
              </w:rPr>
            </w:pPr>
            <w:r w:rsidRPr="00AD62A2">
              <w:rPr>
                <w:rFonts w:ascii="Cambria" w:hAnsi="Cambria" w:cs="Calibri"/>
                <w:bCs/>
                <w:color w:val="000000"/>
                <w:sz w:val="16"/>
                <w:szCs w:val="16"/>
              </w:rPr>
              <w:t>INMI_NUE: Tasa de inmigración (no Unión Europea)</w:t>
            </w:r>
          </w:p>
          <w:p w14:paraId="748E1671" w14:textId="77777777" w:rsidR="00510493" w:rsidRPr="00AD62A2" w:rsidRDefault="00510493" w:rsidP="00510493">
            <w:pPr>
              <w:rPr>
                <w:rFonts w:ascii="Cambria" w:hAnsi="Cambria" w:cs="Calibri"/>
                <w:bCs/>
                <w:color w:val="000000"/>
                <w:sz w:val="16"/>
                <w:szCs w:val="16"/>
              </w:rPr>
            </w:pPr>
          </w:p>
        </w:tc>
        <w:tc>
          <w:tcPr>
            <w:tcW w:w="2941" w:type="dxa"/>
            <w:gridSpan w:val="2"/>
            <w:tcBorders>
              <w:top w:val="single" w:sz="4" w:space="0" w:color="auto"/>
              <w:left w:val="nil"/>
              <w:bottom w:val="single" w:sz="4" w:space="0" w:color="auto"/>
              <w:right w:val="single" w:sz="4" w:space="0" w:color="auto"/>
            </w:tcBorders>
            <w:shd w:val="clear" w:color="auto" w:fill="auto"/>
            <w:noWrap/>
            <w:vAlign w:val="center"/>
          </w:tcPr>
          <w:p w14:paraId="4DEB182D" w14:textId="77777777" w:rsidR="00510493" w:rsidRPr="00510493" w:rsidRDefault="00510493" w:rsidP="00510493">
            <w:pPr>
              <w:rPr>
                <w:rFonts w:ascii="Cambria" w:hAnsi="Cambria" w:cs="Calibri"/>
                <w:bCs/>
                <w:color w:val="000000"/>
                <w:sz w:val="16"/>
                <w:szCs w:val="16"/>
              </w:rPr>
            </w:pPr>
            <w:r w:rsidRPr="00510493">
              <w:rPr>
                <w:rFonts w:ascii="Cambria" w:hAnsi="Cambria" w:cs="Calibri"/>
                <w:bCs/>
                <w:color w:val="000000"/>
                <w:sz w:val="16"/>
                <w:szCs w:val="16"/>
              </w:rPr>
              <w:t>INMI_AF: Tasa de inmigración (África)</w:t>
            </w:r>
          </w:p>
          <w:p w14:paraId="4F0B62EB" w14:textId="77777777" w:rsidR="00510493" w:rsidRPr="00510493" w:rsidRDefault="00510493" w:rsidP="00510493">
            <w:pPr>
              <w:rPr>
                <w:rFonts w:ascii="Cambria" w:hAnsi="Cambria" w:cs="Calibri"/>
                <w:bCs/>
                <w:color w:val="000000"/>
                <w:sz w:val="16"/>
                <w:szCs w:val="16"/>
              </w:rPr>
            </w:pPr>
            <w:r w:rsidRPr="00510493">
              <w:rPr>
                <w:rFonts w:ascii="Cambria" w:hAnsi="Cambria" w:cs="Calibri"/>
                <w:bCs/>
                <w:color w:val="000000"/>
                <w:sz w:val="16"/>
                <w:szCs w:val="16"/>
              </w:rPr>
              <w:t>IMI_AM: Tasa de inmigración (América)</w:t>
            </w:r>
          </w:p>
          <w:p w14:paraId="0F2931B8" w14:textId="02DEB2C8" w:rsidR="00510493" w:rsidRPr="00AD62A2" w:rsidRDefault="00510493" w:rsidP="00510493">
            <w:pPr>
              <w:rPr>
                <w:rFonts w:ascii="Cambria" w:hAnsi="Cambria" w:cs="Calibri"/>
                <w:bCs/>
                <w:color w:val="000000"/>
                <w:sz w:val="16"/>
                <w:szCs w:val="16"/>
              </w:rPr>
            </w:pPr>
            <w:r w:rsidRPr="00510493">
              <w:rPr>
                <w:rFonts w:ascii="Cambria" w:hAnsi="Cambria" w:cs="Calibri"/>
                <w:bCs/>
                <w:color w:val="000000"/>
                <w:sz w:val="16"/>
                <w:szCs w:val="16"/>
              </w:rPr>
              <w:t>IMI_ASOC: Tasa de inmigración (Asia y Oceanía)</w:t>
            </w:r>
          </w:p>
        </w:tc>
        <w:tc>
          <w:tcPr>
            <w:tcW w:w="2941" w:type="dxa"/>
            <w:gridSpan w:val="2"/>
            <w:tcBorders>
              <w:top w:val="single" w:sz="4" w:space="0" w:color="auto"/>
              <w:left w:val="nil"/>
              <w:bottom w:val="single" w:sz="4" w:space="0" w:color="auto"/>
              <w:right w:val="single" w:sz="4" w:space="0" w:color="auto"/>
            </w:tcBorders>
          </w:tcPr>
          <w:p w14:paraId="3A65090E" w14:textId="77777777" w:rsidR="00510493" w:rsidRPr="00AD62A2" w:rsidRDefault="00510493" w:rsidP="00510493">
            <w:pPr>
              <w:rPr>
                <w:rFonts w:ascii="Cambria" w:hAnsi="Cambria" w:cs="Calibri"/>
                <w:bCs/>
                <w:color w:val="000000"/>
                <w:sz w:val="16"/>
                <w:szCs w:val="16"/>
              </w:rPr>
            </w:pPr>
            <w:r w:rsidRPr="00AD62A2">
              <w:rPr>
                <w:rFonts w:ascii="Cambria" w:hAnsi="Cambria" w:cs="Calibri"/>
                <w:bCs/>
                <w:color w:val="000000"/>
                <w:sz w:val="16"/>
                <w:szCs w:val="16"/>
              </w:rPr>
              <w:t>NO_CASAD: Tasa de personas no casadas HOG_SOLO: Tasa de hogares unipersonales</w:t>
            </w:r>
          </w:p>
          <w:p w14:paraId="5119342E" w14:textId="77777777" w:rsidR="00510493" w:rsidRPr="005C3B11" w:rsidRDefault="00510493" w:rsidP="00510493">
            <w:pPr>
              <w:rPr>
                <w:rFonts w:ascii="Cambria" w:hAnsi="Cambria" w:cs="Calibri"/>
                <w:bCs/>
                <w:color w:val="000000"/>
                <w:sz w:val="16"/>
                <w:szCs w:val="16"/>
              </w:rPr>
            </w:pPr>
            <w:r w:rsidRPr="005C3B11">
              <w:rPr>
                <w:rFonts w:ascii="Cambria" w:hAnsi="Cambria" w:cs="Calibri"/>
                <w:bCs/>
                <w:color w:val="000000"/>
                <w:sz w:val="16"/>
                <w:szCs w:val="16"/>
              </w:rPr>
              <w:t>HOG_MAY: Tasa de hogares unipersonales (mayores)</w:t>
            </w:r>
          </w:p>
          <w:p w14:paraId="4EF3973C" w14:textId="77777777" w:rsidR="00510493" w:rsidRPr="00AD62A2" w:rsidRDefault="00510493" w:rsidP="00510493">
            <w:pPr>
              <w:rPr>
                <w:rFonts w:ascii="Cambria" w:hAnsi="Cambria" w:cs="Calibri"/>
                <w:bCs/>
                <w:color w:val="000000"/>
                <w:sz w:val="16"/>
                <w:szCs w:val="16"/>
              </w:rPr>
            </w:pPr>
          </w:p>
        </w:tc>
        <w:tc>
          <w:tcPr>
            <w:tcW w:w="2942" w:type="dxa"/>
            <w:gridSpan w:val="2"/>
            <w:tcBorders>
              <w:top w:val="single" w:sz="4" w:space="0" w:color="auto"/>
              <w:left w:val="nil"/>
              <w:bottom w:val="single" w:sz="4" w:space="0" w:color="auto"/>
              <w:right w:val="single" w:sz="4" w:space="0" w:color="auto"/>
            </w:tcBorders>
          </w:tcPr>
          <w:p w14:paraId="71FDC06C" w14:textId="77777777" w:rsidR="00510493" w:rsidRDefault="00510493" w:rsidP="00510493">
            <w:pPr>
              <w:rPr>
                <w:rFonts w:ascii="Cambria" w:hAnsi="Cambria" w:cs="Calibri"/>
                <w:bCs/>
                <w:color w:val="000000"/>
                <w:sz w:val="16"/>
                <w:szCs w:val="16"/>
              </w:rPr>
            </w:pPr>
            <w:r w:rsidRPr="005C3B11">
              <w:rPr>
                <w:rFonts w:ascii="Cambria" w:hAnsi="Cambria" w:cs="Calibri"/>
                <w:bCs/>
                <w:color w:val="000000"/>
                <w:sz w:val="16"/>
                <w:szCs w:val="16"/>
              </w:rPr>
              <w:t>HOG_MONO:</w:t>
            </w:r>
            <w:r>
              <w:rPr>
                <w:rFonts w:ascii="Cambria" w:hAnsi="Cambria" w:cs="Calibri"/>
                <w:bCs/>
                <w:color w:val="000000"/>
                <w:sz w:val="16"/>
                <w:szCs w:val="16"/>
              </w:rPr>
              <w:t xml:space="preserve"> Tasa de hogares monoparentales</w:t>
            </w:r>
          </w:p>
          <w:p w14:paraId="2ECBD118" w14:textId="77777777" w:rsidR="00510493" w:rsidRPr="00AD62A2" w:rsidRDefault="00510493" w:rsidP="00510493">
            <w:pPr>
              <w:rPr>
                <w:rFonts w:ascii="Cambria" w:hAnsi="Cambria" w:cs="Calibri"/>
                <w:bCs/>
                <w:color w:val="000000"/>
                <w:sz w:val="16"/>
                <w:szCs w:val="16"/>
              </w:rPr>
            </w:pPr>
            <w:r w:rsidRPr="005C3B11">
              <w:rPr>
                <w:rFonts w:ascii="Cambria" w:hAnsi="Cambria" w:cs="Calibri"/>
                <w:bCs/>
                <w:color w:val="000000"/>
                <w:sz w:val="16"/>
                <w:szCs w:val="16"/>
              </w:rPr>
              <w:t>PARO: Tasa de paro registrado</w:t>
            </w:r>
          </w:p>
        </w:tc>
      </w:tr>
    </w:tbl>
    <w:p w14:paraId="36FEDA58" w14:textId="77777777" w:rsidR="00DE3C7A" w:rsidRDefault="00DE3C7A" w:rsidP="00DE3C7A"/>
    <w:p w14:paraId="6A0B319E" w14:textId="77777777" w:rsidR="00DE3C7A" w:rsidRDefault="00DE3C7A" w:rsidP="00DE3C7A"/>
    <w:p w14:paraId="4A7B5776" w14:textId="77777777" w:rsidR="00DE3C7A" w:rsidRDefault="00DE3C7A" w:rsidP="00DE3C7A"/>
    <w:p w14:paraId="46DED762" w14:textId="77777777" w:rsidR="00865978" w:rsidRPr="00252F65" w:rsidRDefault="00865978" w:rsidP="00865978">
      <w:pPr>
        <w:jc w:val="center"/>
        <w:rPr>
          <w:rFonts w:ascii="Cambria" w:hAnsi="Cambria"/>
          <w:sz w:val="20"/>
          <w:szCs w:val="20"/>
        </w:rPr>
      </w:pPr>
      <w:r w:rsidRPr="00252F65">
        <w:rPr>
          <w:rFonts w:ascii="Cambria" w:hAnsi="Cambria"/>
          <w:sz w:val="20"/>
          <w:szCs w:val="20"/>
        </w:rPr>
        <w:t xml:space="preserve">Fuente: </w:t>
      </w:r>
      <w:r>
        <w:rPr>
          <w:rFonts w:ascii="Cambria" w:hAnsi="Cambria"/>
          <w:sz w:val="20"/>
          <w:szCs w:val="20"/>
        </w:rPr>
        <w:t>Censo 2011 y Padrón 2015</w:t>
      </w:r>
    </w:p>
    <w:p w14:paraId="78D71445" w14:textId="77777777" w:rsidR="00DE3C7A" w:rsidRDefault="00DE3C7A" w:rsidP="00865978">
      <w:pPr>
        <w:jc w:val="center"/>
      </w:pPr>
    </w:p>
    <w:p w14:paraId="6E318310" w14:textId="77777777" w:rsidR="00DE3C7A" w:rsidRDefault="00DE3C7A" w:rsidP="00DE3C7A"/>
    <w:p w14:paraId="31B6F48D" w14:textId="5BF8A18A" w:rsidR="00DE3C7A" w:rsidRPr="00DE3C7A" w:rsidRDefault="00DE3C7A" w:rsidP="00DE3C7A">
      <w:pPr>
        <w:sectPr w:rsidR="00DE3C7A" w:rsidRPr="00DE3C7A" w:rsidSect="00B628AA">
          <w:pgSz w:w="16838" w:h="11906" w:orient="landscape"/>
          <w:pgMar w:top="1701" w:right="1418" w:bottom="1701" w:left="1418" w:header="709" w:footer="709" w:gutter="0"/>
          <w:cols w:space="708"/>
          <w:docGrid w:linePitch="360"/>
        </w:sectPr>
      </w:pPr>
    </w:p>
    <w:p w14:paraId="52D0830A" w14:textId="0DABB0E7" w:rsidR="00ED5218" w:rsidRPr="00ED5218" w:rsidRDefault="00ED5218" w:rsidP="00ED5218">
      <w:pPr>
        <w:pStyle w:val="Prrafodelista"/>
        <w:spacing w:line="360" w:lineRule="auto"/>
        <w:ind w:left="0"/>
        <w:jc w:val="both"/>
        <w:rPr>
          <w:rFonts w:ascii="Cambria" w:hAnsi="Cambria" w:cs="Tahoma"/>
          <w:b/>
          <w:i/>
          <w:sz w:val="22"/>
          <w:szCs w:val="22"/>
        </w:rPr>
      </w:pPr>
      <w:r w:rsidRPr="00DE3F8A">
        <w:rPr>
          <w:rFonts w:ascii="Cambria" w:hAnsi="Cambria" w:cs="Arial"/>
          <w:b/>
        </w:rPr>
        <w:lastRenderedPageBreak/>
        <w:t>V.1.4.</w:t>
      </w:r>
      <w:r w:rsidRPr="002D7843">
        <w:rPr>
          <w:rFonts w:ascii="Cambria" w:hAnsi="Cambria" w:cs="Arial"/>
        </w:rPr>
        <w:t xml:space="preserve"> </w:t>
      </w:r>
      <w:r w:rsidRPr="00DE3F8A">
        <w:rPr>
          <w:rFonts w:ascii="Cambria" w:hAnsi="Cambria"/>
          <w:b/>
          <w:color w:val="000000"/>
          <w:szCs w:val="22"/>
          <w:lang w:val="es-ES_tradnl"/>
        </w:rPr>
        <w:t xml:space="preserve">Gráficos de araña y mapas comparativos sobre los indicadores sociodemográficos de </w:t>
      </w:r>
      <w:r w:rsidR="00E535BC">
        <w:rPr>
          <w:rFonts w:ascii="Cambria" w:hAnsi="Cambria"/>
          <w:b/>
          <w:color w:val="000000"/>
          <w:szCs w:val="22"/>
          <w:lang w:val="es-ES_tradnl"/>
        </w:rPr>
        <w:t>Gipuzkoa</w:t>
      </w:r>
      <w:r w:rsidRPr="00DE3F8A">
        <w:rPr>
          <w:rFonts w:ascii="Cambria" w:hAnsi="Cambria"/>
          <w:b/>
          <w:color w:val="000000"/>
          <w:szCs w:val="22"/>
          <w:lang w:val="es-ES_tradnl"/>
        </w:rPr>
        <w:t xml:space="preserve"> y otras áreas del estudio REFINEMENT España</w:t>
      </w:r>
    </w:p>
    <w:p w14:paraId="243FEADB" w14:textId="77777777" w:rsidR="00ED5218" w:rsidRDefault="00ED5218" w:rsidP="00ED5218">
      <w:pPr>
        <w:spacing w:line="360" w:lineRule="auto"/>
        <w:jc w:val="both"/>
        <w:rPr>
          <w:rFonts w:ascii="Cambria" w:hAnsi="Cambria" w:cs="Tahoma"/>
          <w:sz w:val="22"/>
          <w:szCs w:val="22"/>
        </w:rPr>
      </w:pPr>
    </w:p>
    <w:p w14:paraId="43218D54" w14:textId="126108FE" w:rsidR="00ED5218" w:rsidRDefault="00ED5218" w:rsidP="00ED5218">
      <w:pPr>
        <w:spacing w:line="360" w:lineRule="auto"/>
        <w:jc w:val="both"/>
        <w:rPr>
          <w:rFonts w:ascii="Cambria" w:hAnsi="Cambria"/>
          <w:color w:val="000000"/>
          <w:sz w:val="22"/>
          <w:szCs w:val="22"/>
          <w:lang w:val="es-ES_tradnl"/>
        </w:rPr>
      </w:pPr>
      <w:r>
        <w:rPr>
          <w:rFonts w:ascii="Cambria" w:hAnsi="Cambria" w:cs="Tahoma"/>
          <w:sz w:val="22"/>
          <w:szCs w:val="22"/>
        </w:rPr>
        <w:t xml:space="preserve">Los gráficos de araña nos permiten completar la caracterización de la población atendida en los Centro de Salud Mental (CSM). Se realiza una comparación de los indicadores socioeconómicos entre </w:t>
      </w:r>
      <w:r w:rsidR="00E535BC">
        <w:rPr>
          <w:rFonts w:ascii="Cambria" w:hAnsi="Cambria" w:cs="Tahoma"/>
          <w:sz w:val="22"/>
          <w:szCs w:val="22"/>
        </w:rPr>
        <w:t>Gipuzkoa</w:t>
      </w:r>
      <w:r w:rsidRPr="000C19AF">
        <w:rPr>
          <w:rFonts w:ascii="Cambria" w:hAnsi="Cambria"/>
          <w:color w:val="000000"/>
          <w:sz w:val="22"/>
          <w:szCs w:val="22"/>
          <w:lang w:val="es-ES_tradnl"/>
        </w:rPr>
        <w:t xml:space="preserve"> </w:t>
      </w:r>
      <w:r>
        <w:rPr>
          <w:rFonts w:ascii="Cambria" w:hAnsi="Cambria"/>
          <w:color w:val="000000"/>
          <w:sz w:val="22"/>
          <w:szCs w:val="22"/>
          <w:lang w:val="es-ES_tradnl"/>
        </w:rPr>
        <w:t>y otras áreas del estudio REFINEMENT España.</w:t>
      </w:r>
    </w:p>
    <w:p w14:paraId="7937AB13" w14:textId="77777777" w:rsidR="00ED5218" w:rsidRDefault="00ED5218" w:rsidP="00ED5218">
      <w:pPr>
        <w:pStyle w:val="Prrafodelista"/>
        <w:spacing w:line="360" w:lineRule="auto"/>
        <w:jc w:val="both"/>
        <w:rPr>
          <w:rFonts w:ascii="Cambria" w:hAnsi="Cambria" w:cs="Tahoma"/>
          <w:i/>
          <w:sz w:val="22"/>
          <w:szCs w:val="22"/>
        </w:rPr>
      </w:pPr>
    </w:p>
    <w:p w14:paraId="67AAF6C1" w14:textId="77777777" w:rsidR="00835246" w:rsidRDefault="00835246" w:rsidP="00C5767E">
      <w:pPr>
        <w:pStyle w:val="Prrafodelista"/>
        <w:numPr>
          <w:ilvl w:val="0"/>
          <w:numId w:val="24"/>
        </w:numPr>
        <w:spacing w:line="360" w:lineRule="auto"/>
        <w:jc w:val="both"/>
        <w:rPr>
          <w:rFonts w:ascii="Cambria" w:hAnsi="Cambria" w:cs="Tahoma"/>
          <w:i/>
          <w:sz w:val="22"/>
          <w:szCs w:val="22"/>
        </w:rPr>
      </w:pPr>
      <w:r w:rsidRPr="002D7843">
        <w:rPr>
          <w:rFonts w:ascii="Cambria" w:hAnsi="Cambria" w:cs="Tahoma"/>
          <w:i/>
          <w:sz w:val="22"/>
          <w:szCs w:val="22"/>
        </w:rPr>
        <w:t>DENSIDAD DE POBLACIÓN</w:t>
      </w:r>
    </w:p>
    <w:p w14:paraId="24C937E3" w14:textId="77777777" w:rsidR="00ED5218" w:rsidRPr="002D7843" w:rsidRDefault="00ED5218" w:rsidP="00ED5218">
      <w:pPr>
        <w:pStyle w:val="Prrafodelista"/>
        <w:spacing w:line="360" w:lineRule="auto"/>
        <w:jc w:val="both"/>
        <w:rPr>
          <w:rFonts w:ascii="Cambria" w:hAnsi="Cambria" w:cs="Tahoma"/>
          <w:i/>
          <w:sz w:val="22"/>
          <w:szCs w:val="22"/>
        </w:rPr>
      </w:pPr>
    </w:p>
    <w:p w14:paraId="5671B6E9" w14:textId="7FFC4D5B" w:rsidR="00835246" w:rsidRPr="002D7843" w:rsidRDefault="00ED5218" w:rsidP="00ED5218">
      <w:pPr>
        <w:pStyle w:val="Prrafodelista"/>
        <w:spacing w:line="360" w:lineRule="auto"/>
        <w:ind w:left="0"/>
        <w:jc w:val="both"/>
        <w:rPr>
          <w:rFonts w:ascii="Cambria" w:hAnsi="Cambria" w:cs="Tahoma"/>
          <w:i/>
          <w:sz w:val="22"/>
          <w:szCs w:val="22"/>
        </w:rPr>
      </w:pPr>
      <w:r>
        <w:rPr>
          <w:rFonts w:ascii="Cambria" w:hAnsi="Cambria" w:cs="Tahoma"/>
          <w:sz w:val="22"/>
          <w:szCs w:val="22"/>
        </w:rPr>
        <w:t xml:space="preserve">El indicador de densidad </w:t>
      </w:r>
      <w:r w:rsidRPr="000A3DAE">
        <w:rPr>
          <w:rFonts w:ascii="Cambria" w:hAnsi="Cambria" w:cs="Tahoma"/>
          <w:sz w:val="22"/>
          <w:szCs w:val="22"/>
        </w:rPr>
        <w:t>relaciona el número de personas que viven en un territorio y la extensión del mismo.</w:t>
      </w:r>
      <w:r>
        <w:rPr>
          <w:rFonts w:ascii="Cambria" w:hAnsi="Cambria" w:cs="Tahoma"/>
          <w:sz w:val="22"/>
          <w:szCs w:val="22"/>
        </w:rPr>
        <w:t xml:space="preserve"> Gipuzkoa presenta </w:t>
      </w:r>
      <w:r w:rsidR="00257402">
        <w:rPr>
          <w:rFonts w:ascii="Cambria" w:hAnsi="Cambria" w:cs="Tahoma"/>
          <w:sz w:val="22"/>
          <w:szCs w:val="22"/>
        </w:rPr>
        <w:t>un nivel de</w:t>
      </w:r>
      <w:r>
        <w:rPr>
          <w:rFonts w:ascii="Cambria" w:hAnsi="Cambria" w:cs="Tahoma"/>
          <w:sz w:val="22"/>
          <w:szCs w:val="22"/>
        </w:rPr>
        <w:t xml:space="preserve"> densidad </w:t>
      </w:r>
      <w:r w:rsidR="00257402">
        <w:rPr>
          <w:rFonts w:ascii="Cambria" w:hAnsi="Cambria" w:cs="Tahoma"/>
          <w:sz w:val="22"/>
          <w:szCs w:val="22"/>
        </w:rPr>
        <w:t>moderado (</w:t>
      </w:r>
      <w:r>
        <w:rPr>
          <w:rFonts w:ascii="Cambria" w:hAnsi="Cambria" w:cs="Tahoma"/>
          <w:sz w:val="22"/>
          <w:szCs w:val="22"/>
        </w:rPr>
        <w:t xml:space="preserve">Gráfico </w:t>
      </w:r>
      <w:r w:rsidR="0073635E">
        <w:rPr>
          <w:rFonts w:ascii="Cambria" w:hAnsi="Cambria" w:cs="Tahoma"/>
          <w:sz w:val="22"/>
          <w:szCs w:val="22"/>
        </w:rPr>
        <w:t>1</w:t>
      </w:r>
      <w:r>
        <w:rPr>
          <w:rFonts w:ascii="Cambria" w:hAnsi="Cambria" w:cs="Tahoma"/>
          <w:sz w:val="22"/>
          <w:szCs w:val="22"/>
        </w:rPr>
        <w:t>)</w:t>
      </w:r>
      <w:r w:rsidR="00257402">
        <w:rPr>
          <w:rFonts w:ascii="Cambria" w:hAnsi="Cambria" w:cs="Tahoma"/>
          <w:sz w:val="22"/>
          <w:szCs w:val="22"/>
        </w:rPr>
        <w:t xml:space="preserve"> respecto a las áreas de salud mental de Euskadi</w:t>
      </w:r>
      <w:r>
        <w:rPr>
          <w:rFonts w:ascii="Cambria" w:hAnsi="Cambria" w:cs="Tahoma"/>
          <w:sz w:val="22"/>
          <w:szCs w:val="22"/>
        </w:rPr>
        <w:t>. Sin embargo, comparado con las restantes áreas sanitarias de Andalucía y Cataluña,</w:t>
      </w:r>
      <w:r w:rsidR="00257402">
        <w:rPr>
          <w:rFonts w:ascii="Cambria" w:hAnsi="Cambria" w:cs="Tahoma"/>
          <w:sz w:val="22"/>
          <w:szCs w:val="22"/>
        </w:rPr>
        <w:t xml:space="preserve"> </w:t>
      </w:r>
      <w:r w:rsidR="001E5FE5">
        <w:rPr>
          <w:rFonts w:ascii="Cambria" w:hAnsi="Cambria" w:cs="Tahoma"/>
          <w:sz w:val="22"/>
          <w:szCs w:val="22"/>
        </w:rPr>
        <w:t xml:space="preserve">el índice de </w:t>
      </w:r>
      <w:r w:rsidR="00257402">
        <w:rPr>
          <w:rFonts w:ascii="Cambria" w:hAnsi="Cambria" w:cs="Tahoma"/>
          <w:sz w:val="22"/>
          <w:szCs w:val="22"/>
        </w:rPr>
        <w:t>densidad de Gipuzkoa es elevad</w:t>
      </w:r>
      <w:r w:rsidR="001E5FE5">
        <w:rPr>
          <w:rFonts w:ascii="Cambria" w:hAnsi="Cambria" w:cs="Tahoma"/>
          <w:sz w:val="22"/>
          <w:szCs w:val="22"/>
        </w:rPr>
        <w:t>o</w:t>
      </w:r>
      <w:r w:rsidR="00257402">
        <w:rPr>
          <w:rFonts w:ascii="Cambria" w:hAnsi="Cambria" w:cs="Tahoma"/>
          <w:sz w:val="22"/>
          <w:szCs w:val="22"/>
        </w:rPr>
        <w:t>, pero inferior</w:t>
      </w:r>
      <w:r>
        <w:rPr>
          <w:rFonts w:ascii="Cambria" w:hAnsi="Cambria" w:cs="Tahoma"/>
          <w:sz w:val="22"/>
          <w:szCs w:val="22"/>
        </w:rPr>
        <w:t xml:space="preserve"> </w:t>
      </w:r>
      <w:r w:rsidR="001E5FE5">
        <w:rPr>
          <w:rFonts w:ascii="Cambria" w:hAnsi="Cambria" w:cs="Tahoma"/>
          <w:sz w:val="22"/>
          <w:szCs w:val="22"/>
        </w:rPr>
        <w:t>al</w:t>
      </w:r>
      <w:r w:rsidR="00257402">
        <w:rPr>
          <w:rFonts w:ascii="Cambria" w:hAnsi="Cambria" w:cs="Tahoma"/>
          <w:sz w:val="22"/>
          <w:szCs w:val="22"/>
        </w:rPr>
        <w:t xml:space="preserve"> </w:t>
      </w:r>
      <w:r>
        <w:rPr>
          <w:rFonts w:ascii="Cambria" w:hAnsi="Cambria" w:cs="Tahoma"/>
          <w:sz w:val="22"/>
          <w:szCs w:val="22"/>
        </w:rPr>
        <w:t xml:space="preserve">de Barcelona que despliega </w:t>
      </w:r>
      <w:r w:rsidR="00257402">
        <w:rPr>
          <w:rFonts w:ascii="Cambria" w:hAnsi="Cambria" w:cs="Tahoma"/>
          <w:sz w:val="22"/>
          <w:szCs w:val="22"/>
        </w:rPr>
        <w:t>una</w:t>
      </w:r>
      <w:r>
        <w:rPr>
          <w:rFonts w:ascii="Cambria" w:hAnsi="Cambria" w:cs="Tahoma"/>
          <w:sz w:val="22"/>
          <w:szCs w:val="22"/>
        </w:rPr>
        <w:t xml:space="preserve"> densidad </w:t>
      </w:r>
      <w:r w:rsidR="00257402">
        <w:rPr>
          <w:rFonts w:ascii="Cambria" w:hAnsi="Cambria" w:cs="Tahoma"/>
          <w:sz w:val="22"/>
          <w:szCs w:val="22"/>
        </w:rPr>
        <w:t>de</w:t>
      </w:r>
      <w:r>
        <w:rPr>
          <w:rFonts w:ascii="Cambria" w:hAnsi="Cambria" w:cs="Tahoma"/>
          <w:sz w:val="22"/>
          <w:szCs w:val="22"/>
        </w:rPr>
        <w:t xml:space="preserve"> 1.607 hab./</w:t>
      </w:r>
      <w:r w:rsidRPr="008918A1">
        <w:rPr>
          <w:rFonts w:ascii="Cambria" w:hAnsi="Cambria" w:cs="Tahoma"/>
          <w:sz w:val="22"/>
          <w:szCs w:val="22"/>
        </w:rPr>
        <w:t xml:space="preserve"> </w:t>
      </w:r>
      <w:r>
        <w:rPr>
          <w:rFonts w:ascii="Cambria" w:hAnsi="Cambria" w:cs="Tahoma"/>
          <w:sz w:val="22"/>
          <w:szCs w:val="22"/>
        </w:rPr>
        <w:t>km</w:t>
      </w:r>
      <w:r w:rsidRPr="000A3DAE">
        <w:rPr>
          <w:rFonts w:ascii="Cambria" w:hAnsi="Cambria" w:cs="Tahoma"/>
          <w:sz w:val="22"/>
          <w:szCs w:val="22"/>
        </w:rPr>
        <w:t>2</w:t>
      </w:r>
      <w:r>
        <w:rPr>
          <w:rFonts w:ascii="Cambria" w:hAnsi="Cambria" w:cs="Tahoma"/>
          <w:sz w:val="22"/>
          <w:szCs w:val="22"/>
        </w:rPr>
        <w:t xml:space="preserve"> (Mapa </w:t>
      </w:r>
      <w:r w:rsidR="0073635E">
        <w:rPr>
          <w:rFonts w:ascii="Cambria" w:hAnsi="Cambria" w:cs="Tahoma"/>
          <w:sz w:val="22"/>
          <w:szCs w:val="22"/>
        </w:rPr>
        <w:t>4</w:t>
      </w:r>
      <w:r>
        <w:rPr>
          <w:rFonts w:ascii="Cambria" w:hAnsi="Cambria" w:cs="Tahoma"/>
          <w:sz w:val="22"/>
          <w:szCs w:val="22"/>
        </w:rPr>
        <w:t>).</w:t>
      </w:r>
    </w:p>
    <w:p w14:paraId="6382F25E" w14:textId="77777777" w:rsidR="00ED5218" w:rsidRDefault="00ED5218" w:rsidP="00AA23E9">
      <w:pPr>
        <w:spacing w:line="360" w:lineRule="auto"/>
        <w:ind w:left="360"/>
        <w:jc w:val="both"/>
        <w:rPr>
          <w:rFonts w:ascii="Cambria" w:hAnsi="Cambria" w:cs="Tahoma"/>
          <w:strike/>
          <w:sz w:val="22"/>
          <w:szCs w:val="22"/>
        </w:rPr>
        <w:sectPr w:rsidR="00ED5218" w:rsidSect="00ED5218">
          <w:pgSz w:w="11906" w:h="16838"/>
          <w:pgMar w:top="1418" w:right="1701" w:bottom="1418" w:left="1701" w:header="709" w:footer="709" w:gutter="0"/>
          <w:cols w:space="708"/>
          <w:docGrid w:linePitch="360"/>
        </w:sectPr>
      </w:pPr>
    </w:p>
    <w:p w14:paraId="3198E54E" w14:textId="37E51F8C" w:rsidR="007036CB" w:rsidRPr="00DE3F8A" w:rsidRDefault="007036CB" w:rsidP="00A21D5A">
      <w:pPr>
        <w:pStyle w:val="Descripcin"/>
        <w:keepNext/>
        <w:jc w:val="center"/>
        <w:rPr>
          <w:rFonts w:ascii="Cambria" w:hAnsi="Cambria"/>
        </w:rPr>
      </w:pPr>
      <w:bookmarkStart w:id="46" w:name="_Toc514326483"/>
      <w:r w:rsidRPr="00DE3F8A">
        <w:rPr>
          <w:rFonts w:ascii="Cambria" w:hAnsi="Cambria"/>
        </w:rPr>
        <w:lastRenderedPageBreak/>
        <w:t xml:space="preserve">Gráfico </w:t>
      </w:r>
      <w:r w:rsidR="00B270C9" w:rsidRPr="00DE3F8A">
        <w:rPr>
          <w:rFonts w:ascii="Cambria" w:hAnsi="Cambria"/>
        </w:rPr>
        <w:t>2</w:t>
      </w:r>
      <w:r w:rsidRPr="00DE3F8A">
        <w:rPr>
          <w:rFonts w:ascii="Cambria" w:hAnsi="Cambria"/>
        </w:rPr>
        <w:t xml:space="preserve">. Densidad </w:t>
      </w:r>
      <w:r w:rsidR="005A3FFA" w:rsidRPr="00DE3F8A">
        <w:rPr>
          <w:rFonts w:ascii="Cambria" w:hAnsi="Cambria"/>
        </w:rPr>
        <w:t xml:space="preserve">de población </w:t>
      </w:r>
      <w:r w:rsidRPr="00DE3F8A">
        <w:rPr>
          <w:rFonts w:ascii="Cambria" w:hAnsi="Cambria"/>
        </w:rPr>
        <w:t xml:space="preserve">del </w:t>
      </w:r>
      <w:r w:rsidR="005A3FFA" w:rsidRPr="00DE3F8A">
        <w:rPr>
          <w:rFonts w:ascii="Cambria" w:hAnsi="Cambria"/>
        </w:rPr>
        <w:t xml:space="preserve">área </w:t>
      </w:r>
      <w:r w:rsidRPr="00DE3F8A">
        <w:rPr>
          <w:rFonts w:ascii="Cambria" w:hAnsi="Cambria"/>
        </w:rPr>
        <w:t xml:space="preserve">de Salud Mental de </w:t>
      </w:r>
      <w:bookmarkEnd w:id="46"/>
      <w:r w:rsidR="001D5722" w:rsidRPr="00DE3F8A">
        <w:rPr>
          <w:rFonts w:ascii="Cambria" w:hAnsi="Cambria"/>
        </w:rPr>
        <w:t>Gipuzkoa y otras áreas del estudio REFINEMENT España</w:t>
      </w:r>
    </w:p>
    <w:p w14:paraId="51A19D0E" w14:textId="320D3F0E" w:rsidR="007036CB" w:rsidRPr="007036CB" w:rsidRDefault="004446C5" w:rsidP="007036CB">
      <w:pPr>
        <w:spacing w:line="360" w:lineRule="auto"/>
        <w:jc w:val="center"/>
        <w:rPr>
          <w:rFonts w:ascii="Cambria" w:hAnsi="Cambria" w:cs="Arial"/>
          <w:i/>
          <w:sz w:val="18"/>
          <w:szCs w:val="18"/>
        </w:rPr>
      </w:pPr>
      <w:r>
        <w:rPr>
          <w:noProof/>
        </w:rPr>
        <w:drawing>
          <wp:anchor distT="0" distB="0" distL="114300" distR="114300" simplePos="0" relativeHeight="251656704" behindDoc="0" locked="0" layoutInCell="1" allowOverlap="1" wp14:anchorId="33DAD006" wp14:editId="356B0A00">
            <wp:simplePos x="0" y="0"/>
            <wp:positionH relativeFrom="column">
              <wp:posOffset>1473835</wp:posOffset>
            </wp:positionH>
            <wp:positionV relativeFrom="paragraph">
              <wp:posOffset>200025</wp:posOffset>
            </wp:positionV>
            <wp:extent cx="6126111" cy="4896000"/>
            <wp:effectExtent l="0" t="0" r="8255" b="0"/>
            <wp:wrapTopAndBottom/>
            <wp:docPr id="771" name="Imagen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6111" cy="4896000"/>
                    </a:xfrm>
                    <a:prstGeom prst="rect">
                      <a:avLst/>
                    </a:prstGeom>
                    <a:noFill/>
                  </pic:spPr>
                </pic:pic>
              </a:graphicData>
            </a:graphic>
            <wp14:sizeRelH relativeFrom="page">
              <wp14:pctWidth>0</wp14:pctWidth>
            </wp14:sizeRelH>
            <wp14:sizeRelV relativeFrom="page">
              <wp14:pctHeight>0</wp14:pctHeight>
            </wp14:sizeRelV>
          </wp:anchor>
        </w:drawing>
      </w:r>
      <w:r w:rsidR="00A21D5A" w:rsidRPr="007036CB">
        <w:rPr>
          <w:rFonts w:ascii="Cambria" w:hAnsi="Cambria" w:cs="Arial"/>
          <w:i/>
          <w:sz w:val="20"/>
          <w:szCs w:val="18"/>
        </w:rPr>
        <w:t xml:space="preserve"> </w:t>
      </w:r>
      <w:r w:rsidR="007036CB" w:rsidRPr="007036CB">
        <w:rPr>
          <w:rFonts w:ascii="Cambria" w:hAnsi="Cambria" w:cs="Arial"/>
          <w:i/>
          <w:sz w:val="20"/>
          <w:szCs w:val="18"/>
        </w:rPr>
        <w:t>(Habitantes / Superficie Km2)</w:t>
      </w:r>
    </w:p>
    <w:p w14:paraId="32017429" w14:textId="77777777" w:rsidR="007036CB" w:rsidRPr="000312A8" w:rsidRDefault="00D102B9" w:rsidP="000312A8">
      <w:pPr>
        <w:jc w:val="center"/>
        <w:rPr>
          <w:rFonts w:ascii="Cambria" w:hAnsi="Cambria"/>
          <w:sz w:val="20"/>
          <w:szCs w:val="20"/>
        </w:rPr>
      </w:pPr>
      <w:r w:rsidRPr="000C19AF">
        <w:rPr>
          <w:rFonts w:ascii="Cambria" w:hAnsi="Cambria"/>
          <w:sz w:val="20"/>
          <w:szCs w:val="20"/>
        </w:rPr>
        <w:t>Fuente: Padrón municipal 2015</w:t>
      </w:r>
    </w:p>
    <w:p w14:paraId="2A8C395A" w14:textId="6F15EDEF" w:rsidR="007036CB" w:rsidRPr="00DE3F8A" w:rsidRDefault="005D017C" w:rsidP="005D017C">
      <w:pPr>
        <w:pStyle w:val="Descripcin"/>
        <w:jc w:val="center"/>
        <w:rPr>
          <w:rFonts w:ascii="Cambria" w:hAnsi="Cambria" w:cs="Arial"/>
        </w:rPr>
      </w:pPr>
      <w:bookmarkStart w:id="47" w:name="_Toc14686325"/>
      <w:r w:rsidRPr="00DE3F8A">
        <w:lastRenderedPageBreak/>
        <w:t xml:space="preserve">Mapa </w:t>
      </w:r>
      <w:r w:rsidR="00733E4A" w:rsidRPr="00DE3F8A">
        <w:rPr>
          <w:noProof/>
        </w:rPr>
        <w:fldChar w:fldCharType="begin"/>
      </w:r>
      <w:r w:rsidR="00733E4A" w:rsidRPr="00DE3F8A">
        <w:rPr>
          <w:noProof/>
        </w:rPr>
        <w:instrText xml:space="preserve"> SEQ Mapa_ \* ARABIC </w:instrText>
      </w:r>
      <w:r w:rsidR="00733E4A" w:rsidRPr="00DE3F8A">
        <w:rPr>
          <w:noProof/>
        </w:rPr>
        <w:fldChar w:fldCharType="separate"/>
      </w:r>
      <w:r w:rsidRPr="00DE3F8A">
        <w:rPr>
          <w:noProof/>
        </w:rPr>
        <w:t>4</w:t>
      </w:r>
      <w:r w:rsidR="00733E4A" w:rsidRPr="00DE3F8A">
        <w:rPr>
          <w:noProof/>
        </w:rPr>
        <w:fldChar w:fldCharType="end"/>
      </w:r>
      <w:r w:rsidRPr="00DE3F8A">
        <w:t xml:space="preserve">. </w:t>
      </w:r>
      <w:r w:rsidR="007036CB" w:rsidRPr="00DE3F8A">
        <w:rPr>
          <w:rFonts w:ascii="Cambria" w:hAnsi="Cambria" w:cs="Arial"/>
        </w:rPr>
        <w:t xml:space="preserve">Densidad de población </w:t>
      </w:r>
      <w:r w:rsidR="005A3FFA" w:rsidRPr="00DE3F8A">
        <w:rPr>
          <w:rFonts w:ascii="Cambria" w:hAnsi="Cambria" w:cs="Arial"/>
        </w:rPr>
        <w:t>del área</w:t>
      </w:r>
      <w:r w:rsidR="007036CB" w:rsidRPr="00DE3F8A">
        <w:rPr>
          <w:rFonts w:ascii="Cambria" w:hAnsi="Cambria" w:cs="Arial"/>
        </w:rPr>
        <w:t xml:space="preserve"> de Salud </w:t>
      </w:r>
      <w:r w:rsidR="005A3FFA" w:rsidRPr="00DE3F8A">
        <w:rPr>
          <w:rFonts w:ascii="Cambria" w:hAnsi="Cambria" w:cs="Arial"/>
        </w:rPr>
        <w:t xml:space="preserve">Mental </w:t>
      </w:r>
      <w:r w:rsidR="007036CB" w:rsidRPr="00DE3F8A">
        <w:rPr>
          <w:rFonts w:ascii="Cambria" w:hAnsi="Cambria" w:cs="Arial"/>
        </w:rPr>
        <w:t>de Gipuzkoa</w:t>
      </w:r>
      <w:r w:rsidR="001D5722" w:rsidRPr="00DE3F8A">
        <w:rPr>
          <w:rFonts w:ascii="Cambria" w:hAnsi="Cambria" w:cs="Arial"/>
        </w:rPr>
        <w:t xml:space="preserve"> </w:t>
      </w:r>
      <w:r w:rsidR="001D5722" w:rsidRPr="00DE3F8A">
        <w:rPr>
          <w:rFonts w:ascii="Cambria" w:hAnsi="Cambria"/>
        </w:rPr>
        <w:t>y otras áreas del estudio REFINEMENT España</w:t>
      </w:r>
      <w:bookmarkEnd w:id="47"/>
    </w:p>
    <w:p w14:paraId="6081016B" w14:textId="77777777" w:rsidR="007036CB" w:rsidRDefault="007036CB" w:rsidP="005D017C">
      <w:pPr>
        <w:pStyle w:val="Descripcin"/>
        <w:spacing w:line="360" w:lineRule="auto"/>
        <w:jc w:val="center"/>
        <w:rPr>
          <w:rFonts w:ascii="Cambria" w:hAnsi="Cambria" w:cs="Arial"/>
          <w:b w:val="0"/>
          <w:i/>
        </w:rPr>
      </w:pPr>
      <w:r w:rsidRPr="002D7843">
        <w:rPr>
          <w:rFonts w:ascii="Cambria" w:hAnsi="Cambria" w:cs="Arial"/>
          <w:b w:val="0"/>
          <w:i/>
        </w:rPr>
        <w:t>(Habitantes / Superficie Km</w:t>
      </w:r>
      <w:r w:rsidRPr="002D7843">
        <w:rPr>
          <w:rFonts w:ascii="Cambria" w:hAnsi="Cambria" w:cs="Arial"/>
          <w:b w:val="0"/>
          <w:i/>
          <w:vertAlign w:val="superscript"/>
        </w:rPr>
        <w:t>2</w:t>
      </w:r>
      <w:r w:rsidRPr="002D7843">
        <w:rPr>
          <w:rFonts w:ascii="Cambria" w:hAnsi="Cambria" w:cs="Arial"/>
          <w:b w:val="0"/>
          <w:i/>
        </w:rPr>
        <w:t>)</w:t>
      </w:r>
    </w:p>
    <w:p w14:paraId="01BFE934" w14:textId="25815B4F" w:rsidR="001107B7" w:rsidRPr="00DE3846" w:rsidRDefault="004446C5" w:rsidP="001107B7">
      <w:pPr>
        <w:jc w:val="center"/>
      </w:pPr>
      <w:r>
        <w:rPr>
          <w:noProof/>
        </w:rPr>
        <w:drawing>
          <wp:inline distT="0" distB="0" distL="0" distR="0" wp14:anchorId="6C0321B5" wp14:editId="1F89AC1B">
            <wp:extent cx="6871400" cy="4860000"/>
            <wp:effectExtent l="0" t="0" r="5715" b="0"/>
            <wp:docPr id="6" name="Imagen 6" descr="Densidad_Población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nsidad_Población_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71400" cy="4860000"/>
                    </a:xfrm>
                    <a:prstGeom prst="rect">
                      <a:avLst/>
                    </a:prstGeom>
                    <a:noFill/>
                    <a:ln>
                      <a:noFill/>
                    </a:ln>
                  </pic:spPr>
                </pic:pic>
              </a:graphicData>
            </a:graphic>
          </wp:inline>
        </w:drawing>
      </w:r>
    </w:p>
    <w:p w14:paraId="6D564FD4" w14:textId="77777777" w:rsidR="00E01596" w:rsidRPr="00B24EFF" w:rsidRDefault="00E01596" w:rsidP="00E01596">
      <w:pPr>
        <w:jc w:val="center"/>
        <w:rPr>
          <w:rFonts w:ascii="Cambria" w:hAnsi="Cambria"/>
          <w:sz w:val="20"/>
          <w:szCs w:val="20"/>
        </w:rPr>
      </w:pPr>
      <w:r w:rsidRPr="000C19AF">
        <w:rPr>
          <w:rFonts w:ascii="Cambria" w:hAnsi="Cambria"/>
          <w:sz w:val="20"/>
          <w:szCs w:val="20"/>
        </w:rPr>
        <w:t>Fuente: Padrón municipal</w:t>
      </w:r>
      <w:r>
        <w:rPr>
          <w:rFonts w:ascii="Cambria" w:hAnsi="Cambria"/>
          <w:sz w:val="20"/>
          <w:szCs w:val="20"/>
        </w:rPr>
        <w:t>,</w:t>
      </w:r>
      <w:r w:rsidRPr="000C19AF">
        <w:rPr>
          <w:rFonts w:ascii="Cambria" w:hAnsi="Cambria"/>
          <w:sz w:val="20"/>
          <w:szCs w:val="20"/>
        </w:rPr>
        <w:t xml:space="preserve"> 2015</w:t>
      </w:r>
    </w:p>
    <w:p w14:paraId="23E30C92" w14:textId="77777777" w:rsidR="00E01596" w:rsidRPr="007036CB" w:rsidRDefault="00E01596" w:rsidP="007036CB">
      <w:pPr>
        <w:sectPr w:rsidR="00E01596" w:rsidRPr="007036CB" w:rsidSect="00B628AA">
          <w:pgSz w:w="16838" w:h="11906" w:orient="landscape"/>
          <w:pgMar w:top="1701" w:right="1418" w:bottom="1701" w:left="1418" w:header="709" w:footer="709" w:gutter="0"/>
          <w:cols w:space="708"/>
          <w:docGrid w:linePitch="360"/>
        </w:sectPr>
      </w:pPr>
    </w:p>
    <w:p w14:paraId="642145BB" w14:textId="77777777" w:rsidR="00835246" w:rsidRPr="002D7843" w:rsidRDefault="00835246" w:rsidP="00AF25C9">
      <w:pPr>
        <w:pStyle w:val="Prrafodelista"/>
        <w:numPr>
          <w:ilvl w:val="0"/>
          <w:numId w:val="24"/>
        </w:numPr>
        <w:spacing w:line="360" w:lineRule="auto"/>
        <w:ind w:left="714" w:hanging="357"/>
        <w:jc w:val="both"/>
        <w:rPr>
          <w:rFonts w:ascii="Cambria" w:hAnsi="Cambria" w:cs="Tahoma"/>
          <w:i/>
          <w:sz w:val="22"/>
          <w:szCs w:val="22"/>
        </w:rPr>
      </w:pPr>
      <w:r w:rsidRPr="002D7843">
        <w:rPr>
          <w:rFonts w:ascii="Cambria" w:hAnsi="Cambria" w:cs="Tahoma"/>
          <w:i/>
          <w:sz w:val="22"/>
          <w:szCs w:val="22"/>
        </w:rPr>
        <w:lastRenderedPageBreak/>
        <w:t>ÍNDICE DE DEPENDENCIA</w:t>
      </w:r>
    </w:p>
    <w:p w14:paraId="6B7D0D78" w14:textId="77777777" w:rsidR="00835246" w:rsidRPr="002D7843" w:rsidRDefault="00835246" w:rsidP="00AA23E9">
      <w:pPr>
        <w:pStyle w:val="Prrafodelista"/>
        <w:spacing w:line="360" w:lineRule="auto"/>
        <w:ind w:left="714"/>
        <w:jc w:val="both"/>
        <w:rPr>
          <w:rFonts w:ascii="Cambria" w:hAnsi="Cambria" w:cs="Tahoma"/>
          <w:i/>
          <w:sz w:val="22"/>
          <w:szCs w:val="22"/>
        </w:rPr>
      </w:pPr>
    </w:p>
    <w:p w14:paraId="377A9C12" w14:textId="73A83B70" w:rsidR="00835246" w:rsidRDefault="00AB08B7" w:rsidP="00AB08B7">
      <w:pPr>
        <w:spacing w:line="360" w:lineRule="auto"/>
        <w:jc w:val="both"/>
        <w:rPr>
          <w:rFonts w:ascii="Cambria" w:hAnsi="Cambria"/>
        </w:rPr>
      </w:pPr>
      <w:r>
        <w:rPr>
          <w:rFonts w:ascii="Cambria" w:hAnsi="Cambria" w:cs="Tahoma"/>
          <w:sz w:val="22"/>
          <w:szCs w:val="22"/>
        </w:rPr>
        <w:t xml:space="preserve">En cuanto a </w:t>
      </w:r>
      <w:r w:rsidRPr="000A3DAE">
        <w:rPr>
          <w:rFonts w:ascii="Cambria" w:hAnsi="Cambria" w:cs="Tahoma"/>
          <w:sz w:val="22"/>
          <w:szCs w:val="22"/>
        </w:rPr>
        <w:t xml:space="preserve">el índice de dependencia, expresa la proporción de la población dependiente (inferior a 15 años e igual o superior a 65 años) que </w:t>
      </w:r>
      <w:r w:rsidR="005F0328">
        <w:rPr>
          <w:rFonts w:ascii="Cambria" w:hAnsi="Cambria" w:cs="Tahoma"/>
          <w:sz w:val="22"/>
          <w:szCs w:val="22"/>
        </w:rPr>
        <w:t>de</w:t>
      </w:r>
      <w:r w:rsidRPr="000A3DAE">
        <w:rPr>
          <w:rFonts w:ascii="Cambria" w:hAnsi="Cambria" w:cs="Tahoma"/>
          <w:sz w:val="22"/>
          <w:szCs w:val="22"/>
        </w:rPr>
        <w:t xml:space="preserve">pende de la población activa (entre 15 y 64 años). </w:t>
      </w:r>
      <w:r>
        <w:rPr>
          <w:rFonts w:ascii="Cambria" w:hAnsi="Cambria" w:cs="Tahoma"/>
          <w:sz w:val="22"/>
          <w:szCs w:val="22"/>
        </w:rPr>
        <w:t>A pesar de que el índice de dependencia es similar entre las áreas sanitarias de Euskadi, Gipuzkoa</w:t>
      </w:r>
      <w:r w:rsidRPr="000A3DAE">
        <w:rPr>
          <w:rFonts w:ascii="Cambria" w:hAnsi="Cambria" w:cs="Tahoma"/>
          <w:sz w:val="22"/>
          <w:szCs w:val="22"/>
        </w:rPr>
        <w:t xml:space="preserve"> es </w:t>
      </w:r>
      <w:r>
        <w:rPr>
          <w:rFonts w:ascii="Cambria" w:hAnsi="Cambria" w:cs="Tahoma"/>
          <w:sz w:val="22"/>
          <w:szCs w:val="22"/>
        </w:rPr>
        <w:t>la primera</w:t>
      </w:r>
      <w:r w:rsidRPr="000A3DAE">
        <w:rPr>
          <w:rFonts w:ascii="Cambria" w:hAnsi="Cambria" w:cs="Tahoma"/>
          <w:sz w:val="22"/>
          <w:szCs w:val="22"/>
        </w:rPr>
        <w:t xml:space="preserve"> área con mayor población dependiente (</w:t>
      </w:r>
      <w:r>
        <w:rPr>
          <w:rFonts w:ascii="Cambria" w:hAnsi="Cambria" w:cs="Tahoma"/>
          <w:sz w:val="22"/>
          <w:szCs w:val="22"/>
        </w:rPr>
        <w:t>56</w:t>
      </w:r>
      <w:r w:rsidRPr="000A3DAE">
        <w:rPr>
          <w:rFonts w:ascii="Cambria" w:hAnsi="Cambria" w:cs="Tahoma"/>
          <w:sz w:val="22"/>
          <w:szCs w:val="22"/>
        </w:rPr>
        <w:t>%)</w:t>
      </w:r>
      <w:r>
        <w:rPr>
          <w:rFonts w:ascii="Cambria" w:hAnsi="Cambria" w:cs="Tahoma"/>
          <w:sz w:val="22"/>
          <w:szCs w:val="22"/>
        </w:rPr>
        <w:t xml:space="preserve"> (Gráfico </w:t>
      </w:r>
      <w:r w:rsidR="0073635E">
        <w:rPr>
          <w:rFonts w:ascii="Cambria" w:hAnsi="Cambria" w:cs="Tahoma"/>
          <w:sz w:val="22"/>
          <w:szCs w:val="22"/>
        </w:rPr>
        <w:t>2</w:t>
      </w:r>
      <w:r>
        <w:rPr>
          <w:rFonts w:ascii="Cambria" w:hAnsi="Cambria" w:cs="Tahoma"/>
          <w:sz w:val="22"/>
          <w:szCs w:val="22"/>
        </w:rPr>
        <w:t>)</w:t>
      </w:r>
      <w:r w:rsidRPr="000A3DAE">
        <w:rPr>
          <w:rFonts w:ascii="Cambria" w:hAnsi="Cambria" w:cs="Tahoma"/>
          <w:sz w:val="22"/>
          <w:szCs w:val="22"/>
        </w:rPr>
        <w:t xml:space="preserve"> y, comparada con las restantes áreas de las comunidades andaluza y catalana, </w:t>
      </w:r>
      <w:r>
        <w:rPr>
          <w:rFonts w:ascii="Cambria" w:hAnsi="Cambria" w:cs="Tahoma"/>
          <w:sz w:val="22"/>
          <w:szCs w:val="22"/>
        </w:rPr>
        <w:t xml:space="preserve">Gipuzkoa es la segunda área más dependiente </w:t>
      </w:r>
      <w:r w:rsidR="005F0328">
        <w:rPr>
          <w:rFonts w:ascii="Cambria" w:hAnsi="Cambria" w:cs="Tahoma"/>
          <w:sz w:val="22"/>
          <w:szCs w:val="22"/>
        </w:rPr>
        <w:t xml:space="preserve">seguida </w:t>
      </w:r>
      <w:r>
        <w:rPr>
          <w:rFonts w:ascii="Cambria" w:hAnsi="Cambria" w:cs="Tahoma"/>
          <w:sz w:val="22"/>
          <w:szCs w:val="22"/>
        </w:rPr>
        <w:t xml:space="preserve">de </w:t>
      </w:r>
      <w:r w:rsidRPr="000A3DAE">
        <w:rPr>
          <w:rFonts w:ascii="Cambria" w:hAnsi="Cambria" w:cs="Tahoma"/>
          <w:sz w:val="22"/>
          <w:szCs w:val="22"/>
        </w:rPr>
        <w:t>Terres de l’Ebre</w:t>
      </w:r>
      <w:r>
        <w:rPr>
          <w:rFonts w:ascii="Cambria" w:hAnsi="Cambria" w:cs="Tahoma"/>
          <w:sz w:val="22"/>
          <w:szCs w:val="22"/>
        </w:rPr>
        <w:t xml:space="preserve"> que</w:t>
      </w:r>
      <w:r w:rsidRPr="000A3DAE">
        <w:rPr>
          <w:rFonts w:ascii="Cambria" w:hAnsi="Cambria" w:cs="Tahoma"/>
          <w:sz w:val="22"/>
          <w:szCs w:val="22"/>
        </w:rPr>
        <w:t xml:space="preserve"> concentra mayor población dependiente con aproximadamente 60%</w:t>
      </w:r>
      <w:r>
        <w:rPr>
          <w:rFonts w:ascii="Cambria" w:hAnsi="Cambria" w:cs="Tahoma"/>
          <w:sz w:val="22"/>
          <w:szCs w:val="22"/>
        </w:rPr>
        <w:t xml:space="preserve"> (Mapa </w:t>
      </w:r>
      <w:r w:rsidR="0073635E">
        <w:rPr>
          <w:rFonts w:ascii="Cambria" w:hAnsi="Cambria" w:cs="Tahoma"/>
          <w:sz w:val="22"/>
          <w:szCs w:val="22"/>
        </w:rPr>
        <w:t>5</w:t>
      </w:r>
      <w:r>
        <w:rPr>
          <w:rFonts w:ascii="Cambria" w:hAnsi="Cambria" w:cs="Tahoma"/>
          <w:sz w:val="22"/>
          <w:szCs w:val="22"/>
        </w:rPr>
        <w:t>)</w:t>
      </w:r>
      <w:r w:rsidRPr="000A3DAE">
        <w:rPr>
          <w:rFonts w:ascii="Cambria" w:hAnsi="Cambria" w:cs="Tahoma"/>
          <w:sz w:val="22"/>
          <w:szCs w:val="22"/>
        </w:rPr>
        <w:t>.</w:t>
      </w:r>
    </w:p>
    <w:p w14:paraId="75C23288" w14:textId="77777777" w:rsidR="009C0D22" w:rsidRDefault="009C0D22" w:rsidP="00AF0E87">
      <w:pPr>
        <w:rPr>
          <w:rFonts w:ascii="Cambria" w:hAnsi="Cambria"/>
        </w:rPr>
      </w:pPr>
    </w:p>
    <w:p w14:paraId="36197D00" w14:textId="77777777" w:rsidR="009C0D22" w:rsidRDefault="009C0D22" w:rsidP="00AF0E87">
      <w:pPr>
        <w:rPr>
          <w:rFonts w:ascii="Cambria" w:hAnsi="Cambria"/>
        </w:rPr>
      </w:pPr>
    </w:p>
    <w:p w14:paraId="0ADD2A91" w14:textId="77777777" w:rsidR="009C0D22" w:rsidRDefault="009C0D22" w:rsidP="00AF0E87">
      <w:pPr>
        <w:rPr>
          <w:rFonts w:ascii="Cambria" w:hAnsi="Cambria"/>
        </w:rPr>
      </w:pPr>
    </w:p>
    <w:p w14:paraId="61B6ADAD" w14:textId="77777777" w:rsidR="009C0D22" w:rsidRDefault="009C0D22" w:rsidP="00AF0E87">
      <w:pPr>
        <w:rPr>
          <w:rFonts w:ascii="Cambria" w:hAnsi="Cambria"/>
        </w:rPr>
      </w:pPr>
    </w:p>
    <w:p w14:paraId="3831BE1C" w14:textId="77777777" w:rsidR="009C0D22" w:rsidRDefault="009C0D22" w:rsidP="00AF0E87">
      <w:pPr>
        <w:rPr>
          <w:rFonts w:ascii="Cambria" w:hAnsi="Cambria"/>
        </w:rPr>
      </w:pPr>
    </w:p>
    <w:p w14:paraId="6757001A" w14:textId="77777777" w:rsidR="009C0D22" w:rsidRDefault="009C0D22" w:rsidP="00AF0E87">
      <w:pPr>
        <w:rPr>
          <w:rFonts w:ascii="Cambria" w:hAnsi="Cambria"/>
        </w:rPr>
      </w:pPr>
    </w:p>
    <w:p w14:paraId="0FABCDAD" w14:textId="77777777" w:rsidR="009C0D22" w:rsidRDefault="009C0D22" w:rsidP="00AF0E87">
      <w:pPr>
        <w:rPr>
          <w:rFonts w:ascii="Cambria" w:hAnsi="Cambria"/>
        </w:rPr>
      </w:pPr>
    </w:p>
    <w:p w14:paraId="4CFE0C5C" w14:textId="77777777" w:rsidR="009C0D22" w:rsidRDefault="009C0D22" w:rsidP="00AF0E87">
      <w:pPr>
        <w:rPr>
          <w:rFonts w:ascii="Cambria" w:hAnsi="Cambria"/>
        </w:rPr>
      </w:pPr>
    </w:p>
    <w:p w14:paraId="492D0D33" w14:textId="77777777" w:rsidR="007A5975" w:rsidRDefault="007A5975" w:rsidP="00AF0E87">
      <w:pPr>
        <w:rPr>
          <w:rFonts w:ascii="Cambria" w:hAnsi="Cambria"/>
          <w:sz w:val="22"/>
        </w:rPr>
        <w:sectPr w:rsidR="007A5975" w:rsidSect="00ED5218">
          <w:pgSz w:w="11906" w:h="16838"/>
          <w:pgMar w:top="1418" w:right="1701" w:bottom="1418" w:left="1701" w:header="709" w:footer="709" w:gutter="0"/>
          <w:cols w:space="708"/>
          <w:docGrid w:linePitch="360"/>
        </w:sectPr>
      </w:pPr>
    </w:p>
    <w:p w14:paraId="606026F5" w14:textId="56922252" w:rsidR="007A5975" w:rsidRPr="00DE3F8A" w:rsidRDefault="00A21D5A" w:rsidP="00A21D5A">
      <w:pPr>
        <w:pStyle w:val="Descripcin"/>
        <w:jc w:val="center"/>
      </w:pPr>
      <w:bookmarkStart w:id="48" w:name="_Toc14686485"/>
      <w:r w:rsidRPr="00DE3F8A">
        <w:rPr>
          <w:rFonts w:ascii="Cambria" w:hAnsi="Cambria"/>
        </w:rPr>
        <w:lastRenderedPageBreak/>
        <w:t xml:space="preserve">Gráfico </w:t>
      </w:r>
      <w:r w:rsidR="0015727F" w:rsidRPr="00DE3F8A">
        <w:rPr>
          <w:rFonts w:ascii="Cambria" w:hAnsi="Cambria"/>
        </w:rPr>
        <w:fldChar w:fldCharType="begin"/>
      </w:r>
      <w:r w:rsidR="0015727F" w:rsidRPr="00DE3F8A">
        <w:rPr>
          <w:rFonts w:ascii="Cambria" w:hAnsi="Cambria"/>
        </w:rPr>
        <w:instrText xml:space="preserve"> SEQ Gráfico \* ARABIC </w:instrText>
      </w:r>
      <w:r w:rsidR="0015727F" w:rsidRPr="00DE3F8A">
        <w:rPr>
          <w:rFonts w:ascii="Cambria" w:hAnsi="Cambria"/>
        </w:rPr>
        <w:fldChar w:fldCharType="separate"/>
      </w:r>
      <w:r w:rsidR="006B382E">
        <w:rPr>
          <w:rFonts w:ascii="Cambria" w:hAnsi="Cambria"/>
          <w:noProof/>
        </w:rPr>
        <w:t>2</w:t>
      </w:r>
      <w:r w:rsidR="0015727F" w:rsidRPr="00DE3F8A">
        <w:rPr>
          <w:rFonts w:ascii="Cambria" w:hAnsi="Cambria"/>
        </w:rPr>
        <w:fldChar w:fldCharType="end"/>
      </w:r>
      <w:r w:rsidR="001D5722" w:rsidRPr="00DE3F8A">
        <w:rPr>
          <w:rFonts w:ascii="Cambria" w:hAnsi="Cambria"/>
        </w:rPr>
        <w:t>.</w:t>
      </w:r>
      <w:r w:rsidRPr="00DE3F8A">
        <w:rPr>
          <w:rFonts w:ascii="Cambria" w:hAnsi="Cambria"/>
        </w:rPr>
        <w:t xml:space="preserve"> </w:t>
      </w:r>
      <w:r w:rsidR="007A5975" w:rsidRPr="00DE3F8A">
        <w:rPr>
          <w:rFonts w:ascii="Cambria" w:hAnsi="Cambria"/>
        </w:rPr>
        <w:t>Índice de dependencia de</w:t>
      </w:r>
      <w:r w:rsidR="005A3FFA" w:rsidRPr="00DE3F8A">
        <w:rPr>
          <w:rFonts w:ascii="Cambria" w:hAnsi="Cambria"/>
        </w:rPr>
        <w:t>l área de Salud Mental de</w:t>
      </w:r>
      <w:r w:rsidR="007A5975" w:rsidRPr="00DE3F8A">
        <w:rPr>
          <w:rFonts w:ascii="Cambria" w:hAnsi="Cambria"/>
        </w:rPr>
        <w:t xml:space="preserve"> Gipuzkoa </w:t>
      </w:r>
      <w:r w:rsidR="001D5722" w:rsidRPr="00DE3F8A">
        <w:rPr>
          <w:rFonts w:ascii="Cambria" w:hAnsi="Cambria"/>
        </w:rPr>
        <w:t>y otras áreas del estudio REFINEMENT España</w:t>
      </w:r>
      <w:bookmarkEnd w:id="48"/>
    </w:p>
    <w:p w14:paraId="63C35F24" w14:textId="0C14355B" w:rsidR="007A5975" w:rsidRDefault="00A21D5A" w:rsidP="007A5975">
      <w:pPr>
        <w:pStyle w:val="Descripcin"/>
        <w:jc w:val="center"/>
        <w:rPr>
          <w:rFonts w:ascii="Cambria" w:hAnsi="Cambria" w:cs="Arial"/>
          <w:b w:val="0"/>
          <w:bCs w:val="0"/>
          <w:i/>
          <w:szCs w:val="18"/>
        </w:rPr>
      </w:pPr>
      <w:r w:rsidRPr="007A5975">
        <w:rPr>
          <w:rFonts w:ascii="Cambria" w:hAnsi="Cambria" w:cs="Arial"/>
          <w:b w:val="0"/>
          <w:bCs w:val="0"/>
          <w:i/>
          <w:szCs w:val="18"/>
        </w:rPr>
        <w:t xml:space="preserve"> </w:t>
      </w:r>
      <w:r w:rsidR="007A5975" w:rsidRPr="007A5975">
        <w:rPr>
          <w:rFonts w:ascii="Cambria" w:hAnsi="Cambria" w:cs="Arial"/>
          <w:b w:val="0"/>
          <w:bCs w:val="0"/>
          <w:i/>
          <w:szCs w:val="18"/>
        </w:rPr>
        <w:t>(Población &lt; 16 años y &gt; 64 años / Población 16 a 64 años x 100)</w:t>
      </w:r>
    </w:p>
    <w:p w14:paraId="5925D59F" w14:textId="472403C6" w:rsidR="007A5975" w:rsidRDefault="004446C5" w:rsidP="007A5975">
      <w:pPr>
        <w:rPr>
          <w:rFonts w:ascii="Cambria" w:hAnsi="Cambria"/>
          <w:sz w:val="22"/>
        </w:rPr>
      </w:pPr>
      <w:r>
        <w:rPr>
          <w:rFonts w:ascii="Cambria" w:hAnsi="Cambria"/>
          <w:noProof/>
          <w:sz w:val="22"/>
        </w:rPr>
        <w:drawing>
          <wp:anchor distT="0" distB="0" distL="114300" distR="114300" simplePos="0" relativeHeight="251648512" behindDoc="0" locked="0" layoutInCell="1" allowOverlap="1" wp14:anchorId="4F31184F" wp14:editId="68B371DC">
            <wp:simplePos x="0" y="0"/>
            <wp:positionH relativeFrom="column">
              <wp:posOffset>1625600</wp:posOffset>
            </wp:positionH>
            <wp:positionV relativeFrom="paragraph">
              <wp:posOffset>205105</wp:posOffset>
            </wp:positionV>
            <wp:extent cx="5572125" cy="4237355"/>
            <wp:effectExtent l="0" t="0" r="0" b="0"/>
            <wp:wrapTopAndBottom/>
            <wp:docPr id="304" name="Imagen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72125" cy="4237355"/>
                    </a:xfrm>
                    <a:prstGeom prst="rect">
                      <a:avLst/>
                    </a:prstGeom>
                    <a:noFill/>
                  </pic:spPr>
                </pic:pic>
              </a:graphicData>
            </a:graphic>
            <wp14:sizeRelH relativeFrom="page">
              <wp14:pctWidth>0</wp14:pctWidth>
            </wp14:sizeRelH>
            <wp14:sizeRelV relativeFrom="page">
              <wp14:pctHeight>0</wp14:pctHeight>
            </wp14:sizeRelV>
          </wp:anchor>
        </w:drawing>
      </w:r>
    </w:p>
    <w:p w14:paraId="1B812408" w14:textId="77777777" w:rsidR="007A5975" w:rsidRDefault="007A5975" w:rsidP="007A5975">
      <w:pPr>
        <w:rPr>
          <w:rFonts w:ascii="Cambria" w:hAnsi="Cambria"/>
          <w:sz w:val="22"/>
        </w:rPr>
      </w:pPr>
    </w:p>
    <w:p w14:paraId="445016A1" w14:textId="77777777" w:rsidR="001A5220" w:rsidRDefault="007A5975" w:rsidP="007A5975">
      <w:pPr>
        <w:jc w:val="center"/>
        <w:rPr>
          <w:rFonts w:ascii="Cambria" w:hAnsi="Cambria"/>
          <w:sz w:val="20"/>
          <w:szCs w:val="20"/>
        </w:rPr>
      </w:pPr>
      <w:r w:rsidRPr="000C19AF">
        <w:rPr>
          <w:rFonts w:ascii="Cambria" w:hAnsi="Cambria"/>
          <w:sz w:val="20"/>
          <w:szCs w:val="20"/>
        </w:rPr>
        <w:t>Fuente: Padrón municipal, 2015</w:t>
      </w:r>
    </w:p>
    <w:p w14:paraId="4F810284" w14:textId="3B4A7DE4" w:rsidR="007A5975" w:rsidRPr="00DE3F8A" w:rsidRDefault="001A5220" w:rsidP="005D017C">
      <w:pPr>
        <w:pStyle w:val="Descripcin"/>
        <w:jc w:val="center"/>
        <w:rPr>
          <w:rFonts w:ascii="Cambria" w:hAnsi="Cambria"/>
          <w:szCs w:val="24"/>
        </w:rPr>
      </w:pPr>
      <w:r w:rsidRPr="00DE3F8A">
        <w:rPr>
          <w:rFonts w:ascii="Cambria" w:hAnsi="Cambria"/>
          <w:sz w:val="16"/>
        </w:rPr>
        <w:br w:type="page"/>
      </w:r>
      <w:bookmarkStart w:id="49" w:name="_Toc14686326"/>
      <w:r w:rsidR="005D017C" w:rsidRPr="00DE3F8A">
        <w:rPr>
          <w:szCs w:val="24"/>
        </w:rPr>
        <w:lastRenderedPageBreak/>
        <w:t xml:space="preserve">Mapa </w:t>
      </w:r>
      <w:r w:rsidR="00733E4A" w:rsidRPr="00DE3F8A">
        <w:rPr>
          <w:noProof/>
          <w:szCs w:val="24"/>
        </w:rPr>
        <w:fldChar w:fldCharType="begin"/>
      </w:r>
      <w:r w:rsidR="00733E4A" w:rsidRPr="00DE3F8A">
        <w:rPr>
          <w:noProof/>
          <w:szCs w:val="24"/>
        </w:rPr>
        <w:instrText xml:space="preserve"> SEQ Mapa_ \* ARABIC </w:instrText>
      </w:r>
      <w:r w:rsidR="00733E4A" w:rsidRPr="00DE3F8A">
        <w:rPr>
          <w:noProof/>
          <w:szCs w:val="24"/>
        </w:rPr>
        <w:fldChar w:fldCharType="separate"/>
      </w:r>
      <w:r w:rsidR="005D017C" w:rsidRPr="00DE3F8A">
        <w:rPr>
          <w:noProof/>
          <w:szCs w:val="24"/>
        </w:rPr>
        <w:t>5</w:t>
      </w:r>
      <w:r w:rsidR="00733E4A" w:rsidRPr="00DE3F8A">
        <w:rPr>
          <w:noProof/>
          <w:szCs w:val="24"/>
        </w:rPr>
        <w:fldChar w:fldCharType="end"/>
      </w:r>
      <w:r w:rsidR="005D017C" w:rsidRPr="00DE3F8A">
        <w:rPr>
          <w:szCs w:val="24"/>
        </w:rPr>
        <w:t xml:space="preserve">. </w:t>
      </w:r>
      <w:r w:rsidR="00335B64" w:rsidRPr="00DE3F8A">
        <w:rPr>
          <w:rFonts w:ascii="Cambria" w:hAnsi="Cambria"/>
          <w:szCs w:val="24"/>
        </w:rPr>
        <w:t xml:space="preserve"> </w:t>
      </w:r>
      <w:r w:rsidR="007A5975" w:rsidRPr="00DE3F8A">
        <w:rPr>
          <w:rFonts w:ascii="Cambria" w:hAnsi="Cambria"/>
          <w:szCs w:val="24"/>
        </w:rPr>
        <w:t xml:space="preserve">Índice de dependencia </w:t>
      </w:r>
      <w:r w:rsidR="005A3FFA" w:rsidRPr="00DE3F8A">
        <w:rPr>
          <w:rFonts w:ascii="Cambria" w:hAnsi="Cambria"/>
          <w:szCs w:val="24"/>
        </w:rPr>
        <w:t>del área de Salud Mental de</w:t>
      </w:r>
      <w:r w:rsidR="007A5975" w:rsidRPr="00DE3F8A">
        <w:rPr>
          <w:rFonts w:ascii="Cambria" w:hAnsi="Cambria"/>
          <w:szCs w:val="24"/>
        </w:rPr>
        <w:t xml:space="preserve"> </w:t>
      </w:r>
      <w:r w:rsidRPr="00DE3F8A">
        <w:rPr>
          <w:rFonts w:ascii="Cambria" w:hAnsi="Cambria"/>
          <w:szCs w:val="24"/>
        </w:rPr>
        <w:t>Gipuzkoa</w:t>
      </w:r>
      <w:r w:rsidR="007A5975" w:rsidRPr="00DE3F8A">
        <w:rPr>
          <w:rFonts w:ascii="Cambria" w:hAnsi="Cambria"/>
          <w:szCs w:val="24"/>
        </w:rPr>
        <w:t xml:space="preserve"> </w:t>
      </w:r>
      <w:r w:rsidR="001D5722" w:rsidRPr="00DE3F8A">
        <w:rPr>
          <w:rFonts w:ascii="Cambria" w:hAnsi="Cambria"/>
          <w:szCs w:val="24"/>
        </w:rPr>
        <w:t>y otras áreas del estudio REFINEMENT España</w:t>
      </w:r>
      <w:bookmarkEnd w:id="49"/>
    </w:p>
    <w:p w14:paraId="234A6E9A" w14:textId="77777777" w:rsidR="001A5220" w:rsidRDefault="001A5220" w:rsidP="007A5975">
      <w:pPr>
        <w:jc w:val="center"/>
        <w:rPr>
          <w:rFonts w:ascii="Cambria" w:hAnsi="Cambria"/>
          <w:sz w:val="22"/>
        </w:rPr>
      </w:pPr>
    </w:p>
    <w:p w14:paraId="1CC26FC6" w14:textId="59811C00" w:rsidR="00674BAC" w:rsidRDefault="004446C5" w:rsidP="00674BAC">
      <w:pPr>
        <w:jc w:val="center"/>
        <w:rPr>
          <w:rFonts w:ascii="Cambria" w:hAnsi="Cambria"/>
          <w:sz w:val="20"/>
          <w:szCs w:val="20"/>
        </w:rPr>
      </w:pPr>
      <w:r>
        <w:rPr>
          <w:rFonts w:ascii="Cambria" w:hAnsi="Cambria"/>
          <w:noProof/>
          <w:sz w:val="22"/>
        </w:rPr>
        <w:drawing>
          <wp:inline distT="0" distB="0" distL="0" distR="0" wp14:anchorId="1DD40D31" wp14:editId="79284DCA">
            <wp:extent cx="6858000" cy="4932000"/>
            <wp:effectExtent l="0" t="0" r="0" b="2540"/>
            <wp:docPr id="7" name="Imagen 7" descr="I dependencia-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I dependencia-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0" cy="4932000"/>
                    </a:xfrm>
                    <a:prstGeom prst="rect">
                      <a:avLst/>
                    </a:prstGeom>
                    <a:noFill/>
                    <a:ln>
                      <a:noFill/>
                    </a:ln>
                  </pic:spPr>
                </pic:pic>
              </a:graphicData>
            </a:graphic>
          </wp:inline>
        </w:drawing>
      </w:r>
      <w:r w:rsidR="00674BAC" w:rsidRPr="00674BAC">
        <w:rPr>
          <w:rFonts w:ascii="Cambria" w:hAnsi="Cambria"/>
          <w:sz w:val="20"/>
          <w:szCs w:val="20"/>
        </w:rPr>
        <w:t xml:space="preserve"> </w:t>
      </w:r>
    </w:p>
    <w:p w14:paraId="477FBCED" w14:textId="1F9B1D5E" w:rsidR="00674BAC" w:rsidRDefault="00674BAC" w:rsidP="00674BAC">
      <w:pPr>
        <w:jc w:val="center"/>
        <w:rPr>
          <w:rFonts w:ascii="Cambria" w:hAnsi="Cambria"/>
          <w:sz w:val="20"/>
          <w:szCs w:val="20"/>
        </w:rPr>
      </w:pPr>
      <w:r w:rsidRPr="000C19AF">
        <w:rPr>
          <w:rFonts w:ascii="Cambria" w:hAnsi="Cambria"/>
          <w:sz w:val="20"/>
          <w:szCs w:val="20"/>
        </w:rPr>
        <w:t>Fuente: Padrón municipal, 2015</w:t>
      </w:r>
    </w:p>
    <w:p w14:paraId="7981CBF4" w14:textId="1CA9CE20" w:rsidR="007A5975" w:rsidRPr="007A5975" w:rsidRDefault="007A5975" w:rsidP="00AD1E8A">
      <w:pPr>
        <w:jc w:val="center"/>
        <w:rPr>
          <w:rFonts w:ascii="Cambria" w:hAnsi="Cambria"/>
          <w:sz w:val="22"/>
        </w:rPr>
        <w:sectPr w:rsidR="007A5975" w:rsidRPr="007A5975" w:rsidSect="00B628AA">
          <w:pgSz w:w="16838" w:h="11906" w:orient="landscape"/>
          <w:pgMar w:top="1701" w:right="1418" w:bottom="1701" w:left="1418" w:header="709" w:footer="709" w:gutter="0"/>
          <w:cols w:space="708"/>
          <w:docGrid w:linePitch="360"/>
        </w:sectPr>
      </w:pPr>
    </w:p>
    <w:p w14:paraId="037A50D2" w14:textId="77777777" w:rsidR="00835246" w:rsidRPr="002D7843" w:rsidRDefault="00835246" w:rsidP="00C5767E">
      <w:pPr>
        <w:pStyle w:val="Prrafodelista"/>
        <w:numPr>
          <w:ilvl w:val="0"/>
          <w:numId w:val="24"/>
        </w:numPr>
        <w:spacing w:before="60" w:after="60" w:line="360" w:lineRule="auto"/>
        <w:jc w:val="both"/>
        <w:rPr>
          <w:rFonts w:ascii="Cambria" w:hAnsi="Cambria" w:cs="Tahoma"/>
          <w:i/>
          <w:sz w:val="22"/>
          <w:szCs w:val="22"/>
        </w:rPr>
      </w:pPr>
      <w:r w:rsidRPr="002D7843">
        <w:rPr>
          <w:rFonts w:ascii="Cambria" w:hAnsi="Cambria" w:cs="Tahoma"/>
          <w:i/>
          <w:sz w:val="22"/>
          <w:szCs w:val="22"/>
        </w:rPr>
        <w:lastRenderedPageBreak/>
        <w:t>ÍNDICE DE ENVEJECIMIENTO</w:t>
      </w:r>
    </w:p>
    <w:p w14:paraId="067B4177" w14:textId="77777777" w:rsidR="00835246" w:rsidRPr="002D7843" w:rsidRDefault="00835246" w:rsidP="002B14F7">
      <w:pPr>
        <w:pStyle w:val="Ttulo"/>
        <w:spacing w:line="360" w:lineRule="auto"/>
        <w:jc w:val="both"/>
        <w:rPr>
          <w:rFonts w:ascii="Cambria" w:hAnsi="Cambria"/>
        </w:rPr>
      </w:pPr>
    </w:p>
    <w:p w14:paraId="418B160C" w14:textId="4E8A3A75" w:rsidR="004D6433" w:rsidRDefault="000462D4" w:rsidP="000462D4">
      <w:pPr>
        <w:spacing w:line="360" w:lineRule="auto"/>
        <w:jc w:val="both"/>
        <w:rPr>
          <w:rFonts w:ascii="Cambria" w:hAnsi="Cambria" w:cs="Tahoma"/>
          <w:sz w:val="22"/>
          <w:szCs w:val="22"/>
        </w:rPr>
      </w:pPr>
      <w:r>
        <w:rPr>
          <w:rFonts w:ascii="Cambria" w:hAnsi="Cambria" w:cs="Tahoma"/>
          <w:sz w:val="22"/>
          <w:szCs w:val="22"/>
        </w:rPr>
        <w:t>E</w:t>
      </w:r>
      <w:r w:rsidRPr="000A3DAE">
        <w:rPr>
          <w:rFonts w:ascii="Cambria" w:hAnsi="Cambria" w:cs="Tahoma"/>
          <w:sz w:val="22"/>
          <w:szCs w:val="22"/>
        </w:rPr>
        <w:t xml:space="preserve">l índice de envejecimiento mide la relación entre la población de la tercera edad y la población infantil y juvenil.  </w:t>
      </w:r>
      <w:r>
        <w:rPr>
          <w:rFonts w:ascii="Cambria" w:hAnsi="Cambria" w:cs="Tahoma"/>
          <w:sz w:val="22"/>
          <w:szCs w:val="22"/>
        </w:rPr>
        <w:t>Gipuzkoa</w:t>
      </w:r>
      <w:r w:rsidRPr="000A3DAE">
        <w:rPr>
          <w:rFonts w:ascii="Cambria" w:hAnsi="Cambria" w:cs="Tahoma"/>
          <w:sz w:val="22"/>
          <w:szCs w:val="22"/>
        </w:rPr>
        <w:t xml:space="preserve"> es </w:t>
      </w:r>
      <w:r>
        <w:rPr>
          <w:rFonts w:ascii="Cambria" w:hAnsi="Cambria" w:cs="Tahoma"/>
          <w:sz w:val="22"/>
          <w:szCs w:val="22"/>
        </w:rPr>
        <w:t>el</w:t>
      </w:r>
      <w:r w:rsidRPr="000A3DAE">
        <w:rPr>
          <w:rFonts w:ascii="Cambria" w:hAnsi="Cambria" w:cs="Tahoma"/>
          <w:sz w:val="22"/>
          <w:szCs w:val="22"/>
        </w:rPr>
        <w:t xml:space="preserve"> área sanitaria de Euskadi con m</w:t>
      </w:r>
      <w:r>
        <w:rPr>
          <w:rFonts w:ascii="Cambria" w:hAnsi="Cambria" w:cs="Tahoma"/>
          <w:sz w:val="22"/>
          <w:szCs w:val="22"/>
        </w:rPr>
        <w:t xml:space="preserve">enor índice de envejecimiento (Gráfico </w:t>
      </w:r>
      <w:r w:rsidR="0073635E">
        <w:rPr>
          <w:rFonts w:ascii="Cambria" w:hAnsi="Cambria" w:cs="Tahoma"/>
          <w:sz w:val="22"/>
          <w:szCs w:val="22"/>
        </w:rPr>
        <w:t>3</w:t>
      </w:r>
      <w:r>
        <w:rPr>
          <w:rFonts w:ascii="Cambria" w:hAnsi="Cambria" w:cs="Tahoma"/>
          <w:sz w:val="22"/>
          <w:szCs w:val="22"/>
        </w:rPr>
        <w:t>). Respecto a las áreas sanitarias de Andalucia y Cataluña, Gipuzkoa presenta un índice elevado</w:t>
      </w:r>
      <w:r w:rsidR="00AA61CE">
        <w:rPr>
          <w:rFonts w:ascii="Cambria" w:hAnsi="Cambria" w:cs="Tahoma"/>
          <w:sz w:val="22"/>
          <w:szCs w:val="22"/>
        </w:rPr>
        <w:t xml:space="preserve"> (143,06%)</w:t>
      </w:r>
      <w:r>
        <w:rPr>
          <w:rFonts w:ascii="Cambria" w:hAnsi="Cambria" w:cs="Tahoma"/>
          <w:sz w:val="22"/>
          <w:szCs w:val="22"/>
        </w:rPr>
        <w:t xml:space="preserve"> </w:t>
      </w:r>
      <w:r w:rsidR="005F0328">
        <w:rPr>
          <w:rFonts w:ascii="Cambria" w:hAnsi="Cambria" w:cs="Tahoma"/>
          <w:sz w:val="22"/>
          <w:szCs w:val="22"/>
        </w:rPr>
        <w:t xml:space="preserve">precedida </w:t>
      </w:r>
      <w:r>
        <w:rPr>
          <w:rFonts w:ascii="Cambria" w:hAnsi="Cambria" w:cs="Tahoma"/>
          <w:sz w:val="22"/>
          <w:szCs w:val="22"/>
        </w:rPr>
        <w:t xml:space="preserve">por </w:t>
      </w:r>
      <w:r w:rsidRPr="000A3DAE">
        <w:rPr>
          <w:rFonts w:ascii="Cambria" w:hAnsi="Cambria" w:cs="Tahoma"/>
          <w:sz w:val="22"/>
          <w:szCs w:val="22"/>
        </w:rPr>
        <w:t>Terres de</w:t>
      </w:r>
      <w:r w:rsidR="005F0328">
        <w:rPr>
          <w:rFonts w:ascii="Cambria" w:hAnsi="Cambria" w:cs="Tahoma"/>
          <w:sz w:val="22"/>
          <w:szCs w:val="22"/>
        </w:rPr>
        <w:t xml:space="preserve"> </w:t>
      </w:r>
      <w:r w:rsidR="005F0328" w:rsidRPr="00AA61CE">
        <w:rPr>
          <w:rFonts w:ascii="Cambria" w:hAnsi="Cambria" w:cs="Tahoma"/>
          <w:sz w:val="22"/>
          <w:szCs w:val="22"/>
        </w:rPr>
        <w:t>l’Ebre</w:t>
      </w:r>
      <w:r w:rsidR="00AA61CE" w:rsidRPr="00C4380A">
        <w:rPr>
          <w:rFonts w:ascii="Cambria" w:hAnsi="Cambria" w:cs="Tahoma"/>
          <w:sz w:val="22"/>
          <w:szCs w:val="22"/>
        </w:rPr>
        <w:t xml:space="preserve"> (140,92</w:t>
      </w:r>
      <w:r w:rsidRPr="00AA61CE">
        <w:rPr>
          <w:rFonts w:ascii="Cambria" w:hAnsi="Cambria" w:cs="Tahoma"/>
          <w:sz w:val="22"/>
          <w:szCs w:val="22"/>
        </w:rPr>
        <w:t xml:space="preserve"> %).</w:t>
      </w:r>
      <w:r>
        <w:rPr>
          <w:rFonts w:ascii="Cambria" w:hAnsi="Cambria" w:cs="Tahoma"/>
          <w:sz w:val="22"/>
          <w:szCs w:val="22"/>
        </w:rPr>
        <w:t xml:space="preserve"> Es necesario destacar el </w:t>
      </w:r>
      <w:r w:rsidR="004D6433">
        <w:rPr>
          <w:rFonts w:ascii="Cambria" w:hAnsi="Cambria" w:cs="Tahoma"/>
          <w:sz w:val="22"/>
          <w:szCs w:val="22"/>
        </w:rPr>
        <w:t xml:space="preserve">área </w:t>
      </w:r>
      <w:r>
        <w:rPr>
          <w:rFonts w:ascii="Cambria" w:hAnsi="Cambria" w:cs="Tahoma"/>
          <w:sz w:val="22"/>
          <w:szCs w:val="22"/>
        </w:rPr>
        <w:t xml:space="preserve">de Araba debido a que es la que </w:t>
      </w:r>
      <w:r w:rsidR="004D6433">
        <w:rPr>
          <w:rFonts w:ascii="Cambria" w:hAnsi="Cambria" w:cs="Tahoma"/>
          <w:sz w:val="22"/>
          <w:szCs w:val="22"/>
        </w:rPr>
        <w:t xml:space="preserve">presenta </w:t>
      </w:r>
      <w:r>
        <w:rPr>
          <w:rFonts w:ascii="Cambria" w:hAnsi="Cambria" w:cs="Tahoma"/>
          <w:sz w:val="22"/>
          <w:szCs w:val="22"/>
        </w:rPr>
        <w:t xml:space="preserve">mayor </w:t>
      </w:r>
      <w:r w:rsidR="004D6433">
        <w:rPr>
          <w:rFonts w:ascii="Cambria" w:hAnsi="Cambria" w:cs="Tahoma"/>
          <w:sz w:val="22"/>
          <w:szCs w:val="22"/>
        </w:rPr>
        <w:t>concentración de personas mayores de</w:t>
      </w:r>
      <w:r>
        <w:rPr>
          <w:rFonts w:ascii="Cambria" w:hAnsi="Cambria" w:cs="Tahoma"/>
          <w:sz w:val="22"/>
          <w:szCs w:val="22"/>
        </w:rPr>
        <w:t xml:space="preserve"> las tres </w:t>
      </w:r>
      <w:r w:rsidR="004D6433">
        <w:rPr>
          <w:rFonts w:ascii="Cambria" w:hAnsi="Cambria" w:cs="Tahoma"/>
          <w:sz w:val="22"/>
          <w:szCs w:val="22"/>
        </w:rPr>
        <w:t xml:space="preserve">comunidades autónomas con un índice 688% (Mapa </w:t>
      </w:r>
      <w:r w:rsidR="0073635E">
        <w:rPr>
          <w:rFonts w:ascii="Cambria" w:hAnsi="Cambria" w:cs="Tahoma"/>
          <w:sz w:val="22"/>
          <w:szCs w:val="22"/>
        </w:rPr>
        <w:t>6</w:t>
      </w:r>
      <w:r w:rsidR="004D6433">
        <w:rPr>
          <w:rFonts w:ascii="Cambria" w:hAnsi="Cambria" w:cs="Tahoma"/>
          <w:sz w:val="22"/>
          <w:szCs w:val="22"/>
        </w:rPr>
        <w:t>).</w:t>
      </w:r>
    </w:p>
    <w:p w14:paraId="0FD99D75" w14:textId="77777777" w:rsidR="00AD1E8A" w:rsidRPr="004D6433" w:rsidRDefault="00AD1E8A" w:rsidP="000462D4">
      <w:pPr>
        <w:spacing w:line="360" w:lineRule="auto"/>
        <w:jc w:val="both"/>
        <w:rPr>
          <w:rFonts w:ascii="Cambria" w:hAnsi="Cambria" w:cs="Tahoma"/>
          <w:sz w:val="22"/>
          <w:szCs w:val="22"/>
        </w:rPr>
        <w:sectPr w:rsidR="00AD1E8A" w:rsidRPr="004D6433" w:rsidSect="00ED5218">
          <w:pgSz w:w="11906" w:h="16838"/>
          <w:pgMar w:top="1418" w:right="1701" w:bottom="1418" w:left="1701" w:header="709" w:footer="709" w:gutter="0"/>
          <w:cols w:space="708"/>
          <w:docGrid w:linePitch="360"/>
        </w:sectPr>
      </w:pPr>
    </w:p>
    <w:p w14:paraId="2A7A55D7" w14:textId="77777777" w:rsidR="00AD1E8A" w:rsidRDefault="00AD1E8A" w:rsidP="00F12D15">
      <w:pPr>
        <w:rPr>
          <w:rFonts w:ascii="Cambria" w:hAnsi="Cambria"/>
        </w:rPr>
      </w:pPr>
    </w:p>
    <w:p w14:paraId="323BE5C2" w14:textId="1CA02E1B" w:rsidR="005261AC" w:rsidRPr="00DE3F8A" w:rsidRDefault="00A21D5A" w:rsidP="00A21D5A">
      <w:pPr>
        <w:pStyle w:val="Descripcin"/>
        <w:jc w:val="center"/>
        <w:rPr>
          <w:szCs w:val="24"/>
        </w:rPr>
      </w:pPr>
      <w:bookmarkStart w:id="50" w:name="_Toc14686486"/>
      <w:r w:rsidRPr="00DE3F8A">
        <w:rPr>
          <w:rFonts w:ascii="Cambria" w:hAnsi="Cambria"/>
          <w:szCs w:val="24"/>
        </w:rPr>
        <w:t xml:space="preserve">Gráfico </w:t>
      </w:r>
      <w:r w:rsidR="0015727F" w:rsidRPr="00DE3F8A">
        <w:rPr>
          <w:rFonts w:ascii="Cambria" w:hAnsi="Cambria"/>
          <w:szCs w:val="24"/>
        </w:rPr>
        <w:fldChar w:fldCharType="begin"/>
      </w:r>
      <w:r w:rsidR="0015727F" w:rsidRPr="00DE3F8A">
        <w:rPr>
          <w:rFonts w:ascii="Cambria" w:hAnsi="Cambria"/>
          <w:szCs w:val="24"/>
        </w:rPr>
        <w:instrText xml:space="preserve"> SEQ Gráfico \* ARABIC </w:instrText>
      </w:r>
      <w:r w:rsidR="0015727F" w:rsidRPr="00DE3F8A">
        <w:rPr>
          <w:rFonts w:ascii="Cambria" w:hAnsi="Cambria"/>
          <w:szCs w:val="24"/>
        </w:rPr>
        <w:fldChar w:fldCharType="separate"/>
      </w:r>
      <w:r w:rsidR="006B382E">
        <w:rPr>
          <w:rFonts w:ascii="Cambria" w:hAnsi="Cambria"/>
          <w:noProof/>
          <w:szCs w:val="24"/>
        </w:rPr>
        <w:t>3</w:t>
      </w:r>
      <w:r w:rsidR="0015727F" w:rsidRPr="00DE3F8A">
        <w:rPr>
          <w:rFonts w:ascii="Cambria" w:hAnsi="Cambria"/>
          <w:szCs w:val="24"/>
        </w:rPr>
        <w:fldChar w:fldCharType="end"/>
      </w:r>
      <w:r w:rsidRPr="00DE3F8A">
        <w:rPr>
          <w:rFonts w:ascii="Cambria" w:hAnsi="Cambria"/>
          <w:szCs w:val="24"/>
        </w:rPr>
        <w:t>.</w:t>
      </w:r>
      <w:r w:rsidRPr="00DE3F8A">
        <w:rPr>
          <w:szCs w:val="24"/>
        </w:rPr>
        <w:t xml:space="preserve"> </w:t>
      </w:r>
      <w:r w:rsidR="001D5722" w:rsidRPr="00DE3F8A">
        <w:rPr>
          <w:rFonts w:ascii="Cambria" w:hAnsi="Cambria"/>
          <w:szCs w:val="24"/>
        </w:rPr>
        <w:t xml:space="preserve"> </w:t>
      </w:r>
      <w:r w:rsidR="00AD1E8A" w:rsidRPr="00DE3F8A">
        <w:rPr>
          <w:rFonts w:ascii="Cambria" w:hAnsi="Cambria"/>
          <w:szCs w:val="24"/>
        </w:rPr>
        <w:t xml:space="preserve">Índice de envejecimiento </w:t>
      </w:r>
      <w:r w:rsidR="005A3FFA" w:rsidRPr="00DE3F8A">
        <w:rPr>
          <w:rFonts w:ascii="Cambria" w:hAnsi="Cambria"/>
          <w:szCs w:val="24"/>
        </w:rPr>
        <w:t xml:space="preserve">del área de Salud Mental de </w:t>
      </w:r>
      <w:r w:rsidR="00AD1E8A" w:rsidRPr="00DE3F8A">
        <w:rPr>
          <w:rFonts w:ascii="Cambria" w:hAnsi="Cambria"/>
          <w:szCs w:val="24"/>
        </w:rPr>
        <w:t xml:space="preserve"> </w:t>
      </w:r>
      <w:r w:rsidR="001D5722" w:rsidRPr="00DE3F8A">
        <w:rPr>
          <w:rFonts w:ascii="Cambria" w:hAnsi="Cambria"/>
          <w:szCs w:val="24"/>
        </w:rPr>
        <w:t>Gipuzkoa</w:t>
      </w:r>
      <w:r w:rsidR="00AD1E8A" w:rsidRPr="00DE3F8A">
        <w:rPr>
          <w:rFonts w:ascii="Cambria" w:hAnsi="Cambria"/>
          <w:szCs w:val="24"/>
        </w:rPr>
        <w:t xml:space="preserve"> </w:t>
      </w:r>
      <w:r w:rsidR="001D5722" w:rsidRPr="00DE3F8A">
        <w:rPr>
          <w:rFonts w:ascii="Cambria" w:hAnsi="Cambria"/>
          <w:szCs w:val="24"/>
        </w:rPr>
        <w:t>y otras áreas del estudio REFINEMENT España</w:t>
      </w:r>
      <w:bookmarkEnd w:id="50"/>
    </w:p>
    <w:p w14:paraId="3EEA1659" w14:textId="6D02BCE9" w:rsidR="005261AC" w:rsidRDefault="005261AC" w:rsidP="005261AC">
      <w:pPr>
        <w:pStyle w:val="Descripcin"/>
        <w:jc w:val="center"/>
        <w:rPr>
          <w:rFonts w:ascii="Cambria" w:hAnsi="Cambria"/>
          <w:b w:val="0"/>
          <w:i/>
        </w:rPr>
      </w:pPr>
      <w:r w:rsidRPr="005261AC">
        <w:rPr>
          <w:rFonts w:ascii="Cambria" w:hAnsi="Cambria" w:cs="Arial"/>
          <w:b w:val="0"/>
          <w:bCs w:val="0"/>
          <w:i/>
          <w:szCs w:val="18"/>
        </w:rPr>
        <w:t>(Población &gt; 64 años / Población &lt; 16 años x 100)</w:t>
      </w:r>
      <w:r w:rsidRPr="000C19AF">
        <w:rPr>
          <w:rFonts w:ascii="Cambria" w:hAnsi="Cambria"/>
          <w:b w:val="0"/>
          <w:i/>
        </w:rPr>
        <w:t xml:space="preserve">  </w:t>
      </w:r>
    </w:p>
    <w:p w14:paraId="179ECDA8" w14:textId="77777777" w:rsidR="00674BAC" w:rsidRDefault="00674BAC" w:rsidP="00335B64"/>
    <w:p w14:paraId="3D24A02C" w14:textId="70F12AB0" w:rsidR="00335B64" w:rsidRPr="00674BAC" w:rsidRDefault="00674BAC" w:rsidP="00674BAC">
      <w:pPr>
        <w:jc w:val="center"/>
        <w:rPr>
          <w:rFonts w:ascii="Cambria" w:hAnsi="Cambria"/>
        </w:rPr>
      </w:pPr>
      <w:r w:rsidRPr="00674BAC">
        <w:rPr>
          <w:rFonts w:ascii="Cambria" w:hAnsi="Cambria"/>
          <w:sz w:val="20"/>
        </w:rPr>
        <w:t>Fuente: Padrón municipal, 2015</w:t>
      </w:r>
      <w:r w:rsidR="004446C5">
        <w:rPr>
          <w:rFonts w:ascii="Cambria" w:hAnsi="Cambria"/>
          <w:b/>
          <w:noProof/>
        </w:rPr>
        <w:drawing>
          <wp:anchor distT="0" distB="0" distL="114300" distR="114300" simplePos="0" relativeHeight="251649536" behindDoc="0" locked="0" layoutInCell="1" allowOverlap="1" wp14:anchorId="748564E2" wp14:editId="5F26DCCA">
            <wp:simplePos x="0" y="0"/>
            <wp:positionH relativeFrom="column">
              <wp:posOffset>698500</wp:posOffset>
            </wp:positionH>
            <wp:positionV relativeFrom="paragraph">
              <wp:posOffset>123825</wp:posOffset>
            </wp:positionV>
            <wp:extent cx="7393305" cy="4409440"/>
            <wp:effectExtent l="0" t="0" r="0" b="0"/>
            <wp:wrapTopAndBottom/>
            <wp:docPr id="378" name="Imagen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393305" cy="4409440"/>
                    </a:xfrm>
                    <a:prstGeom prst="rect">
                      <a:avLst/>
                    </a:prstGeom>
                    <a:noFill/>
                  </pic:spPr>
                </pic:pic>
              </a:graphicData>
            </a:graphic>
            <wp14:sizeRelH relativeFrom="page">
              <wp14:pctWidth>0</wp14:pctWidth>
            </wp14:sizeRelH>
            <wp14:sizeRelV relativeFrom="page">
              <wp14:pctHeight>0</wp14:pctHeight>
            </wp14:sizeRelV>
          </wp:anchor>
        </w:drawing>
      </w:r>
    </w:p>
    <w:p w14:paraId="35682A20" w14:textId="7B5D2A50" w:rsidR="00AD1E8A" w:rsidRPr="00DE3F8A" w:rsidRDefault="005D017C" w:rsidP="005D017C">
      <w:pPr>
        <w:pStyle w:val="Descripcin"/>
        <w:jc w:val="center"/>
        <w:rPr>
          <w:rFonts w:ascii="Cambria" w:hAnsi="Cambria"/>
          <w:b w:val="0"/>
          <w:szCs w:val="24"/>
        </w:rPr>
      </w:pPr>
      <w:bookmarkStart w:id="51" w:name="_Toc14686327"/>
      <w:r w:rsidRPr="00DE3F8A">
        <w:rPr>
          <w:szCs w:val="24"/>
        </w:rPr>
        <w:lastRenderedPageBreak/>
        <w:t xml:space="preserve">Mapa </w:t>
      </w:r>
      <w:r w:rsidR="00733E4A" w:rsidRPr="00DE3F8A">
        <w:rPr>
          <w:noProof/>
          <w:szCs w:val="24"/>
        </w:rPr>
        <w:fldChar w:fldCharType="begin"/>
      </w:r>
      <w:r w:rsidR="00733E4A" w:rsidRPr="00DE3F8A">
        <w:rPr>
          <w:noProof/>
          <w:szCs w:val="24"/>
        </w:rPr>
        <w:instrText xml:space="preserve"> SEQ Mapa_ \* ARABIC </w:instrText>
      </w:r>
      <w:r w:rsidR="00733E4A" w:rsidRPr="00DE3F8A">
        <w:rPr>
          <w:noProof/>
          <w:szCs w:val="24"/>
        </w:rPr>
        <w:fldChar w:fldCharType="separate"/>
      </w:r>
      <w:r w:rsidRPr="00DE3F8A">
        <w:rPr>
          <w:noProof/>
          <w:szCs w:val="24"/>
        </w:rPr>
        <w:t>6</w:t>
      </w:r>
      <w:r w:rsidR="00733E4A" w:rsidRPr="00DE3F8A">
        <w:rPr>
          <w:noProof/>
          <w:szCs w:val="24"/>
        </w:rPr>
        <w:fldChar w:fldCharType="end"/>
      </w:r>
      <w:r w:rsidRPr="00DE3F8A">
        <w:rPr>
          <w:szCs w:val="24"/>
        </w:rPr>
        <w:t xml:space="preserve">. </w:t>
      </w:r>
      <w:r w:rsidR="005261AC" w:rsidRPr="00DE3F8A">
        <w:rPr>
          <w:rFonts w:ascii="Cambria" w:hAnsi="Cambria"/>
          <w:szCs w:val="24"/>
        </w:rPr>
        <w:t xml:space="preserve">Índice de envejecimiento </w:t>
      </w:r>
      <w:r w:rsidR="005A3FFA" w:rsidRPr="00DE3F8A">
        <w:rPr>
          <w:rFonts w:ascii="Cambria" w:hAnsi="Cambria"/>
          <w:szCs w:val="24"/>
        </w:rPr>
        <w:t>del área de Salud Mental de</w:t>
      </w:r>
      <w:r w:rsidR="005261AC" w:rsidRPr="00DE3F8A">
        <w:rPr>
          <w:rFonts w:ascii="Cambria" w:hAnsi="Cambria"/>
          <w:szCs w:val="24"/>
        </w:rPr>
        <w:t xml:space="preserve"> </w:t>
      </w:r>
      <w:r w:rsidR="001D5722" w:rsidRPr="00DE3F8A">
        <w:rPr>
          <w:rFonts w:ascii="Cambria" w:hAnsi="Cambria"/>
          <w:szCs w:val="24"/>
        </w:rPr>
        <w:t>Gipuzkoa</w:t>
      </w:r>
      <w:r w:rsidR="005261AC" w:rsidRPr="00DE3F8A">
        <w:rPr>
          <w:rFonts w:ascii="Cambria" w:hAnsi="Cambria"/>
          <w:szCs w:val="24"/>
        </w:rPr>
        <w:t xml:space="preserve"> y otras áreas del estudio REFINEMENT España</w:t>
      </w:r>
      <w:bookmarkEnd w:id="51"/>
    </w:p>
    <w:p w14:paraId="3AB0F353" w14:textId="6A891485" w:rsidR="00AD1E8A" w:rsidRDefault="004446C5" w:rsidP="005D017C">
      <w:pPr>
        <w:jc w:val="center"/>
        <w:rPr>
          <w:noProof/>
        </w:rPr>
      </w:pPr>
      <w:r>
        <w:rPr>
          <w:noProof/>
        </w:rPr>
        <w:drawing>
          <wp:inline distT="0" distB="0" distL="0" distR="0" wp14:anchorId="171E87A7" wp14:editId="7B64F146">
            <wp:extent cx="6915150" cy="4895850"/>
            <wp:effectExtent l="0" t="0" r="0" b="0"/>
            <wp:docPr id="8" name="Imagen 8" descr="I Envejecimient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 Envejecimiento-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915150" cy="4895850"/>
                    </a:xfrm>
                    <a:prstGeom prst="rect">
                      <a:avLst/>
                    </a:prstGeom>
                    <a:noFill/>
                    <a:ln>
                      <a:noFill/>
                    </a:ln>
                  </pic:spPr>
                </pic:pic>
              </a:graphicData>
            </a:graphic>
          </wp:inline>
        </w:drawing>
      </w:r>
    </w:p>
    <w:p w14:paraId="2DFE562A" w14:textId="77777777" w:rsidR="00674BAC" w:rsidRDefault="00674BAC" w:rsidP="00674BAC">
      <w:pPr>
        <w:jc w:val="center"/>
        <w:rPr>
          <w:rFonts w:ascii="Cambria" w:hAnsi="Cambria"/>
          <w:sz w:val="20"/>
          <w:szCs w:val="20"/>
        </w:rPr>
      </w:pPr>
      <w:r w:rsidRPr="000C19AF">
        <w:rPr>
          <w:rFonts w:ascii="Cambria" w:hAnsi="Cambria"/>
          <w:sz w:val="20"/>
          <w:szCs w:val="20"/>
        </w:rPr>
        <w:t>Fuente: Padrón municipal, 2015</w:t>
      </w:r>
    </w:p>
    <w:p w14:paraId="31739796" w14:textId="77777777" w:rsidR="00AD1E8A" w:rsidRDefault="00AD1E8A" w:rsidP="00AD1E8A">
      <w:pPr>
        <w:jc w:val="center"/>
        <w:rPr>
          <w:noProof/>
        </w:rPr>
        <w:sectPr w:rsidR="00AD1E8A" w:rsidSect="00B628AA">
          <w:pgSz w:w="16838" w:h="11906" w:orient="landscape"/>
          <w:pgMar w:top="1701" w:right="1418" w:bottom="1701" w:left="1418" w:header="709" w:footer="709" w:gutter="0"/>
          <w:cols w:space="708"/>
          <w:docGrid w:linePitch="360"/>
        </w:sectPr>
      </w:pPr>
    </w:p>
    <w:p w14:paraId="3A8B2691" w14:textId="77777777" w:rsidR="00835246" w:rsidRPr="002D7843" w:rsidRDefault="00835246" w:rsidP="00C5767E">
      <w:pPr>
        <w:pStyle w:val="Prrafodelista"/>
        <w:numPr>
          <w:ilvl w:val="0"/>
          <w:numId w:val="24"/>
        </w:numPr>
        <w:spacing w:line="360" w:lineRule="auto"/>
        <w:jc w:val="both"/>
        <w:rPr>
          <w:rFonts w:ascii="Cambria" w:hAnsi="Cambria" w:cs="Tahoma"/>
          <w:i/>
          <w:sz w:val="22"/>
          <w:szCs w:val="22"/>
        </w:rPr>
      </w:pPr>
      <w:r w:rsidRPr="002D7843">
        <w:rPr>
          <w:rFonts w:ascii="Cambria" w:hAnsi="Cambria" w:cs="Tahoma"/>
          <w:i/>
          <w:sz w:val="22"/>
          <w:szCs w:val="22"/>
        </w:rPr>
        <w:lastRenderedPageBreak/>
        <w:t>TASA DE INMIGRACIÓN TOTAL</w:t>
      </w:r>
    </w:p>
    <w:p w14:paraId="075350B0" w14:textId="77777777" w:rsidR="00835246" w:rsidRPr="002D7843" w:rsidRDefault="00835246" w:rsidP="00AA23E9">
      <w:pPr>
        <w:spacing w:line="360" w:lineRule="auto"/>
        <w:jc w:val="both"/>
        <w:rPr>
          <w:rFonts w:ascii="Cambria" w:hAnsi="Cambria" w:cs="Tahoma"/>
          <w:sz w:val="22"/>
          <w:szCs w:val="22"/>
        </w:rPr>
      </w:pPr>
    </w:p>
    <w:p w14:paraId="224B1268" w14:textId="3078EB04" w:rsidR="00B00578" w:rsidRDefault="00744327" w:rsidP="00744327">
      <w:pPr>
        <w:pStyle w:val="Ttulo"/>
        <w:spacing w:line="360" w:lineRule="auto"/>
        <w:jc w:val="both"/>
        <w:rPr>
          <w:rFonts w:ascii="Cambria" w:hAnsi="Cambria" w:cs="Tahoma"/>
          <w:b w:val="0"/>
          <w:sz w:val="22"/>
          <w:szCs w:val="22"/>
        </w:rPr>
      </w:pPr>
      <w:r w:rsidRPr="00744327">
        <w:rPr>
          <w:rFonts w:ascii="Cambria" w:hAnsi="Cambria" w:cs="Tahoma"/>
          <w:b w:val="0"/>
          <w:sz w:val="22"/>
          <w:szCs w:val="22"/>
        </w:rPr>
        <w:t xml:space="preserve">La tasa de inmigración establece la proporción de personas inmigrantes empadronadas por cada mil habitantes. </w:t>
      </w:r>
      <w:r>
        <w:rPr>
          <w:rFonts w:ascii="Cambria" w:hAnsi="Cambria" w:cs="Tahoma"/>
          <w:b w:val="0"/>
          <w:sz w:val="22"/>
          <w:szCs w:val="22"/>
        </w:rPr>
        <w:t>Gipuzkoa</w:t>
      </w:r>
      <w:r w:rsidRPr="00744327">
        <w:rPr>
          <w:rFonts w:ascii="Cambria" w:hAnsi="Cambria" w:cs="Tahoma"/>
          <w:b w:val="0"/>
          <w:sz w:val="22"/>
          <w:szCs w:val="22"/>
        </w:rPr>
        <w:t xml:space="preserve"> </w:t>
      </w:r>
      <w:r>
        <w:rPr>
          <w:rFonts w:ascii="Cambria" w:hAnsi="Cambria" w:cs="Tahoma"/>
          <w:b w:val="0"/>
          <w:sz w:val="22"/>
          <w:szCs w:val="22"/>
        </w:rPr>
        <w:t xml:space="preserve">presenta una </w:t>
      </w:r>
      <w:r w:rsidRPr="00744327">
        <w:rPr>
          <w:rFonts w:ascii="Cambria" w:hAnsi="Cambria" w:cs="Tahoma"/>
          <w:b w:val="0"/>
          <w:sz w:val="22"/>
          <w:szCs w:val="22"/>
        </w:rPr>
        <w:t>tasa de inmigración</w:t>
      </w:r>
      <w:r>
        <w:rPr>
          <w:rFonts w:ascii="Cambria" w:hAnsi="Cambria" w:cs="Tahoma"/>
          <w:b w:val="0"/>
          <w:sz w:val="22"/>
          <w:szCs w:val="22"/>
        </w:rPr>
        <w:t xml:space="preserve"> moderada respecto a las</w:t>
      </w:r>
      <w:r w:rsidR="00EC5F7B">
        <w:rPr>
          <w:rFonts w:ascii="Cambria" w:hAnsi="Cambria" w:cs="Tahoma"/>
          <w:b w:val="0"/>
          <w:sz w:val="22"/>
          <w:szCs w:val="22"/>
        </w:rPr>
        <w:t xml:space="preserve"> restantes</w:t>
      </w:r>
      <w:r>
        <w:rPr>
          <w:rFonts w:ascii="Cambria" w:hAnsi="Cambria" w:cs="Tahoma"/>
          <w:b w:val="0"/>
          <w:sz w:val="22"/>
          <w:szCs w:val="22"/>
        </w:rPr>
        <w:t xml:space="preserve"> áreas de salud</w:t>
      </w:r>
      <w:r w:rsidRPr="00744327">
        <w:rPr>
          <w:rFonts w:ascii="Cambria" w:hAnsi="Cambria" w:cs="Tahoma"/>
          <w:b w:val="0"/>
          <w:sz w:val="22"/>
          <w:szCs w:val="22"/>
        </w:rPr>
        <w:t xml:space="preserve"> de Euskadi (Gráfico</w:t>
      </w:r>
      <w:r>
        <w:rPr>
          <w:rFonts w:ascii="Cambria" w:hAnsi="Cambria" w:cs="Tahoma"/>
          <w:b w:val="0"/>
          <w:sz w:val="22"/>
          <w:szCs w:val="22"/>
        </w:rPr>
        <w:t xml:space="preserve"> </w:t>
      </w:r>
      <w:r w:rsidR="0073635E">
        <w:rPr>
          <w:rFonts w:ascii="Cambria" w:hAnsi="Cambria" w:cs="Tahoma"/>
          <w:b w:val="0"/>
          <w:sz w:val="22"/>
          <w:szCs w:val="22"/>
        </w:rPr>
        <w:t>4</w:t>
      </w:r>
      <w:r>
        <w:rPr>
          <w:rFonts w:ascii="Cambria" w:hAnsi="Cambria" w:cs="Tahoma"/>
          <w:b w:val="0"/>
          <w:sz w:val="22"/>
          <w:szCs w:val="22"/>
        </w:rPr>
        <w:t xml:space="preserve">). Comparado con las áreas de las comunidades andaluza y </w:t>
      </w:r>
      <w:r w:rsidR="00B00578">
        <w:rPr>
          <w:rFonts w:ascii="Cambria" w:hAnsi="Cambria" w:cs="Tahoma"/>
          <w:b w:val="0"/>
          <w:sz w:val="22"/>
          <w:szCs w:val="22"/>
        </w:rPr>
        <w:t xml:space="preserve">catalana, </w:t>
      </w:r>
      <w:r w:rsidR="00B00578" w:rsidRPr="00744327">
        <w:rPr>
          <w:rFonts w:ascii="Cambria" w:hAnsi="Cambria" w:cs="Tahoma"/>
          <w:b w:val="0"/>
          <w:sz w:val="22"/>
          <w:szCs w:val="22"/>
        </w:rPr>
        <w:t>la</w:t>
      </w:r>
      <w:r>
        <w:rPr>
          <w:rFonts w:ascii="Cambria" w:hAnsi="Cambria" w:cs="Tahoma"/>
          <w:b w:val="0"/>
          <w:sz w:val="22"/>
          <w:szCs w:val="22"/>
        </w:rPr>
        <w:t xml:space="preserve"> tasa de Gipuzkoa es baja </w:t>
      </w:r>
      <w:r w:rsidRPr="00744327">
        <w:rPr>
          <w:rFonts w:ascii="Cambria" w:hAnsi="Cambria" w:cs="Tahoma"/>
          <w:b w:val="0"/>
          <w:sz w:val="22"/>
          <w:szCs w:val="22"/>
        </w:rPr>
        <w:t>mientras que</w:t>
      </w:r>
      <w:r>
        <w:rPr>
          <w:rFonts w:ascii="Cambria" w:hAnsi="Cambria" w:cs="Tahoma"/>
          <w:b w:val="0"/>
          <w:sz w:val="22"/>
          <w:szCs w:val="22"/>
        </w:rPr>
        <w:t xml:space="preserve"> la de</w:t>
      </w:r>
      <w:r w:rsidRPr="00744327">
        <w:rPr>
          <w:rFonts w:ascii="Cambria" w:hAnsi="Cambria" w:cs="Tahoma"/>
          <w:b w:val="0"/>
          <w:sz w:val="22"/>
          <w:szCs w:val="22"/>
        </w:rPr>
        <w:t xml:space="preserve"> Almería es</w:t>
      </w:r>
      <w:r>
        <w:rPr>
          <w:rFonts w:ascii="Cambria" w:hAnsi="Cambria" w:cs="Tahoma"/>
          <w:b w:val="0"/>
          <w:sz w:val="22"/>
          <w:szCs w:val="22"/>
        </w:rPr>
        <w:t xml:space="preserve"> la más </w:t>
      </w:r>
      <w:r w:rsidR="00B00578">
        <w:rPr>
          <w:rFonts w:ascii="Cambria" w:hAnsi="Cambria" w:cs="Tahoma"/>
          <w:b w:val="0"/>
          <w:sz w:val="22"/>
          <w:szCs w:val="22"/>
        </w:rPr>
        <w:t xml:space="preserve">alta, </w:t>
      </w:r>
      <w:r w:rsidR="00B00578" w:rsidRPr="00744327">
        <w:rPr>
          <w:rFonts w:ascii="Cambria" w:hAnsi="Cambria" w:cs="Tahoma"/>
          <w:b w:val="0"/>
          <w:sz w:val="22"/>
          <w:szCs w:val="22"/>
        </w:rPr>
        <w:t>es</w:t>
      </w:r>
      <w:r w:rsidR="00EC5F7B">
        <w:rPr>
          <w:rFonts w:ascii="Cambria" w:hAnsi="Cambria" w:cs="Tahoma"/>
          <w:b w:val="0"/>
          <w:sz w:val="22"/>
          <w:szCs w:val="22"/>
        </w:rPr>
        <w:t>to es,</w:t>
      </w:r>
      <w:r>
        <w:rPr>
          <w:rFonts w:ascii="Cambria" w:hAnsi="Cambria" w:cs="Tahoma"/>
          <w:b w:val="0"/>
          <w:sz w:val="22"/>
          <w:szCs w:val="22"/>
        </w:rPr>
        <w:t xml:space="preserve"> </w:t>
      </w:r>
      <w:r w:rsidR="00B00578">
        <w:rPr>
          <w:rFonts w:ascii="Cambria" w:hAnsi="Cambria" w:cs="Tahoma"/>
          <w:b w:val="0"/>
          <w:sz w:val="22"/>
          <w:szCs w:val="22"/>
        </w:rPr>
        <w:t xml:space="preserve">el área que acoge a mayor población inmigrante (197‰) (Mapa </w:t>
      </w:r>
      <w:r w:rsidR="0073635E">
        <w:rPr>
          <w:rFonts w:ascii="Cambria" w:hAnsi="Cambria" w:cs="Tahoma"/>
          <w:b w:val="0"/>
          <w:sz w:val="22"/>
          <w:szCs w:val="22"/>
        </w:rPr>
        <w:t>7</w:t>
      </w:r>
      <w:r w:rsidR="00B00578" w:rsidRPr="00744327">
        <w:rPr>
          <w:rFonts w:ascii="Cambria" w:hAnsi="Cambria" w:cs="Tahoma"/>
          <w:b w:val="0"/>
          <w:sz w:val="22"/>
          <w:szCs w:val="22"/>
        </w:rPr>
        <w:t>)</w:t>
      </w:r>
      <w:r w:rsidR="00B00578">
        <w:rPr>
          <w:rFonts w:ascii="Cambria" w:hAnsi="Cambria" w:cs="Tahoma"/>
          <w:b w:val="0"/>
          <w:sz w:val="22"/>
          <w:szCs w:val="22"/>
        </w:rPr>
        <w:t>.</w:t>
      </w:r>
    </w:p>
    <w:p w14:paraId="350DE88A" w14:textId="77777777" w:rsidR="00ED5218" w:rsidRDefault="00ED5218" w:rsidP="00744327">
      <w:pPr>
        <w:pStyle w:val="Ttulo"/>
        <w:spacing w:line="360" w:lineRule="auto"/>
        <w:jc w:val="both"/>
        <w:rPr>
          <w:rFonts w:ascii="Cambria" w:hAnsi="Cambria"/>
        </w:rPr>
        <w:sectPr w:rsidR="00ED5218" w:rsidSect="00ED5218">
          <w:pgSz w:w="11906" w:h="16838"/>
          <w:pgMar w:top="1418" w:right="1701" w:bottom="1418" w:left="1701" w:header="709" w:footer="709" w:gutter="0"/>
          <w:cols w:space="708"/>
          <w:docGrid w:linePitch="360"/>
        </w:sectPr>
      </w:pPr>
    </w:p>
    <w:p w14:paraId="719EB7EB" w14:textId="3D558EEE" w:rsidR="00AE2E55" w:rsidRPr="002223E7" w:rsidRDefault="003842BA" w:rsidP="00F569E4">
      <w:pPr>
        <w:pStyle w:val="Prrafodelista"/>
        <w:keepNext/>
        <w:ind w:left="0"/>
        <w:jc w:val="center"/>
        <w:rPr>
          <w:rFonts w:ascii="Cambria" w:hAnsi="Cambria"/>
          <w:b/>
          <w:sz w:val="20"/>
          <w:szCs w:val="22"/>
        </w:rPr>
      </w:pPr>
      <w:bookmarkStart w:id="52" w:name="_Toc14686487"/>
      <w:r w:rsidRPr="002223E7">
        <w:rPr>
          <w:rFonts w:ascii="Cambria" w:hAnsi="Cambria"/>
          <w:b/>
          <w:sz w:val="20"/>
          <w:szCs w:val="22"/>
        </w:rPr>
        <w:lastRenderedPageBreak/>
        <w:t xml:space="preserve">Gráfico </w:t>
      </w:r>
      <w:r w:rsidR="0015727F" w:rsidRPr="002223E7">
        <w:rPr>
          <w:rFonts w:ascii="Cambria" w:hAnsi="Cambria"/>
          <w:b/>
          <w:sz w:val="20"/>
          <w:szCs w:val="22"/>
        </w:rPr>
        <w:fldChar w:fldCharType="begin"/>
      </w:r>
      <w:r w:rsidR="0015727F" w:rsidRPr="002223E7">
        <w:rPr>
          <w:rFonts w:ascii="Cambria" w:hAnsi="Cambria"/>
          <w:b/>
          <w:sz w:val="20"/>
          <w:szCs w:val="22"/>
        </w:rPr>
        <w:instrText xml:space="preserve"> SEQ Gráfico \* ARABIC </w:instrText>
      </w:r>
      <w:r w:rsidR="0015727F" w:rsidRPr="002223E7">
        <w:rPr>
          <w:rFonts w:ascii="Cambria" w:hAnsi="Cambria"/>
          <w:b/>
          <w:sz w:val="20"/>
          <w:szCs w:val="22"/>
        </w:rPr>
        <w:fldChar w:fldCharType="separate"/>
      </w:r>
      <w:r w:rsidR="006B382E">
        <w:rPr>
          <w:rFonts w:ascii="Cambria" w:hAnsi="Cambria"/>
          <w:b/>
          <w:noProof/>
          <w:sz w:val="20"/>
          <w:szCs w:val="22"/>
        </w:rPr>
        <w:t>4</w:t>
      </w:r>
      <w:r w:rsidR="0015727F" w:rsidRPr="002223E7">
        <w:rPr>
          <w:rFonts w:ascii="Cambria" w:hAnsi="Cambria"/>
          <w:b/>
          <w:sz w:val="20"/>
          <w:szCs w:val="22"/>
        </w:rPr>
        <w:fldChar w:fldCharType="end"/>
      </w:r>
      <w:r w:rsidRPr="002223E7">
        <w:rPr>
          <w:rFonts w:ascii="Cambria" w:hAnsi="Cambria"/>
          <w:b/>
          <w:sz w:val="20"/>
          <w:szCs w:val="22"/>
        </w:rPr>
        <w:t>.</w:t>
      </w:r>
      <w:r w:rsidR="001D5722" w:rsidRPr="002223E7">
        <w:rPr>
          <w:rFonts w:ascii="Cambria" w:hAnsi="Cambria"/>
          <w:b/>
          <w:sz w:val="20"/>
          <w:szCs w:val="22"/>
        </w:rPr>
        <w:t xml:space="preserve"> </w:t>
      </w:r>
      <w:r w:rsidR="002223E7">
        <w:rPr>
          <w:rFonts w:ascii="Cambria" w:hAnsi="Cambria"/>
          <w:b/>
          <w:sz w:val="20"/>
          <w:szCs w:val="22"/>
        </w:rPr>
        <w:t>Tasa de inmigra</w:t>
      </w:r>
      <w:r w:rsidR="001D5722" w:rsidRPr="002223E7">
        <w:rPr>
          <w:rFonts w:ascii="Cambria" w:hAnsi="Cambria"/>
          <w:b/>
          <w:sz w:val="20"/>
          <w:szCs w:val="22"/>
        </w:rPr>
        <w:t>ción total</w:t>
      </w:r>
      <w:r w:rsidR="00AE2E55" w:rsidRPr="002223E7">
        <w:rPr>
          <w:rFonts w:ascii="Cambria" w:hAnsi="Cambria"/>
          <w:b/>
          <w:sz w:val="20"/>
          <w:szCs w:val="22"/>
        </w:rPr>
        <w:t xml:space="preserve"> </w:t>
      </w:r>
      <w:r w:rsidR="005A3FFA">
        <w:rPr>
          <w:rFonts w:ascii="Cambria" w:hAnsi="Cambria"/>
          <w:b/>
          <w:sz w:val="20"/>
          <w:szCs w:val="22"/>
        </w:rPr>
        <w:t>del área de Salud Mental de</w:t>
      </w:r>
      <w:r w:rsidR="00AE2E55" w:rsidRPr="002223E7">
        <w:rPr>
          <w:rFonts w:ascii="Cambria" w:hAnsi="Cambria"/>
          <w:b/>
          <w:sz w:val="20"/>
          <w:szCs w:val="22"/>
        </w:rPr>
        <w:t xml:space="preserve"> Gipuzkoa y otras áreas del estudio REFINEMENT España</w:t>
      </w:r>
      <w:bookmarkEnd w:id="52"/>
    </w:p>
    <w:p w14:paraId="71029EA4" w14:textId="49EA8645" w:rsidR="00AE2E55" w:rsidRDefault="003842BA" w:rsidP="00F569E4">
      <w:pPr>
        <w:pStyle w:val="Prrafodelista"/>
        <w:ind w:left="0"/>
        <w:jc w:val="center"/>
        <w:rPr>
          <w:rFonts w:ascii="Cambria" w:hAnsi="Cambria"/>
          <w:sz w:val="22"/>
          <w:szCs w:val="22"/>
        </w:rPr>
      </w:pPr>
      <w:r w:rsidRPr="00AE2E55">
        <w:rPr>
          <w:rFonts w:ascii="Cambria" w:hAnsi="Cambria" w:cs="Arial"/>
          <w:i/>
          <w:sz w:val="20"/>
          <w:szCs w:val="18"/>
        </w:rPr>
        <w:t xml:space="preserve"> </w:t>
      </w:r>
      <w:r w:rsidR="00AE2E55" w:rsidRPr="00AE2E55">
        <w:rPr>
          <w:rFonts w:ascii="Cambria" w:hAnsi="Cambria" w:cs="Arial"/>
          <w:i/>
          <w:sz w:val="20"/>
          <w:szCs w:val="18"/>
        </w:rPr>
        <w:t>(Población extranjera / Población x 1</w:t>
      </w:r>
      <w:r w:rsidR="00066446">
        <w:rPr>
          <w:rFonts w:ascii="Cambria" w:hAnsi="Cambria" w:cs="Arial"/>
          <w:i/>
          <w:sz w:val="20"/>
          <w:szCs w:val="18"/>
        </w:rPr>
        <w:t>.</w:t>
      </w:r>
      <w:r w:rsidR="00AE2E55" w:rsidRPr="00AE2E55">
        <w:rPr>
          <w:rFonts w:ascii="Cambria" w:hAnsi="Cambria" w:cs="Arial"/>
          <w:i/>
          <w:sz w:val="20"/>
          <w:szCs w:val="18"/>
        </w:rPr>
        <w:t>000)</w:t>
      </w:r>
    </w:p>
    <w:p w14:paraId="0C8CE58E" w14:textId="49963552" w:rsidR="00AE2E55" w:rsidRDefault="00AE2E55" w:rsidP="00B628AA">
      <w:pPr>
        <w:pStyle w:val="Prrafodelista"/>
        <w:spacing w:line="360" w:lineRule="auto"/>
        <w:ind w:left="0"/>
        <w:jc w:val="center"/>
        <w:rPr>
          <w:noProof/>
        </w:rPr>
      </w:pPr>
    </w:p>
    <w:p w14:paraId="228853FF" w14:textId="2F7B7CC8" w:rsidR="003C1A39" w:rsidRDefault="004446C5" w:rsidP="00B628AA">
      <w:pPr>
        <w:pStyle w:val="Prrafodelista"/>
        <w:spacing w:line="360" w:lineRule="auto"/>
        <w:ind w:left="0"/>
        <w:jc w:val="center"/>
        <w:rPr>
          <w:rFonts w:ascii="Cambria" w:hAnsi="Cambria"/>
          <w:sz w:val="22"/>
          <w:szCs w:val="22"/>
        </w:rPr>
      </w:pPr>
      <w:r>
        <w:rPr>
          <w:rFonts w:ascii="Cambria" w:hAnsi="Cambria"/>
          <w:noProof/>
          <w:sz w:val="22"/>
          <w:szCs w:val="22"/>
        </w:rPr>
        <w:drawing>
          <wp:inline distT="0" distB="0" distL="0" distR="0" wp14:anchorId="04A8647A" wp14:editId="0CB5A4AF">
            <wp:extent cx="6057900" cy="41148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57900" cy="4114800"/>
                    </a:xfrm>
                    <a:prstGeom prst="rect">
                      <a:avLst/>
                    </a:prstGeom>
                    <a:noFill/>
                    <a:ln>
                      <a:noFill/>
                    </a:ln>
                  </pic:spPr>
                </pic:pic>
              </a:graphicData>
            </a:graphic>
          </wp:inline>
        </w:drawing>
      </w:r>
    </w:p>
    <w:p w14:paraId="41B6CC79" w14:textId="4A1CBB1F" w:rsidR="003C1A39" w:rsidRDefault="003C1A39" w:rsidP="00B628AA">
      <w:pPr>
        <w:pStyle w:val="Prrafodelista"/>
        <w:spacing w:line="360" w:lineRule="auto"/>
        <w:ind w:left="0"/>
        <w:jc w:val="center"/>
        <w:rPr>
          <w:rFonts w:ascii="Cambria" w:hAnsi="Cambria"/>
          <w:sz w:val="22"/>
          <w:szCs w:val="22"/>
        </w:rPr>
      </w:pPr>
    </w:p>
    <w:p w14:paraId="4B436EC6" w14:textId="5B09DCCD" w:rsidR="003C1A39" w:rsidRPr="00B628AA" w:rsidRDefault="003C1A39" w:rsidP="00B628AA">
      <w:pPr>
        <w:pStyle w:val="Prrafodelista"/>
        <w:spacing w:line="360" w:lineRule="auto"/>
        <w:ind w:left="0"/>
        <w:jc w:val="center"/>
        <w:rPr>
          <w:rFonts w:ascii="Cambria" w:hAnsi="Cambria"/>
          <w:sz w:val="22"/>
          <w:szCs w:val="22"/>
        </w:rPr>
        <w:sectPr w:rsidR="003C1A39" w:rsidRPr="00B628AA" w:rsidSect="00B628AA">
          <w:pgSz w:w="16838" w:h="11906" w:orient="landscape"/>
          <w:pgMar w:top="1701" w:right="1418" w:bottom="1701" w:left="1418" w:header="709" w:footer="709" w:gutter="0"/>
          <w:cols w:space="708"/>
          <w:docGrid w:linePitch="360"/>
        </w:sectPr>
      </w:pPr>
      <w:r w:rsidRPr="00674BAC">
        <w:rPr>
          <w:rFonts w:ascii="Cambria" w:hAnsi="Cambria"/>
          <w:sz w:val="20"/>
        </w:rPr>
        <w:t>Fuente: Padrón municipal, 2015</w:t>
      </w:r>
    </w:p>
    <w:p w14:paraId="144F2253" w14:textId="191479C2" w:rsidR="00AE2E55" w:rsidRDefault="005D017C" w:rsidP="005D017C">
      <w:pPr>
        <w:pStyle w:val="Descripcin"/>
        <w:jc w:val="center"/>
        <w:rPr>
          <w:rFonts w:ascii="Cambria" w:hAnsi="Cambria"/>
          <w:szCs w:val="22"/>
        </w:rPr>
      </w:pPr>
      <w:bookmarkStart w:id="53" w:name="_Toc14686328"/>
      <w:r>
        <w:lastRenderedPageBreak/>
        <w:t xml:space="preserve">Mapa </w:t>
      </w:r>
      <w:r w:rsidR="00733E4A">
        <w:rPr>
          <w:noProof/>
        </w:rPr>
        <w:fldChar w:fldCharType="begin"/>
      </w:r>
      <w:r w:rsidR="00733E4A">
        <w:rPr>
          <w:noProof/>
        </w:rPr>
        <w:instrText xml:space="preserve"> SEQ Mapa_ \* ARABIC </w:instrText>
      </w:r>
      <w:r w:rsidR="00733E4A">
        <w:rPr>
          <w:noProof/>
        </w:rPr>
        <w:fldChar w:fldCharType="separate"/>
      </w:r>
      <w:r>
        <w:rPr>
          <w:noProof/>
        </w:rPr>
        <w:t>7</w:t>
      </w:r>
      <w:r w:rsidR="00733E4A">
        <w:rPr>
          <w:noProof/>
        </w:rPr>
        <w:fldChar w:fldCharType="end"/>
      </w:r>
      <w:r>
        <w:t xml:space="preserve">. </w:t>
      </w:r>
      <w:r w:rsidR="001D5722">
        <w:rPr>
          <w:rFonts w:ascii="Cambria" w:hAnsi="Cambria"/>
          <w:szCs w:val="22"/>
        </w:rPr>
        <w:t xml:space="preserve">Mapa </w:t>
      </w:r>
      <w:r w:rsidR="00AE2E55" w:rsidRPr="001D5722">
        <w:rPr>
          <w:rFonts w:ascii="Cambria" w:hAnsi="Cambria"/>
          <w:szCs w:val="22"/>
        </w:rPr>
        <w:t>Tasa de inmigra</w:t>
      </w:r>
      <w:r w:rsidR="001D5722">
        <w:rPr>
          <w:rFonts w:ascii="Cambria" w:hAnsi="Cambria"/>
          <w:szCs w:val="22"/>
        </w:rPr>
        <w:t>ción total</w:t>
      </w:r>
      <w:r w:rsidR="00AE2E55" w:rsidRPr="001D5722">
        <w:rPr>
          <w:rFonts w:ascii="Cambria" w:hAnsi="Cambria"/>
          <w:szCs w:val="22"/>
        </w:rPr>
        <w:t xml:space="preserve"> </w:t>
      </w:r>
      <w:r w:rsidR="005A3FFA" w:rsidRPr="001D5722">
        <w:rPr>
          <w:rFonts w:ascii="Cambria" w:hAnsi="Cambria"/>
        </w:rPr>
        <w:t>de</w:t>
      </w:r>
      <w:r w:rsidR="005A3FFA">
        <w:rPr>
          <w:rFonts w:ascii="Cambria" w:hAnsi="Cambria"/>
        </w:rPr>
        <w:t>l área de Salud Mental de</w:t>
      </w:r>
      <w:r w:rsidR="00AE2E55" w:rsidRPr="001D5722">
        <w:rPr>
          <w:rFonts w:ascii="Cambria" w:hAnsi="Cambria"/>
          <w:szCs w:val="22"/>
        </w:rPr>
        <w:t xml:space="preserve"> Gipuzkoa y otras áreas del estudio REFINEMENT España</w:t>
      </w:r>
      <w:bookmarkEnd w:id="53"/>
    </w:p>
    <w:p w14:paraId="3AE4844C" w14:textId="0D7A90F1" w:rsidR="004C023E" w:rsidRDefault="004446C5" w:rsidP="006F0C6B">
      <w:pPr>
        <w:pStyle w:val="Prrafodelista"/>
        <w:spacing w:line="360" w:lineRule="auto"/>
        <w:ind w:left="0"/>
        <w:jc w:val="center"/>
        <w:rPr>
          <w:rFonts w:ascii="Cambria" w:hAnsi="Cambria" w:cs="Arial"/>
          <w:i/>
          <w:sz w:val="20"/>
          <w:szCs w:val="18"/>
        </w:rPr>
      </w:pPr>
      <w:r>
        <w:rPr>
          <w:noProof/>
        </w:rPr>
        <w:drawing>
          <wp:inline distT="0" distB="0" distL="0" distR="0" wp14:anchorId="00FF07AD" wp14:editId="51F1C6E8">
            <wp:extent cx="6046161" cy="4788000"/>
            <wp:effectExtent l="0" t="0" r="0" b="0"/>
            <wp:docPr id="382" name="Imagen 382" descr="Tasa de Inmigrantes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Tasa de Inmigrantes_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46161" cy="4788000"/>
                    </a:xfrm>
                    <a:prstGeom prst="rect">
                      <a:avLst/>
                    </a:prstGeom>
                    <a:noFill/>
                  </pic:spPr>
                </pic:pic>
              </a:graphicData>
            </a:graphic>
          </wp:inline>
        </w:drawing>
      </w:r>
    </w:p>
    <w:p w14:paraId="6BB42FA6" w14:textId="19460FFD" w:rsidR="004C023E" w:rsidRDefault="00674BAC" w:rsidP="006F0C6B">
      <w:pPr>
        <w:jc w:val="center"/>
        <w:rPr>
          <w:rFonts w:ascii="Cambria" w:hAnsi="Cambria" w:cs="Arial"/>
          <w:i/>
          <w:sz w:val="20"/>
          <w:szCs w:val="18"/>
        </w:rPr>
      </w:pPr>
      <w:r w:rsidRPr="000C19AF">
        <w:rPr>
          <w:rFonts w:ascii="Cambria" w:hAnsi="Cambria"/>
          <w:sz w:val="20"/>
          <w:szCs w:val="20"/>
        </w:rPr>
        <w:t>Fuente: Padrón municipal, 2015</w:t>
      </w:r>
    </w:p>
    <w:p w14:paraId="7A94DD8D" w14:textId="77777777" w:rsidR="00AE2E55" w:rsidRDefault="00AE2E55" w:rsidP="00AE2E55">
      <w:pPr>
        <w:pStyle w:val="Prrafodelista"/>
        <w:spacing w:line="360" w:lineRule="auto"/>
        <w:ind w:left="0"/>
        <w:jc w:val="center"/>
        <w:rPr>
          <w:rFonts w:ascii="Cambria" w:hAnsi="Cambria"/>
          <w:sz w:val="22"/>
          <w:szCs w:val="22"/>
        </w:rPr>
        <w:sectPr w:rsidR="00AE2E55" w:rsidSect="00B628AA">
          <w:pgSz w:w="16838" w:h="11906" w:orient="landscape"/>
          <w:pgMar w:top="1701" w:right="1418" w:bottom="1701" w:left="1418" w:header="709" w:footer="709" w:gutter="0"/>
          <w:cols w:space="708"/>
          <w:docGrid w:linePitch="360"/>
        </w:sectPr>
      </w:pPr>
    </w:p>
    <w:p w14:paraId="3C0459F1" w14:textId="0511DB96" w:rsidR="00835246" w:rsidRPr="002D7843" w:rsidRDefault="00835246" w:rsidP="00C4380A">
      <w:pPr>
        <w:pStyle w:val="Prrafodelista"/>
        <w:numPr>
          <w:ilvl w:val="0"/>
          <w:numId w:val="24"/>
        </w:numPr>
        <w:spacing w:line="360" w:lineRule="auto"/>
        <w:jc w:val="both"/>
        <w:rPr>
          <w:rFonts w:ascii="Cambria" w:hAnsi="Cambria" w:cs="Tahoma"/>
          <w:i/>
          <w:sz w:val="22"/>
          <w:szCs w:val="22"/>
        </w:rPr>
      </w:pPr>
      <w:r w:rsidRPr="002D7843">
        <w:rPr>
          <w:rFonts w:ascii="Cambria" w:hAnsi="Cambria" w:cs="Tahoma"/>
          <w:i/>
          <w:sz w:val="22"/>
          <w:szCs w:val="22"/>
        </w:rPr>
        <w:lastRenderedPageBreak/>
        <w:t xml:space="preserve">TASA DE INMIGRACIÓN DE PAÍSES DE </w:t>
      </w:r>
      <w:smartTag w:uri="urn:schemas-microsoft-com:office:smarttags" w:element="metricconverter">
        <w:smartTagPr>
          <w:attr w:name="ProductID" w:val="0 a"/>
        </w:smartTagPr>
        <w:r w:rsidRPr="002D7843">
          <w:rPr>
            <w:rFonts w:ascii="Cambria" w:hAnsi="Cambria" w:cs="Tahoma"/>
            <w:i/>
            <w:sz w:val="22"/>
            <w:szCs w:val="22"/>
          </w:rPr>
          <w:t>LA UNIÓN EUROPEA</w:t>
        </w:r>
        <w:r w:rsidR="00B628AA">
          <w:rPr>
            <w:rFonts w:ascii="Cambria" w:hAnsi="Cambria" w:cs="Tahoma"/>
            <w:i/>
            <w:sz w:val="22"/>
            <w:szCs w:val="22"/>
          </w:rPr>
          <w:t xml:space="preserve"> Y EXTRACOMUNITARIOS</w:t>
        </w:r>
      </w:smartTag>
    </w:p>
    <w:p w14:paraId="0DFB45CD" w14:textId="77777777" w:rsidR="00EC5F7B" w:rsidRDefault="00EC5F7B" w:rsidP="00AA23E9">
      <w:pPr>
        <w:spacing w:line="360" w:lineRule="auto"/>
        <w:jc w:val="both"/>
        <w:rPr>
          <w:rFonts w:ascii="Cambria" w:hAnsi="Cambria" w:cs="Tahoma"/>
          <w:sz w:val="22"/>
          <w:szCs w:val="22"/>
        </w:rPr>
      </w:pPr>
    </w:p>
    <w:p w14:paraId="7BB17561" w14:textId="0AE5ADCA" w:rsidR="00B628AA" w:rsidRDefault="00EC5F7B" w:rsidP="00AA23E9">
      <w:pPr>
        <w:spacing w:line="360" w:lineRule="auto"/>
        <w:jc w:val="both"/>
        <w:rPr>
          <w:rFonts w:ascii="Cambria" w:hAnsi="Cambria" w:cs="Tahoma"/>
          <w:i/>
          <w:sz w:val="22"/>
          <w:szCs w:val="22"/>
        </w:rPr>
      </w:pPr>
      <w:r>
        <w:rPr>
          <w:rFonts w:ascii="Cambria" w:hAnsi="Cambria" w:cs="Tahoma"/>
          <w:sz w:val="22"/>
          <w:szCs w:val="22"/>
        </w:rPr>
        <w:t>Considerando la procedencia de los inmigrantes, Gipuzkoa es el área sanitaria de Euskadi con mayor tasa de inmigración procedente de los países de Europa y extracomunitarios</w:t>
      </w:r>
      <w:r w:rsidR="00272FC8">
        <w:rPr>
          <w:rFonts w:ascii="Cambria" w:hAnsi="Cambria" w:cs="Tahoma"/>
          <w:sz w:val="22"/>
          <w:szCs w:val="22"/>
        </w:rPr>
        <w:t xml:space="preserve"> (</w:t>
      </w:r>
      <w:r w:rsidR="00180221">
        <w:rPr>
          <w:rFonts w:ascii="Cambria" w:hAnsi="Cambria" w:cs="Tahoma"/>
          <w:sz w:val="22"/>
          <w:szCs w:val="22"/>
        </w:rPr>
        <w:t>Gráfico 5</w:t>
      </w:r>
      <w:r w:rsidR="00272FC8">
        <w:rPr>
          <w:rFonts w:ascii="Cambria" w:hAnsi="Cambria" w:cs="Tahoma"/>
          <w:sz w:val="22"/>
          <w:szCs w:val="22"/>
        </w:rPr>
        <w:t>)</w:t>
      </w:r>
      <w:r>
        <w:rPr>
          <w:rFonts w:ascii="Cambria" w:hAnsi="Cambria" w:cs="Tahoma"/>
          <w:sz w:val="22"/>
          <w:szCs w:val="22"/>
        </w:rPr>
        <w:t>. Respecto a las áreas sanitarias de Andalucía y Cataluña, Gipuzkoa presenta una tasa baja de inmigración procedente de los países comunitarios y tasa alta proc</w:t>
      </w:r>
      <w:r w:rsidR="00180221">
        <w:rPr>
          <w:rFonts w:ascii="Cambria" w:hAnsi="Cambria" w:cs="Tahoma"/>
          <w:sz w:val="22"/>
          <w:szCs w:val="22"/>
        </w:rPr>
        <w:t>edente de los extracomunitarios.</w:t>
      </w:r>
      <w:r>
        <w:rPr>
          <w:rFonts w:ascii="Cambria" w:hAnsi="Cambria" w:cs="Tahoma"/>
          <w:sz w:val="22"/>
          <w:szCs w:val="22"/>
        </w:rPr>
        <w:t xml:space="preserve"> Asimismo,</w:t>
      </w:r>
      <w:r w:rsidR="00272FC8">
        <w:rPr>
          <w:rFonts w:ascii="Cambria" w:hAnsi="Cambria" w:cs="Tahoma"/>
          <w:sz w:val="22"/>
          <w:szCs w:val="22"/>
        </w:rPr>
        <w:t xml:space="preserve"> es</w:t>
      </w:r>
      <w:r>
        <w:rPr>
          <w:rFonts w:ascii="Cambria" w:hAnsi="Cambria" w:cs="Tahoma"/>
          <w:sz w:val="22"/>
          <w:szCs w:val="22"/>
        </w:rPr>
        <w:t xml:space="preserve"> Málaga</w:t>
      </w:r>
      <w:r w:rsidR="00272FC8">
        <w:rPr>
          <w:rFonts w:ascii="Cambria" w:hAnsi="Cambria" w:cs="Tahoma"/>
          <w:sz w:val="22"/>
          <w:szCs w:val="22"/>
        </w:rPr>
        <w:t xml:space="preserve"> el área que</w:t>
      </w:r>
      <w:r>
        <w:rPr>
          <w:rFonts w:ascii="Cambria" w:hAnsi="Cambria" w:cs="Tahoma"/>
          <w:sz w:val="22"/>
          <w:szCs w:val="22"/>
        </w:rPr>
        <w:t xml:space="preserve"> acoge más población de los países de la Unión Europea (87</w:t>
      </w:r>
      <w:r w:rsidRPr="00A95343">
        <w:rPr>
          <w:rFonts w:ascii="Cambria" w:hAnsi="Cambria" w:cs="Tahoma"/>
          <w:sz w:val="22"/>
          <w:szCs w:val="22"/>
        </w:rPr>
        <w:t>‰</w:t>
      </w:r>
      <w:r w:rsidR="00272FC8">
        <w:rPr>
          <w:rFonts w:ascii="Cambria" w:hAnsi="Cambria" w:cs="Tahoma"/>
          <w:sz w:val="22"/>
          <w:szCs w:val="22"/>
        </w:rPr>
        <w:t>)</w:t>
      </w:r>
      <w:r w:rsidR="00220106">
        <w:rPr>
          <w:rFonts w:ascii="Cambria" w:hAnsi="Cambria" w:cs="Tahoma"/>
          <w:sz w:val="22"/>
          <w:szCs w:val="22"/>
        </w:rPr>
        <w:t xml:space="preserve"> (Mapa </w:t>
      </w:r>
      <w:r w:rsidR="00180221">
        <w:rPr>
          <w:rFonts w:ascii="Cambria" w:hAnsi="Cambria" w:cs="Tahoma"/>
          <w:sz w:val="22"/>
          <w:szCs w:val="22"/>
        </w:rPr>
        <w:t>8</w:t>
      </w:r>
      <w:r w:rsidR="00220106">
        <w:rPr>
          <w:rFonts w:ascii="Cambria" w:hAnsi="Cambria" w:cs="Tahoma"/>
          <w:sz w:val="22"/>
          <w:szCs w:val="22"/>
        </w:rPr>
        <w:t>)</w:t>
      </w:r>
      <w:r w:rsidR="00272FC8">
        <w:rPr>
          <w:rFonts w:ascii="Cambria" w:hAnsi="Cambria" w:cs="Tahoma"/>
          <w:sz w:val="22"/>
          <w:szCs w:val="22"/>
        </w:rPr>
        <w:t>, mientras que</w:t>
      </w:r>
      <w:r>
        <w:rPr>
          <w:rFonts w:ascii="Cambria" w:hAnsi="Cambria" w:cs="Tahoma"/>
          <w:sz w:val="22"/>
          <w:szCs w:val="22"/>
        </w:rPr>
        <w:t xml:space="preserve"> Girona concentra mayor población extracomunitaria (16</w:t>
      </w:r>
      <w:r w:rsidRPr="00A95343">
        <w:rPr>
          <w:rFonts w:ascii="Cambria" w:hAnsi="Cambria" w:cs="Tahoma"/>
          <w:sz w:val="22"/>
          <w:szCs w:val="22"/>
        </w:rPr>
        <w:t>‰</w:t>
      </w:r>
      <w:r>
        <w:rPr>
          <w:rFonts w:ascii="Cambria" w:hAnsi="Cambria" w:cs="Tahoma"/>
          <w:sz w:val="22"/>
          <w:szCs w:val="22"/>
        </w:rPr>
        <w:t>) (</w:t>
      </w:r>
      <w:r w:rsidR="00220106">
        <w:rPr>
          <w:rFonts w:ascii="Cambria" w:hAnsi="Cambria" w:cs="Tahoma"/>
          <w:sz w:val="22"/>
          <w:szCs w:val="22"/>
        </w:rPr>
        <w:t xml:space="preserve">Mapa </w:t>
      </w:r>
      <w:r w:rsidR="00180221">
        <w:rPr>
          <w:rFonts w:ascii="Cambria" w:hAnsi="Cambria" w:cs="Tahoma"/>
          <w:sz w:val="22"/>
          <w:szCs w:val="22"/>
        </w:rPr>
        <w:t>9</w:t>
      </w:r>
      <w:r>
        <w:rPr>
          <w:rFonts w:ascii="Cambria" w:hAnsi="Cambria" w:cs="Tahoma"/>
          <w:sz w:val="22"/>
          <w:szCs w:val="22"/>
        </w:rPr>
        <w:t>).</w:t>
      </w:r>
    </w:p>
    <w:p w14:paraId="61F0F502" w14:textId="77777777" w:rsidR="00B628AA" w:rsidRPr="002D7843" w:rsidRDefault="00B628AA" w:rsidP="00B628AA">
      <w:pPr>
        <w:spacing w:line="360" w:lineRule="auto"/>
        <w:jc w:val="both"/>
        <w:rPr>
          <w:rFonts w:ascii="Cambria" w:hAnsi="Cambria" w:cs="Tahoma"/>
          <w:sz w:val="22"/>
          <w:szCs w:val="22"/>
        </w:rPr>
      </w:pPr>
    </w:p>
    <w:p w14:paraId="73F447C8" w14:textId="77777777" w:rsidR="00B628AA" w:rsidRPr="002D7843" w:rsidRDefault="00B628AA" w:rsidP="00B628AA">
      <w:pPr>
        <w:spacing w:before="60" w:after="60" w:line="360" w:lineRule="auto"/>
        <w:jc w:val="both"/>
        <w:rPr>
          <w:rFonts w:ascii="Cambria" w:hAnsi="Cambria" w:cs="Tahoma"/>
          <w:sz w:val="22"/>
          <w:szCs w:val="22"/>
        </w:rPr>
      </w:pPr>
    </w:p>
    <w:p w14:paraId="7D72BFBC" w14:textId="77777777" w:rsidR="00B628AA" w:rsidRDefault="00B628AA" w:rsidP="00AA23E9">
      <w:pPr>
        <w:spacing w:line="360" w:lineRule="auto"/>
        <w:jc w:val="both"/>
        <w:rPr>
          <w:rFonts w:ascii="Cambria" w:hAnsi="Cambria" w:cs="Tahoma"/>
          <w:i/>
          <w:sz w:val="22"/>
          <w:szCs w:val="22"/>
        </w:rPr>
        <w:sectPr w:rsidR="00B628AA" w:rsidSect="00B628AA">
          <w:pgSz w:w="11906" w:h="16838"/>
          <w:pgMar w:top="1418" w:right="1701" w:bottom="1418" w:left="1701" w:header="709" w:footer="709" w:gutter="0"/>
          <w:cols w:space="708"/>
          <w:docGrid w:linePitch="360"/>
        </w:sectPr>
      </w:pPr>
    </w:p>
    <w:p w14:paraId="7CFBD265" w14:textId="35D2D7B7" w:rsidR="003842BA" w:rsidRDefault="003842BA" w:rsidP="003842BA">
      <w:pPr>
        <w:pStyle w:val="Descripcin"/>
        <w:jc w:val="center"/>
        <w:rPr>
          <w:rFonts w:ascii="Cambria" w:hAnsi="Cambria"/>
        </w:rPr>
      </w:pPr>
      <w:bookmarkStart w:id="54" w:name="_Toc14686488"/>
      <w:r w:rsidRPr="00DC39C1">
        <w:rPr>
          <w:rFonts w:ascii="Cambria" w:hAnsi="Cambria"/>
        </w:rPr>
        <w:lastRenderedPageBreak/>
        <w:t xml:space="preserve">Gráfico </w:t>
      </w:r>
      <w:r w:rsidR="0015727F" w:rsidRPr="00DC39C1">
        <w:rPr>
          <w:rFonts w:ascii="Cambria" w:hAnsi="Cambria"/>
        </w:rPr>
        <w:fldChar w:fldCharType="begin"/>
      </w:r>
      <w:r w:rsidR="0015727F" w:rsidRPr="00DC39C1">
        <w:rPr>
          <w:rFonts w:ascii="Cambria" w:hAnsi="Cambria"/>
        </w:rPr>
        <w:instrText xml:space="preserve"> SEQ Gráfico \* ARABIC </w:instrText>
      </w:r>
      <w:r w:rsidR="0015727F" w:rsidRPr="00DC39C1">
        <w:rPr>
          <w:rFonts w:ascii="Cambria" w:hAnsi="Cambria"/>
        </w:rPr>
        <w:fldChar w:fldCharType="separate"/>
      </w:r>
      <w:r w:rsidR="006B382E">
        <w:rPr>
          <w:rFonts w:ascii="Cambria" w:hAnsi="Cambria"/>
          <w:noProof/>
        </w:rPr>
        <w:t>5</w:t>
      </w:r>
      <w:r w:rsidR="0015727F" w:rsidRPr="00DC39C1">
        <w:rPr>
          <w:rFonts w:ascii="Cambria" w:hAnsi="Cambria"/>
        </w:rPr>
        <w:fldChar w:fldCharType="end"/>
      </w:r>
      <w:r w:rsidRPr="00DC39C1">
        <w:rPr>
          <w:rFonts w:ascii="Cambria" w:hAnsi="Cambria"/>
        </w:rPr>
        <w:t>.</w:t>
      </w:r>
      <w:r w:rsidR="001D5722" w:rsidRPr="00DC39C1">
        <w:rPr>
          <w:rFonts w:ascii="Cambria" w:hAnsi="Cambria"/>
        </w:rPr>
        <w:t xml:space="preserve"> </w:t>
      </w:r>
      <w:r w:rsidR="00B628AA" w:rsidRPr="00DC39C1">
        <w:rPr>
          <w:rFonts w:ascii="Cambria" w:hAnsi="Cambria"/>
        </w:rPr>
        <w:t xml:space="preserve">Tasas de inmigrantes de la Unión Europea y extracomunitarios </w:t>
      </w:r>
      <w:r w:rsidR="005A3FFA" w:rsidRPr="001D5722">
        <w:rPr>
          <w:rFonts w:ascii="Cambria" w:hAnsi="Cambria"/>
        </w:rPr>
        <w:t>de</w:t>
      </w:r>
      <w:r w:rsidR="005A3FFA">
        <w:rPr>
          <w:rFonts w:ascii="Cambria" w:hAnsi="Cambria"/>
        </w:rPr>
        <w:t>l área de Salud Mental de</w:t>
      </w:r>
      <w:r w:rsidR="00B628AA" w:rsidRPr="00DC39C1">
        <w:rPr>
          <w:rFonts w:ascii="Cambria" w:hAnsi="Cambria"/>
        </w:rPr>
        <w:t xml:space="preserve"> </w:t>
      </w:r>
      <w:r w:rsidR="001D5722" w:rsidRPr="00DC39C1">
        <w:rPr>
          <w:rFonts w:ascii="Cambria" w:hAnsi="Cambria"/>
        </w:rPr>
        <w:t>Gipuzkoa</w:t>
      </w:r>
      <w:r w:rsidR="00B628AA" w:rsidRPr="00DC39C1">
        <w:rPr>
          <w:rFonts w:ascii="Cambria" w:hAnsi="Cambria"/>
        </w:rPr>
        <w:t xml:space="preserve"> y otras áreas del estudio REFINEMENT España</w:t>
      </w:r>
      <w:bookmarkEnd w:id="54"/>
    </w:p>
    <w:p w14:paraId="72C5DB93" w14:textId="0714BD33" w:rsidR="00C20EC3" w:rsidRPr="0043318B" w:rsidRDefault="00C20EC3" w:rsidP="00C20EC3">
      <w:pPr>
        <w:jc w:val="center"/>
      </w:pPr>
      <w:r w:rsidRPr="000D4186">
        <w:rPr>
          <w:rFonts w:asciiTheme="majorHAnsi" w:hAnsiTheme="majorHAnsi" w:cs="Arial"/>
          <w:i/>
          <w:sz w:val="20"/>
          <w:szCs w:val="20"/>
        </w:rPr>
        <w:t xml:space="preserve">(Población </w:t>
      </w:r>
      <w:r>
        <w:rPr>
          <w:rFonts w:asciiTheme="majorHAnsi" w:hAnsiTheme="majorHAnsi" w:cs="Arial"/>
          <w:i/>
          <w:sz w:val="20"/>
          <w:szCs w:val="20"/>
        </w:rPr>
        <w:t>Unión Europea</w:t>
      </w:r>
      <w:r w:rsidRPr="000D4186">
        <w:rPr>
          <w:rFonts w:asciiTheme="majorHAnsi" w:hAnsiTheme="majorHAnsi" w:cs="Arial"/>
          <w:i/>
          <w:sz w:val="20"/>
          <w:szCs w:val="20"/>
        </w:rPr>
        <w:t xml:space="preserve"> / Población x 1000)</w:t>
      </w:r>
      <w:r>
        <w:rPr>
          <w:rFonts w:asciiTheme="majorHAnsi" w:hAnsiTheme="majorHAnsi" w:cs="Arial"/>
          <w:i/>
          <w:sz w:val="20"/>
          <w:szCs w:val="20"/>
        </w:rPr>
        <w:t xml:space="preserve"> </w:t>
      </w:r>
      <w:r w:rsidRPr="000D4186">
        <w:rPr>
          <w:rFonts w:asciiTheme="majorHAnsi" w:hAnsiTheme="majorHAnsi" w:cs="Arial"/>
          <w:i/>
          <w:sz w:val="20"/>
          <w:szCs w:val="20"/>
        </w:rPr>
        <w:t xml:space="preserve">(Población </w:t>
      </w:r>
      <w:r>
        <w:rPr>
          <w:rFonts w:asciiTheme="majorHAnsi" w:hAnsiTheme="majorHAnsi" w:cs="Arial"/>
          <w:i/>
          <w:sz w:val="20"/>
          <w:szCs w:val="20"/>
        </w:rPr>
        <w:t>extracomunitaria</w:t>
      </w:r>
      <w:r w:rsidRPr="000D4186">
        <w:rPr>
          <w:rFonts w:asciiTheme="majorHAnsi" w:hAnsiTheme="majorHAnsi" w:cs="Arial"/>
          <w:i/>
          <w:sz w:val="20"/>
          <w:szCs w:val="20"/>
        </w:rPr>
        <w:t>/ Población x 1000)</w:t>
      </w:r>
    </w:p>
    <w:p w14:paraId="4A4037DB" w14:textId="77777777" w:rsidR="00C20EC3" w:rsidRPr="00C20EC3" w:rsidRDefault="00C20EC3" w:rsidP="00C20EC3">
      <w:pPr>
        <w:jc w:val="center"/>
      </w:pPr>
    </w:p>
    <w:p w14:paraId="4B8D00B2" w14:textId="15A9DF6F" w:rsidR="00B628AA" w:rsidRDefault="004446C5" w:rsidP="00AA23E9">
      <w:pPr>
        <w:tabs>
          <w:tab w:val="left" w:pos="3675"/>
        </w:tabs>
        <w:rPr>
          <w:rFonts w:ascii="Cambria" w:hAnsi="Cambria"/>
          <w:sz w:val="22"/>
        </w:rPr>
      </w:pPr>
      <w:r>
        <w:rPr>
          <w:rFonts w:ascii="Cambria" w:hAnsi="Cambria"/>
          <w:noProof/>
          <w:sz w:val="22"/>
        </w:rPr>
        <w:drawing>
          <wp:anchor distT="0" distB="0" distL="114300" distR="114300" simplePos="0" relativeHeight="251674112" behindDoc="1" locked="0" layoutInCell="1" allowOverlap="1" wp14:anchorId="7E150F63" wp14:editId="0CD5B02A">
            <wp:simplePos x="0" y="0"/>
            <wp:positionH relativeFrom="column">
              <wp:posOffset>1195070</wp:posOffset>
            </wp:positionH>
            <wp:positionV relativeFrom="paragraph">
              <wp:posOffset>79375</wp:posOffset>
            </wp:positionV>
            <wp:extent cx="6901180" cy="4457700"/>
            <wp:effectExtent l="0" t="0" r="0" b="0"/>
            <wp:wrapThrough wrapText="bothSides">
              <wp:wrapPolygon edited="0">
                <wp:start x="0" y="0"/>
                <wp:lineTo x="0" y="21508"/>
                <wp:lineTo x="21524" y="21508"/>
                <wp:lineTo x="21524" y="0"/>
                <wp:lineTo x="0" y="0"/>
              </wp:wrapPolygon>
            </wp:wrapThrough>
            <wp:docPr id="454" name="Imagen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901180" cy="4457700"/>
                    </a:xfrm>
                    <a:prstGeom prst="rect">
                      <a:avLst/>
                    </a:prstGeom>
                    <a:noFill/>
                  </pic:spPr>
                </pic:pic>
              </a:graphicData>
            </a:graphic>
            <wp14:sizeRelH relativeFrom="page">
              <wp14:pctWidth>0</wp14:pctWidth>
            </wp14:sizeRelH>
            <wp14:sizeRelV relativeFrom="page">
              <wp14:pctHeight>0</wp14:pctHeight>
            </wp14:sizeRelV>
          </wp:anchor>
        </w:drawing>
      </w:r>
    </w:p>
    <w:p w14:paraId="7B60939D" w14:textId="77777777" w:rsidR="00B628AA" w:rsidRDefault="00B628AA" w:rsidP="00AA23E9">
      <w:pPr>
        <w:tabs>
          <w:tab w:val="left" w:pos="3675"/>
        </w:tabs>
        <w:rPr>
          <w:rFonts w:ascii="Cambria" w:hAnsi="Cambria"/>
          <w:sz w:val="22"/>
        </w:rPr>
      </w:pPr>
    </w:p>
    <w:p w14:paraId="430BDDE7" w14:textId="77777777" w:rsidR="00B628AA" w:rsidRDefault="00B628AA" w:rsidP="00AA23E9">
      <w:pPr>
        <w:tabs>
          <w:tab w:val="left" w:pos="3675"/>
        </w:tabs>
        <w:rPr>
          <w:rFonts w:ascii="Cambria" w:hAnsi="Cambria"/>
          <w:sz w:val="22"/>
        </w:rPr>
      </w:pPr>
    </w:p>
    <w:p w14:paraId="394CC81A" w14:textId="77777777" w:rsidR="00B628AA" w:rsidRDefault="00B628AA" w:rsidP="00AA23E9">
      <w:pPr>
        <w:tabs>
          <w:tab w:val="left" w:pos="3675"/>
        </w:tabs>
        <w:rPr>
          <w:rFonts w:ascii="Cambria" w:hAnsi="Cambria"/>
          <w:sz w:val="22"/>
        </w:rPr>
      </w:pPr>
    </w:p>
    <w:p w14:paraId="51A55779" w14:textId="77777777" w:rsidR="00B628AA" w:rsidRDefault="00B628AA" w:rsidP="00AA23E9">
      <w:pPr>
        <w:tabs>
          <w:tab w:val="left" w:pos="3675"/>
        </w:tabs>
        <w:rPr>
          <w:rFonts w:ascii="Cambria" w:hAnsi="Cambria"/>
          <w:sz w:val="22"/>
        </w:rPr>
      </w:pPr>
    </w:p>
    <w:p w14:paraId="4F19A87B" w14:textId="77777777" w:rsidR="00B628AA" w:rsidRDefault="00B628AA" w:rsidP="00AA23E9">
      <w:pPr>
        <w:tabs>
          <w:tab w:val="left" w:pos="3675"/>
        </w:tabs>
        <w:rPr>
          <w:rFonts w:ascii="Cambria" w:hAnsi="Cambria"/>
          <w:sz w:val="22"/>
        </w:rPr>
      </w:pPr>
    </w:p>
    <w:p w14:paraId="26614343" w14:textId="77777777" w:rsidR="00B628AA" w:rsidRDefault="00B628AA" w:rsidP="00AA23E9">
      <w:pPr>
        <w:tabs>
          <w:tab w:val="left" w:pos="3675"/>
        </w:tabs>
        <w:rPr>
          <w:rFonts w:ascii="Cambria" w:hAnsi="Cambria"/>
          <w:sz w:val="22"/>
        </w:rPr>
      </w:pPr>
    </w:p>
    <w:p w14:paraId="7C5E2D3D" w14:textId="77777777" w:rsidR="00B628AA" w:rsidRDefault="00B628AA" w:rsidP="00AA23E9">
      <w:pPr>
        <w:tabs>
          <w:tab w:val="left" w:pos="3675"/>
        </w:tabs>
        <w:rPr>
          <w:rFonts w:ascii="Cambria" w:hAnsi="Cambria"/>
          <w:sz w:val="22"/>
        </w:rPr>
      </w:pPr>
    </w:p>
    <w:p w14:paraId="43FA7D70" w14:textId="77777777" w:rsidR="00B628AA" w:rsidRDefault="00B628AA" w:rsidP="00AA23E9">
      <w:pPr>
        <w:tabs>
          <w:tab w:val="left" w:pos="3675"/>
        </w:tabs>
        <w:rPr>
          <w:rFonts w:ascii="Cambria" w:hAnsi="Cambria"/>
          <w:sz w:val="22"/>
        </w:rPr>
      </w:pPr>
    </w:p>
    <w:p w14:paraId="7BAB0A53" w14:textId="77777777" w:rsidR="00B628AA" w:rsidRDefault="00B628AA" w:rsidP="00AA23E9">
      <w:pPr>
        <w:tabs>
          <w:tab w:val="left" w:pos="3675"/>
        </w:tabs>
        <w:rPr>
          <w:rFonts w:ascii="Cambria" w:hAnsi="Cambria"/>
          <w:sz w:val="22"/>
        </w:rPr>
      </w:pPr>
    </w:p>
    <w:p w14:paraId="6BB80DC8" w14:textId="77777777" w:rsidR="00B628AA" w:rsidRDefault="00B628AA" w:rsidP="00AA23E9">
      <w:pPr>
        <w:tabs>
          <w:tab w:val="left" w:pos="3675"/>
        </w:tabs>
        <w:rPr>
          <w:rFonts w:ascii="Cambria" w:hAnsi="Cambria"/>
          <w:sz w:val="22"/>
        </w:rPr>
      </w:pPr>
    </w:p>
    <w:p w14:paraId="0EF5A6C6" w14:textId="77777777" w:rsidR="00B628AA" w:rsidRDefault="00B628AA" w:rsidP="00AA23E9">
      <w:pPr>
        <w:tabs>
          <w:tab w:val="left" w:pos="3675"/>
        </w:tabs>
        <w:rPr>
          <w:rFonts w:ascii="Cambria" w:hAnsi="Cambria"/>
          <w:sz w:val="22"/>
        </w:rPr>
      </w:pPr>
    </w:p>
    <w:p w14:paraId="010BA9D0" w14:textId="77777777" w:rsidR="00B628AA" w:rsidRDefault="00B628AA" w:rsidP="00AA23E9">
      <w:pPr>
        <w:tabs>
          <w:tab w:val="left" w:pos="3675"/>
        </w:tabs>
        <w:rPr>
          <w:rFonts w:ascii="Cambria" w:hAnsi="Cambria"/>
          <w:sz w:val="22"/>
        </w:rPr>
      </w:pPr>
    </w:p>
    <w:p w14:paraId="377E46A9" w14:textId="77777777" w:rsidR="00B628AA" w:rsidRDefault="00B628AA" w:rsidP="00AA23E9">
      <w:pPr>
        <w:tabs>
          <w:tab w:val="left" w:pos="3675"/>
        </w:tabs>
        <w:rPr>
          <w:rFonts w:ascii="Cambria" w:hAnsi="Cambria"/>
          <w:sz w:val="22"/>
        </w:rPr>
      </w:pPr>
    </w:p>
    <w:p w14:paraId="0269A0C9" w14:textId="77777777" w:rsidR="00B628AA" w:rsidRDefault="00B628AA" w:rsidP="00AA23E9">
      <w:pPr>
        <w:tabs>
          <w:tab w:val="left" w:pos="3675"/>
        </w:tabs>
        <w:rPr>
          <w:rFonts w:ascii="Cambria" w:hAnsi="Cambria"/>
          <w:sz w:val="22"/>
        </w:rPr>
      </w:pPr>
    </w:p>
    <w:p w14:paraId="2949E05D" w14:textId="77777777" w:rsidR="00B628AA" w:rsidRDefault="00B628AA" w:rsidP="00AA23E9">
      <w:pPr>
        <w:tabs>
          <w:tab w:val="left" w:pos="3675"/>
        </w:tabs>
        <w:rPr>
          <w:rFonts w:ascii="Cambria" w:hAnsi="Cambria"/>
          <w:sz w:val="22"/>
        </w:rPr>
      </w:pPr>
    </w:p>
    <w:p w14:paraId="1231231C" w14:textId="77777777" w:rsidR="00B628AA" w:rsidRDefault="00B628AA" w:rsidP="00AA23E9">
      <w:pPr>
        <w:tabs>
          <w:tab w:val="left" w:pos="3675"/>
        </w:tabs>
        <w:rPr>
          <w:rFonts w:ascii="Cambria" w:hAnsi="Cambria"/>
          <w:sz w:val="22"/>
        </w:rPr>
      </w:pPr>
    </w:p>
    <w:p w14:paraId="021CB30E" w14:textId="77777777" w:rsidR="00B628AA" w:rsidRDefault="00B628AA" w:rsidP="00AA23E9">
      <w:pPr>
        <w:tabs>
          <w:tab w:val="left" w:pos="3675"/>
        </w:tabs>
        <w:rPr>
          <w:rFonts w:ascii="Cambria" w:hAnsi="Cambria"/>
          <w:sz w:val="22"/>
        </w:rPr>
      </w:pPr>
    </w:p>
    <w:p w14:paraId="220DD74F" w14:textId="77777777" w:rsidR="00B628AA" w:rsidRDefault="00B628AA" w:rsidP="00AA23E9">
      <w:pPr>
        <w:tabs>
          <w:tab w:val="left" w:pos="3675"/>
        </w:tabs>
        <w:rPr>
          <w:rFonts w:ascii="Cambria" w:hAnsi="Cambria"/>
          <w:sz w:val="22"/>
        </w:rPr>
      </w:pPr>
    </w:p>
    <w:p w14:paraId="0809C686" w14:textId="77777777" w:rsidR="00B628AA" w:rsidRDefault="00B628AA" w:rsidP="00AA23E9">
      <w:pPr>
        <w:tabs>
          <w:tab w:val="left" w:pos="3675"/>
        </w:tabs>
        <w:rPr>
          <w:rFonts w:ascii="Cambria" w:hAnsi="Cambria"/>
          <w:sz w:val="22"/>
        </w:rPr>
      </w:pPr>
    </w:p>
    <w:p w14:paraId="7A11BE78" w14:textId="77777777" w:rsidR="00B628AA" w:rsidRDefault="00B628AA" w:rsidP="00AA23E9">
      <w:pPr>
        <w:tabs>
          <w:tab w:val="left" w:pos="3675"/>
        </w:tabs>
        <w:rPr>
          <w:rFonts w:ascii="Cambria" w:hAnsi="Cambria"/>
          <w:sz w:val="22"/>
        </w:rPr>
      </w:pPr>
    </w:p>
    <w:p w14:paraId="15C4FFDA" w14:textId="77777777" w:rsidR="00B628AA" w:rsidRDefault="00B628AA" w:rsidP="00AA23E9">
      <w:pPr>
        <w:tabs>
          <w:tab w:val="left" w:pos="3675"/>
        </w:tabs>
        <w:rPr>
          <w:rFonts w:ascii="Cambria" w:hAnsi="Cambria"/>
          <w:sz w:val="22"/>
        </w:rPr>
      </w:pPr>
    </w:p>
    <w:p w14:paraId="41980438" w14:textId="77777777" w:rsidR="00B628AA" w:rsidRDefault="00B628AA" w:rsidP="00AA23E9">
      <w:pPr>
        <w:tabs>
          <w:tab w:val="left" w:pos="3675"/>
        </w:tabs>
        <w:rPr>
          <w:rFonts w:ascii="Cambria" w:hAnsi="Cambria"/>
          <w:sz w:val="22"/>
        </w:rPr>
      </w:pPr>
    </w:p>
    <w:p w14:paraId="7FE6B0C1" w14:textId="77777777" w:rsidR="00B628AA" w:rsidRDefault="00B628AA" w:rsidP="00AA23E9">
      <w:pPr>
        <w:tabs>
          <w:tab w:val="left" w:pos="3675"/>
        </w:tabs>
        <w:rPr>
          <w:rFonts w:ascii="Cambria" w:hAnsi="Cambria"/>
          <w:sz w:val="22"/>
        </w:rPr>
      </w:pPr>
    </w:p>
    <w:p w14:paraId="5017E934" w14:textId="77777777" w:rsidR="00B628AA" w:rsidRDefault="00B628AA" w:rsidP="00AA23E9">
      <w:pPr>
        <w:tabs>
          <w:tab w:val="left" w:pos="3675"/>
        </w:tabs>
        <w:rPr>
          <w:rFonts w:ascii="Cambria" w:hAnsi="Cambria"/>
          <w:sz w:val="22"/>
        </w:rPr>
      </w:pPr>
    </w:p>
    <w:p w14:paraId="405A4AEE" w14:textId="77777777" w:rsidR="00B628AA" w:rsidRDefault="00B628AA" w:rsidP="00AA23E9">
      <w:pPr>
        <w:tabs>
          <w:tab w:val="left" w:pos="3675"/>
        </w:tabs>
        <w:rPr>
          <w:rFonts w:ascii="Cambria" w:hAnsi="Cambria"/>
          <w:sz w:val="22"/>
        </w:rPr>
      </w:pPr>
    </w:p>
    <w:p w14:paraId="62F95A89" w14:textId="77777777" w:rsidR="00B628AA" w:rsidRDefault="00B628AA" w:rsidP="00AA23E9">
      <w:pPr>
        <w:tabs>
          <w:tab w:val="left" w:pos="3675"/>
        </w:tabs>
        <w:rPr>
          <w:rFonts w:ascii="Cambria" w:hAnsi="Cambria"/>
          <w:sz w:val="22"/>
        </w:rPr>
      </w:pPr>
    </w:p>
    <w:p w14:paraId="04A23346" w14:textId="3F75B489" w:rsidR="00B628AA" w:rsidRDefault="00B628AA" w:rsidP="00AA23E9">
      <w:pPr>
        <w:tabs>
          <w:tab w:val="left" w:pos="3675"/>
        </w:tabs>
        <w:rPr>
          <w:rFonts w:ascii="Cambria" w:hAnsi="Cambria"/>
          <w:sz w:val="22"/>
        </w:rPr>
      </w:pPr>
    </w:p>
    <w:p w14:paraId="5D95B9A1" w14:textId="1709DE96" w:rsidR="00B628AA" w:rsidRDefault="00674BAC" w:rsidP="00C4380A">
      <w:pPr>
        <w:jc w:val="center"/>
        <w:rPr>
          <w:rFonts w:ascii="Cambria" w:hAnsi="Cambria"/>
          <w:sz w:val="22"/>
        </w:rPr>
      </w:pPr>
      <w:r w:rsidRPr="000C19AF">
        <w:rPr>
          <w:rFonts w:ascii="Cambria" w:hAnsi="Cambria"/>
          <w:sz w:val="20"/>
          <w:szCs w:val="20"/>
        </w:rPr>
        <w:t>Fuente: Padrón municipal, 2015</w:t>
      </w:r>
    </w:p>
    <w:p w14:paraId="53FF2DFA" w14:textId="741A6825" w:rsidR="00B628AA" w:rsidRPr="001D5722" w:rsidRDefault="00B628AA" w:rsidP="005D017C">
      <w:pPr>
        <w:pStyle w:val="Descripcin"/>
        <w:jc w:val="center"/>
        <w:rPr>
          <w:rFonts w:ascii="Cambria" w:hAnsi="Cambria"/>
          <w:b w:val="0"/>
          <w:sz w:val="22"/>
        </w:rPr>
      </w:pPr>
      <w:r>
        <w:rPr>
          <w:rFonts w:ascii="Cambria" w:hAnsi="Cambria"/>
          <w:sz w:val="22"/>
        </w:rPr>
        <w:br w:type="page"/>
      </w:r>
      <w:bookmarkStart w:id="55" w:name="_Toc14686329"/>
      <w:r w:rsidR="005D017C">
        <w:lastRenderedPageBreak/>
        <w:t xml:space="preserve">Mapa </w:t>
      </w:r>
      <w:r w:rsidR="00733E4A">
        <w:rPr>
          <w:noProof/>
        </w:rPr>
        <w:fldChar w:fldCharType="begin"/>
      </w:r>
      <w:r w:rsidR="00733E4A">
        <w:rPr>
          <w:noProof/>
        </w:rPr>
        <w:instrText xml:space="preserve"> SEQ Mapa_ \* ARABIC </w:instrText>
      </w:r>
      <w:r w:rsidR="00733E4A">
        <w:rPr>
          <w:noProof/>
        </w:rPr>
        <w:fldChar w:fldCharType="separate"/>
      </w:r>
      <w:r w:rsidR="005D017C">
        <w:rPr>
          <w:noProof/>
        </w:rPr>
        <w:t>8</w:t>
      </w:r>
      <w:r w:rsidR="00733E4A">
        <w:rPr>
          <w:noProof/>
        </w:rPr>
        <w:fldChar w:fldCharType="end"/>
      </w:r>
      <w:r w:rsidR="005D017C">
        <w:t xml:space="preserve">. </w:t>
      </w:r>
      <w:r w:rsidRPr="001D5722">
        <w:rPr>
          <w:rFonts w:ascii="Cambria" w:hAnsi="Cambria"/>
        </w:rPr>
        <w:t xml:space="preserve">Tasa de inmigrantes de la Unión Europea </w:t>
      </w:r>
      <w:r w:rsidR="005A3FFA">
        <w:rPr>
          <w:rFonts w:ascii="Cambria" w:hAnsi="Cambria"/>
        </w:rPr>
        <w:t>del área de Salud Mental de</w:t>
      </w:r>
      <w:r w:rsidRPr="001D5722">
        <w:rPr>
          <w:rFonts w:ascii="Cambria" w:hAnsi="Cambria"/>
        </w:rPr>
        <w:t xml:space="preserve"> </w:t>
      </w:r>
      <w:r w:rsidR="00220106" w:rsidRPr="001D5722">
        <w:rPr>
          <w:rFonts w:ascii="Cambria" w:hAnsi="Cambria"/>
        </w:rPr>
        <w:t>Gipuzkoa</w:t>
      </w:r>
      <w:r w:rsidRPr="001D5722">
        <w:rPr>
          <w:rFonts w:ascii="Cambria" w:hAnsi="Cambria"/>
        </w:rPr>
        <w:t xml:space="preserve"> y otras áreas del estudio REFINEMENT España</w:t>
      </w:r>
      <w:bookmarkEnd w:id="55"/>
    </w:p>
    <w:p w14:paraId="5EF3D480" w14:textId="4807B457" w:rsidR="00674BAC" w:rsidRDefault="004446C5" w:rsidP="00674BAC">
      <w:pPr>
        <w:jc w:val="center"/>
        <w:rPr>
          <w:rFonts w:ascii="Cambria" w:hAnsi="Cambria"/>
          <w:sz w:val="20"/>
          <w:szCs w:val="20"/>
        </w:rPr>
      </w:pPr>
      <w:r>
        <w:rPr>
          <w:rFonts w:ascii="Cambria" w:hAnsi="Cambria"/>
          <w:noProof/>
          <w:sz w:val="22"/>
        </w:rPr>
        <w:drawing>
          <wp:inline distT="0" distB="0" distL="0" distR="0" wp14:anchorId="73804F36" wp14:editId="3A2C13FD">
            <wp:extent cx="6848475" cy="4848225"/>
            <wp:effectExtent l="0" t="0" r="0" b="0"/>
            <wp:docPr id="10" name="Imagen 10" descr="T inmigrantes U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 inmigrantes UE-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48475" cy="4848225"/>
                    </a:xfrm>
                    <a:prstGeom prst="rect">
                      <a:avLst/>
                    </a:prstGeom>
                    <a:noFill/>
                    <a:ln>
                      <a:noFill/>
                    </a:ln>
                  </pic:spPr>
                </pic:pic>
              </a:graphicData>
            </a:graphic>
          </wp:inline>
        </w:drawing>
      </w:r>
      <w:r w:rsidR="00674BAC" w:rsidRPr="00674BAC">
        <w:rPr>
          <w:rFonts w:ascii="Cambria" w:hAnsi="Cambria"/>
          <w:sz w:val="20"/>
          <w:szCs w:val="20"/>
        </w:rPr>
        <w:t xml:space="preserve"> </w:t>
      </w:r>
    </w:p>
    <w:p w14:paraId="5685EF0B" w14:textId="75D3F1E5" w:rsidR="00674BAC" w:rsidRDefault="00674BAC" w:rsidP="00674BAC">
      <w:pPr>
        <w:jc w:val="center"/>
        <w:rPr>
          <w:rFonts w:ascii="Cambria" w:hAnsi="Cambria"/>
          <w:sz w:val="20"/>
          <w:szCs w:val="20"/>
        </w:rPr>
      </w:pPr>
      <w:r w:rsidRPr="000C19AF">
        <w:rPr>
          <w:rFonts w:ascii="Cambria" w:hAnsi="Cambria"/>
          <w:sz w:val="20"/>
          <w:szCs w:val="20"/>
        </w:rPr>
        <w:t>Fuente: Padrón municipal, 2015</w:t>
      </w:r>
    </w:p>
    <w:p w14:paraId="0E0124AB" w14:textId="27DE403D" w:rsidR="00B628AA" w:rsidRPr="001D5722" w:rsidRDefault="002A0B42" w:rsidP="005D017C">
      <w:pPr>
        <w:pStyle w:val="Descripcin"/>
        <w:jc w:val="center"/>
        <w:rPr>
          <w:rFonts w:ascii="Cambria" w:hAnsi="Cambria"/>
          <w:b w:val="0"/>
          <w:sz w:val="22"/>
        </w:rPr>
      </w:pPr>
      <w:r>
        <w:rPr>
          <w:rFonts w:ascii="Cambria" w:hAnsi="Cambria"/>
          <w:sz w:val="22"/>
        </w:rPr>
        <w:br w:type="page"/>
      </w:r>
      <w:bookmarkStart w:id="56" w:name="_Toc14686330"/>
      <w:r w:rsidR="005D017C">
        <w:lastRenderedPageBreak/>
        <w:t xml:space="preserve">Mapa </w:t>
      </w:r>
      <w:r w:rsidR="00733E4A">
        <w:rPr>
          <w:noProof/>
        </w:rPr>
        <w:fldChar w:fldCharType="begin"/>
      </w:r>
      <w:r w:rsidR="00733E4A">
        <w:rPr>
          <w:noProof/>
        </w:rPr>
        <w:instrText xml:space="preserve"> SEQ Mapa_ \* ARABIC </w:instrText>
      </w:r>
      <w:r w:rsidR="00733E4A">
        <w:rPr>
          <w:noProof/>
        </w:rPr>
        <w:fldChar w:fldCharType="separate"/>
      </w:r>
      <w:r w:rsidR="005D017C">
        <w:rPr>
          <w:noProof/>
        </w:rPr>
        <w:t>9</w:t>
      </w:r>
      <w:r w:rsidR="00733E4A">
        <w:rPr>
          <w:noProof/>
        </w:rPr>
        <w:fldChar w:fldCharType="end"/>
      </w:r>
      <w:r w:rsidR="005D017C">
        <w:t xml:space="preserve">. </w:t>
      </w:r>
      <w:r w:rsidRPr="001D5722">
        <w:rPr>
          <w:rFonts w:ascii="Cambria" w:hAnsi="Cambria"/>
        </w:rPr>
        <w:t xml:space="preserve">Tasa de inmigrantes de </w:t>
      </w:r>
      <w:r w:rsidR="00674BAC">
        <w:rPr>
          <w:rFonts w:ascii="Cambria" w:hAnsi="Cambria"/>
        </w:rPr>
        <w:t>otros países de Europa</w:t>
      </w:r>
      <w:r w:rsidRPr="001D5722">
        <w:rPr>
          <w:rFonts w:ascii="Cambria" w:hAnsi="Cambria"/>
        </w:rPr>
        <w:t xml:space="preserve"> </w:t>
      </w:r>
      <w:r w:rsidR="005A3FFA" w:rsidRPr="001D5722">
        <w:rPr>
          <w:rFonts w:ascii="Cambria" w:hAnsi="Cambria"/>
        </w:rPr>
        <w:t>de</w:t>
      </w:r>
      <w:r w:rsidR="005A3FFA">
        <w:rPr>
          <w:rFonts w:ascii="Cambria" w:hAnsi="Cambria"/>
        </w:rPr>
        <w:t>l área de Salud Mental de</w:t>
      </w:r>
      <w:r w:rsidRPr="001D5722">
        <w:rPr>
          <w:rFonts w:ascii="Cambria" w:hAnsi="Cambria"/>
        </w:rPr>
        <w:t xml:space="preserve"> </w:t>
      </w:r>
      <w:r w:rsidR="00220106" w:rsidRPr="001D5722">
        <w:rPr>
          <w:rFonts w:ascii="Cambria" w:hAnsi="Cambria"/>
        </w:rPr>
        <w:t>Gipuzkoa</w:t>
      </w:r>
      <w:r w:rsidRPr="001D5722">
        <w:rPr>
          <w:rFonts w:ascii="Cambria" w:hAnsi="Cambria"/>
        </w:rPr>
        <w:t xml:space="preserve"> y otras áreas del estudio REFINEMENT España</w:t>
      </w:r>
      <w:bookmarkEnd w:id="56"/>
    </w:p>
    <w:p w14:paraId="5CE87981" w14:textId="77777777" w:rsidR="002A0B42" w:rsidRDefault="002A0B42" w:rsidP="00AA23E9">
      <w:pPr>
        <w:tabs>
          <w:tab w:val="left" w:pos="3675"/>
        </w:tabs>
        <w:rPr>
          <w:rFonts w:ascii="Cambria" w:hAnsi="Cambria"/>
          <w:sz w:val="22"/>
        </w:rPr>
      </w:pPr>
    </w:p>
    <w:p w14:paraId="5D8A2B58" w14:textId="7464D853" w:rsidR="002A0B42" w:rsidRDefault="004446C5" w:rsidP="002A0B42">
      <w:pPr>
        <w:tabs>
          <w:tab w:val="left" w:pos="3675"/>
        </w:tabs>
        <w:jc w:val="center"/>
        <w:rPr>
          <w:rFonts w:ascii="Cambria" w:hAnsi="Cambria"/>
          <w:sz w:val="22"/>
        </w:rPr>
      </w:pPr>
      <w:r>
        <w:rPr>
          <w:rFonts w:ascii="Cambria" w:hAnsi="Cambria"/>
          <w:noProof/>
          <w:sz w:val="22"/>
        </w:rPr>
        <w:drawing>
          <wp:inline distT="0" distB="0" distL="0" distR="0" wp14:anchorId="53BA8F55" wp14:editId="2FC77BF8">
            <wp:extent cx="6984000" cy="4788000"/>
            <wp:effectExtent l="0" t="0" r="7620" b="0"/>
            <wp:docPr id="11" name="Imagen 11" descr="Tasa de Inmigrantes EU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asa de Inmigrantes EU_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984000" cy="4788000"/>
                    </a:xfrm>
                    <a:prstGeom prst="rect">
                      <a:avLst/>
                    </a:prstGeom>
                    <a:noFill/>
                    <a:ln>
                      <a:noFill/>
                    </a:ln>
                  </pic:spPr>
                </pic:pic>
              </a:graphicData>
            </a:graphic>
          </wp:inline>
        </w:drawing>
      </w:r>
    </w:p>
    <w:p w14:paraId="7484378A" w14:textId="1AE9B890" w:rsidR="006F0C6B" w:rsidRDefault="006F0C6B" w:rsidP="006F0C6B">
      <w:pPr>
        <w:jc w:val="center"/>
        <w:rPr>
          <w:rFonts w:ascii="Cambria" w:hAnsi="Cambria"/>
          <w:sz w:val="22"/>
        </w:rPr>
        <w:sectPr w:rsidR="006F0C6B" w:rsidSect="00B628AA">
          <w:pgSz w:w="16838" w:h="11906" w:orient="landscape"/>
          <w:pgMar w:top="1701" w:right="1418" w:bottom="1701" w:left="1418" w:header="709" w:footer="709" w:gutter="0"/>
          <w:cols w:space="708"/>
          <w:docGrid w:linePitch="360"/>
        </w:sectPr>
      </w:pPr>
      <w:r w:rsidRPr="000C19AF">
        <w:rPr>
          <w:rFonts w:ascii="Cambria" w:hAnsi="Cambria"/>
          <w:sz w:val="20"/>
          <w:szCs w:val="20"/>
        </w:rPr>
        <w:t>Fuente: Padrón municipal, 2015</w:t>
      </w:r>
      <w:r>
        <w:rPr>
          <w:rFonts w:ascii="Cambria" w:hAnsi="Cambria"/>
          <w:sz w:val="22"/>
        </w:rPr>
        <w:br w:type="page"/>
      </w:r>
    </w:p>
    <w:p w14:paraId="18ADB4E0" w14:textId="77777777" w:rsidR="00835246" w:rsidRDefault="00835246" w:rsidP="00C5767E">
      <w:pPr>
        <w:pStyle w:val="Prrafodelista"/>
        <w:numPr>
          <w:ilvl w:val="0"/>
          <w:numId w:val="24"/>
        </w:numPr>
        <w:spacing w:before="60" w:after="60" w:line="360" w:lineRule="auto"/>
        <w:jc w:val="both"/>
        <w:rPr>
          <w:rFonts w:ascii="Cambria" w:hAnsi="Cambria" w:cs="Tahoma"/>
          <w:i/>
          <w:sz w:val="22"/>
          <w:szCs w:val="22"/>
        </w:rPr>
      </w:pPr>
      <w:r w:rsidRPr="002D7843">
        <w:rPr>
          <w:rFonts w:ascii="Cambria" w:hAnsi="Cambria" w:cs="Tahoma"/>
          <w:i/>
          <w:sz w:val="22"/>
          <w:szCs w:val="22"/>
        </w:rPr>
        <w:lastRenderedPageBreak/>
        <w:t>TASA DE INMIGRACIÓN DE ÁFRICA</w:t>
      </w:r>
      <w:r w:rsidR="00DB7C46">
        <w:rPr>
          <w:rFonts w:ascii="Cambria" w:hAnsi="Cambria" w:cs="Tahoma"/>
          <w:i/>
          <w:sz w:val="22"/>
          <w:szCs w:val="22"/>
        </w:rPr>
        <w:t xml:space="preserve"> Y</w:t>
      </w:r>
      <w:r w:rsidR="00327CDD">
        <w:rPr>
          <w:rFonts w:ascii="Cambria" w:hAnsi="Cambria" w:cs="Tahoma"/>
          <w:i/>
          <w:sz w:val="22"/>
          <w:szCs w:val="22"/>
        </w:rPr>
        <w:t xml:space="preserve"> ASIA Y OCEANÍA</w:t>
      </w:r>
    </w:p>
    <w:p w14:paraId="5B00AA0C" w14:textId="0FC72170" w:rsidR="00327CDD" w:rsidRPr="00C65DEB" w:rsidRDefault="00C65DEB" w:rsidP="00C65DEB">
      <w:pPr>
        <w:pStyle w:val="Prrafodelista"/>
        <w:spacing w:before="60" w:after="60" w:line="360" w:lineRule="auto"/>
        <w:ind w:left="360"/>
        <w:jc w:val="both"/>
        <w:rPr>
          <w:rFonts w:ascii="Cambria" w:hAnsi="Cambria" w:cs="Tahoma"/>
          <w:sz w:val="22"/>
          <w:szCs w:val="22"/>
        </w:rPr>
      </w:pPr>
      <w:r w:rsidRPr="00C65DEB">
        <w:rPr>
          <w:rFonts w:ascii="Cambria" w:hAnsi="Cambria" w:cs="Tahoma"/>
          <w:sz w:val="22"/>
          <w:szCs w:val="22"/>
        </w:rPr>
        <w:t>En cuanto a l</w:t>
      </w:r>
      <w:r w:rsidR="006B6096">
        <w:rPr>
          <w:rFonts w:ascii="Cambria" w:hAnsi="Cambria" w:cs="Tahoma"/>
          <w:sz w:val="22"/>
          <w:szCs w:val="22"/>
        </w:rPr>
        <w:t>as tasas</w:t>
      </w:r>
      <w:r w:rsidR="00D40407">
        <w:rPr>
          <w:rFonts w:ascii="Cambria" w:hAnsi="Cambria" w:cs="Tahoma"/>
          <w:sz w:val="22"/>
          <w:szCs w:val="22"/>
        </w:rPr>
        <w:t xml:space="preserve"> de</w:t>
      </w:r>
      <w:r w:rsidRPr="00C65DEB">
        <w:rPr>
          <w:rFonts w:ascii="Cambria" w:hAnsi="Cambria" w:cs="Tahoma"/>
          <w:sz w:val="22"/>
          <w:szCs w:val="22"/>
        </w:rPr>
        <w:t xml:space="preserve"> inmigrantes procedentes de</w:t>
      </w:r>
      <w:r w:rsidR="0084161F">
        <w:rPr>
          <w:rFonts w:ascii="Cambria" w:hAnsi="Cambria" w:cs="Tahoma"/>
          <w:sz w:val="22"/>
          <w:szCs w:val="22"/>
        </w:rPr>
        <w:t xml:space="preserve"> </w:t>
      </w:r>
      <w:r w:rsidRPr="00C65DEB">
        <w:rPr>
          <w:rFonts w:ascii="Cambria" w:hAnsi="Cambria" w:cs="Tahoma"/>
          <w:sz w:val="22"/>
          <w:szCs w:val="22"/>
        </w:rPr>
        <w:t>l</w:t>
      </w:r>
      <w:r w:rsidR="0084161F">
        <w:rPr>
          <w:rFonts w:ascii="Cambria" w:hAnsi="Cambria" w:cs="Tahoma"/>
          <w:sz w:val="22"/>
          <w:szCs w:val="22"/>
        </w:rPr>
        <w:t>os</w:t>
      </w:r>
      <w:r w:rsidRPr="00C65DEB">
        <w:rPr>
          <w:rFonts w:ascii="Cambria" w:hAnsi="Cambria" w:cs="Tahoma"/>
          <w:sz w:val="22"/>
          <w:szCs w:val="22"/>
        </w:rPr>
        <w:t xml:space="preserve"> continente</w:t>
      </w:r>
      <w:r w:rsidR="0084161F">
        <w:rPr>
          <w:rFonts w:ascii="Cambria" w:hAnsi="Cambria" w:cs="Tahoma"/>
          <w:sz w:val="22"/>
          <w:szCs w:val="22"/>
        </w:rPr>
        <w:t>s</w:t>
      </w:r>
      <w:r w:rsidRPr="00C65DEB">
        <w:rPr>
          <w:rFonts w:ascii="Cambria" w:hAnsi="Cambria" w:cs="Tahoma"/>
          <w:sz w:val="22"/>
          <w:szCs w:val="22"/>
        </w:rPr>
        <w:t xml:space="preserve"> africano, asiático y oceánico, </w:t>
      </w:r>
      <w:r>
        <w:rPr>
          <w:rFonts w:ascii="Cambria" w:hAnsi="Cambria" w:cs="Tahoma"/>
          <w:sz w:val="22"/>
          <w:szCs w:val="22"/>
        </w:rPr>
        <w:t>Gipuzkoa</w:t>
      </w:r>
      <w:r w:rsidRPr="00C65DEB">
        <w:rPr>
          <w:rFonts w:ascii="Cambria" w:hAnsi="Cambria" w:cs="Tahoma"/>
          <w:sz w:val="22"/>
          <w:szCs w:val="22"/>
        </w:rPr>
        <w:t xml:space="preserve"> es</w:t>
      </w:r>
      <w:r>
        <w:rPr>
          <w:rFonts w:ascii="Cambria" w:hAnsi="Cambria" w:cs="Tahoma"/>
          <w:sz w:val="22"/>
          <w:szCs w:val="22"/>
        </w:rPr>
        <w:t xml:space="preserve"> una de </w:t>
      </w:r>
      <w:r w:rsidRPr="00C65DEB">
        <w:rPr>
          <w:rFonts w:ascii="Cambria" w:hAnsi="Cambria" w:cs="Tahoma"/>
          <w:sz w:val="22"/>
          <w:szCs w:val="22"/>
        </w:rPr>
        <w:t>l</w:t>
      </w:r>
      <w:r>
        <w:rPr>
          <w:rFonts w:ascii="Cambria" w:hAnsi="Cambria" w:cs="Tahoma"/>
          <w:sz w:val="22"/>
          <w:szCs w:val="22"/>
        </w:rPr>
        <w:t>as</w:t>
      </w:r>
      <w:r w:rsidRPr="00C65DEB">
        <w:rPr>
          <w:rFonts w:ascii="Cambria" w:hAnsi="Cambria" w:cs="Tahoma"/>
          <w:sz w:val="22"/>
          <w:szCs w:val="22"/>
        </w:rPr>
        <w:t xml:space="preserve"> áreas sanitarias de Euskadi que presenta menos concentración de inmigrantes de los continentes precedentes mientras que Araba </w:t>
      </w:r>
      <w:r w:rsidR="0084161F">
        <w:rPr>
          <w:rFonts w:ascii="Cambria" w:hAnsi="Cambria" w:cs="Tahoma"/>
          <w:sz w:val="22"/>
          <w:szCs w:val="22"/>
        </w:rPr>
        <w:t xml:space="preserve">es </w:t>
      </w:r>
      <w:r w:rsidRPr="00C65DEB">
        <w:rPr>
          <w:rFonts w:ascii="Cambria" w:hAnsi="Cambria" w:cs="Tahoma"/>
          <w:sz w:val="22"/>
          <w:szCs w:val="22"/>
        </w:rPr>
        <w:t xml:space="preserve">la que más (35‰) (Gráfico </w:t>
      </w:r>
      <w:r w:rsidR="00180221">
        <w:rPr>
          <w:rFonts w:ascii="Cambria" w:hAnsi="Cambria" w:cs="Tahoma"/>
          <w:sz w:val="22"/>
          <w:szCs w:val="22"/>
        </w:rPr>
        <w:t>6</w:t>
      </w:r>
      <w:r w:rsidRPr="00C65DEB">
        <w:rPr>
          <w:rFonts w:ascii="Cambria" w:hAnsi="Cambria" w:cs="Tahoma"/>
          <w:sz w:val="22"/>
          <w:szCs w:val="22"/>
        </w:rPr>
        <w:t>). Comparado con el resto de comunidades,</w:t>
      </w:r>
      <w:r>
        <w:rPr>
          <w:rFonts w:ascii="Cambria" w:hAnsi="Cambria" w:cs="Tahoma"/>
          <w:sz w:val="22"/>
          <w:szCs w:val="22"/>
        </w:rPr>
        <w:t xml:space="preserve"> la tasa de inmigración de Gipuzkoa es baja. Asimismo, Almería es el área que</w:t>
      </w:r>
      <w:r w:rsidRPr="00C65DEB">
        <w:rPr>
          <w:rFonts w:ascii="Cambria" w:hAnsi="Cambria" w:cs="Tahoma"/>
          <w:sz w:val="22"/>
          <w:szCs w:val="22"/>
        </w:rPr>
        <w:t xml:space="preserve"> acoge mayor población africana (84‰)</w:t>
      </w:r>
      <w:r w:rsidR="0084161F">
        <w:rPr>
          <w:rFonts w:ascii="Cambria" w:hAnsi="Cambria" w:cs="Tahoma"/>
          <w:sz w:val="22"/>
          <w:szCs w:val="22"/>
        </w:rPr>
        <w:t>,</w:t>
      </w:r>
      <w:r w:rsidRPr="00C65DEB">
        <w:rPr>
          <w:rFonts w:ascii="Cambria" w:hAnsi="Cambria" w:cs="Tahoma"/>
          <w:sz w:val="22"/>
          <w:szCs w:val="22"/>
        </w:rPr>
        <w:t xml:space="preserve"> mientras que Barcelona </w:t>
      </w:r>
      <w:r w:rsidR="00CF2206">
        <w:rPr>
          <w:rFonts w:ascii="Cambria" w:hAnsi="Cambria" w:cs="Tahoma"/>
          <w:sz w:val="22"/>
          <w:szCs w:val="22"/>
        </w:rPr>
        <w:t>concentra más inmigrantes</w:t>
      </w:r>
      <w:r w:rsidRPr="00C65DEB">
        <w:rPr>
          <w:rFonts w:ascii="Cambria" w:hAnsi="Cambria" w:cs="Tahoma"/>
          <w:sz w:val="22"/>
          <w:szCs w:val="22"/>
        </w:rPr>
        <w:t xml:space="preserve"> procedente</w:t>
      </w:r>
      <w:r w:rsidR="00CF2206">
        <w:rPr>
          <w:rFonts w:ascii="Cambria" w:hAnsi="Cambria" w:cs="Tahoma"/>
          <w:sz w:val="22"/>
          <w:szCs w:val="22"/>
        </w:rPr>
        <w:t>s</w:t>
      </w:r>
      <w:r w:rsidRPr="00C65DEB">
        <w:rPr>
          <w:rFonts w:ascii="Cambria" w:hAnsi="Cambria" w:cs="Tahoma"/>
          <w:sz w:val="22"/>
          <w:szCs w:val="22"/>
        </w:rPr>
        <w:t xml:space="preserve"> de </w:t>
      </w:r>
      <w:r w:rsidR="00E97E7F">
        <w:rPr>
          <w:rFonts w:ascii="Cambria" w:hAnsi="Cambria" w:cs="Tahoma"/>
          <w:sz w:val="22"/>
          <w:szCs w:val="22"/>
        </w:rPr>
        <w:t>Asia y Oceanía</w:t>
      </w:r>
      <w:r w:rsidR="0084161F" w:rsidRPr="00C65DEB">
        <w:rPr>
          <w:rFonts w:ascii="Cambria" w:hAnsi="Cambria" w:cs="Tahoma"/>
          <w:sz w:val="22"/>
          <w:szCs w:val="22"/>
        </w:rPr>
        <w:t xml:space="preserve"> </w:t>
      </w:r>
      <w:r w:rsidRPr="00C65DEB">
        <w:rPr>
          <w:rFonts w:ascii="Cambria" w:hAnsi="Cambria" w:cs="Tahoma"/>
          <w:sz w:val="22"/>
          <w:szCs w:val="22"/>
        </w:rPr>
        <w:t xml:space="preserve">(22‰) (Mapa </w:t>
      </w:r>
      <w:r w:rsidR="00180221">
        <w:rPr>
          <w:rFonts w:ascii="Cambria" w:hAnsi="Cambria" w:cs="Tahoma"/>
          <w:sz w:val="22"/>
          <w:szCs w:val="22"/>
        </w:rPr>
        <w:t>10</w:t>
      </w:r>
      <w:r w:rsidRPr="00C65DEB">
        <w:rPr>
          <w:rFonts w:ascii="Cambria" w:hAnsi="Cambria" w:cs="Tahoma"/>
          <w:sz w:val="22"/>
          <w:szCs w:val="22"/>
        </w:rPr>
        <w:t>).</w:t>
      </w:r>
    </w:p>
    <w:p w14:paraId="438882CC" w14:textId="77777777" w:rsidR="00327CDD" w:rsidRDefault="00327CDD" w:rsidP="00327CDD">
      <w:pPr>
        <w:pStyle w:val="Descripcin"/>
        <w:jc w:val="center"/>
        <w:rPr>
          <w:rFonts w:ascii="Cambria" w:hAnsi="Cambria" w:cs="Tahoma"/>
          <w:sz w:val="22"/>
          <w:szCs w:val="22"/>
        </w:rPr>
        <w:sectPr w:rsidR="00327CDD" w:rsidSect="00327CDD">
          <w:pgSz w:w="11906" w:h="16838"/>
          <w:pgMar w:top="1418" w:right="1701" w:bottom="1418" w:left="1701" w:header="709" w:footer="709" w:gutter="0"/>
          <w:cols w:space="708"/>
          <w:docGrid w:linePitch="360"/>
        </w:sectPr>
      </w:pPr>
    </w:p>
    <w:p w14:paraId="343EEA73" w14:textId="0B0EFF5E" w:rsidR="003842BA" w:rsidRDefault="003842BA" w:rsidP="003842BA">
      <w:pPr>
        <w:pStyle w:val="Descripcin"/>
        <w:jc w:val="center"/>
        <w:rPr>
          <w:rFonts w:ascii="Cambria" w:hAnsi="Cambria"/>
        </w:rPr>
      </w:pPr>
      <w:bookmarkStart w:id="57" w:name="_Toc14686489"/>
      <w:r>
        <w:lastRenderedPageBreak/>
        <w:t xml:space="preserve">Gráfico </w:t>
      </w:r>
      <w:r w:rsidR="00733E4A">
        <w:rPr>
          <w:noProof/>
        </w:rPr>
        <w:fldChar w:fldCharType="begin"/>
      </w:r>
      <w:r w:rsidR="00733E4A">
        <w:rPr>
          <w:noProof/>
        </w:rPr>
        <w:instrText xml:space="preserve"> SEQ Gráfico \* ARABIC </w:instrText>
      </w:r>
      <w:r w:rsidR="00733E4A">
        <w:rPr>
          <w:noProof/>
        </w:rPr>
        <w:fldChar w:fldCharType="separate"/>
      </w:r>
      <w:r w:rsidR="006B382E">
        <w:rPr>
          <w:noProof/>
        </w:rPr>
        <w:t>6</w:t>
      </w:r>
      <w:r w:rsidR="00733E4A">
        <w:rPr>
          <w:noProof/>
        </w:rPr>
        <w:fldChar w:fldCharType="end"/>
      </w:r>
      <w:r>
        <w:t>.</w:t>
      </w:r>
      <w:r>
        <w:rPr>
          <w:rFonts w:ascii="Cambria" w:hAnsi="Cambria"/>
          <w:sz w:val="22"/>
        </w:rPr>
        <w:t xml:space="preserve"> </w:t>
      </w:r>
      <w:r w:rsidR="00327CDD" w:rsidRPr="003842BA">
        <w:rPr>
          <w:rFonts w:ascii="Cambria" w:hAnsi="Cambria"/>
        </w:rPr>
        <w:t xml:space="preserve">Tasa de inmigrantes de África, Asia y Oceanía </w:t>
      </w:r>
      <w:r w:rsidR="005A3FFA">
        <w:rPr>
          <w:rFonts w:ascii="Cambria" w:hAnsi="Cambria"/>
        </w:rPr>
        <w:t xml:space="preserve">del área de Salud Mental </w:t>
      </w:r>
      <w:r w:rsidR="00327CDD" w:rsidRPr="003842BA">
        <w:rPr>
          <w:rFonts w:ascii="Cambria" w:hAnsi="Cambria"/>
        </w:rPr>
        <w:t>de Gipuzkoa y otras áreas del estudio REFINEMENT España</w:t>
      </w:r>
      <w:bookmarkEnd w:id="57"/>
    </w:p>
    <w:p w14:paraId="64DAE84E" w14:textId="744C12D6" w:rsidR="00F569E4" w:rsidRDefault="00C20EC3" w:rsidP="00F569E4">
      <w:pPr>
        <w:tabs>
          <w:tab w:val="left" w:pos="993"/>
        </w:tabs>
        <w:jc w:val="center"/>
      </w:pPr>
      <w:r>
        <w:rPr>
          <w:noProof/>
        </w:rPr>
        <w:drawing>
          <wp:anchor distT="0" distB="0" distL="114300" distR="114300" simplePos="0" relativeHeight="251651584" behindDoc="0" locked="0" layoutInCell="1" allowOverlap="1" wp14:anchorId="37199389" wp14:editId="4D54C24D">
            <wp:simplePos x="0" y="0"/>
            <wp:positionH relativeFrom="column">
              <wp:posOffset>471170</wp:posOffset>
            </wp:positionH>
            <wp:positionV relativeFrom="paragraph">
              <wp:posOffset>285750</wp:posOffset>
            </wp:positionV>
            <wp:extent cx="8031480" cy="4410075"/>
            <wp:effectExtent l="0" t="0" r="7620" b="9525"/>
            <wp:wrapTopAndBottom/>
            <wp:docPr id="458" name="Imagen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031480" cy="4410075"/>
                    </a:xfrm>
                    <a:prstGeom prst="rect">
                      <a:avLst/>
                    </a:prstGeom>
                    <a:noFill/>
                  </pic:spPr>
                </pic:pic>
              </a:graphicData>
            </a:graphic>
            <wp14:sizeRelH relativeFrom="page">
              <wp14:pctWidth>0</wp14:pctWidth>
            </wp14:sizeRelH>
            <wp14:sizeRelV relativeFrom="page">
              <wp14:pctHeight>0</wp14:pctHeight>
            </wp14:sizeRelV>
          </wp:anchor>
        </w:drawing>
      </w:r>
      <w:r w:rsidR="00F569E4" w:rsidRPr="00CB2D72">
        <w:rPr>
          <w:rFonts w:ascii="Cambria" w:hAnsi="Cambria" w:cs="Arial"/>
          <w:i/>
          <w:sz w:val="20"/>
          <w:szCs w:val="20"/>
        </w:rPr>
        <w:t>(Población Africana / Población x 1000) (Población Asiática y de Oceanía / Población x 1000)</w:t>
      </w:r>
    </w:p>
    <w:p w14:paraId="194172FF" w14:textId="77777777" w:rsidR="00F569E4" w:rsidRPr="00F569E4" w:rsidRDefault="00F569E4" w:rsidP="00F569E4">
      <w:pPr>
        <w:jc w:val="center"/>
      </w:pPr>
    </w:p>
    <w:p w14:paraId="398DDB1A" w14:textId="2BF655DE" w:rsidR="00327CDD" w:rsidRDefault="00327CDD" w:rsidP="00327CDD"/>
    <w:p w14:paraId="25C906B8" w14:textId="77777777" w:rsidR="00674BAC" w:rsidRDefault="00674BAC" w:rsidP="00674BAC">
      <w:pPr>
        <w:jc w:val="center"/>
        <w:rPr>
          <w:rFonts w:ascii="Cambria" w:hAnsi="Cambria"/>
          <w:sz w:val="20"/>
          <w:szCs w:val="20"/>
        </w:rPr>
      </w:pPr>
      <w:r w:rsidRPr="000C19AF">
        <w:rPr>
          <w:rFonts w:ascii="Cambria" w:hAnsi="Cambria"/>
          <w:sz w:val="20"/>
          <w:szCs w:val="20"/>
        </w:rPr>
        <w:t>Fuente: Padrón municipal, 2015</w:t>
      </w:r>
    </w:p>
    <w:p w14:paraId="260718D6" w14:textId="76CC6E6B" w:rsidR="00674BAC" w:rsidRPr="00327CDD" w:rsidRDefault="00674BAC" w:rsidP="00327CDD">
      <w:pPr>
        <w:sectPr w:rsidR="00674BAC" w:rsidRPr="00327CDD" w:rsidSect="00327CDD">
          <w:pgSz w:w="16838" w:h="11906" w:orient="landscape"/>
          <w:pgMar w:top="1701" w:right="1418" w:bottom="1701" w:left="1418" w:header="709" w:footer="709" w:gutter="0"/>
          <w:cols w:space="708"/>
          <w:docGrid w:linePitch="360"/>
        </w:sectPr>
      </w:pPr>
    </w:p>
    <w:p w14:paraId="121B5495" w14:textId="3E70541A" w:rsidR="00CB2D72" w:rsidRPr="00392499" w:rsidRDefault="005D017C" w:rsidP="005D017C">
      <w:pPr>
        <w:pStyle w:val="Descripcin"/>
        <w:jc w:val="center"/>
        <w:rPr>
          <w:rFonts w:ascii="Cambria" w:hAnsi="Cambria"/>
          <w:sz w:val="24"/>
        </w:rPr>
      </w:pPr>
      <w:bookmarkStart w:id="58" w:name="_Toc14686331"/>
      <w:r>
        <w:lastRenderedPageBreak/>
        <w:t xml:space="preserve">Mapa </w:t>
      </w:r>
      <w:r w:rsidR="00733E4A">
        <w:rPr>
          <w:noProof/>
        </w:rPr>
        <w:fldChar w:fldCharType="begin"/>
      </w:r>
      <w:r w:rsidR="00733E4A">
        <w:rPr>
          <w:noProof/>
        </w:rPr>
        <w:instrText xml:space="preserve"> SEQ Mapa_ \* ARABIC </w:instrText>
      </w:r>
      <w:r w:rsidR="00733E4A">
        <w:rPr>
          <w:noProof/>
        </w:rPr>
        <w:fldChar w:fldCharType="separate"/>
      </w:r>
      <w:r>
        <w:rPr>
          <w:noProof/>
        </w:rPr>
        <w:t>10</w:t>
      </w:r>
      <w:r w:rsidR="00733E4A">
        <w:rPr>
          <w:noProof/>
        </w:rPr>
        <w:fldChar w:fldCharType="end"/>
      </w:r>
      <w:r>
        <w:t xml:space="preserve">. </w:t>
      </w:r>
      <w:r w:rsidR="00CB2D72" w:rsidRPr="005D017C">
        <w:rPr>
          <w:rFonts w:ascii="Cambria" w:hAnsi="Cambria"/>
        </w:rPr>
        <w:t>Tasa de inmigrantes de África</w:t>
      </w:r>
      <w:r w:rsidR="00DB7C46" w:rsidRPr="005D017C">
        <w:rPr>
          <w:rFonts w:ascii="Cambria" w:hAnsi="Cambria"/>
        </w:rPr>
        <w:t xml:space="preserve"> </w:t>
      </w:r>
      <w:r w:rsidR="005A3FFA">
        <w:rPr>
          <w:rFonts w:ascii="Cambria" w:hAnsi="Cambria"/>
        </w:rPr>
        <w:t>del área de Salud Mental de</w:t>
      </w:r>
      <w:r w:rsidR="00DB7C46" w:rsidRPr="005D017C">
        <w:rPr>
          <w:rFonts w:ascii="Cambria" w:hAnsi="Cambria"/>
        </w:rPr>
        <w:t xml:space="preserve"> Gipuzkoa</w:t>
      </w:r>
      <w:r w:rsidR="00CB2D72" w:rsidRPr="005D017C">
        <w:rPr>
          <w:rFonts w:ascii="Cambria" w:hAnsi="Cambria"/>
        </w:rPr>
        <w:t xml:space="preserve"> y otras áreas del estudio REFINEMENT España</w:t>
      </w:r>
      <w:bookmarkEnd w:id="58"/>
    </w:p>
    <w:p w14:paraId="3AA2A802" w14:textId="12C0BBA2" w:rsidR="00327CDD" w:rsidRDefault="004446C5" w:rsidP="00327CDD">
      <w:pPr>
        <w:jc w:val="center"/>
      </w:pPr>
      <w:r>
        <w:rPr>
          <w:noProof/>
        </w:rPr>
        <w:drawing>
          <wp:inline distT="0" distB="0" distL="0" distR="0" wp14:anchorId="6B3DB892" wp14:editId="7FDADF36">
            <wp:extent cx="6804000" cy="4756125"/>
            <wp:effectExtent l="0" t="0" r="0" b="6985"/>
            <wp:docPr id="12" name="Imagen 12" descr="Tasa de Inmigrantes Áfric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asa de Inmigrantes África-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04000" cy="4756125"/>
                    </a:xfrm>
                    <a:prstGeom prst="rect">
                      <a:avLst/>
                    </a:prstGeom>
                    <a:noFill/>
                    <a:ln>
                      <a:noFill/>
                    </a:ln>
                  </pic:spPr>
                </pic:pic>
              </a:graphicData>
            </a:graphic>
          </wp:inline>
        </w:drawing>
      </w:r>
    </w:p>
    <w:p w14:paraId="0D141C10" w14:textId="11758CE4" w:rsidR="00CB2D72" w:rsidRDefault="00CB2D72" w:rsidP="00CB2D72"/>
    <w:p w14:paraId="65AAD161" w14:textId="01E75587" w:rsidR="006F0C6B" w:rsidRPr="00CB2D72" w:rsidRDefault="006F0C6B" w:rsidP="006F0C6B">
      <w:pPr>
        <w:jc w:val="center"/>
        <w:sectPr w:rsidR="006F0C6B" w:rsidRPr="00CB2D72" w:rsidSect="00CB2D72">
          <w:pgSz w:w="16838" w:h="11906" w:orient="landscape"/>
          <w:pgMar w:top="1701" w:right="1418" w:bottom="1701" w:left="1418" w:header="709" w:footer="709" w:gutter="0"/>
          <w:cols w:space="708"/>
          <w:docGrid w:linePitch="360"/>
        </w:sectPr>
      </w:pPr>
      <w:r w:rsidRPr="000C19AF">
        <w:rPr>
          <w:rFonts w:ascii="Cambria" w:hAnsi="Cambria"/>
          <w:sz w:val="20"/>
          <w:szCs w:val="20"/>
        </w:rPr>
        <w:t>Fuente: Padrón municipal, 2015</w:t>
      </w:r>
      <w:r>
        <w:rPr>
          <w:rFonts w:ascii="Cambria" w:hAnsi="Cambria"/>
          <w:sz w:val="22"/>
        </w:rPr>
        <w:br w:type="page"/>
      </w:r>
    </w:p>
    <w:p w14:paraId="5785424A" w14:textId="7E8C337B" w:rsidR="00DB7C46" w:rsidRPr="00392499" w:rsidRDefault="005D017C" w:rsidP="005D017C">
      <w:pPr>
        <w:pStyle w:val="Descripcin"/>
        <w:jc w:val="center"/>
        <w:rPr>
          <w:rFonts w:ascii="Cambria" w:hAnsi="Cambria"/>
          <w:sz w:val="24"/>
        </w:rPr>
      </w:pPr>
      <w:bookmarkStart w:id="59" w:name="_Toc14686332"/>
      <w:r>
        <w:lastRenderedPageBreak/>
        <w:t xml:space="preserve">Mapa </w:t>
      </w:r>
      <w:r w:rsidR="00733E4A">
        <w:rPr>
          <w:noProof/>
        </w:rPr>
        <w:fldChar w:fldCharType="begin"/>
      </w:r>
      <w:r w:rsidR="00733E4A">
        <w:rPr>
          <w:noProof/>
        </w:rPr>
        <w:instrText xml:space="preserve"> SEQ Mapa_ \* ARABIC </w:instrText>
      </w:r>
      <w:r w:rsidR="00733E4A">
        <w:rPr>
          <w:noProof/>
        </w:rPr>
        <w:fldChar w:fldCharType="separate"/>
      </w:r>
      <w:r>
        <w:rPr>
          <w:noProof/>
        </w:rPr>
        <w:t>11</w:t>
      </w:r>
      <w:r w:rsidR="00733E4A">
        <w:rPr>
          <w:noProof/>
        </w:rPr>
        <w:fldChar w:fldCharType="end"/>
      </w:r>
      <w:r>
        <w:t xml:space="preserve">. </w:t>
      </w:r>
      <w:r w:rsidR="00DB7C46" w:rsidRPr="005D017C">
        <w:rPr>
          <w:rFonts w:ascii="Cambria" w:hAnsi="Cambria"/>
        </w:rPr>
        <w:t xml:space="preserve">Tasa de inmigrantes de Asia y Oceanía </w:t>
      </w:r>
      <w:r w:rsidR="005A3FFA" w:rsidRPr="001D5722">
        <w:rPr>
          <w:rFonts w:ascii="Cambria" w:hAnsi="Cambria"/>
        </w:rPr>
        <w:t>de</w:t>
      </w:r>
      <w:r w:rsidR="005A3FFA">
        <w:rPr>
          <w:rFonts w:ascii="Cambria" w:hAnsi="Cambria"/>
        </w:rPr>
        <w:t>l área de Salud Mental de</w:t>
      </w:r>
      <w:r w:rsidR="00DB7C46" w:rsidRPr="005D017C">
        <w:rPr>
          <w:rFonts w:ascii="Cambria" w:hAnsi="Cambria"/>
        </w:rPr>
        <w:t xml:space="preserve"> Gipuzkoa y otras áreas del estudio REFINEMENT España</w:t>
      </w:r>
      <w:bookmarkEnd w:id="59"/>
    </w:p>
    <w:p w14:paraId="2E4CFEBB" w14:textId="567F0ECE" w:rsidR="00DB7C46" w:rsidRDefault="004446C5" w:rsidP="00DB7C46">
      <w:pPr>
        <w:jc w:val="center"/>
        <w:rPr>
          <w:rFonts w:ascii="Cambria" w:hAnsi="Cambria"/>
        </w:rPr>
      </w:pPr>
      <w:r>
        <w:rPr>
          <w:noProof/>
        </w:rPr>
        <w:drawing>
          <wp:inline distT="0" distB="0" distL="0" distR="0" wp14:anchorId="38096932" wp14:editId="101F3C87">
            <wp:extent cx="7092000" cy="4856400"/>
            <wp:effectExtent l="0" t="0" r="0" b="1905"/>
            <wp:docPr id="459" name="Imagen 459" descr="Tasa Inmigrantes Asia Oceani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Tasa Inmigrantes Asia Oceania-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092000" cy="4856400"/>
                    </a:xfrm>
                    <a:prstGeom prst="rect">
                      <a:avLst/>
                    </a:prstGeom>
                    <a:noFill/>
                  </pic:spPr>
                </pic:pic>
              </a:graphicData>
            </a:graphic>
          </wp:inline>
        </w:drawing>
      </w:r>
    </w:p>
    <w:p w14:paraId="5AD50A59" w14:textId="0ED6DA06" w:rsidR="00DB7C46" w:rsidRDefault="00DB7C46">
      <w:pPr>
        <w:rPr>
          <w:rFonts w:ascii="Cambria" w:hAnsi="Cambria"/>
        </w:rPr>
      </w:pPr>
    </w:p>
    <w:p w14:paraId="6376C4C3" w14:textId="1D0C7DF3" w:rsidR="006F0C6B" w:rsidRDefault="006F0C6B" w:rsidP="006F0C6B">
      <w:pPr>
        <w:jc w:val="center"/>
        <w:rPr>
          <w:rFonts w:ascii="Cambria" w:hAnsi="Cambria"/>
        </w:rPr>
        <w:sectPr w:rsidR="006F0C6B" w:rsidSect="00DB7C46">
          <w:pgSz w:w="16838" w:h="11906" w:orient="landscape"/>
          <w:pgMar w:top="1701" w:right="1418" w:bottom="1701" w:left="1418" w:header="709" w:footer="709" w:gutter="0"/>
          <w:cols w:space="708"/>
          <w:docGrid w:linePitch="360"/>
        </w:sectPr>
      </w:pPr>
      <w:r w:rsidRPr="000C19AF">
        <w:rPr>
          <w:rFonts w:ascii="Cambria" w:hAnsi="Cambria"/>
          <w:sz w:val="20"/>
          <w:szCs w:val="20"/>
        </w:rPr>
        <w:t>Fuente: Padrón municipal, 2015</w:t>
      </w:r>
      <w:r>
        <w:rPr>
          <w:rFonts w:ascii="Cambria" w:hAnsi="Cambria"/>
          <w:sz w:val="22"/>
        </w:rPr>
        <w:br w:type="page"/>
      </w:r>
    </w:p>
    <w:p w14:paraId="39FADDEF" w14:textId="77777777" w:rsidR="00835246" w:rsidRPr="002D7843" w:rsidRDefault="00835246" w:rsidP="00C5767E">
      <w:pPr>
        <w:pStyle w:val="Prrafodelista"/>
        <w:numPr>
          <w:ilvl w:val="0"/>
          <w:numId w:val="24"/>
        </w:numPr>
        <w:spacing w:before="60" w:after="60" w:line="360" w:lineRule="auto"/>
        <w:jc w:val="both"/>
        <w:rPr>
          <w:rFonts w:ascii="Cambria" w:hAnsi="Cambria" w:cs="Tahoma"/>
          <w:i/>
          <w:sz w:val="22"/>
          <w:szCs w:val="22"/>
        </w:rPr>
      </w:pPr>
      <w:r w:rsidRPr="002D7843">
        <w:rPr>
          <w:rFonts w:ascii="Cambria" w:hAnsi="Cambria" w:cs="Tahoma"/>
          <w:i/>
          <w:sz w:val="22"/>
          <w:szCs w:val="22"/>
        </w:rPr>
        <w:lastRenderedPageBreak/>
        <w:t>TASA DE INMIGRACIÓN DE AMÉRICA</w:t>
      </w:r>
    </w:p>
    <w:p w14:paraId="6820FF5A" w14:textId="77777777" w:rsidR="00835246" w:rsidRPr="002D7843" w:rsidRDefault="00835246" w:rsidP="00B07775">
      <w:pPr>
        <w:spacing w:before="60" w:after="60" w:line="360" w:lineRule="auto"/>
        <w:jc w:val="both"/>
        <w:rPr>
          <w:rFonts w:ascii="Cambria" w:hAnsi="Cambria" w:cs="Tahoma"/>
          <w:sz w:val="22"/>
          <w:szCs w:val="22"/>
        </w:rPr>
      </w:pPr>
    </w:p>
    <w:p w14:paraId="54F0FE41" w14:textId="597CB581" w:rsidR="00CF2206" w:rsidRPr="00AD2789" w:rsidRDefault="00CF2206" w:rsidP="00CF2206">
      <w:pPr>
        <w:spacing w:before="60" w:after="60" w:line="360" w:lineRule="auto"/>
        <w:jc w:val="both"/>
        <w:rPr>
          <w:rFonts w:ascii="Cambria" w:hAnsi="Cambria" w:cs="Tahoma"/>
          <w:sz w:val="22"/>
          <w:szCs w:val="22"/>
        </w:rPr>
      </w:pPr>
      <w:r w:rsidRPr="00AD2789">
        <w:rPr>
          <w:rFonts w:ascii="Cambria" w:hAnsi="Cambria" w:cs="Tahoma"/>
          <w:sz w:val="22"/>
          <w:szCs w:val="22"/>
        </w:rPr>
        <w:t xml:space="preserve">Respecto a los inmigrantes procedentes de los países del continente americano, </w:t>
      </w:r>
      <w:r>
        <w:rPr>
          <w:rFonts w:ascii="Cambria" w:hAnsi="Cambria" w:cs="Tahoma"/>
          <w:sz w:val="22"/>
          <w:szCs w:val="22"/>
        </w:rPr>
        <w:t>Gipuzkoa</w:t>
      </w:r>
      <w:r w:rsidRPr="00AD2789">
        <w:rPr>
          <w:rFonts w:ascii="Cambria" w:hAnsi="Cambria" w:cs="Tahoma"/>
          <w:sz w:val="22"/>
          <w:szCs w:val="22"/>
        </w:rPr>
        <w:t xml:space="preserve"> presenta una tasa</w:t>
      </w:r>
      <w:r>
        <w:rPr>
          <w:rFonts w:ascii="Cambria" w:hAnsi="Cambria" w:cs="Tahoma"/>
          <w:sz w:val="22"/>
          <w:szCs w:val="22"/>
        </w:rPr>
        <w:t xml:space="preserve"> elevada</w:t>
      </w:r>
      <w:r w:rsidRPr="00AD2789">
        <w:rPr>
          <w:rFonts w:ascii="Cambria" w:hAnsi="Cambria" w:cs="Tahoma"/>
          <w:sz w:val="22"/>
          <w:szCs w:val="22"/>
        </w:rPr>
        <w:t xml:space="preserve"> de inmigrantes del norte y centro de América</w:t>
      </w:r>
      <w:r>
        <w:rPr>
          <w:rFonts w:ascii="Cambria" w:hAnsi="Cambria" w:cs="Tahoma"/>
          <w:sz w:val="22"/>
          <w:szCs w:val="22"/>
        </w:rPr>
        <w:t xml:space="preserve"> (11</w:t>
      </w:r>
      <w:r w:rsidR="0017280B" w:rsidRPr="00AD2789">
        <w:rPr>
          <w:rFonts w:ascii="Cambria" w:hAnsi="Cambria" w:cs="Tahoma"/>
          <w:sz w:val="22"/>
          <w:szCs w:val="22"/>
        </w:rPr>
        <w:t>‰</w:t>
      </w:r>
      <w:r>
        <w:rPr>
          <w:rFonts w:ascii="Cambria" w:hAnsi="Cambria" w:cs="Tahoma"/>
          <w:sz w:val="22"/>
          <w:szCs w:val="22"/>
        </w:rPr>
        <w:t>), sin embargo, concentra menos proporción de inmigrantes</w:t>
      </w:r>
      <w:r w:rsidRPr="00AD2789">
        <w:rPr>
          <w:rFonts w:ascii="Cambria" w:hAnsi="Cambria" w:cs="Tahoma"/>
          <w:sz w:val="22"/>
          <w:szCs w:val="22"/>
        </w:rPr>
        <w:t xml:space="preserve"> sudamericanos </w:t>
      </w:r>
      <w:r w:rsidR="00805CA3">
        <w:rPr>
          <w:rFonts w:ascii="Cambria" w:hAnsi="Cambria" w:cs="Tahoma"/>
          <w:sz w:val="22"/>
          <w:szCs w:val="22"/>
        </w:rPr>
        <w:t>(</w:t>
      </w:r>
      <w:r>
        <w:rPr>
          <w:rFonts w:ascii="Cambria" w:hAnsi="Cambria" w:cs="Tahoma"/>
          <w:sz w:val="22"/>
          <w:szCs w:val="22"/>
        </w:rPr>
        <w:t>12,67</w:t>
      </w:r>
      <w:r w:rsidRPr="00AD2789">
        <w:rPr>
          <w:rFonts w:ascii="Cambria" w:hAnsi="Cambria" w:cs="Tahoma"/>
          <w:sz w:val="22"/>
          <w:szCs w:val="22"/>
        </w:rPr>
        <w:t>‰</w:t>
      </w:r>
      <w:r w:rsidR="00805CA3">
        <w:rPr>
          <w:rFonts w:ascii="Cambria" w:hAnsi="Cambria" w:cs="Tahoma"/>
          <w:sz w:val="22"/>
          <w:szCs w:val="22"/>
        </w:rPr>
        <w:t>)</w:t>
      </w:r>
      <w:r w:rsidRPr="00AD2789">
        <w:rPr>
          <w:rFonts w:ascii="Cambria" w:hAnsi="Cambria" w:cs="Tahoma"/>
          <w:sz w:val="22"/>
          <w:szCs w:val="22"/>
        </w:rPr>
        <w:t>, (Gráfico</w:t>
      </w:r>
      <w:r w:rsidR="0017280B">
        <w:rPr>
          <w:rFonts w:ascii="Cambria" w:hAnsi="Cambria" w:cs="Tahoma"/>
          <w:sz w:val="22"/>
          <w:szCs w:val="22"/>
        </w:rPr>
        <w:t xml:space="preserve"> </w:t>
      </w:r>
      <w:r w:rsidR="00EB4C90">
        <w:rPr>
          <w:rFonts w:ascii="Cambria" w:hAnsi="Cambria" w:cs="Tahoma"/>
          <w:sz w:val="22"/>
          <w:szCs w:val="22"/>
        </w:rPr>
        <w:t>7</w:t>
      </w:r>
      <w:r w:rsidRPr="00AD2789">
        <w:rPr>
          <w:rFonts w:ascii="Cambria" w:hAnsi="Cambria" w:cs="Tahoma"/>
          <w:sz w:val="22"/>
          <w:szCs w:val="22"/>
        </w:rPr>
        <w:t>). Comparado con las</w:t>
      </w:r>
      <w:r w:rsidR="0017280B">
        <w:rPr>
          <w:rFonts w:ascii="Cambria" w:hAnsi="Cambria" w:cs="Tahoma"/>
          <w:sz w:val="22"/>
          <w:szCs w:val="22"/>
        </w:rPr>
        <w:t xml:space="preserve"> áreas sanitarias de las</w:t>
      </w:r>
      <w:r w:rsidRPr="00AD2789">
        <w:rPr>
          <w:rFonts w:ascii="Cambria" w:hAnsi="Cambria" w:cs="Tahoma"/>
          <w:sz w:val="22"/>
          <w:szCs w:val="22"/>
        </w:rPr>
        <w:t xml:space="preserve"> restantes comunidades, </w:t>
      </w:r>
      <w:r w:rsidR="0017280B">
        <w:rPr>
          <w:rFonts w:ascii="Cambria" w:hAnsi="Cambria" w:cs="Tahoma"/>
          <w:sz w:val="22"/>
          <w:szCs w:val="22"/>
        </w:rPr>
        <w:t xml:space="preserve">Gipuzkoa es la segunda área con mayor tasa de inmigrantes del norte y centro de américa, mientras que presenta una tasa media de inmigrantes sudamericanos. Además, </w:t>
      </w:r>
      <w:r w:rsidRPr="00AD2789">
        <w:rPr>
          <w:rFonts w:ascii="Cambria" w:hAnsi="Cambria" w:cs="Tahoma"/>
          <w:sz w:val="22"/>
          <w:szCs w:val="22"/>
        </w:rPr>
        <w:t xml:space="preserve">el área sanitaria de Barcelona </w:t>
      </w:r>
      <w:r w:rsidR="00805CA3">
        <w:rPr>
          <w:rFonts w:ascii="Cambria" w:hAnsi="Cambria" w:cs="Tahoma"/>
          <w:sz w:val="22"/>
          <w:szCs w:val="22"/>
        </w:rPr>
        <w:t xml:space="preserve">es la que </w:t>
      </w:r>
      <w:r w:rsidRPr="00AD2789">
        <w:rPr>
          <w:rFonts w:ascii="Cambria" w:hAnsi="Cambria" w:cs="Tahoma"/>
          <w:sz w:val="22"/>
          <w:szCs w:val="22"/>
        </w:rPr>
        <w:t xml:space="preserve">concentra </w:t>
      </w:r>
      <w:r w:rsidR="00805CA3">
        <w:rPr>
          <w:rFonts w:ascii="Cambria" w:hAnsi="Cambria" w:cs="Tahoma"/>
          <w:sz w:val="22"/>
          <w:szCs w:val="22"/>
        </w:rPr>
        <w:t>más</w:t>
      </w:r>
      <w:r w:rsidRPr="00AD2789">
        <w:rPr>
          <w:rFonts w:ascii="Cambria" w:hAnsi="Cambria" w:cs="Tahoma"/>
          <w:sz w:val="22"/>
          <w:szCs w:val="22"/>
        </w:rPr>
        <w:t xml:space="preserve"> población inmigrante sudamericana</w:t>
      </w:r>
      <w:r w:rsidR="00805CA3">
        <w:rPr>
          <w:rFonts w:ascii="Cambria" w:hAnsi="Cambria" w:cs="Tahoma"/>
          <w:sz w:val="22"/>
          <w:szCs w:val="22"/>
        </w:rPr>
        <w:t xml:space="preserve"> de las áreas analizadas</w:t>
      </w:r>
      <w:r w:rsidRPr="00AD2789">
        <w:rPr>
          <w:rFonts w:ascii="Cambria" w:hAnsi="Cambria" w:cs="Tahoma"/>
          <w:sz w:val="22"/>
          <w:szCs w:val="22"/>
        </w:rPr>
        <w:t xml:space="preserve"> (29‰) </w:t>
      </w:r>
      <w:r w:rsidR="00EB4C90">
        <w:rPr>
          <w:rFonts w:ascii="Cambria" w:hAnsi="Cambria" w:cs="Tahoma"/>
          <w:sz w:val="22"/>
          <w:szCs w:val="22"/>
        </w:rPr>
        <w:t>(Mapa 13)</w:t>
      </w:r>
      <w:r w:rsidR="00805CA3">
        <w:rPr>
          <w:rFonts w:ascii="Cambria" w:hAnsi="Cambria" w:cs="Tahoma"/>
          <w:sz w:val="22"/>
          <w:szCs w:val="22"/>
        </w:rPr>
        <w:t xml:space="preserve">, mientras que la población </w:t>
      </w:r>
      <w:r w:rsidR="00805CA3" w:rsidRPr="00AD2789">
        <w:rPr>
          <w:rFonts w:ascii="Cambria" w:hAnsi="Cambria" w:cs="Tahoma"/>
          <w:sz w:val="22"/>
          <w:szCs w:val="22"/>
        </w:rPr>
        <w:t>norteamericana</w:t>
      </w:r>
      <w:r w:rsidRPr="00AD2789">
        <w:rPr>
          <w:rFonts w:ascii="Cambria" w:hAnsi="Cambria" w:cs="Tahoma"/>
          <w:sz w:val="22"/>
          <w:szCs w:val="22"/>
        </w:rPr>
        <w:t xml:space="preserve"> </w:t>
      </w:r>
      <w:r w:rsidR="00805CA3">
        <w:rPr>
          <w:rFonts w:ascii="Cambria" w:hAnsi="Cambria" w:cs="Tahoma"/>
          <w:sz w:val="22"/>
          <w:szCs w:val="22"/>
        </w:rPr>
        <w:t xml:space="preserve">destaca en </w:t>
      </w:r>
      <w:r w:rsidR="00805CA3" w:rsidRPr="00AD2789">
        <w:rPr>
          <w:rFonts w:ascii="Cambria" w:hAnsi="Cambria" w:cs="Tahoma"/>
          <w:sz w:val="22"/>
          <w:szCs w:val="22"/>
        </w:rPr>
        <w:t>Girona</w:t>
      </w:r>
      <w:r w:rsidR="00805CA3">
        <w:rPr>
          <w:rFonts w:ascii="Cambria" w:hAnsi="Cambria" w:cs="Tahoma"/>
          <w:sz w:val="22"/>
          <w:szCs w:val="22"/>
        </w:rPr>
        <w:t xml:space="preserve"> </w:t>
      </w:r>
      <w:r w:rsidRPr="00AD2789">
        <w:rPr>
          <w:rFonts w:ascii="Cambria" w:hAnsi="Cambria" w:cs="Tahoma"/>
          <w:sz w:val="22"/>
          <w:szCs w:val="22"/>
        </w:rPr>
        <w:t xml:space="preserve">(16‰) (Mapa </w:t>
      </w:r>
      <w:r w:rsidR="00EB4C90">
        <w:rPr>
          <w:rFonts w:ascii="Cambria" w:hAnsi="Cambria" w:cs="Tahoma"/>
          <w:sz w:val="22"/>
          <w:szCs w:val="22"/>
        </w:rPr>
        <w:t>12</w:t>
      </w:r>
      <w:r w:rsidRPr="00AD2789">
        <w:rPr>
          <w:rFonts w:ascii="Cambria" w:hAnsi="Cambria" w:cs="Tahoma"/>
          <w:sz w:val="22"/>
          <w:szCs w:val="22"/>
        </w:rPr>
        <w:t>).</w:t>
      </w:r>
    </w:p>
    <w:p w14:paraId="3C56E64B" w14:textId="77777777" w:rsidR="00835246" w:rsidRPr="002D7843" w:rsidRDefault="00835246" w:rsidP="00B07775">
      <w:pPr>
        <w:spacing w:before="60" w:after="60" w:line="360" w:lineRule="auto"/>
        <w:jc w:val="both"/>
        <w:rPr>
          <w:rFonts w:ascii="Cambria" w:hAnsi="Cambria" w:cs="Tahoma"/>
          <w:sz w:val="22"/>
          <w:szCs w:val="22"/>
        </w:rPr>
      </w:pPr>
    </w:p>
    <w:p w14:paraId="6CCDAD8D" w14:textId="77777777" w:rsidR="00835246" w:rsidRPr="002D7843" w:rsidRDefault="00835246" w:rsidP="00B07775">
      <w:pPr>
        <w:tabs>
          <w:tab w:val="left" w:pos="3660"/>
        </w:tabs>
        <w:rPr>
          <w:rFonts w:ascii="Cambria" w:hAnsi="Cambria"/>
        </w:rPr>
      </w:pPr>
    </w:p>
    <w:p w14:paraId="2987E00D" w14:textId="77777777" w:rsidR="00FF5EAB" w:rsidRDefault="00FF5EAB">
      <w:pPr>
        <w:rPr>
          <w:rFonts w:ascii="Cambria" w:hAnsi="Cambria"/>
        </w:rPr>
      </w:pPr>
    </w:p>
    <w:p w14:paraId="5CAB26DE" w14:textId="77777777" w:rsidR="00FF5EAB" w:rsidRDefault="00FF5EAB">
      <w:pPr>
        <w:rPr>
          <w:rFonts w:ascii="Cambria" w:hAnsi="Cambria"/>
        </w:rPr>
        <w:sectPr w:rsidR="00FF5EAB" w:rsidSect="00CB2D72">
          <w:pgSz w:w="11906" w:h="16838"/>
          <w:pgMar w:top="1418" w:right="1701" w:bottom="1418" w:left="1701" w:header="708" w:footer="708" w:gutter="0"/>
          <w:cols w:space="708"/>
          <w:docGrid w:linePitch="360"/>
        </w:sectPr>
      </w:pPr>
    </w:p>
    <w:p w14:paraId="2CFEEBD1" w14:textId="1C337E6A" w:rsidR="00FF5EAB" w:rsidRPr="00C715CA" w:rsidRDefault="003842BA" w:rsidP="003842BA">
      <w:pPr>
        <w:pStyle w:val="Descripcin"/>
        <w:jc w:val="center"/>
        <w:rPr>
          <w:rFonts w:ascii="Cambria" w:hAnsi="Cambria"/>
          <w:szCs w:val="22"/>
        </w:rPr>
      </w:pPr>
      <w:bookmarkStart w:id="60" w:name="_Toc14686490"/>
      <w:r w:rsidRPr="00C715CA">
        <w:rPr>
          <w:rFonts w:ascii="Cambria" w:hAnsi="Cambria"/>
        </w:rPr>
        <w:lastRenderedPageBreak/>
        <w:t xml:space="preserve">Gráfico </w:t>
      </w:r>
      <w:r w:rsidR="0015727F" w:rsidRPr="00C715CA">
        <w:rPr>
          <w:rFonts w:ascii="Cambria" w:hAnsi="Cambria"/>
        </w:rPr>
        <w:fldChar w:fldCharType="begin"/>
      </w:r>
      <w:r w:rsidR="0015727F" w:rsidRPr="00C715CA">
        <w:rPr>
          <w:rFonts w:ascii="Cambria" w:hAnsi="Cambria"/>
        </w:rPr>
        <w:instrText xml:space="preserve"> SEQ Gráfico \* ARABIC </w:instrText>
      </w:r>
      <w:r w:rsidR="0015727F" w:rsidRPr="00C715CA">
        <w:rPr>
          <w:rFonts w:ascii="Cambria" w:hAnsi="Cambria"/>
        </w:rPr>
        <w:fldChar w:fldCharType="separate"/>
      </w:r>
      <w:r w:rsidR="006B382E">
        <w:rPr>
          <w:rFonts w:ascii="Cambria" w:hAnsi="Cambria"/>
          <w:noProof/>
        </w:rPr>
        <w:t>7</w:t>
      </w:r>
      <w:r w:rsidR="0015727F" w:rsidRPr="00C715CA">
        <w:rPr>
          <w:rFonts w:ascii="Cambria" w:hAnsi="Cambria"/>
        </w:rPr>
        <w:fldChar w:fldCharType="end"/>
      </w:r>
      <w:r w:rsidRPr="00C715CA">
        <w:rPr>
          <w:rFonts w:ascii="Cambria" w:hAnsi="Cambria"/>
        </w:rPr>
        <w:t xml:space="preserve">. </w:t>
      </w:r>
      <w:r w:rsidR="00FF5EAB" w:rsidRPr="00C715CA">
        <w:rPr>
          <w:rFonts w:ascii="Cambria" w:hAnsi="Cambria"/>
          <w:szCs w:val="22"/>
        </w:rPr>
        <w:t xml:space="preserve">Tasa de inmigrantes americanos </w:t>
      </w:r>
      <w:r w:rsidR="005A3FFA" w:rsidRPr="00C715CA">
        <w:rPr>
          <w:rFonts w:ascii="Cambria" w:hAnsi="Cambria"/>
        </w:rPr>
        <w:t>del área de Salud Mental de</w:t>
      </w:r>
      <w:r w:rsidR="000C5992" w:rsidRPr="00C715CA">
        <w:rPr>
          <w:rFonts w:ascii="Cambria" w:hAnsi="Cambria"/>
          <w:szCs w:val="22"/>
        </w:rPr>
        <w:t xml:space="preserve"> Gipuzkoa</w:t>
      </w:r>
      <w:r w:rsidR="00FF5EAB" w:rsidRPr="00C715CA">
        <w:rPr>
          <w:rFonts w:ascii="Cambria" w:hAnsi="Cambria"/>
          <w:szCs w:val="22"/>
        </w:rPr>
        <w:t xml:space="preserve"> y otras áreas del estudio REFINEMENT España</w:t>
      </w:r>
      <w:bookmarkEnd w:id="60"/>
    </w:p>
    <w:p w14:paraId="42D1B1DA" w14:textId="3280FED6" w:rsidR="00F569E4" w:rsidRDefault="00F569E4" w:rsidP="00F569E4">
      <w:pPr>
        <w:jc w:val="center"/>
        <w:rPr>
          <w:rFonts w:ascii="Cambria" w:hAnsi="Cambria"/>
          <w:i/>
          <w:sz w:val="20"/>
          <w:szCs w:val="20"/>
        </w:rPr>
      </w:pPr>
      <w:r w:rsidRPr="00F569E4">
        <w:rPr>
          <w:rFonts w:ascii="Cambria" w:hAnsi="Cambria"/>
          <w:i/>
          <w:sz w:val="20"/>
          <w:szCs w:val="20"/>
        </w:rPr>
        <w:t>(Población Americana / Población x 1000)</w:t>
      </w:r>
    </w:p>
    <w:p w14:paraId="19BD2525" w14:textId="77777777" w:rsidR="00F569E4" w:rsidRPr="00F569E4" w:rsidRDefault="00F569E4" w:rsidP="00F569E4">
      <w:pPr>
        <w:jc w:val="center"/>
        <w:rPr>
          <w:rFonts w:ascii="Cambria" w:hAnsi="Cambria"/>
          <w:i/>
          <w:sz w:val="20"/>
          <w:szCs w:val="20"/>
        </w:rPr>
      </w:pPr>
    </w:p>
    <w:p w14:paraId="4AA96A3F" w14:textId="5BFBBEEF" w:rsidR="000C5992" w:rsidRDefault="004446C5" w:rsidP="00FF5EAB">
      <w:pPr>
        <w:jc w:val="center"/>
        <w:rPr>
          <w:rFonts w:ascii="Cambria" w:hAnsi="Cambria"/>
        </w:rPr>
      </w:pPr>
      <w:r>
        <w:rPr>
          <w:rFonts w:ascii="Cambria" w:hAnsi="Cambria"/>
          <w:noProof/>
        </w:rPr>
        <w:drawing>
          <wp:inline distT="0" distB="0" distL="0" distR="0" wp14:anchorId="2D07DD4F" wp14:editId="5CC02E54">
            <wp:extent cx="6334125" cy="4600575"/>
            <wp:effectExtent l="0" t="0" r="9525" b="952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334125" cy="4600575"/>
                    </a:xfrm>
                    <a:prstGeom prst="rect">
                      <a:avLst/>
                    </a:prstGeom>
                    <a:noFill/>
                    <a:ln>
                      <a:noFill/>
                    </a:ln>
                  </pic:spPr>
                </pic:pic>
              </a:graphicData>
            </a:graphic>
          </wp:inline>
        </w:drawing>
      </w:r>
    </w:p>
    <w:p w14:paraId="0941B038" w14:textId="2EA73227" w:rsidR="00FF5EAB" w:rsidRPr="00F569E4" w:rsidRDefault="00674BAC" w:rsidP="00F569E4">
      <w:pPr>
        <w:jc w:val="center"/>
        <w:rPr>
          <w:rFonts w:ascii="Cambria" w:hAnsi="Cambria"/>
          <w:sz w:val="20"/>
          <w:szCs w:val="20"/>
        </w:rPr>
      </w:pPr>
      <w:r w:rsidRPr="000C19AF">
        <w:rPr>
          <w:rFonts w:ascii="Cambria" w:hAnsi="Cambria"/>
          <w:sz w:val="20"/>
          <w:szCs w:val="20"/>
        </w:rPr>
        <w:t>Fuente: Padrón municipal, 2015</w:t>
      </w:r>
    </w:p>
    <w:p w14:paraId="3812196E" w14:textId="77777777" w:rsidR="00FF5EAB" w:rsidRDefault="00FF5EAB">
      <w:pPr>
        <w:rPr>
          <w:rFonts w:ascii="Cambria" w:hAnsi="Cambria"/>
        </w:rPr>
        <w:sectPr w:rsidR="00FF5EAB" w:rsidSect="00FF5EAB">
          <w:pgSz w:w="16838" w:h="11906" w:orient="landscape"/>
          <w:pgMar w:top="1701" w:right="1418" w:bottom="1701" w:left="1418" w:header="709" w:footer="709" w:gutter="0"/>
          <w:cols w:space="708"/>
          <w:docGrid w:linePitch="360"/>
        </w:sectPr>
      </w:pPr>
    </w:p>
    <w:p w14:paraId="29665692" w14:textId="2103515D" w:rsidR="000C5992" w:rsidRPr="00C715CA" w:rsidRDefault="005D017C" w:rsidP="005D017C">
      <w:pPr>
        <w:pStyle w:val="Descripcin"/>
        <w:jc w:val="center"/>
        <w:rPr>
          <w:rFonts w:ascii="Cambria" w:hAnsi="Cambria"/>
          <w:b w:val="0"/>
          <w:szCs w:val="22"/>
        </w:rPr>
      </w:pPr>
      <w:bookmarkStart w:id="61" w:name="_Toc14686333"/>
      <w:r w:rsidRPr="00C715CA">
        <w:lastRenderedPageBreak/>
        <w:t xml:space="preserve">Mapa </w:t>
      </w:r>
      <w:r w:rsidR="00733E4A" w:rsidRPr="00C715CA">
        <w:rPr>
          <w:noProof/>
        </w:rPr>
        <w:fldChar w:fldCharType="begin"/>
      </w:r>
      <w:r w:rsidR="00733E4A" w:rsidRPr="00C715CA">
        <w:rPr>
          <w:noProof/>
        </w:rPr>
        <w:instrText xml:space="preserve"> SEQ Mapa_ \* ARABIC </w:instrText>
      </w:r>
      <w:r w:rsidR="00733E4A" w:rsidRPr="00C715CA">
        <w:rPr>
          <w:noProof/>
        </w:rPr>
        <w:fldChar w:fldCharType="separate"/>
      </w:r>
      <w:r w:rsidRPr="00C715CA">
        <w:rPr>
          <w:noProof/>
        </w:rPr>
        <w:t>12</w:t>
      </w:r>
      <w:r w:rsidR="00733E4A" w:rsidRPr="00C715CA">
        <w:rPr>
          <w:noProof/>
        </w:rPr>
        <w:fldChar w:fldCharType="end"/>
      </w:r>
      <w:r w:rsidRPr="00C715CA">
        <w:t xml:space="preserve">. </w:t>
      </w:r>
      <w:r w:rsidR="000C5992" w:rsidRPr="00C715CA">
        <w:rPr>
          <w:rFonts w:ascii="Cambria" w:hAnsi="Cambria"/>
          <w:szCs w:val="22"/>
        </w:rPr>
        <w:t xml:space="preserve">Tasa de inmigrantes de América del Norte y Central </w:t>
      </w:r>
      <w:r w:rsidR="00A33092" w:rsidRPr="00C715CA">
        <w:rPr>
          <w:rFonts w:ascii="Cambria" w:hAnsi="Cambria"/>
        </w:rPr>
        <w:t>del área de Salud Mental de</w:t>
      </w:r>
      <w:r w:rsidR="000C5992" w:rsidRPr="00C715CA">
        <w:rPr>
          <w:rFonts w:ascii="Cambria" w:hAnsi="Cambria"/>
          <w:szCs w:val="22"/>
        </w:rPr>
        <w:t xml:space="preserve"> Gipuzkoa y otras áreas del estudio REFINEMENT España</w:t>
      </w:r>
      <w:bookmarkEnd w:id="61"/>
    </w:p>
    <w:p w14:paraId="5613EF10" w14:textId="77777777" w:rsidR="005C002C" w:rsidRDefault="005C002C" w:rsidP="000C5992">
      <w:pPr>
        <w:jc w:val="center"/>
        <w:rPr>
          <w:rFonts w:ascii="Cambria" w:hAnsi="Cambria"/>
          <w:sz w:val="22"/>
          <w:szCs w:val="22"/>
        </w:rPr>
      </w:pPr>
    </w:p>
    <w:p w14:paraId="55C7125A" w14:textId="138908AB" w:rsidR="00FF5EAB" w:rsidRDefault="004446C5" w:rsidP="00F23FBF">
      <w:pPr>
        <w:jc w:val="center"/>
        <w:rPr>
          <w:rFonts w:ascii="Cambria" w:hAnsi="Cambria"/>
        </w:rPr>
      </w:pPr>
      <w:r>
        <w:rPr>
          <w:rFonts w:ascii="Cambria" w:hAnsi="Cambria"/>
          <w:noProof/>
        </w:rPr>
        <w:drawing>
          <wp:inline distT="0" distB="0" distL="0" distR="0" wp14:anchorId="19E4FB42" wp14:editId="25924AE3">
            <wp:extent cx="7073231" cy="4695825"/>
            <wp:effectExtent l="0" t="0" r="0" b="0"/>
            <wp:docPr id="14" name="Imagen 14" descr="Tasa de Inmigrantes América NorCen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asa de Inmigrantes América NorCent-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083022" cy="4702325"/>
                    </a:xfrm>
                    <a:prstGeom prst="rect">
                      <a:avLst/>
                    </a:prstGeom>
                    <a:noFill/>
                    <a:ln>
                      <a:noFill/>
                    </a:ln>
                  </pic:spPr>
                </pic:pic>
              </a:graphicData>
            </a:graphic>
          </wp:inline>
        </w:drawing>
      </w:r>
    </w:p>
    <w:p w14:paraId="6114461A" w14:textId="77777777" w:rsidR="00674BAC" w:rsidRDefault="00674BAC" w:rsidP="00674BAC">
      <w:pPr>
        <w:jc w:val="center"/>
        <w:rPr>
          <w:rFonts w:ascii="Cambria" w:hAnsi="Cambria"/>
          <w:sz w:val="20"/>
          <w:szCs w:val="20"/>
        </w:rPr>
      </w:pPr>
      <w:r w:rsidRPr="000C19AF">
        <w:rPr>
          <w:rFonts w:ascii="Cambria" w:hAnsi="Cambria"/>
          <w:sz w:val="20"/>
          <w:szCs w:val="20"/>
        </w:rPr>
        <w:t>Fuente: Padrón municipal, 2015</w:t>
      </w:r>
    </w:p>
    <w:p w14:paraId="5117E2DB" w14:textId="77777777" w:rsidR="000C5992" w:rsidRDefault="000C5992">
      <w:pPr>
        <w:rPr>
          <w:rFonts w:ascii="Cambria" w:hAnsi="Cambria"/>
        </w:rPr>
        <w:sectPr w:rsidR="000C5992" w:rsidSect="000C5992">
          <w:pgSz w:w="16838" w:h="11906" w:orient="landscape"/>
          <w:pgMar w:top="1701" w:right="1418" w:bottom="1701" w:left="1418" w:header="709" w:footer="709" w:gutter="0"/>
          <w:cols w:space="708"/>
          <w:docGrid w:linePitch="360"/>
        </w:sectPr>
      </w:pPr>
    </w:p>
    <w:p w14:paraId="1C66D56F" w14:textId="7E284D53" w:rsidR="005C002C" w:rsidRPr="00C715CA" w:rsidRDefault="005D017C" w:rsidP="005D017C">
      <w:pPr>
        <w:pStyle w:val="Descripcin"/>
        <w:jc w:val="center"/>
        <w:rPr>
          <w:rFonts w:ascii="Cambria" w:hAnsi="Cambria"/>
          <w:b w:val="0"/>
          <w:szCs w:val="22"/>
        </w:rPr>
      </w:pPr>
      <w:bookmarkStart w:id="62" w:name="_Toc14686334"/>
      <w:r w:rsidRPr="00C715CA">
        <w:lastRenderedPageBreak/>
        <w:t xml:space="preserve">Mapa </w:t>
      </w:r>
      <w:r w:rsidR="00733E4A" w:rsidRPr="00C715CA">
        <w:rPr>
          <w:noProof/>
        </w:rPr>
        <w:fldChar w:fldCharType="begin"/>
      </w:r>
      <w:r w:rsidR="00733E4A" w:rsidRPr="00C715CA">
        <w:rPr>
          <w:noProof/>
        </w:rPr>
        <w:instrText xml:space="preserve"> SEQ Mapa_ \* ARABIC </w:instrText>
      </w:r>
      <w:r w:rsidR="00733E4A" w:rsidRPr="00C715CA">
        <w:rPr>
          <w:noProof/>
        </w:rPr>
        <w:fldChar w:fldCharType="separate"/>
      </w:r>
      <w:r w:rsidRPr="00C715CA">
        <w:rPr>
          <w:noProof/>
        </w:rPr>
        <w:t>13</w:t>
      </w:r>
      <w:r w:rsidR="00733E4A" w:rsidRPr="00C715CA">
        <w:rPr>
          <w:noProof/>
        </w:rPr>
        <w:fldChar w:fldCharType="end"/>
      </w:r>
      <w:r w:rsidRPr="00C715CA">
        <w:t xml:space="preserve">. </w:t>
      </w:r>
      <w:r w:rsidR="005C002C" w:rsidRPr="00C715CA">
        <w:rPr>
          <w:rFonts w:ascii="Cambria" w:hAnsi="Cambria"/>
          <w:szCs w:val="22"/>
        </w:rPr>
        <w:t xml:space="preserve">Tasa de inmigrantes de América del Sur </w:t>
      </w:r>
      <w:r w:rsidR="00A33092" w:rsidRPr="00C715CA">
        <w:rPr>
          <w:rFonts w:ascii="Cambria" w:hAnsi="Cambria"/>
        </w:rPr>
        <w:t>del área de Salud Mental de</w:t>
      </w:r>
      <w:r w:rsidR="005C002C" w:rsidRPr="00C715CA">
        <w:rPr>
          <w:rFonts w:ascii="Cambria" w:hAnsi="Cambria"/>
          <w:szCs w:val="22"/>
        </w:rPr>
        <w:t xml:space="preserve"> Gipuzkoa y otras áreas del estudio REFINEMENT España</w:t>
      </w:r>
      <w:bookmarkEnd w:id="62"/>
    </w:p>
    <w:p w14:paraId="3016D00D" w14:textId="77777777" w:rsidR="005C002C" w:rsidRDefault="005C002C" w:rsidP="005C002C">
      <w:pPr>
        <w:jc w:val="center"/>
        <w:rPr>
          <w:rFonts w:ascii="Cambria" w:hAnsi="Cambria"/>
          <w:sz w:val="22"/>
          <w:szCs w:val="22"/>
        </w:rPr>
      </w:pPr>
    </w:p>
    <w:p w14:paraId="4D8FC92F" w14:textId="669523B3" w:rsidR="00674BAC" w:rsidRDefault="004446C5" w:rsidP="00674BAC">
      <w:pPr>
        <w:jc w:val="center"/>
        <w:rPr>
          <w:rFonts w:ascii="Cambria" w:hAnsi="Cambria"/>
        </w:rPr>
      </w:pPr>
      <w:r>
        <w:rPr>
          <w:rFonts w:ascii="Cambria" w:hAnsi="Cambria"/>
          <w:noProof/>
        </w:rPr>
        <w:drawing>
          <wp:inline distT="0" distB="0" distL="0" distR="0" wp14:anchorId="0087D119" wp14:editId="191A1BDA">
            <wp:extent cx="7177596" cy="4657725"/>
            <wp:effectExtent l="0" t="0" r="4445" b="0"/>
            <wp:docPr id="15" name="Imagen 15" descr="Tasa de Inmigrantes América Sur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asa de Inmigrantes América Sur_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179355" cy="4658866"/>
                    </a:xfrm>
                    <a:prstGeom prst="rect">
                      <a:avLst/>
                    </a:prstGeom>
                    <a:noFill/>
                    <a:ln>
                      <a:noFill/>
                    </a:ln>
                  </pic:spPr>
                </pic:pic>
              </a:graphicData>
            </a:graphic>
          </wp:inline>
        </w:drawing>
      </w:r>
    </w:p>
    <w:p w14:paraId="3E5EDB39" w14:textId="755B6071" w:rsidR="00674BAC" w:rsidRDefault="00674BAC" w:rsidP="00674BAC">
      <w:pPr>
        <w:jc w:val="center"/>
        <w:rPr>
          <w:rFonts w:ascii="Cambria" w:hAnsi="Cambria"/>
          <w:sz w:val="20"/>
          <w:szCs w:val="20"/>
        </w:rPr>
      </w:pPr>
      <w:r w:rsidRPr="00674BAC">
        <w:rPr>
          <w:rFonts w:ascii="Cambria" w:hAnsi="Cambria"/>
          <w:sz w:val="20"/>
          <w:szCs w:val="20"/>
        </w:rPr>
        <w:t xml:space="preserve"> </w:t>
      </w:r>
      <w:r w:rsidRPr="000C19AF">
        <w:rPr>
          <w:rFonts w:ascii="Cambria" w:hAnsi="Cambria"/>
          <w:sz w:val="20"/>
          <w:szCs w:val="20"/>
        </w:rPr>
        <w:t>Fuente: Padrón municipal, 2015</w:t>
      </w:r>
    </w:p>
    <w:p w14:paraId="76385C8F" w14:textId="77777777" w:rsidR="005C002C" w:rsidRDefault="005C002C" w:rsidP="005C002C">
      <w:pPr>
        <w:jc w:val="center"/>
        <w:rPr>
          <w:rFonts w:ascii="Cambria" w:hAnsi="Cambria"/>
        </w:rPr>
        <w:sectPr w:rsidR="005C002C" w:rsidSect="005C002C">
          <w:pgSz w:w="16838" w:h="11906" w:orient="landscape"/>
          <w:pgMar w:top="1701" w:right="1418" w:bottom="1701" w:left="1418" w:header="709" w:footer="709" w:gutter="0"/>
          <w:cols w:space="708"/>
          <w:docGrid w:linePitch="360"/>
        </w:sectPr>
      </w:pPr>
    </w:p>
    <w:p w14:paraId="6B43D1FB" w14:textId="77777777" w:rsidR="00835246" w:rsidRPr="002D7843" w:rsidRDefault="00835246" w:rsidP="00C5767E">
      <w:pPr>
        <w:pStyle w:val="Prrafodelista"/>
        <w:numPr>
          <w:ilvl w:val="0"/>
          <w:numId w:val="24"/>
        </w:numPr>
        <w:spacing w:before="60" w:after="60" w:line="360" w:lineRule="auto"/>
        <w:jc w:val="both"/>
        <w:rPr>
          <w:rFonts w:ascii="Cambria" w:hAnsi="Cambria" w:cs="Tahoma"/>
          <w:i/>
          <w:sz w:val="22"/>
          <w:szCs w:val="22"/>
        </w:rPr>
      </w:pPr>
      <w:r w:rsidRPr="002D7843">
        <w:rPr>
          <w:rFonts w:ascii="Cambria" w:hAnsi="Cambria" w:cs="Tahoma"/>
          <w:i/>
          <w:sz w:val="22"/>
          <w:szCs w:val="22"/>
        </w:rPr>
        <w:lastRenderedPageBreak/>
        <w:t>TASA DE PERSONAS CON ESTADO CIVIL DIFERENTE A CASADAS</w:t>
      </w:r>
    </w:p>
    <w:p w14:paraId="23DB8A17" w14:textId="77777777" w:rsidR="00835246" w:rsidRPr="002D7843" w:rsidRDefault="00835246" w:rsidP="00F12D15">
      <w:pPr>
        <w:rPr>
          <w:rFonts w:ascii="Cambria" w:hAnsi="Cambria"/>
        </w:rPr>
      </w:pPr>
    </w:p>
    <w:p w14:paraId="384D4A3B" w14:textId="3A97B92F" w:rsidR="00835246" w:rsidRPr="002D7843" w:rsidRDefault="0017280B" w:rsidP="00587622">
      <w:pPr>
        <w:spacing w:before="60" w:after="60" w:line="360" w:lineRule="auto"/>
        <w:jc w:val="both"/>
        <w:rPr>
          <w:rFonts w:ascii="Cambria" w:hAnsi="Cambria" w:cs="Tahoma"/>
          <w:sz w:val="22"/>
          <w:szCs w:val="22"/>
        </w:rPr>
      </w:pPr>
      <w:r>
        <w:rPr>
          <w:rFonts w:ascii="Cambria" w:hAnsi="Cambria" w:cs="Tahoma"/>
          <w:sz w:val="22"/>
          <w:szCs w:val="22"/>
        </w:rPr>
        <w:t>L</w:t>
      </w:r>
      <w:r w:rsidRPr="0017280B">
        <w:rPr>
          <w:rFonts w:ascii="Cambria" w:hAnsi="Cambria" w:cs="Tahoma"/>
          <w:sz w:val="22"/>
          <w:szCs w:val="22"/>
        </w:rPr>
        <w:t xml:space="preserve">a tasa de personas no casadas, mide la relación entre el segmento de la población cuyo estado civil difiere del casado y la población mayor de 15 años. La tasa de </w:t>
      </w:r>
      <w:r w:rsidR="00AE2FB7">
        <w:rPr>
          <w:rFonts w:ascii="Cambria" w:hAnsi="Cambria" w:cs="Tahoma"/>
          <w:sz w:val="22"/>
          <w:szCs w:val="22"/>
        </w:rPr>
        <w:t>Gipuzkoa</w:t>
      </w:r>
      <w:r w:rsidRPr="0017280B">
        <w:rPr>
          <w:rFonts w:ascii="Cambria" w:hAnsi="Cambria" w:cs="Tahoma"/>
          <w:sz w:val="22"/>
          <w:szCs w:val="22"/>
        </w:rPr>
        <w:t xml:space="preserve"> es similar a las restantes áreas sanitarias de Euskadi, así como las de Andalucía y de Cataluña, a excepción de Girona (77%) (Mapa</w:t>
      </w:r>
      <w:r w:rsidR="00AE2FB7">
        <w:rPr>
          <w:rFonts w:ascii="Cambria" w:hAnsi="Cambria" w:cs="Tahoma"/>
          <w:sz w:val="22"/>
          <w:szCs w:val="22"/>
        </w:rPr>
        <w:t xml:space="preserve"> </w:t>
      </w:r>
      <w:r w:rsidR="00EB4C90">
        <w:rPr>
          <w:rFonts w:ascii="Cambria" w:hAnsi="Cambria" w:cs="Tahoma"/>
          <w:sz w:val="22"/>
          <w:szCs w:val="22"/>
        </w:rPr>
        <w:t>14</w:t>
      </w:r>
      <w:r w:rsidRPr="0017280B">
        <w:rPr>
          <w:rFonts w:ascii="Cambria" w:hAnsi="Cambria" w:cs="Tahoma"/>
          <w:sz w:val="22"/>
          <w:szCs w:val="22"/>
        </w:rPr>
        <w:t>).</w:t>
      </w:r>
    </w:p>
    <w:p w14:paraId="082583EB" w14:textId="77777777" w:rsidR="005C002C" w:rsidRDefault="005C002C">
      <w:pPr>
        <w:rPr>
          <w:rFonts w:ascii="Cambria" w:hAnsi="Cambria"/>
        </w:rPr>
        <w:sectPr w:rsidR="005C002C" w:rsidSect="00CB2D72">
          <w:pgSz w:w="11906" w:h="16838"/>
          <w:pgMar w:top="1418" w:right="1701" w:bottom="1418" w:left="1701" w:header="708" w:footer="708" w:gutter="0"/>
          <w:cols w:space="708"/>
          <w:docGrid w:linePitch="360"/>
        </w:sectPr>
      </w:pPr>
    </w:p>
    <w:p w14:paraId="2242709E" w14:textId="04029C8A" w:rsidR="005C002C" w:rsidRPr="00DC39C1" w:rsidRDefault="004446C5" w:rsidP="003842BA">
      <w:pPr>
        <w:pStyle w:val="Descripcin"/>
        <w:jc w:val="center"/>
        <w:rPr>
          <w:rFonts w:ascii="Cambria" w:hAnsi="Cambria"/>
        </w:rPr>
      </w:pPr>
      <w:bookmarkStart w:id="63" w:name="_Toc14686491"/>
      <w:r>
        <w:rPr>
          <w:rFonts w:ascii="Cambria" w:hAnsi="Cambria"/>
          <w:b w:val="0"/>
          <w:noProof/>
        </w:rPr>
        <w:lastRenderedPageBreak/>
        <w:drawing>
          <wp:anchor distT="0" distB="0" distL="114300" distR="114300" simplePos="0" relativeHeight="251653632" behindDoc="0" locked="0" layoutInCell="1" allowOverlap="1" wp14:anchorId="756D4F72" wp14:editId="078DCAC7">
            <wp:simplePos x="0" y="0"/>
            <wp:positionH relativeFrom="column">
              <wp:posOffset>929005</wp:posOffset>
            </wp:positionH>
            <wp:positionV relativeFrom="paragraph">
              <wp:posOffset>607060</wp:posOffset>
            </wp:positionV>
            <wp:extent cx="7224395" cy="4133215"/>
            <wp:effectExtent l="0" t="0" r="0" b="0"/>
            <wp:wrapTopAndBottom/>
            <wp:docPr id="530" name="Imagen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224395" cy="4133215"/>
                    </a:xfrm>
                    <a:prstGeom prst="rect">
                      <a:avLst/>
                    </a:prstGeom>
                    <a:noFill/>
                  </pic:spPr>
                </pic:pic>
              </a:graphicData>
            </a:graphic>
            <wp14:sizeRelH relativeFrom="page">
              <wp14:pctWidth>0</wp14:pctWidth>
            </wp14:sizeRelH>
            <wp14:sizeRelV relativeFrom="page">
              <wp14:pctHeight>0</wp14:pctHeight>
            </wp14:sizeRelV>
          </wp:anchor>
        </w:drawing>
      </w:r>
      <w:r w:rsidR="00392499">
        <w:rPr>
          <w:rFonts w:ascii="Cambria" w:hAnsi="Cambria"/>
          <w:b w:val="0"/>
        </w:rPr>
        <w:t xml:space="preserve"> </w:t>
      </w:r>
      <w:r w:rsidR="003842BA" w:rsidRPr="00C715CA">
        <w:rPr>
          <w:rFonts w:ascii="Cambria" w:hAnsi="Cambria"/>
        </w:rPr>
        <w:t xml:space="preserve">Gráfico </w:t>
      </w:r>
      <w:r w:rsidR="0015727F" w:rsidRPr="00C715CA">
        <w:rPr>
          <w:rFonts w:ascii="Cambria" w:hAnsi="Cambria"/>
        </w:rPr>
        <w:fldChar w:fldCharType="begin"/>
      </w:r>
      <w:r w:rsidR="0015727F" w:rsidRPr="00C715CA">
        <w:rPr>
          <w:rFonts w:ascii="Cambria" w:hAnsi="Cambria"/>
        </w:rPr>
        <w:instrText xml:space="preserve"> SEQ Gráfico \* ARABIC </w:instrText>
      </w:r>
      <w:r w:rsidR="0015727F" w:rsidRPr="00C715CA">
        <w:rPr>
          <w:rFonts w:ascii="Cambria" w:hAnsi="Cambria"/>
        </w:rPr>
        <w:fldChar w:fldCharType="separate"/>
      </w:r>
      <w:r w:rsidR="006B382E">
        <w:rPr>
          <w:rFonts w:ascii="Cambria" w:hAnsi="Cambria"/>
          <w:noProof/>
        </w:rPr>
        <w:t>8</w:t>
      </w:r>
      <w:r w:rsidR="0015727F" w:rsidRPr="00C715CA">
        <w:rPr>
          <w:rFonts w:ascii="Cambria" w:hAnsi="Cambria"/>
        </w:rPr>
        <w:fldChar w:fldCharType="end"/>
      </w:r>
      <w:r w:rsidR="003842BA" w:rsidRPr="00C715CA">
        <w:rPr>
          <w:rFonts w:ascii="Cambria" w:hAnsi="Cambria"/>
        </w:rPr>
        <w:t xml:space="preserve">. </w:t>
      </w:r>
      <w:r w:rsidR="005C002C" w:rsidRPr="00C715CA">
        <w:rPr>
          <w:rFonts w:ascii="Cambria" w:hAnsi="Cambria"/>
        </w:rPr>
        <w:t xml:space="preserve">Tasa de personas no casadas </w:t>
      </w:r>
      <w:r w:rsidR="00A33092" w:rsidRPr="00C715CA">
        <w:rPr>
          <w:rFonts w:ascii="Cambria" w:hAnsi="Cambria"/>
        </w:rPr>
        <w:t>del área de Salud Mental de</w:t>
      </w:r>
      <w:r w:rsidR="005C002C" w:rsidRPr="00C715CA">
        <w:rPr>
          <w:rFonts w:ascii="Cambria" w:hAnsi="Cambria"/>
        </w:rPr>
        <w:t xml:space="preserve"> Gipuzkoa y otras áreas del estudio REFINEMENT España</w:t>
      </w:r>
      <w:bookmarkEnd w:id="63"/>
    </w:p>
    <w:p w14:paraId="69E7113F" w14:textId="67085A52" w:rsidR="005C002C" w:rsidRPr="00E81B01" w:rsidRDefault="003842BA" w:rsidP="005C002C">
      <w:pPr>
        <w:jc w:val="center"/>
      </w:pPr>
      <w:r w:rsidRPr="005C002C">
        <w:rPr>
          <w:rFonts w:ascii="Cambria" w:hAnsi="Cambria" w:cs="Arial"/>
          <w:i/>
          <w:sz w:val="20"/>
          <w:szCs w:val="20"/>
        </w:rPr>
        <w:t xml:space="preserve"> </w:t>
      </w:r>
      <w:r w:rsidR="005C002C" w:rsidRPr="005C002C">
        <w:rPr>
          <w:rFonts w:ascii="Cambria" w:hAnsi="Cambria" w:cs="Arial"/>
          <w:i/>
          <w:sz w:val="20"/>
          <w:szCs w:val="20"/>
        </w:rPr>
        <w:t>(Personas con estado civil diferente a casadas / Población x 1000)</w:t>
      </w:r>
    </w:p>
    <w:p w14:paraId="608D9266" w14:textId="77777777" w:rsidR="005C002C" w:rsidRDefault="005C002C" w:rsidP="005C002C">
      <w:pPr>
        <w:jc w:val="both"/>
        <w:rPr>
          <w:rFonts w:ascii="Cambria" w:hAnsi="Cambria"/>
          <w:sz w:val="22"/>
        </w:rPr>
      </w:pPr>
    </w:p>
    <w:p w14:paraId="32363E34" w14:textId="77777777" w:rsidR="005C002C" w:rsidRDefault="005C002C" w:rsidP="005C002C">
      <w:pPr>
        <w:jc w:val="both"/>
        <w:rPr>
          <w:rFonts w:ascii="Cambria" w:hAnsi="Cambria"/>
          <w:sz w:val="22"/>
        </w:rPr>
      </w:pPr>
    </w:p>
    <w:p w14:paraId="2C07172C" w14:textId="77777777" w:rsidR="00674BAC" w:rsidRDefault="00674BAC" w:rsidP="00674BAC">
      <w:pPr>
        <w:jc w:val="center"/>
        <w:rPr>
          <w:rFonts w:ascii="Cambria" w:hAnsi="Cambria"/>
          <w:sz w:val="20"/>
          <w:szCs w:val="20"/>
        </w:rPr>
      </w:pPr>
      <w:r w:rsidRPr="000C19AF">
        <w:rPr>
          <w:rFonts w:ascii="Cambria" w:hAnsi="Cambria"/>
          <w:sz w:val="20"/>
          <w:szCs w:val="20"/>
        </w:rPr>
        <w:t>Fuente: Padrón municipal, 2015</w:t>
      </w:r>
    </w:p>
    <w:p w14:paraId="65FD20FD" w14:textId="77777777" w:rsidR="005C002C" w:rsidRDefault="005C002C" w:rsidP="005C002C">
      <w:pPr>
        <w:jc w:val="both"/>
        <w:rPr>
          <w:rFonts w:ascii="Cambria" w:hAnsi="Cambria"/>
          <w:sz w:val="22"/>
        </w:rPr>
      </w:pPr>
    </w:p>
    <w:p w14:paraId="3AE76A6B" w14:textId="77777777" w:rsidR="005C002C" w:rsidRDefault="005C002C" w:rsidP="005C002C">
      <w:pPr>
        <w:jc w:val="both"/>
        <w:rPr>
          <w:rFonts w:ascii="Cambria" w:hAnsi="Cambria"/>
        </w:rPr>
        <w:sectPr w:rsidR="005C002C" w:rsidSect="005C002C">
          <w:pgSz w:w="16838" w:h="11906" w:orient="landscape"/>
          <w:pgMar w:top="1701" w:right="1418" w:bottom="1701" w:left="1418" w:header="709" w:footer="709" w:gutter="0"/>
          <w:cols w:space="708"/>
          <w:docGrid w:linePitch="360"/>
        </w:sectPr>
      </w:pPr>
      <w:r w:rsidRPr="002D7843">
        <w:rPr>
          <w:rFonts w:ascii="Cambria" w:hAnsi="Cambria"/>
        </w:rPr>
        <w:t xml:space="preserve"> </w:t>
      </w:r>
    </w:p>
    <w:p w14:paraId="5AEA62E9" w14:textId="031AA668" w:rsidR="00691952" w:rsidRPr="00C715CA" w:rsidRDefault="005D017C" w:rsidP="005D017C">
      <w:pPr>
        <w:pStyle w:val="Descripcin"/>
        <w:jc w:val="center"/>
        <w:rPr>
          <w:rFonts w:ascii="Cambria" w:hAnsi="Cambria"/>
          <w:b w:val="0"/>
        </w:rPr>
      </w:pPr>
      <w:bookmarkStart w:id="64" w:name="_Toc14686335"/>
      <w:r w:rsidRPr="00C715CA">
        <w:lastRenderedPageBreak/>
        <w:t xml:space="preserve">Mapa </w:t>
      </w:r>
      <w:r w:rsidR="00733E4A" w:rsidRPr="00C715CA">
        <w:rPr>
          <w:noProof/>
        </w:rPr>
        <w:fldChar w:fldCharType="begin"/>
      </w:r>
      <w:r w:rsidR="00733E4A" w:rsidRPr="00C715CA">
        <w:rPr>
          <w:noProof/>
        </w:rPr>
        <w:instrText xml:space="preserve"> SEQ Mapa_ \* ARABIC </w:instrText>
      </w:r>
      <w:r w:rsidR="00733E4A" w:rsidRPr="00C715CA">
        <w:rPr>
          <w:noProof/>
        </w:rPr>
        <w:fldChar w:fldCharType="separate"/>
      </w:r>
      <w:r w:rsidRPr="00C715CA">
        <w:rPr>
          <w:noProof/>
        </w:rPr>
        <w:t>14</w:t>
      </w:r>
      <w:r w:rsidR="00733E4A" w:rsidRPr="00C715CA">
        <w:rPr>
          <w:noProof/>
        </w:rPr>
        <w:fldChar w:fldCharType="end"/>
      </w:r>
      <w:r w:rsidRPr="00C715CA">
        <w:t xml:space="preserve">. </w:t>
      </w:r>
      <w:r w:rsidR="00691952" w:rsidRPr="00C715CA">
        <w:rPr>
          <w:rFonts w:ascii="Cambria" w:hAnsi="Cambria"/>
        </w:rPr>
        <w:t xml:space="preserve">Tasas de personas no casadas </w:t>
      </w:r>
      <w:r w:rsidR="00A33092" w:rsidRPr="00C715CA">
        <w:rPr>
          <w:rFonts w:ascii="Cambria" w:hAnsi="Cambria"/>
        </w:rPr>
        <w:t>del área de Salud Mental de</w:t>
      </w:r>
      <w:r w:rsidR="00691952" w:rsidRPr="00C715CA">
        <w:rPr>
          <w:rFonts w:ascii="Cambria" w:hAnsi="Cambria"/>
        </w:rPr>
        <w:t xml:space="preserve"> Gipuzkoa y otras áreas del estudio REFINEMENT España</w:t>
      </w:r>
      <w:bookmarkEnd w:id="64"/>
    </w:p>
    <w:p w14:paraId="6CE16EE4" w14:textId="77777777" w:rsidR="00691952" w:rsidRDefault="00691952">
      <w:pPr>
        <w:rPr>
          <w:rFonts w:ascii="Cambria" w:hAnsi="Cambria"/>
          <w:sz w:val="22"/>
        </w:rPr>
      </w:pPr>
    </w:p>
    <w:p w14:paraId="1F681066" w14:textId="342F31E2" w:rsidR="00691952" w:rsidRDefault="004446C5" w:rsidP="00691952">
      <w:pPr>
        <w:jc w:val="center"/>
        <w:rPr>
          <w:rFonts w:ascii="Cambria" w:hAnsi="Cambria"/>
          <w:sz w:val="22"/>
        </w:rPr>
      </w:pPr>
      <w:r>
        <w:rPr>
          <w:rFonts w:ascii="Cambria" w:hAnsi="Cambria"/>
          <w:noProof/>
          <w:sz w:val="22"/>
        </w:rPr>
        <w:drawing>
          <wp:inline distT="0" distB="0" distL="0" distR="0" wp14:anchorId="544E31D4" wp14:editId="3CF593AD">
            <wp:extent cx="7058025" cy="4857750"/>
            <wp:effectExtent l="0" t="0" r="0" b="0"/>
            <wp:docPr id="16" name="Imagen 16" descr="T personas no casada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 personas no casadas-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058025" cy="4857750"/>
                    </a:xfrm>
                    <a:prstGeom prst="rect">
                      <a:avLst/>
                    </a:prstGeom>
                    <a:noFill/>
                    <a:ln>
                      <a:noFill/>
                    </a:ln>
                  </pic:spPr>
                </pic:pic>
              </a:graphicData>
            </a:graphic>
          </wp:inline>
        </w:drawing>
      </w:r>
    </w:p>
    <w:p w14:paraId="5AC78D27" w14:textId="77777777" w:rsidR="00674BAC" w:rsidRDefault="00674BAC" w:rsidP="00674BAC">
      <w:pPr>
        <w:jc w:val="center"/>
        <w:rPr>
          <w:rFonts w:ascii="Cambria" w:hAnsi="Cambria"/>
          <w:sz w:val="20"/>
          <w:szCs w:val="20"/>
        </w:rPr>
      </w:pPr>
      <w:r w:rsidRPr="000C19AF">
        <w:rPr>
          <w:rFonts w:ascii="Cambria" w:hAnsi="Cambria"/>
          <w:sz w:val="20"/>
          <w:szCs w:val="20"/>
        </w:rPr>
        <w:t>Fuente: Padrón municipal, 2015</w:t>
      </w:r>
    </w:p>
    <w:p w14:paraId="0AE4704D" w14:textId="21A69FC4" w:rsidR="00691952" w:rsidRDefault="00691952">
      <w:pPr>
        <w:rPr>
          <w:rFonts w:ascii="Cambria" w:hAnsi="Cambria"/>
          <w:sz w:val="22"/>
        </w:rPr>
        <w:sectPr w:rsidR="00691952" w:rsidSect="00691952">
          <w:pgSz w:w="16838" w:h="11906" w:orient="landscape"/>
          <w:pgMar w:top="1701" w:right="1418" w:bottom="1701" w:left="1418" w:header="709" w:footer="709" w:gutter="0"/>
          <w:cols w:space="708"/>
          <w:docGrid w:linePitch="360"/>
        </w:sectPr>
      </w:pPr>
    </w:p>
    <w:p w14:paraId="78B4FDA1" w14:textId="77777777" w:rsidR="00835246" w:rsidRPr="002D7843" w:rsidRDefault="00835246" w:rsidP="00C5767E">
      <w:pPr>
        <w:pStyle w:val="Prrafodelista"/>
        <w:numPr>
          <w:ilvl w:val="0"/>
          <w:numId w:val="24"/>
        </w:numPr>
        <w:spacing w:line="360" w:lineRule="auto"/>
        <w:jc w:val="both"/>
        <w:rPr>
          <w:rFonts w:ascii="Cambria" w:hAnsi="Cambria" w:cs="Tahoma"/>
          <w:i/>
          <w:sz w:val="22"/>
          <w:szCs w:val="22"/>
        </w:rPr>
      </w:pPr>
      <w:r w:rsidRPr="002D7843">
        <w:rPr>
          <w:rFonts w:ascii="Cambria" w:hAnsi="Cambria" w:cs="Tahoma"/>
          <w:i/>
          <w:sz w:val="22"/>
          <w:szCs w:val="22"/>
        </w:rPr>
        <w:lastRenderedPageBreak/>
        <w:t>TASA DE PERSONAS QUE VIVEN SOLAS</w:t>
      </w:r>
      <w:r w:rsidR="00636D29">
        <w:rPr>
          <w:rFonts w:ascii="Cambria" w:hAnsi="Cambria" w:cs="Tahoma"/>
          <w:i/>
          <w:sz w:val="22"/>
          <w:szCs w:val="22"/>
        </w:rPr>
        <w:t>, HOGARES DE MAYORES Y HOGARES MONOPARENTAL</w:t>
      </w:r>
    </w:p>
    <w:p w14:paraId="52730A84" w14:textId="77777777" w:rsidR="00835246" w:rsidRPr="002D7843" w:rsidRDefault="00835246" w:rsidP="00587622">
      <w:pPr>
        <w:spacing w:line="360" w:lineRule="auto"/>
        <w:jc w:val="both"/>
        <w:rPr>
          <w:rFonts w:ascii="Cambria" w:hAnsi="Cambria" w:cs="Tahoma"/>
          <w:sz w:val="22"/>
          <w:szCs w:val="22"/>
        </w:rPr>
      </w:pPr>
    </w:p>
    <w:p w14:paraId="22673BB4" w14:textId="048F13BC" w:rsidR="00835246" w:rsidRPr="00254EB0" w:rsidRDefault="00AE2FB7" w:rsidP="00AE2FB7">
      <w:pPr>
        <w:spacing w:line="360" w:lineRule="auto"/>
        <w:jc w:val="both"/>
        <w:rPr>
          <w:rFonts w:ascii="Cambria" w:hAnsi="Cambria"/>
          <w:sz w:val="22"/>
        </w:rPr>
      </w:pPr>
      <w:r w:rsidRPr="00254EB0">
        <w:rPr>
          <w:rFonts w:ascii="Cambria" w:hAnsi="Cambria"/>
          <w:sz w:val="22"/>
        </w:rPr>
        <w:t>La tasa de personas que viven solas, hogares de mayores que viven solo</w:t>
      </w:r>
      <w:r w:rsidR="00E6179C" w:rsidRPr="00254EB0">
        <w:rPr>
          <w:rFonts w:ascii="Cambria" w:hAnsi="Cambria"/>
          <w:sz w:val="22"/>
        </w:rPr>
        <w:t>s</w:t>
      </w:r>
      <w:r w:rsidRPr="00254EB0">
        <w:rPr>
          <w:rFonts w:ascii="Cambria" w:hAnsi="Cambria"/>
          <w:sz w:val="22"/>
        </w:rPr>
        <w:t xml:space="preserve"> y hogar</w:t>
      </w:r>
      <w:r w:rsidR="00E6179C" w:rsidRPr="00254EB0">
        <w:rPr>
          <w:rFonts w:ascii="Cambria" w:hAnsi="Cambria"/>
          <w:sz w:val="22"/>
        </w:rPr>
        <w:t>es</w:t>
      </w:r>
      <w:r w:rsidRPr="00254EB0">
        <w:rPr>
          <w:rFonts w:ascii="Cambria" w:hAnsi="Cambria"/>
          <w:sz w:val="22"/>
        </w:rPr>
        <w:t xml:space="preserve"> monoparental</w:t>
      </w:r>
      <w:r w:rsidR="00E6179C" w:rsidRPr="00254EB0">
        <w:rPr>
          <w:rFonts w:ascii="Cambria" w:hAnsi="Cambria"/>
          <w:sz w:val="22"/>
        </w:rPr>
        <w:t xml:space="preserve">es </w:t>
      </w:r>
      <w:r w:rsidRPr="00254EB0">
        <w:rPr>
          <w:rFonts w:ascii="Cambria" w:hAnsi="Cambria"/>
          <w:sz w:val="22"/>
        </w:rPr>
        <w:t>miden la relación entre el segmento de la población definida y la población total. El área sanitaria de Gipuzkoa es una de las áreas que presenta menor tasa de población que vive sola mientras que la de Araba es la que concentra más (1</w:t>
      </w:r>
      <w:r w:rsidR="0007215E" w:rsidRPr="00254EB0">
        <w:rPr>
          <w:rFonts w:ascii="Cambria" w:hAnsi="Cambria"/>
          <w:sz w:val="22"/>
        </w:rPr>
        <w:t>3,88</w:t>
      </w:r>
      <w:r w:rsidRPr="00254EB0">
        <w:rPr>
          <w:rFonts w:ascii="Cambria" w:hAnsi="Cambria"/>
          <w:sz w:val="22"/>
        </w:rPr>
        <w:t>%)</w:t>
      </w:r>
      <w:r w:rsidR="0007215E" w:rsidRPr="00254EB0">
        <w:rPr>
          <w:rFonts w:ascii="Cambria" w:hAnsi="Cambria"/>
          <w:sz w:val="22"/>
        </w:rPr>
        <w:t xml:space="preserve"> tanto de la comunidad de Euskadi</w:t>
      </w:r>
      <w:r w:rsidR="00E6179C" w:rsidRPr="00254EB0">
        <w:rPr>
          <w:rFonts w:ascii="Cambria" w:hAnsi="Cambria"/>
          <w:sz w:val="22"/>
        </w:rPr>
        <w:t xml:space="preserve"> como de </w:t>
      </w:r>
      <w:r w:rsidR="0007215E" w:rsidRPr="00254EB0">
        <w:rPr>
          <w:rFonts w:ascii="Cambria" w:hAnsi="Cambria"/>
          <w:sz w:val="22"/>
        </w:rPr>
        <w:t>Andalucía y Cataluña</w:t>
      </w:r>
      <w:r w:rsidR="00EB4C90" w:rsidRPr="00254EB0">
        <w:rPr>
          <w:rFonts w:ascii="Cambria" w:hAnsi="Cambria"/>
          <w:sz w:val="22"/>
        </w:rPr>
        <w:t xml:space="preserve"> (Gráfico 9)</w:t>
      </w:r>
      <w:r w:rsidRPr="00254EB0">
        <w:rPr>
          <w:rFonts w:ascii="Cambria" w:hAnsi="Cambria"/>
          <w:sz w:val="22"/>
        </w:rPr>
        <w:t xml:space="preserve">. Asimismo, </w:t>
      </w:r>
      <w:r w:rsidR="009E70A7" w:rsidRPr="00254EB0">
        <w:rPr>
          <w:rFonts w:ascii="Cambria" w:hAnsi="Cambria"/>
          <w:sz w:val="22"/>
        </w:rPr>
        <w:t>Gipuzkoa</w:t>
      </w:r>
      <w:r w:rsidRPr="00254EB0">
        <w:rPr>
          <w:rFonts w:ascii="Cambria" w:hAnsi="Cambria"/>
          <w:sz w:val="22"/>
        </w:rPr>
        <w:t xml:space="preserve"> también presenta </w:t>
      </w:r>
      <w:r w:rsidR="00E6179C" w:rsidRPr="00254EB0">
        <w:rPr>
          <w:rFonts w:ascii="Cambria" w:hAnsi="Cambria"/>
          <w:sz w:val="22"/>
        </w:rPr>
        <w:t xml:space="preserve">una </w:t>
      </w:r>
      <w:r w:rsidRPr="00254EB0">
        <w:rPr>
          <w:rFonts w:ascii="Cambria" w:hAnsi="Cambria"/>
          <w:sz w:val="22"/>
        </w:rPr>
        <w:t>concentración</w:t>
      </w:r>
      <w:r w:rsidR="009E70A7" w:rsidRPr="00254EB0">
        <w:rPr>
          <w:rFonts w:ascii="Cambria" w:hAnsi="Cambria"/>
          <w:sz w:val="22"/>
        </w:rPr>
        <w:t xml:space="preserve"> elevada</w:t>
      </w:r>
      <w:r w:rsidRPr="00254EB0">
        <w:rPr>
          <w:rFonts w:ascii="Cambria" w:hAnsi="Cambria"/>
          <w:sz w:val="22"/>
        </w:rPr>
        <w:t xml:space="preserve"> de hogares de mayores (2</w:t>
      </w:r>
      <w:r w:rsidR="009E70A7" w:rsidRPr="00254EB0">
        <w:rPr>
          <w:rFonts w:ascii="Cambria" w:hAnsi="Cambria"/>
          <w:sz w:val="22"/>
        </w:rPr>
        <w:t>0%) tanto de las áreas de Euskadi como de las de Andalucía y Cataluña. Sin embargo</w:t>
      </w:r>
      <w:r w:rsidRPr="00254EB0">
        <w:rPr>
          <w:rFonts w:ascii="Cambria" w:hAnsi="Cambria"/>
          <w:sz w:val="22"/>
        </w:rPr>
        <w:t>, Granada es la que presenta mayor tasa</w:t>
      </w:r>
      <w:r w:rsidR="00EB4C90" w:rsidRPr="00254EB0">
        <w:rPr>
          <w:rFonts w:ascii="Cambria" w:hAnsi="Cambria"/>
          <w:sz w:val="22"/>
        </w:rPr>
        <w:t xml:space="preserve"> de hogares de mayores</w:t>
      </w:r>
      <w:r w:rsidR="00E6179C" w:rsidRPr="00254EB0">
        <w:rPr>
          <w:rFonts w:ascii="Cambria" w:hAnsi="Cambria"/>
          <w:sz w:val="22"/>
        </w:rPr>
        <w:t xml:space="preserve"> solos</w:t>
      </w:r>
      <w:r w:rsidRPr="00254EB0">
        <w:rPr>
          <w:rFonts w:ascii="Cambria" w:hAnsi="Cambria"/>
          <w:sz w:val="22"/>
        </w:rPr>
        <w:t xml:space="preserve"> (22,58%) de todas las áreas consideradas (Mapa</w:t>
      </w:r>
      <w:r w:rsidR="009E70A7" w:rsidRPr="00254EB0">
        <w:rPr>
          <w:rFonts w:ascii="Cambria" w:hAnsi="Cambria"/>
          <w:sz w:val="22"/>
        </w:rPr>
        <w:t xml:space="preserve"> </w:t>
      </w:r>
      <w:r w:rsidR="00EB4C90" w:rsidRPr="00254EB0">
        <w:rPr>
          <w:rFonts w:ascii="Cambria" w:hAnsi="Cambria"/>
          <w:sz w:val="22"/>
        </w:rPr>
        <w:t>16</w:t>
      </w:r>
      <w:r w:rsidRPr="00254EB0">
        <w:rPr>
          <w:rFonts w:ascii="Cambria" w:hAnsi="Cambria"/>
          <w:sz w:val="22"/>
        </w:rPr>
        <w:t xml:space="preserve">). En cuanto a la tasa de hogar monoparental, las áreas sanitarias de Euskadi presentan tasas muy similares </w:t>
      </w:r>
      <w:r w:rsidR="00E6179C" w:rsidRPr="00254EB0">
        <w:rPr>
          <w:rFonts w:ascii="Cambria" w:hAnsi="Cambria"/>
          <w:sz w:val="22"/>
        </w:rPr>
        <w:t xml:space="preserve">a las </w:t>
      </w:r>
      <w:r w:rsidR="009E70A7" w:rsidRPr="00254EB0">
        <w:rPr>
          <w:rFonts w:ascii="Cambria" w:hAnsi="Cambria"/>
          <w:sz w:val="22"/>
        </w:rPr>
        <w:t xml:space="preserve">de las restantes comunidades. Sin embargo, destaca </w:t>
      </w:r>
      <w:r w:rsidRPr="00254EB0">
        <w:rPr>
          <w:rFonts w:ascii="Cambria" w:hAnsi="Cambria"/>
          <w:sz w:val="22"/>
        </w:rPr>
        <w:t>Girona que presenta el porcentaje más elevado (6,86%) (Mapa</w:t>
      </w:r>
      <w:r w:rsidR="009E70A7" w:rsidRPr="00254EB0">
        <w:rPr>
          <w:rFonts w:ascii="Cambria" w:hAnsi="Cambria"/>
          <w:sz w:val="22"/>
        </w:rPr>
        <w:t xml:space="preserve"> </w:t>
      </w:r>
      <w:r w:rsidR="00EB4C90" w:rsidRPr="00254EB0">
        <w:rPr>
          <w:rFonts w:ascii="Cambria" w:hAnsi="Cambria"/>
          <w:sz w:val="22"/>
        </w:rPr>
        <w:t>17</w:t>
      </w:r>
      <w:r w:rsidRPr="00254EB0">
        <w:rPr>
          <w:rFonts w:ascii="Cambria" w:hAnsi="Cambria"/>
          <w:sz w:val="22"/>
        </w:rPr>
        <w:t xml:space="preserve">).  </w:t>
      </w:r>
    </w:p>
    <w:p w14:paraId="6D6A2262" w14:textId="77777777" w:rsidR="00835246" w:rsidRPr="002D7843" w:rsidRDefault="00835246" w:rsidP="00AE2FB7">
      <w:pPr>
        <w:spacing w:line="360" w:lineRule="auto"/>
        <w:jc w:val="both"/>
        <w:rPr>
          <w:rFonts w:ascii="Cambria" w:hAnsi="Cambria"/>
        </w:rPr>
      </w:pPr>
    </w:p>
    <w:p w14:paraId="1BB5FA12" w14:textId="77777777" w:rsidR="00636D29" w:rsidRDefault="00636D29" w:rsidP="00AE2FB7">
      <w:pPr>
        <w:spacing w:line="360" w:lineRule="auto"/>
        <w:jc w:val="both"/>
        <w:rPr>
          <w:rFonts w:ascii="Cambria" w:hAnsi="Cambria"/>
        </w:rPr>
      </w:pPr>
    </w:p>
    <w:p w14:paraId="2F4750BE" w14:textId="77777777" w:rsidR="004B2912" w:rsidRDefault="004B2912" w:rsidP="004B2912">
      <w:pPr>
        <w:pStyle w:val="Descripcin"/>
        <w:jc w:val="center"/>
        <w:rPr>
          <w:rFonts w:ascii="Cambria" w:hAnsi="Cambria"/>
        </w:rPr>
        <w:sectPr w:rsidR="004B2912" w:rsidSect="00CB2D72">
          <w:pgSz w:w="11906" w:h="16838"/>
          <w:pgMar w:top="1418" w:right="1701" w:bottom="1418" w:left="1701" w:header="708" w:footer="708" w:gutter="0"/>
          <w:cols w:space="708"/>
          <w:docGrid w:linePitch="360"/>
        </w:sectPr>
      </w:pPr>
    </w:p>
    <w:p w14:paraId="146C586E" w14:textId="008B16C4" w:rsidR="00A33092" w:rsidRDefault="003842BA" w:rsidP="003842BA">
      <w:pPr>
        <w:pStyle w:val="Descripcin"/>
        <w:jc w:val="center"/>
        <w:rPr>
          <w:rFonts w:ascii="Cambria" w:hAnsi="Cambria"/>
        </w:rPr>
      </w:pPr>
      <w:bookmarkStart w:id="65" w:name="_Toc14686492"/>
      <w:r w:rsidRPr="003842BA">
        <w:rPr>
          <w:rFonts w:ascii="Cambria" w:hAnsi="Cambria"/>
        </w:rPr>
        <w:lastRenderedPageBreak/>
        <w:t xml:space="preserve">Gráfico </w:t>
      </w:r>
      <w:r w:rsidR="0015727F">
        <w:rPr>
          <w:rFonts w:ascii="Cambria" w:hAnsi="Cambria"/>
        </w:rPr>
        <w:fldChar w:fldCharType="begin"/>
      </w:r>
      <w:r w:rsidR="0015727F">
        <w:rPr>
          <w:rFonts w:ascii="Cambria" w:hAnsi="Cambria"/>
        </w:rPr>
        <w:instrText xml:space="preserve"> SEQ Gráfico \* ARABIC </w:instrText>
      </w:r>
      <w:r w:rsidR="0015727F">
        <w:rPr>
          <w:rFonts w:ascii="Cambria" w:hAnsi="Cambria"/>
        </w:rPr>
        <w:fldChar w:fldCharType="separate"/>
      </w:r>
      <w:r w:rsidR="006B382E">
        <w:rPr>
          <w:rFonts w:ascii="Cambria" w:hAnsi="Cambria"/>
          <w:noProof/>
        </w:rPr>
        <w:t>9</w:t>
      </w:r>
      <w:r w:rsidR="0015727F">
        <w:rPr>
          <w:rFonts w:ascii="Cambria" w:hAnsi="Cambria"/>
        </w:rPr>
        <w:fldChar w:fldCharType="end"/>
      </w:r>
      <w:r w:rsidRPr="003842BA">
        <w:rPr>
          <w:rFonts w:ascii="Cambria" w:hAnsi="Cambria"/>
        </w:rPr>
        <w:t xml:space="preserve">. </w:t>
      </w:r>
      <w:r w:rsidR="004B2912" w:rsidRPr="003842BA">
        <w:rPr>
          <w:rFonts w:ascii="Cambria" w:hAnsi="Cambria"/>
        </w:rPr>
        <w:t xml:space="preserve">Tasas de personas que viven solas, hogares de mayores, y hogares monoparentales </w:t>
      </w:r>
      <w:r w:rsidR="00A33092" w:rsidRPr="001D5722">
        <w:rPr>
          <w:rFonts w:ascii="Cambria" w:hAnsi="Cambria"/>
        </w:rPr>
        <w:t>de</w:t>
      </w:r>
      <w:r w:rsidR="00A33092">
        <w:rPr>
          <w:rFonts w:ascii="Cambria" w:hAnsi="Cambria"/>
        </w:rPr>
        <w:t>l área de Salud Mental de</w:t>
      </w:r>
      <w:bookmarkEnd w:id="65"/>
      <w:r w:rsidR="00A33092" w:rsidRPr="001D5722">
        <w:rPr>
          <w:rFonts w:ascii="Cambria" w:hAnsi="Cambria"/>
        </w:rPr>
        <w:t xml:space="preserve"> </w:t>
      </w:r>
    </w:p>
    <w:p w14:paraId="5DF15872" w14:textId="6600F444" w:rsidR="004B2912" w:rsidRPr="003842BA" w:rsidRDefault="004B2912" w:rsidP="003842BA">
      <w:pPr>
        <w:pStyle w:val="Descripcin"/>
        <w:jc w:val="center"/>
        <w:rPr>
          <w:rFonts w:ascii="Cambria" w:hAnsi="Cambria"/>
        </w:rPr>
      </w:pPr>
      <w:r w:rsidRPr="003842BA">
        <w:rPr>
          <w:rFonts w:ascii="Cambria" w:hAnsi="Cambria"/>
        </w:rPr>
        <w:t xml:space="preserve"> Gipuzkoa y otras áreas del estudio REFINEMENT España</w:t>
      </w:r>
    </w:p>
    <w:p w14:paraId="0EDAFBF0" w14:textId="0442A6CE" w:rsidR="004B2912" w:rsidRPr="000D4186" w:rsidRDefault="003842BA" w:rsidP="004B2912">
      <w:pPr>
        <w:pStyle w:val="Descripcin"/>
        <w:spacing w:line="360" w:lineRule="auto"/>
        <w:jc w:val="center"/>
        <w:rPr>
          <w:rFonts w:ascii="Cambria" w:hAnsi="Cambria" w:cs="Tahoma"/>
          <w:b w:val="0"/>
          <w:i/>
          <w:sz w:val="22"/>
          <w:szCs w:val="22"/>
        </w:rPr>
      </w:pPr>
      <w:r w:rsidRPr="000D4186">
        <w:rPr>
          <w:rFonts w:ascii="Cambria" w:hAnsi="Cambria" w:cs="Arial"/>
          <w:b w:val="0"/>
          <w:i/>
        </w:rPr>
        <w:t xml:space="preserve"> </w:t>
      </w:r>
      <w:r w:rsidR="004B2912" w:rsidRPr="000D4186">
        <w:rPr>
          <w:rFonts w:ascii="Cambria" w:hAnsi="Cambria" w:cs="Arial"/>
          <w:b w:val="0"/>
          <w:i/>
        </w:rPr>
        <w:t xml:space="preserve">(Personas </w:t>
      </w:r>
      <w:r w:rsidR="004B2912">
        <w:rPr>
          <w:rFonts w:ascii="Cambria" w:hAnsi="Cambria" w:cs="Arial"/>
          <w:b w:val="0"/>
          <w:i/>
        </w:rPr>
        <w:t>que viven solas</w:t>
      </w:r>
      <w:r w:rsidR="004B2912" w:rsidRPr="000D4186">
        <w:rPr>
          <w:rFonts w:ascii="Cambria" w:hAnsi="Cambria" w:cs="Arial"/>
          <w:b w:val="0"/>
          <w:i/>
        </w:rPr>
        <w:t xml:space="preserve"> / Población x 100)</w:t>
      </w:r>
      <w:r w:rsidR="004B2912" w:rsidRPr="003C5A29">
        <w:rPr>
          <w:rFonts w:ascii="Cambria" w:hAnsi="Cambria" w:cs="Arial"/>
          <w:b w:val="0"/>
          <w:i/>
        </w:rPr>
        <w:t xml:space="preserve"> </w:t>
      </w:r>
      <w:r w:rsidR="004B2912" w:rsidRPr="000D4186">
        <w:rPr>
          <w:rFonts w:ascii="Cambria" w:hAnsi="Cambria" w:cs="Arial"/>
          <w:b w:val="0"/>
          <w:i/>
        </w:rPr>
        <w:t xml:space="preserve">(Personas </w:t>
      </w:r>
      <w:r w:rsidR="004B2912">
        <w:rPr>
          <w:rFonts w:ascii="Cambria" w:hAnsi="Cambria" w:cs="Arial"/>
          <w:b w:val="0"/>
          <w:i/>
        </w:rPr>
        <w:t>mayores que viven solas</w:t>
      </w:r>
      <w:r w:rsidR="004B2912" w:rsidRPr="000D4186">
        <w:rPr>
          <w:rFonts w:ascii="Cambria" w:hAnsi="Cambria" w:cs="Arial"/>
          <w:b w:val="0"/>
          <w:i/>
        </w:rPr>
        <w:t xml:space="preserve"> / Población x 100)</w:t>
      </w:r>
      <w:r w:rsidR="004B2912" w:rsidRPr="003C5A29">
        <w:rPr>
          <w:rFonts w:ascii="Cambria" w:hAnsi="Cambria" w:cs="Arial"/>
          <w:b w:val="0"/>
          <w:i/>
        </w:rPr>
        <w:t xml:space="preserve"> </w:t>
      </w:r>
      <w:r w:rsidR="004B2912" w:rsidRPr="000D4186">
        <w:rPr>
          <w:rFonts w:ascii="Cambria" w:hAnsi="Cambria" w:cs="Arial"/>
          <w:b w:val="0"/>
          <w:i/>
        </w:rPr>
        <w:t xml:space="preserve">(Personas </w:t>
      </w:r>
      <w:r w:rsidR="004B2912">
        <w:rPr>
          <w:rFonts w:ascii="Cambria" w:hAnsi="Cambria" w:cs="Arial"/>
          <w:b w:val="0"/>
          <w:i/>
        </w:rPr>
        <w:t>que viven solas con niños</w:t>
      </w:r>
      <w:r w:rsidR="004B2912" w:rsidRPr="000D4186">
        <w:rPr>
          <w:rFonts w:ascii="Cambria" w:hAnsi="Cambria" w:cs="Arial"/>
          <w:b w:val="0"/>
          <w:i/>
        </w:rPr>
        <w:t xml:space="preserve"> / Población x 100)</w:t>
      </w:r>
    </w:p>
    <w:p w14:paraId="01FFD698" w14:textId="30D9176F" w:rsidR="004B2912" w:rsidRDefault="004446C5" w:rsidP="004B2912">
      <w:pPr>
        <w:pStyle w:val="Descripcin"/>
        <w:rPr>
          <w:rFonts w:ascii="Cambria" w:hAnsi="Cambria"/>
          <w:sz w:val="22"/>
        </w:rPr>
      </w:pPr>
      <w:r>
        <w:rPr>
          <w:noProof/>
        </w:rPr>
        <w:drawing>
          <wp:anchor distT="0" distB="0" distL="114300" distR="114300" simplePos="0" relativeHeight="251654656" behindDoc="0" locked="0" layoutInCell="1" allowOverlap="1" wp14:anchorId="41CF4446" wp14:editId="7BEF92A1">
            <wp:simplePos x="0" y="0"/>
            <wp:positionH relativeFrom="column">
              <wp:posOffset>1514475</wp:posOffset>
            </wp:positionH>
            <wp:positionV relativeFrom="paragraph">
              <wp:posOffset>190500</wp:posOffset>
            </wp:positionV>
            <wp:extent cx="5880735" cy="4349115"/>
            <wp:effectExtent l="0" t="0" r="0" b="0"/>
            <wp:wrapTopAndBottom/>
            <wp:docPr id="602" name="Imagen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80735" cy="4349115"/>
                    </a:xfrm>
                    <a:prstGeom prst="rect">
                      <a:avLst/>
                    </a:prstGeom>
                    <a:noFill/>
                  </pic:spPr>
                </pic:pic>
              </a:graphicData>
            </a:graphic>
            <wp14:sizeRelH relativeFrom="page">
              <wp14:pctWidth>0</wp14:pctWidth>
            </wp14:sizeRelH>
            <wp14:sizeRelV relativeFrom="page">
              <wp14:pctHeight>0</wp14:pctHeight>
            </wp14:sizeRelV>
          </wp:anchor>
        </w:drawing>
      </w:r>
    </w:p>
    <w:p w14:paraId="4ED845BB" w14:textId="77777777" w:rsidR="004B2912" w:rsidRPr="004B2912" w:rsidRDefault="004B2912" w:rsidP="004B2912"/>
    <w:p w14:paraId="2B267C09" w14:textId="77777777" w:rsidR="00E64EFF" w:rsidRDefault="00E64EFF" w:rsidP="00E64EFF">
      <w:pPr>
        <w:jc w:val="center"/>
        <w:rPr>
          <w:rFonts w:ascii="Cambria" w:hAnsi="Cambria"/>
          <w:sz w:val="20"/>
          <w:szCs w:val="20"/>
        </w:rPr>
      </w:pPr>
      <w:r w:rsidRPr="000C19AF">
        <w:rPr>
          <w:rFonts w:ascii="Cambria" w:hAnsi="Cambria"/>
          <w:sz w:val="20"/>
          <w:szCs w:val="20"/>
        </w:rPr>
        <w:t>Fuente: Padrón municipal, 2015</w:t>
      </w:r>
    </w:p>
    <w:p w14:paraId="59F7FFD6" w14:textId="77777777" w:rsidR="004B2912" w:rsidRPr="004B2912" w:rsidRDefault="004B2912" w:rsidP="004B2912">
      <w:pPr>
        <w:sectPr w:rsidR="004B2912" w:rsidRPr="004B2912" w:rsidSect="004B2912">
          <w:pgSz w:w="16838" w:h="11906" w:orient="landscape"/>
          <w:pgMar w:top="1701" w:right="1418" w:bottom="1701" w:left="1418" w:header="709" w:footer="709" w:gutter="0"/>
          <w:cols w:space="708"/>
          <w:docGrid w:linePitch="360"/>
        </w:sectPr>
      </w:pPr>
    </w:p>
    <w:p w14:paraId="1A1E8A9D" w14:textId="485399FF" w:rsidR="004B2912" w:rsidRPr="00A942BF" w:rsidRDefault="005D017C" w:rsidP="005D017C">
      <w:pPr>
        <w:pStyle w:val="Descripcin"/>
        <w:jc w:val="center"/>
        <w:rPr>
          <w:rFonts w:ascii="Cambria" w:hAnsi="Cambria"/>
        </w:rPr>
      </w:pPr>
      <w:bookmarkStart w:id="66" w:name="_Toc14686336"/>
      <w:r w:rsidRPr="00A942BF">
        <w:rPr>
          <w:rFonts w:ascii="Cambria" w:hAnsi="Cambria"/>
        </w:rPr>
        <w:lastRenderedPageBreak/>
        <w:t xml:space="preserve">Mapa </w:t>
      </w:r>
      <w:r w:rsidRPr="00A942BF">
        <w:rPr>
          <w:rFonts w:ascii="Cambria" w:hAnsi="Cambria"/>
        </w:rPr>
        <w:fldChar w:fldCharType="begin"/>
      </w:r>
      <w:r w:rsidRPr="00A942BF">
        <w:rPr>
          <w:rFonts w:ascii="Cambria" w:hAnsi="Cambria"/>
        </w:rPr>
        <w:instrText xml:space="preserve"> SEQ Mapa_ \* ARABIC </w:instrText>
      </w:r>
      <w:r w:rsidRPr="00A942BF">
        <w:rPr>
          <w:rFonts w:ascii="Cambria" w:hAnsi="Cambria"/>
        </w:rPr>
        <w:fldChar w:fldCharType="separate"/>
      </w:r>
      <w:r w:rsidRPr="00A942BF">
        <w:rPr>
          <w:rFonts w:ascii="Cambria" w:hAnsi="Cambria"/>
          <w:noProof/>
        </w:rPr>
        <w:t>15</w:t>
      </w:r>
      <w:r w:rsidRPr="00A942BF">
        <w:rPr>
          <w:rFonts w:ascii="Cambria" w:hAnsi="Cambria"/>
        </w:rPr>
        <w:fldChar w:fldCharType="end"/>
      </w:r>
      <w:r w:rsidRPr="00A942BF">
        <w:rPr>
          <w:rFonts w:ascii="Cambria" w:hAnsi="Cambria"/>
        </w:rPr>
        <w:t xml:space="preserve">. </w:t>
      </w:r>
      <w:r w:rsidR="004B2912" w:rsidRPr="00A942BF">
        <w:rPr>
          <w:rFonts w:ascii="Cambria" w:hAnsi="Cambria"/>
        </w:rPr>
        <w:t xml:space="preserve">Tasa de personas que viven solas </w:t>
      </w:r>
      <w:r w:rsidR="00A33092" w:rsidRPr="001D5722">
        <w:rPr>
          <w:rFonts w:ascii="Cambria" w:hAnsi="Cambria"/>
        </w:rPr>
        <w:t>de</w:t>
      </w:r>
      <w:r w:rsidR="00A33092">
        <w:rPr>
          <w:rFonts w:ascii="Cambria" w:hAnsi="Cambria"/>
        </w:rPr>
        <w:t>l área de Salud Mental de</w:t>
      </w:r>
      <w:r w:rsidR="004B2912" w:rsidRPr="00A942BF">
        <w:rPr>
          <w:rFonts w:ascii="Cambria" w:hAnsi="Cambria"/>
        </w:rPr>
        <w:t xml:space="preserve"> Gipuzkoa y otras áreas del estudio REFINEMENT España</w:t>
      </w:r>
      <w:bookmarkEnd w:id="66"/>
    </w:p>
    <w:p w14:paraId="20B862A8" w14:textId="77777777" w:rsidR="004B2912" w:rsidRDefault="004B2912" w:rsidP="004B2912">
      <w:pPr>
        <w:pStyle w:val="Descripcin"/>
        <w:jc w:val="center"/>
        <w:rPr>
          <w:rFonts w:ascii="Cambria" w:hAnsi="Cambria"/>
          <w:sz w:val="22"/>
        </w:rPr>
      </w:pPr>
    </w:p>
    <w:p w14:paraId="5CAD94A8" w14:textId="16985A41" w:rsidR="004B2912" w:rsidRDefault="004446C5" w:rsidP="004B2912">
      <w:pPr>
        <w:jc w:val="center"/>
      </w:pPr>
      <w:r>
        <w:rPr>
          <w:noProof/>
        </w:rPr>
        <w:drawing>
          <wp:inline distT="0" distB="0" distL="0" distR="0" wp14:anchorId="69062B5F" wp14:editId="4DF04BCA">
            <wp:extent cx="7058025" cy="4848225"/>
            <wp:effectExtent l="0" t="0" r="0" b="0"/>
            <wp:docPr id="17" name="Imagen 17" descr="T Personas viven sola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 Personas viven solas-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058025" cy="4848225"/>
                    </a:xfrm>
                    <a:prstGeom prst="rect">
                      <a:avLst/>
                    </a:prstGeom>
                    <a:noFill/>
                    <a:ln>
                      <a:noFill/>
                    </a:ln>
                  </pic:spPr>
                </pic:pic>
              </a:graphicData>
            </a:graphic>
          </wp:inline>
        </w:drawing>
      </w:r>
    </w:p>
    <w:p w14:paraId="45E15854" w14:textId="77777777" w:rsidR="00E64EFF" w:rsidRDefault="00E64EFF" w:rsidP="00E64EFF">
      <w:pPr>
        <w:jc w:val="center"/>
        <w:rPr>
          <w:rFonts w:ascii="Cambria" w:hAnsi="Cambria"/>
          <w:sz w:val="20"/>
          <w:szCs w:val="20"/>
        </w:rPr>
      </w:pPr>
      <w:r w:rsidRPr="000C19AF">
        <w:rPr>
          <w:rFonts w:ascii="Cambria" w:hAnsi="Cambria"/>
          <w:sz w:val="20"/>
          <w:szCs w:val="20"/>
        </w:rPr>
        <w:t>Fuente: Padrón municipal, 2015</w:t>
      </w:r>
    </w:p>
    <w:p w14:paraId="747812C8" w14:textId="20D09613" w:rsidR="004B2912" w:rsidRPr="004B2912" w:rsidRDefault="004B2912" w:rsidP="004B2912">
      <w:pPr>
        <w:sectPr w:rsidR="004B2912" w:rsidRPr="004B2912" w:rsidSect="004B2912">
          <w:pgSz w:w="16838" w:h="11906" w:orient="landscape"/>
          <w:pgMar w:top="1701" w:right="1418" w:bottom="1701" w:left="1418" w:header="709" w:footer="709" w:gutter="0"/>
          <w:cols w:space="708"/>
          <w:docGrid w:linePitch="360"/>
        </w:sectPr>
      </w:pPr>
    </w:p>
    <w:p w14:paraId="3D7586E8" w14:textId="0B2ADD3E" w:rsidR="004B2912" w:rsidRPr="005D017C" w:rsidRDefault="005D017C" w:rsidP="005D017C">
      <w:pPr>
        <w:pStyle w:val="Descripcin"/>
        <w:jc w:val="center"/>
        <w:rPr>
          <w:rFonts w:ascii="Cambria" w:hAnsi="Cambria"/>
        </w:rPr>
      </w:pPr>
      <w:bookmarkStart w:id="67" w:name="_Toc14686337"/>
      <w:r w:rsidRPr="005D017C">
        <w:lastRenderedPageBreak/>
        <w:t xml:space="preserve">Mapa </w:t>
      </w:r>
      <w:r w:rsidR="00733E4A">
        <w:rPr>
          <w:noProof/>
        </w:rPr>
        <w:fldChar w:fldCharType="begin"/>
      </w:r>
      <w:r w:rsidR="00733E4A">
        <w:rPr>
          <w:noProof/>
        </w:rPr>
        <w:instrText xml:space="preserve"> SEQ Mapa_ \* ARABIC </w:instrText>
      </w:r>
      <w:r w:rsidR="00733E4A">
        <w:rPr>
          <w:noProof/>
        </w:rPr>
        <w:fldChar w:fldCharType="separate"/>
      </w:r>
      <w:r>
        <w:rPr>
          <w:noProof/>
        </w:rPr>
        <w:t>16</w:t>
      </w:r>
      <w:r w:rsidR="00733E4A">
        <w:rPr>
          <w:noProof/>
        </w:rPr>
        <w:fldChar w:fldCharType="end"/>
      </w:r>
      <w:r w:rsidRPr="005D017C">
        <w:t xml:space="preserve">. </w:t>
      </w:r>
      <w:r w:rsidR="004B2912" w:rsidRPr="005D017C">
        <w:rPr>
          <w:rFonts w:ascii="Cambria" w:hAnsi="Cambria"/>
        </w:rPr>
        <w:t xml:space="preserve">Tasa de hogares de mayores </w:t>
      </w:r>
      <w:r w:rsidR="005F1AD0" w:rsidRPr="001D5722">
        <w:rPr>
          <w:rFonts w:ascii="Cambria" w:hAnsi="Cambria"/>
        </w:rPr>
        <w:t>de</w:t>
      </w:r>
      <w:r w:rsidR="005F1AD0">
        <w:rPr>
          <w:rFonts w:ascii="Cambria" w:hAnsi="Cambria"/>
        </w:rPr>
        <w:t>l área de Salud Mental de</w:t>
      </w:r>
      <w:r w:rsidR="004B2912" w:rsidRPr="005D017C">
        <w:rPr>
          <w:rFonts w:ascii="Cambria" w:hAnsi="Cambria"/>
        </w:rPr>
        <w:t xml:space="preserve"> </w:t>
      </w:r>
      <w:r w:rsidR="00F3291A" w:rsidRPr="005D017C">
        <w:rPr>
          <w:rFonts w:ascii="Cambria" w:hAnsi="Cambria"/>
        </w:rPr>
        <w:t>Gipuzkoa</w:t>
      </w:r>
      <w:r w:rsidR="004B2912" w:rsidRPr="005D017C">
        <w:rPr>
          <w:rFonts w:ascii="Cambria" w:hAnsi="Cambria"/>
        </w:rPr>
        <w:t xml:space="preserve"> y otras áreas del estudio REFINEMENT España</w:t>
      </w:r>
      <w:bookmarkEnd w:id="67"/>
    </w:p>
    <w:p w14:paraId="60C53CAF" w14:textId="77777777" w:rsidR="004B2912" w:rsidRDefault="004B2912" w:rsidP="004B2912">
      <w:pPr>
        <w:pStyle w:val="Descripcin"/>
        <w:jc w:val="center"/>
        <w:rPr>
          <w:rFonts w:ascii="Cambria" w:hAnsi="Cambria"/>
          <w:sz w:val="22"/>
        </w:rPr>
      </w:pPr>
    </w:p>
    <w:p w14:paraId="09B5ED94" w14:textId="16779356" w:rsidR="004B2912" w:rsidRDefault="004446C5" w:rsidP="0066679E">
      <w:pPr>
        <w:jc w:val="center"/>
      </w:pPr>
      <w:r>
        <w:rPr>
          <w:noProof/>
        </w:rPr>
        <w:drawing>
          <wp:inline distT="0" distB="0" distL="0" distR="0" wp14:anchorId="6109369D" wp14:editId="22183A0C">
            <wp:extent cx="6896100" cy="4876800"/>
            <wp:effectExtent l="0" t="0" r="0" b="0"/>
            <wp:docPr id="18" name="Imagen 18" descr="T Hogares Mayor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 Hogares Mayores-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896100" cy="4876800"/>
                    </a:xfrm>
                    <a:prstGeom prst="rect">
                      <a:avLst/>
                    </a:prstGeom>
                    <a:noFill/>
                    <a:ln>
                      <a:noFill/>
                    </a:ln>
                  </pic:spPr>
                </pic:pic>
              </a:graphicData>
            </a:graphic>
          </wp:inline>
        </w:drawing>
      </w:r>
    </w:p>
    <w:p w14:paraId="2F1D7A29" w14:textId="4E09EE02" w:rsidR="00E64EFF" w:rsidRPr="00E64EFF" w:rsidRDefault="00E64EFF" w:rsidP="00E64EFF">
      <w:pPr>
        <w:jc w:val="center"/>
        <w:rPr>
          <w:rFonts w:ascii="Cambria" w:hAnsi="Cambria"/>
          <w:sz w:val="20"/>
          <w:szCs w:val="20"/>
        </w:rPr>
      </w:pPr>
      <w:r w:rsidRPr="000C19AF">
        <w:rPr>
          <w:rFonts w:ascii="Cambria" w:hAnsi="Cambria"/>
          <w:sz w:val="20"/>
          <w:szCs w:val="20"/>
        </w:rPr>
        <w:t>Fuente: Padrón municipal, 2015</w:t>
      </w:r>
    </w:p>
    <w:p w14:paraId="2367FEBD" w14:textId="77777777" w:rsidR="004B2912" w:rsidRPr="004B2912" w:rsidRDefault="004B2912" w:rsidP="004B2912">
      <w:pPr>
        <w:sectPr w:rsidR="004B2912" w:rsidRPr="004B2912" w:rsidSect="004B2912">
          <w:pgSz w:w="16838" w:h="11906" w:orient="landscape"/>
          <w:pgMar w:top="1701" w:right="1418" w:bottom="1701" w:left="1418" w:header="709" w:footer="709" w:gutter="0"/>
          <w:cols w:space="708"/>
          <w:docGrid w:linePitch="360"/>
        </w:sectPr>
      </w:pPr>
    </w:p>
    <w:p w14:paraId="67A4666F" w14:textId="10C428B3" w:rsidR="0066679E" w:rsidRPr="00A942BF" w:rsidRDefault="005D017C" w:rsidP="005D017C">
      <w:pPr>
        <w:pStyle w:val="Descripcin"/>
        <w:jc w:val="center"/>
        <w:rPr>
          <w:rFonts w:ascii="Cambria" w:hAnsi="Cambria"/>
        </w:rPr>
      </w:pPr>
      <w:bookmarkStart w:id="68" w:name="_Toc14686338"/>
      <w:r w:rsidRPr="00A942BF">
        <w:rPr>
          <w:rFonts w:ascii="Cambria" w:hAnsi="Cambria"/>
        </w:rPr>
        <w:lastRenderedPageBreak/>
        <w:t xml:space="preserve">Mapa  </w:t>
      </w:r>
      <w:r w:rsidRPr="00A942BF">
        <w:rPr>
          <w:rFonts w:ascii="Cambria" w:hAnsi="Cambria"/>
        </w:rPr>
        <w:fldChar w:fldCharType="begin"/>
      </w:r>
      <w:r w:rsidRPr="00A942BF">
        <w:rPr>
          <w:rFonts w:ascii="Cambria" w:hAnsi="Cambria"/>
        </w:rPr>
        <w:instrText xml:space="preserve"> SEQ Mapa_ \* ARABIC </w:instrText>
      </w:r>
      <w:r w:rsidRPr="00A942BF">
        <w:rPr>
          <w:rFonts w:ascii="Cambria" w:hAnsi="Cambria"/>
        </w:rPr>
        <w:fldChar w:fldCharType="separate"/>
      </w:r>
      <w:r w:rsidRPr="00A942BF">
        <w:rPr>
          <w:rFonts w:ascii="Cambria" w:hAnsi="Cambria"/>
          <w:noProof/>
        </w:rPr>
        <w:t>17</w:t>
      </w:r>
      <w:r w:rsidRPr="00A942BF">
        <w:rPr>
          <w:rFonts w:ascii="Cambria" w:hAnsi="Cambria"/>
        </w:rPr>
        <w:fldChar w:fldCharType="end"/>
      </w:r>
      <w:r w:rsidRPr="00A942BF">
        <w:rPr>
          <w:rFonts w:ascii="Cambria" w:hAnsi="Cambria"/>
        </w:rPr>
        <w:t xml:space="preserve">. </w:t>
      </w:r>
      <w:r w:rsidR="0066679E" w:rsidRPr="00A942BF">
        <w:rPr>
          <w:rFonts w:ascii="Cambria" w:hAnsi="Cambria"/>
        </w:rPr>
        <w:t xml:space="preserve">Tasa de hogares monoparentales </w:t>
      </w:r>
      <w:r w:rsidR="005F1AD0" w:rsidRPr="001D5722">
        <w:rPr>
          <w:rFonts w:ascii="Cambria" w:hAnsi="Cambria"/>
        </w:rPr>
        <w:t>de</w:t>
      </w:r>
      <w:r w:rsidR="005F1AD0">
        <w:rPr>
          <w:rFonts w:ascii="Cambria" w:hAnsi="Cambria"/>
        </w:rPr>
        <w:t>l área de Salud Mental de</w:t>
      </w:r>
      <w:r w:rsidR="0066679E" w:rsidRPr="00A942BF">
        <w:rPr>
          <w:rFonts w:ascii="Cambria" w:hAnsi="Cambria"/>
        </w:rPr>
        <w:t xml:space="preserve"> </w:t>
      </w:r>
      <w:r w:rsidR="00F3291A" w:rsidRPr="00A942BF">
        <w:rPr>
          <w:rFonts w:ascii="Cambria" w:hAnsi="Cambria"/>
        </w:rPr>
        <w:t>Gipuzkoa</w:t>
      </w:r>
      <w:r w:rsidR="0066679E" w:rsidRPr="00A942BF">
        <w:rPr>
          <w:rFonts w:ascii="Cambria" w:hAnsi="Cambria"/>
        </w:rPr>
        <w:t xml:space="preserve"> y otras áreas del estudio REFINEMENT España</w:t>
      </w:r>
      <w:bookmarkEnd w:id="68"/>
    </w:p>
    <w:p w14:paraId="28FA9EFF" w14:textId="77777777" w:rsidR="0066679E" w:rsidRPr="0066679E" w:rsidRDefault="0066679E" w:rsidP="0066679E"/>
    <w:p w14:paraId="31B25AFA" w14:textId="50E6B7DA" w:rsidR="0066679E" w:rsidRDefault="004446C5" w:rsidP="0066679E">
      <w:pPr>
        <w:jc w:val="center"/>
      </w:pPr>
      <w:r>
        <w:rPr>
          <w:noProof/>
        </w:rPr>
        <w:drawing>
          <wp:inline distT="0" distB="0" distL="0" distR="0" wp14:anchorId="3E0E9EE2" wp14:editId="75A187E1">
            <wp:extent cx="6962775" cy="4924425"/>
            <wp:effectExtent l="0" t="0" r="0" b="0"/>
            <wp:docPr id="19" name="Imagen 19" descr="T Hogar Monoparenta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 Hogar Monoparental-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962775" cy="4924425"/>
                    </a:xfrm>
                    <a:prstGeom prst="rect">
                      <a:avLst/>
                    </a:prstGeom>
                    <a:noFill/>
                    <a:ln>
                      <a:noFill/>
                    </a:ln>
                  </pic:spPr>
                </pic:pic>
              </a:graphicData>
            </a:graphic>
          </wp:inline>
        </w:drawing>
      </w:r>
    </w:p>
    <w:p w14:paraId="2BAB67A3" w14:textId="77777777" w:rsidR="00E64EFF" w:rsidRDefault="00E64EFF" w:rsidP="00E64EFF">
      <w:pPr>
        <w:jc w:val="center"/>
        <w:rPr>
          <w:rFonts w:ascii="Cambria" w:hAnsi="Cambria"/>
          <w:sz w:val="20"/>
          <w:szCs w:val="20"/>
        </w:rPr>
      </w:pPr>
      <w:r w:rsidRPr="000C19AF">
        <w:rPr>
          <w:rFonts w:ascii="Cambria" w:hAnsi="Cambria"/>
          <w:sz w:val="20"/>
          <w:szCs w:val="20"/>
        </w:rPr>
        <w:t>Fuente: Padrón municipal, 2015</w:t>
      </w:r>
    </w:p>
    <w:p w14:paraId="1D9E637B" w14:textId="2185DF6B" w:rsidR="00E64EFF" w:rsidRPr="0066679E" w:rsidRDefault="00E64EFF" w:rsidP="00E64EFF">
      <w:pPr>
        <w:sectPr w:rsidR="00E64EFF" w:rsidRPr="0066679E" w:rsidSect="0066679E">
          <w:pgSz w:w="16838" w:h="11906" w:orient="landscape"/>
          <w:pgMar w:top="1701" w:right="1418" w:bottom="1701" w:left="1418" w:header="709" w:footer="709" w:gutter="0"/>
          <w:cols w:space="708"/>
          <w:docGrid w:linePitch="360"/>
        </w:sectPr>
      </w:pPr>
    </w:p>
    <w:p w14:paraId="22590775" w14:textId="77777777" w:rsidR="00835246" w:rsidRPr="002D7843" w:rsidRDefault="00835246" w:rsidP="00C5767E">
      <w:pPr>
        <w:pStyle w:val="Prrafodelista"/>
        <w:numPr>
          <w:ilvl w:val="0"/>
          <w:numId w:val="24"/>
        </w:numPr>
        <w:spacing w:before="60" w:after="60" w:line="360" w:lineRule="auto"/>
        <w:jc w:val="both"/>
        <w:rPr>
          <w:rFonts w:ascii="Cambria" w:hAnsi="Cambria" w:cs="Tahoma"/>
          <w:i/>
          <w:sz w:val="22"/>
          <w:szCs w:val="22"/>
        </w:rPr>
      </w:pPr>
      <w:r w:rsidRPr="002D7843">
        <w:rPr>
          <w:rFonts w:ascii="Cambria" w:hAnsi="Cambria" w:cs="Tahoma"/>
          <w:i/>
          <w:sz w:val="22"/>
          <w:szCs w:val="22"/>
        </w:rPr>
        <w:lastRenderedPageBreak/>
        <w:t>TASA DE PARO</w:t>
      </w:r>
    </w:p>
    <w:p w14:paraId="4C7FD6CA" w14:textId="77777777" w:rsidR="00835246" w:rsidRPr="002D7843" w:rsidRDefault="00835246" w:rsidP="00F864B3">
      <w:pPr>
        <w:spacing w:before="60" w:after="60" w:line="360" w:lineRule="auto"/>
        <w:jc w:val="both"/>
        <w:rPr>
          <w:rFonts w:ascii="Cambria" w:hAnsi="Cambria" w:cs="Tahoma"/>
          <w:sz w:val="22"/>
          <w:szCs w:val="22"/>
        </w:rPr>
      </w:pPr>
    </w:p>
    <w:p w14:paraId="5F5FE191" w14:textId="5B546A3D" w:rsidR="0066679E" w:rsidRDefault="00835246" w:rsidP="00C42FEB">
      <w:pPr>
        <w:spacing w:before="60" w:after="60" w:line="360" w:lineRule="auto"/>
        <w:jc w:val="both"/>
      </w:pPr>
      <w:r w:rsidRPr="002D7843">
        <w:rPr>
          <w:rFonts w:ascii="Cambria" w:hAnsi="Cambria" w:cs="Tahoma"/>
          <w:sz w:val="22"/>
          <w:szCs w:val="22"/>
        </w:rPr>
        <w:t xml:space="preserve">Por último, en cuanto a la tasa de paro, </w:t>
      </w:r>
      <w:r w:rsidR="00FB27D3">
        <w:rPr>
          <w:rFonts w:ascii="Cambria" w:hAnsi="Cambria" w:cs="Tahoma"/>
          <w:sz w:val="22"/>
          <w:szCs w:val="22"/>
        </w:rPr>
        <w:t>Gipuzkoa</w:t>
      </w:r>
      <w:r w:rsidR="00FB27D3" w:rsidRPr="00FB27D3">
        <w:rPr>
          <w:rFonts w:ascii="Cambria" w:hAnsi="Cambria" w:cs="Tahoma"/>
          <w:sz w:val="22"/>
          <w:szCs w:val="22"/>
        </w:rPr>
        <w:t xml:space="preserve"> </w:t>
      </w:r>
      <w:r w:rsidR="00C42FEB">
        <w:rPr>
          <w:rFonts w:ascii="Cambria" w:hAnsi="Cambria" w:cs="Tahoma"/>
          <w:sz w:val="22"/>
          <w:szCs w:val="22"/>
        </w:rPr>
        <w:t xml:space="preserve">es el área sanitaria que registra menor tasa de paro </w:t>
      </w:r>
      <w:r w:rsidR="00FB27D3">
        <w:rPr>
          <w:rFonts w:ascii="Cambria" w:hAnsi="Cambria" w:cs="Tahoma"/>
          <w:sz w:val="22"/>
          <w:szCs w:val="22"/>
        </w:rPr>
        <w:t>10,5%</w:t>
      </w:r>
      <w:r w:rsidR="00C42FEB">
        <w:rPr>
          <w:rFonts w:ascii="Cambria" w:hAnsi="Cambria" w:cs="Tahoma"/>
          <w:sz w:val="22"/>
          <w:szCs w:val="22"/>
        </w:rPr>
        <w:t xml:space="preserve"> de Euskadi</w:t>
      </w:r>
      <w:r w:rsidR="00FB27D3" w:rsidRPr="00FB27D3">
        <w:rPr>
          <w:rFonts w:ascii="Cambria" w:hAnsi="Cambria" w:cs="Tahoma"/>
          <w:sz w:val="22"/>
          <w:szCs w:val="22"/>
        </w:rPr>
        <w:t xml:space="preserve"> (Gráfico 1</w:t>
      </w:r>
      <w:r w:rsidR="00EB4C90">
        <w:rPr>
          <w:rFonts w:ascii="Cambria" w:hAnsi="Cambria" w:cs="Tahoma"/>
          <w:sz w:val="22"/>
          <w:szCs w:val="22"/>
        </w:rPr>
        <w:t>0</w:t>
      </w:r>
      <w:r w:rsidR="00FB27D3" w:rsidRPr="00FB27D3">
        <w:rPr>
          <w:rFonts w:ascii="Cambria" w:hAnsi="Cambria" w:cs="Tahoma"/>
          <w:sz w:val="22"/>
          <w:szCs w:val="22"/>
        </w:rPr>
        <w:t>). Compara</w:t>
      </w:r>
      <w:r w:rsidR="00C42FEB">
        <w:rPr>
          <w:rFonts w:ascii="Cambria" w:hAnsi="Cambria" w:cs="Tahoma"/>
          <w:sz w:val="22"/>
          <w:szCs w:val="22"/>
        </w:rPr>
        <w:t xml:space="preserve">do </w:t>
      </w:r>
      <w:r w:rsidR="00FB27D3" w:rsidRPr="00FB27D3">
        <w:rPr>
          <w:rFonts w:ascii="Cambria" w:hAnsi="Cambria" w:cs="Tahoma"/>
          <w:sz w:val="22"/>
          <w:szCs w:val="22"/>
        </w:rPr>
        <w:t>con las áreas sanitarias</w:t>
      </w:r>
      <w:r w:rsidR="00C42FEB">
        <w:rPr>
          <w:rFonts w:ascii="Cambria" w:hAnsi="Cambria" w:cs="Tahoma"/>
          <w:sz w:val="22"/>
          <w:szCs w:val="22"/>
        </w:rPr>
        <w:t xml:space="preserve"> de Andalucia y Cataluña, Gipuzkoa es una de las áreas con menor tasa de paro seguida de </w:t>
      </w:r>
      <w:r w:rsidR="00C42FEB" w:rsidRPr="00FB27D3">
        <w:rPr>
          <w:rFonts w:ascii="Cambria" w:hAnsi="Cambria" w:cs="Tahoma"/>
          <w:sz w:val="22"/>
          <w:szCs w:val="22"/>
        </w:rPr>
        <w:t>Alt Pirineu i Aran</w:t>
      </w:r>
      <w:r w:rsidR="00C42FEB">
        <w:rPr>
          <w:rFonts w:ascii="Cambria" w:hAnsi="Cambria" w:cs="Tahoma"/>
          <w:sz w:val="22"/>
          <w:szCs w:val="22"/>
        </w:rPr>
        <w:t xml:space="preserve"> </w:t>
      </w:r>
      <w:r w:rsidR="00C42FEB" w:rsidRPr="00FB27D3">
        <w:rPr>
          <w:rFonts w:ascii="Cambria" w:hAnsi="Cambria" w:cs="Tahoma"/>
          <w:sz w:val="22"/>
          <w:szCs w:val="22"/>
        </w:rPr>
        <w:t>(7,3%)</w:t>
      </w:r>
      <w:r w:rsidR="00C42FEB">
        <w:rPr>
          <w:rFonts w:ascii="Cambria" w:hAnsi="Cambria" w:cs="Tahoma"/>
          <w:sz w:val="22"/>
          <w:szCs w:val="22"/>
        </w:rPr>
        <w:t xml:space="preserve">. Asimismo, Cádiz es el área sanitaria que registra mayor tasa de paro de las </w:t>
      </w:r>
      <w:r w:rsidR="00C42FEB" w:rsidRPr="00C42FEB">
        <w:t>analizadas</w:t>
      </w:r>
      <w:r w:rsidR="00EB4C90">
        <w:t xml:space="preserve"> (Mapa 18)</w:t>
      </w:r>
      <w:r w:rsidR="00C42FEB">
        <w:t>.</w:t>
      </w:r>
    </w:p>
    <w:p w14:paraId="7C5D5DE0" w14:textId="77777777" w:rsidR="00C42FEB" w:rsidRDefault="00C42FEB" w:rsidP="00C42FEB">
      <w:pPr>
        <w:spacing w:before="60" w:after="60" w:line="360" w:lineRule="auto"/>
        <w:jc w:val="both"/>
      </w:pPr>
    </w:p>
    <w:p w14:paraId="24E7514A" w14:textId="77777777" w:rsidR="00C42FEB" w:rsidRPr="00FB27D3" w:rsidRDefault="00C42FEB" w:rsidP="00C42FEB">
      <w:pPr>
        <w:spacing w:before="60" w:after="60" w:line="360" w:lineRule="auto"/>
        <w:jc w:val="both"/>
        <w:rPr>
          <w:rFonts w:ascii="Cambria" w:hAnsi="Cambria" w:cs="Tahoma"/>
          <w:sz w:val="22"/>
          <w:szCs w:val="22"/>
        </w:rPr>
        <w:sectPr w:rsidR="00C42FEB" w:rsidRPr="00FB27D3" w:rsidSect="00CB2D72">
          <w:pgSz w:w="11906" w:h="16838"/>
          <w:pgMar w:top="1418" w:right="1701" w:bottom="1418" w:left="1701" w:header="708" w:footer="708" w:gutter="0"/>
          <w:cols w:space="708"/>
          <w:docGrid w:linePitch="360"/>
        </w:sectPr>
      </w:pPr>
    </w:p>
    <w:p w14:paraId="5926418C" w14:textId="155EBCEE" w:rsidR="0066679E" w:rsidRPr="00C715CA" w:rsidRDefault="003842BA" w:rsidP="00C4380A">
      <w:pPr>
        <w:jc w:val="center"/>
        <w:rPr>
          <w:rFonts w:ascii="Cambria" w:hAnsi="Cambria"/>
          <w:sz w:val="20"/>
        </w:rPr>
      </w:pPr>
      <w:bookmarkStart w:id="69" w:name="_Toc14686493"/>
      <w:r w:rsidRPr="00C4380A">
        <w:rPr>
          <w:rFonts w:ascii="Cambria" w:hAnsi="Cambria"/>
          <w:b/>
          <w:sz w:val="20"/>
        </w:rPr>
        <w:lastRenderedPageBreak/>
        <w:t xml:space="preserve">Gráfico </w:t>
      </w:r>
      <w:r w:rsidR="0015727F" w:rsidRPr="00C4380A">
        <w:rPr>
          <w:rFonts w:ascii="Cambria" w:hAnsi="Cambria"/>
          <w:b/>
          <w:sz w:val="20"/>
        </w:rPr>
        <w:fldChar w:fldCharType="begin"/>
      </w:r>
      <w:r w:rsidR="0015727F" w:rsidRPr="00C4380A">
        <w:rPr>
          <w:rFonts w:ascii="Cambria" w:hAnsi="Cambria"/>
          <w:b/>
          <w:sz w:val="20"/>
        </w:rPr>
        <w:instrText xml:space="preserve"> SEQ Gráfico \* ARABIC </w:instrText>
      </w:r>
      <w:r w:rsidR="0015727F" w:rsidRPr="00C4380A">
        <w:rPr>
          <w:rFonts w:ascii="Cambria" w:hAnsi="Cambria"/>
          <w:b/>
          <w:sz w:val="20"/>
        </w:rPr>
        <w:fldChar w:fldCharType="separate"/>
      </w:r>
      <w:r w:rsidR="006B382E">
        <w:rPr>
          <w:rFonts w:ascii="Cambria" w:hAnsi="Cambria"/>
          <w:b/>
          <w:noProof/>
          <w:sz w:val="20"/>
        </w:rPr>
        <w:t>10</w:t>
      </w:r>
      <w:r w:rsidR="0015727F" w:rsidRPr="00C4380A">
        <w:rPr>
          <w:rFonts w:ascii="Cambria" w:hAnsi="Cambria"/>
          <w:b/>
          <w:sz w:val="20"/>
        </w:rPr>
        <w:fldChar w:fldCharType="end"/>
      </w:r>
      <w:r w:rsidRPr="00C4380A">
        <w:rPr>
          <w:rFonts w:ascii="Cambria" w:hAnsi="Cambria"/>
          <w:b/>
          <w:sz w:val="20"/>
        </w:rPr>
        <w:t xml:space="preserve">. </w:t>
      </w:r>
      <w:r w:rsidR="0066679E" w:rsidRPr="00C4380A">
        <w:rPr>
          <w:rFonts w:ascii="Cambria" w:hAnsi="Cambria"/>
          <w:b/>
          <w:sz w:val="20"/>
        </w:rPr>
        <w:t xml:space="preserve">Tasa de paro </w:t>
      </w:r>
      <w:r w:rsidR="005F1AD0" w:rsidRPr="00C715CA">
        <w:rPr>
          <w:rFonts w:ascii="Cambria" w:hAnsi="Cambria"/>
          <w:b/>
          <w:sz w:val="20"/>
        </w:rPr>
        <w:t>del área de Salud Mental de</w:t>
      </w:r>
      <w:r w:rsidR="0066679E" w:rsidRPr="00C4380A">
        <w:rPr>
          <w:rFonts w:ascii="Cambria" w:hAnsi="Cambria"/>
          <w:b/>
          <w:sz w:val="20"/>
        </w:rPr>
        <w:t xml:space="preserve"> </w:t>
      </w:r>
      <w:r w:rsidR="00F3291A" w:rsidRPr="00C4380A">
        <w:rPr>
          <w:rFonts w:ascii="Cambria" w:hAnsi="Cambria"/>
          <w:b/>
          <w:sz w:val="20"/>
        </w:rPr>
        <w:t>Gipuzkoa</w:t>
      </w:r>
      <w:r w:rsidR="0066679E" w:rsidRPr="00C4380A">
        <w:rPr>
          <w:rFonts w:ascii="Cambria" w:hAnsi="Cambria"/>
          <w:b/>
          <w:sz w:val="20"/>
        </w:rPr>
        <w:t xml:space="preserve"> y otras áreas del estudio REFINEMENT España</w:t>
      </w:r>
      <w:bookmarkEnd w:id="69"/>
    </w:p>
    <w:p w14:paraId="4C0614FD" w14:textId="0605644A" w:rsidR="00F569E4" w:rsidRPr="00C4380A" w:rsidRDefault="00F569E4" w:rsidP="00F569E4">
      <w:pPr>
        <w:jc w:val="center"/>
        <w:rPr>
          <w:rFonts w:ascii="Cambria" w:hAnsi="Cambria"/>
          <w:i/>
          <w:sz w:val="20"/>
          <w:szCs w:val="20"/>
        </w:rPr>
      </w:pPr>
      <w:r w:rsidRPr="00C715CA">
        <w:rPr>
          <w:rFonts w:ascii="Cambria" w:hAnsi="Cambria"/>
          <w:i/>
          <w:sz w:val="20"/>
          <w:szCs w:val="20"/>
        </w:rPr>
        <w:t>(Paro registrado / Población Activa x 100)</w:t>
      </w:r>
    </w:p>
    <w:p w14:paraId="24208945" w14:textId="48F619F0" w:rsidR="003842BA" w:rsidRDefault="003842BA" w:rsidP="003842BA">
      <w:pPr>
        <w:pStyle w:val="Descripcin"/>
        <w:jc w:val="center"/>
      </w:pPr>
    </w:p>
    <w:p w14:paraId="2BAD8482" w14:textId="4BFF8E5D" w:rsidR="0066679E" w:rsidRPr="0066679E" w:rsidRDefault="004446C5" w:rsidP="0066679E">
      <w:pPr>
        <w:jc w:val="center"/>
      </w:pPr>
      <w:r>
        <w:rPr>
          <w:noProof/>
        </w:rPr>
        <w:drawing>
          <wp:inline distT="0" distB="0" distL="0" distR="0" wp14:anchorId="42B1E266" wp14:editId="5C5535D8">
            <wp:extent cx="7096125" cy="461962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096125" cy="4619625"/>
                    </a:xfrm>
                    <a:prstGeom prst="rect">
                      <a:avLst/>
                    </a:prstGeom>
                    <a:noFill/>
                    <a:ln>
                      <a:noFill/>
                    </a:ln>
                  </pic:spPr>
                </pic:pic>
              </a:graphicData>
            </a:graphic>
          </wp:inline>
        </w:drawing>
      </w:r>
    </w:p>
    <w:p w14:paraId="1DBFDD0E" w14:textId="77777777" w:rsidR="00E64EFF" w:rsidRDefault="00E64EFF" w:rsidP="00E64EFF">
      <w:pPr>
        <w:jc w:val="center"/>
        <w:rPr>
          <w:rFonts w:ascii="Cambria" w:hAnsi="Cambria"/>
          <w:sz w:val="20"/>
          <w:szCs w:val="20"/>
        </w:rPr>
      </w:pPr>
      <w:r w:rsidRPr="000C19AF">
        <w:rPr>
          <w:rFonts w:ascii="Cambria" w:hAnsi="Cambria"/>
          <w:sz w:val="20"/>
          <w:szCs w:val="20"/>
        </w:rPr>
        <w:t>Fuente: Padrón municipal, 2015</w:t>
      </w:r>
    </w:p>
    <w:p w14:paraId="07BFEEFF" w14:textId="6A7CCD05" w:rsidR="0066679E" w:rsidRDefault="0066679E" w:rsidP="0066679E">
      <w:pPr>
        <w:sectPr w:rsidR="0066679E" w:rsidSect="0066679E">
          <w:pgSz w:w="16838" w:h="11906" w:orient="landscape"/>
          <w:pgMar w:top="1701" w:right="1418" w:bottom="1701" w:left="1418" w:header="709" w:footer="709" w:gutter="0"/>
          <w:cols w:space="708"/>
          <w:docGrid w:linePitch="360"/>
        </w:sectPr>
      </w:pPr>
    </w:p>
    <w:p w14:paraId="69405073" w14:textId="0EDDA779" w:rsidR="00F3291A" w:rsidRPr="00C715CA" w:rsidRDefault="005D017C" w:rsidP="005D017C">
      <w:pPr>
        <w:pStyle w:val="Descripcin"/>
        <w:jc w:val="center"/>
        <w:rPr>
          <w:rFonts w:ascii="Cambria" w:hAnsi="Cambria"/>
        </w:rPr>
      </w:pPr>
      <w:bookmarkStart w:id="70" w:name="_Toc14686339"/>
      <w:r w:rsidRPr="00C715CA">
        <w:lastRenderedPageBreak/>
        <w:t xml:space="preserve">Mapa </w:t>
      </w:r>
      <w:r w:rsidR="00733E4A" w:rsidRPr="00C715CA">
        <w:rPr>
          <w:noProof/>
        </w:rPr>
        <w:fldChar w:fldCharType="begin"/>
      </w:r>
      <w:r w:rsidR="00733E4A" w:rsidRPr="00C715CA">
        <w:rPr>
          <w:noProof/>
        </w:rPr>
        <w:instrText xml:space="preserve"> SEQ Mapa_ \* ARABIC </w:instrText>
      </w:r>
      <w:r w:rsidR="00733E4A" w:rsidRPr="00C715CA">
        <w:rPr>
          <w:noProof/>
        </w:rPr>
        <w:fldChar w:fldCharType="separate"/>
      </w:r>
      <w:r w:rsidRPr="00C715CA">
        <w:rPr>
          <w:noProof/>
        </w:rPr>
        <w:t>18</w:t>
      </w:r>
      <w:r w:rsidR="00733E4A" w:rsidRPr="00C715CA">
        <w:rPr>
          <w:noProof/>
        </w:rPr>
        <w:fldChar w:fldCharType="end"/>
      </w:r>
      <w:r w:rsidRPr="00C715CA">
        <w:t xml:space="preserve">. </w:t>
      </w:r>
      <w:r w:rsidR="00F3291A" w:rsidRPr="00C715CA">
        <w:rPr>
          <w:rFonts w:ascii="Cambria" w:hAnsi="Cambria"/>
        </w:rPr>
        <w:t xml:space="preserve">Tasa de paro </w:t>
      </w:r>
      <w:r w:rsidR="005F1AD0" w:rsidRPr="00C715CA">
        <w:rPr>
          <w:rFonts w:ascii="Cambria" w:hAnsi="Cambria"/>
        </w:rPr>
        <w:t>del área de Salud Mental de</w:t>
      </w:r>
      <w:r w:rsidR="00F3291A" w:rsidRPr="00C715CA">
        <w:rPr>
          <w:rFonts w:ascii="Cambria" w:hAnsi="Cambria"/>
        </w:rPr>
        <w:t xml:space="preserve"> Gipuzkoa y otras áreas del estudio REFINEMENT España</w:t>
      </w:r>
      <w:bookmarkEnd w:id="70"/>
    </w:p>
    <w:p w14:paraId="635B453C" w14:textId="21A9F7FB" w:rsidR="00F3291A" w:rsidRDefault="004446C5" w:rsidP="00E64EFF">
      <w:pPr>
        <w:jc w:val="center"/>
      </w:pPr>
      <w:r>
        <w:rPr>
          <w:noProof/>
        </w:rPr>
        <w:drawing>
          <wp:inline distT="0" distB="0" distL="0" distR="0" wp14:anchorId="2FBC70CC" wp14:editId="55470C26">
            <wp:extent cx="6991350" cy="4953000"/>
            <wp:effectExtent l="0" t="0" r="0" b="0"/>
            <wp:docPr id="21" name="Imagen 21" descr="T par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 paro-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91350" cy="4953000"/>
                    </a:xfrm>
                    <a:prstGeom prst="rect">
                      <a:avLst/>
                    </a:prstGeom>
                    <a:noFill/>
                    <a:ln>
                      <a:noFill/>
                    </a:ln>
                  </pic:spPr>
                </pic:pic>
              </a:graphicData>
            </a:graphic>
          </wp:inline>
        </w:drawing>
      </w:r>
    </w:p>
    <w:p w14:paraId="45FD9654" w14:textId="7897C2A3" w:rsidR="00E64EFF" w:rsidRPr="00E64EFF" w:rsidRDefault="00E64EFF" w:rsidP="00E64EFF">
      <w:pPr>
        <w:jc w:val="center"/>
        <w:rPr>
          <w:rFonts w:ascii="Cambria" w:hAnsi="Cambria"/>
          <w:sz w:val="20"/>
          <w:szCs w:val="20"/>
        </w:rPr>
      </w:pPr>
      <w:r w:rsidRPr="000C19AF">
        <w:rPr>
          <w:rFonts w:ascii="Cambria" w:hAnsi="Cambria"/>
          <w:sz w:val="20"/>
          <w:szCs w:val="20"/>
        </w:rPr>
        <w:t>Fuente: Padrón municipal, 2015</w:t>
      </w:r>
    </w:p>
    <w:p w14:paraId="3F7BF97F" w14:textId="77777777" w:rsidR="00F3291A" w:rsidRDefault="00F3291A" w:rsidP="0066679E">
      <w:pPr>
        <w:sectPr w:rsidR="00F3291A" w:rsidSect="00F3291A">
          <w:pgSz w:w="16838" w:h="11906" w:orient="landscape"/>
          <w:pgMar w:top="1701" w:right="1418" w:bottom="1701" w:left="1418" w:header="709" w:footer="709" w:gutter="0"/>
          <w:cols w:space="708"/>
          <w:docGrid w:linePitch="360"/>
        </w:sectPr>
      </w:pPr>
    </w:p>
    <w:p w14:paraId="121F49CB" w14:textId="043245AD" w:rsidR="00835246" w:rsidRPr="002D7843" w:rsidRDefault="00835246" w:rsidP="00913BA6">
      <w:pPr>
        <w:pStyle w:val="Ttulo2"/>
        <w:spacing w:line="360" w:lineRule="auto"/>
        <w:jc w:val="both"/>
        <w:rPr>
          <w:rFonts w:ascii="Cambria" w:hAnsi="Cambria"/>
          <w:bCs/>
          <w:iCs/>
          <w:szCs w:val="24"/>
        </w:rPr>
      </w:pPr>
      <w:bookmarkStart w:id="71" w:name="_Toc14688933"/>
      <w:r w:rsidRPr="002D7843">
        <w:rPr>
          <w:rFonts w:ascii="Cambria" w:hAnsi="Cambria"/>
          <w:bCs/>
          <w:iCs/>
          <w:szCs w:val="24"/>
        </w:rPr>
        <w:lastRenderedPageBreak/>
        <w:t>V.2. Estudio de la distribución territorial de los servicios de Salud Mental</w:t>
      </w:r>
      <w:bookmarkEnd w:id="71"/>
    </w:p>
    <w:p w14:paraId="555E9D41" w14:textId="77777777" w:rsidR="00835246" w:rsidRPr="002D7843" w:rsidRDefault="00835246" w:rsidP="006E7891">
      <w:pPr>
        <w:pStyle w:val="Textoindependiente"/>
        <w:rPr>
          <w:rFonts w:ascii="Cambria" w:hAnsi="Cambria"/>
          <w:sz w:val="22"/>
          <w:szCs w:val="22"/>
        </w:rPr>
      </w:pPr>
    </w:p>
    <w:p w14:paraId="1EBAB298" w14:textId="77777777" w:rsidR="00A53EC1" w:rsidRDefault="00835246" w:rsidP="008A0A87">
      <w:pPr>
        <w:pStyle w:val="Textoindependiente"/>
        <w:rPr>
          <w:rFonts w:ascii="Cambria" w:hAnsi="Cambria"/>
          <w:sz w:val="22"/>
          <w:szCs w:val="22"/>
        </w:rPr>
      </w:pPr>
      <w:r w:rsidRPr="002D7843">
        <w:rPr>
          <w:rFonts w:ascii="Cambria" w:hAnsi="Cambria"/>
          <w:sz w:val="22"/>
          <w:szCs w:val="22"/>
        </w:rPr>
        <w:t xml:space="preserve">En Gipuzkoa, los Centros de Salud Mental (CSM) de adultos e infanto-juveniles (Equipos de Psiquiatría Infanto-Juvenil (EPI-J) se configuran como ejes de la actividad asistencial y de la continuidad de cuidados. Se trata de equipos profesionales multidisciplinares distribuidos geográficamente por el Territorio Histórico de Gipuzkoa, dentro de la necesaria adecuación al mapa sanitario </w:t>
      </w:r>
      <w:r w:rsidR="00A53EC1" w:rsidRPr="00A53EC1">
        <w:rPr>
          <w:rFonts w:ascii="Cambria" w:hAnsi="Cambria"/>
          <w:sz w:val="22"/>
          <w:szCs w:val="22"/>
        </w:rPr>
        <w:t>vigente (Osakidetza, 2010).</w:t>
      </w:r>
    </w:p>
    <w:p w14:paraId="4ADF5DAC" w14:textId="77777777" w:rsidR="00A53EC1" w:rsidRDefault="00A53EC1" w:rsidP="008A0A87">
      <w:pPr>
        <w:pStyle w:val="Textoindependiente"/>
        <w:rPr>
          <w:rFonts w:ascii="Cambria" w:hAnsi="Cambria"/>
          <w:sz w:val="22"/>
          <w:szCs w:val="22"/>
        </w:rPr>
      </w:pPr>
    </w:p>
    <w:p w14:paraId="4594D5DB" w14:textId="75CCBF9A" w:rsidR="00835246" w:rsidRPr="002D7843" w:rsidRDefault="00835246" w:rsidP="008A0A87">
      <w:pPr>
        <w:pStyle w:val="Textoindependiente"/>
        <w:rPr>
          <w:rFonts w:ascii="Cambria" w:hAnsi="Cambria"/>
          <w:sz w:val="22"/>
          <w:szCs w:val="22"/>
        </w:rPr>
      </w:pPr>
      <w:r w:rsidRPr="002D7843">
        <w:rPr>
          <w:rFonts w:ascii="Cambria" w:hAnsi="Cambria"/>
          <w:sz w:val="22"/>
          <w:szCs w:val="22"/>
        </w:rPr>
        <w:t xml:space="preserve">Existe un acuerdo marco firmado por las Consejerías de Sanidad y Servicios Sociales en 2003 que proporciona el paraguas para el desarrollo del Plan Sociosanitario de Euskadi a través de Consejos Territoriales, este plan potencia también las actuaciones coordinadas con Ayuntamientos, Justicia, etc. a través de planes locales. Desde 2012, </w:t>
      </w:r>
      <w:smartTag w:uri="urn:schemas-microsoft-com:office:smarttags" w:element="metricconverter">
        <w:smartTagPr>
          <w:attr w:name="ProductID" w:val="0 a"/>
        </w:smartTagPr>
        <w:r w:rsidRPr="002D7843">
          <w:rPr>
            <w:rFonts w:ascii="Cambria" w:hAnsi="Cambria"/>
            <w:sz w:val="22"/>
            <w:szCs w:val="22"/>
          </w:rPr>
          <w:t>la Dirección</w:t>
        </w:r>
      </w:smartTag>
      <w:r w:rsidRPr="002D7843">
        <w:rPr>
          <w:rFonts w:ascii="Cambria" w:hAnsi="Cambria"/>
          <w:sz w:val="22"/>
          <w:szCs w:val="22"/>
        </w:rPr>
        <w:t xml:space="preserve"> de Drogodependencias pertenece al Departamento de Sanidad y la </w:t>
      </w:r>
      <w:r w:rsidR="00AA61CE" w:rsidRPr="002D7843">
        <w:rPr>
          <w:rFonts w:ascii="Cambria" w:hAnsi="Cambria"/>
          <w:sz w:val="22"/>
          <w:szCs w:val="22"/>
        </w:rPr>
        <w:t>asistencia a</w:t>
      </w:r>
      <w:r w:rsidRPr="002D7843">
        <w:rPr>
          <w:rFonts w:ascii="Cambria" w:hAnsi="Cambria"/>
          <w:sz w:val="22"/>
          <w:szCs w:val="22"/>
        </w:rPr>
        <w:t xml:space="preserve"> toxicomanías está integrada en la red de salud mental desde sus inicios (1982).</w:t>
      </w:r>
    </w:p>
    <w:p w14:paraId="79DD12EA" w14:textId="77777777" w:rsidR="00835246" w:rsidRPr="002D7843" w:rsidRDefault="00835246" w:rsidP="00026C59">
      <w:pPr>
        <w:pStyle w:val="Textoindependiente"/>
        <w:rPr>
          <w:rFonts w:ascii="Cambria" w:hAnsi="Cambria"/>
          <w:sz w:val="22"/>
          <w:szCs w:val="22"/>
        </w:rPr>
      </w:pPr>
    </w:p>
    <w:p w14:paraId="6E929385" w14:textId="08C84861" w:rsidR="00835246" w:rsidRDefault="00835246">
      <w:pPr>
        <w:pStyle w:val="Textoindependiente"/>
        <w:rPr>
          <w:rFonts w:ascii="Cambria" w:hAnsi="Cambria"/>
          <w:sz w:val="22"/>
          <w:szCs w:val="22"/>
        </w:rPr>
      </w:pPr>
      <w:r w:rsidRPr="002D7843">
        <w:rPr>
          <w:rFonts w:ascii="Cambria" w:hAnsi="Cambria"/>
          <w:sz w:val="22"/>
          <w:szCs w:val="22"/>
        </w:rPr>
        <w:t>En este trabajo se han estudiado</w:t>
      </w:r>
      <w:r w:rsidR="00733E4A">
        <w:rPr>
          <w:rFonts w:ascii="Cambria" w:hAnsi="Cambria"/>
          <w:sz w:val="22"/>
          <w:szCs w:val="22"/>
        </w:rPr>
        <w:t xml:space="preserve"> 172 dispositivos que cumplen los criterios de CT: 36 de sanidad, 14 mixtos, 85 de servicios sociales, 19 de educación 1 de justicia y 17 de drogas</w:t>
      </w:r>
      <w:r w:rsidR="00121CF4">
        <w:rPr>
          <w:rFonts w:ascii="Cambria" w:hAnsi="Cambria"/>
          <w:sz w:val="22"/>
          <w:szCs w:val="22"/>
        </w:rPr>
        <w:t xml:space="preserve"> en las que se incluyen programas</w:t>
      </w:r>
      <w:r w:rsidRPr="002D7843">
        <w:rPr>
          <w:rFonts w:ascii="Cambria" w:hAnsi="Cambria"/>
          <w:sz w:val="22"/>
          <w:szCs w:val="22"/>
        </w:rPr>
        <w:t xml:space="preserve"> dependientes de las entidades Agipad e Izan, estos</w:t>
      </w:r>
      <w:r w:rsidR="00121CF4">
        <w:rPr>
          <w:rFonts w:ascii="Cambria" w:hAnsi="Cambria"/>
          <w:sz w:val="22"/>
          <w:szCs w:val="22"/>
        </w:rPr>
        <w:t xml:space="preserve"> programas</w:t>
      </w:r>
      <w:r w:rsidRPr="002D7843">
        <w:rPr>
          <w:rFonts w:ascii="Cambria" w:hAnsi="Cambria"/>
          <w:sz w:val="22"/>
          <w:szCs w:val="22"/>
        </w:rPr>
        <w:t xml:space="preserve"> se </w:t>
      </w:r>
      <w:r w:rsidR="00AA61CE" w:rsidRPr="002D7843">
        <w:rPr>
          <w:rFonts w:ascii="Cambria" w:hAnsi="Cambria"/>
          <w:sz w:val="22"/>
          <w:szCs w:val="22"/>
        </w:rPr>
        <w:t>describen,</w:t>
      </w:r>
      <w:r w:rsidRPr="002D7843">
        <w:rPr>
          <w:rFonts w:ascii="Cambria" w:hAnsi="Cambria"/>
          <w:sz w:val="22"/>
          <w:szCs w:val="22"/>
        </w:rPr>
        <w:t xml:space="preserve"> pero no se incluyen en el estudio</w:t>
      </w:r>
      <w:r w:rsidR="006B382E">
        <w:rPr>
          <w:rFonts w:ascii="Cambria" w:hAnsi="Cambria"/>
          <w:sz w:val="22"/>
          <w:szCs w:val="22"/>
        </w:rPr>
        <w:t xml:space="preserve"> (Tabla 3)</w:t>
      </w:r>
      <w:r w:rsidRPr="002D7843">
        <w:rPr>
          <w:rFonts w:ascii="Cambria" w:hAnsi="Cambria"/>
          <w:sz w:val="22"/>
          <w:szCs w:val="22"/>
        </w:rPr>
        <w:t xml:space="preserve">. </w:t>
      </w:r>
    </w:p>
    <w:p w14:paraId="16937041" w14:textId="77777777" w:rsidR="001B0720" w:rsidRPr="002D7843" w:rsidRDefault="001B0720">
      <w:pPr>
        <w:pStyle w:val="Textoindependiente"/>
        <w:rPr>
          <w:rFonts w:ascii="Cambria" w:hAnsi="Cambria"/>
          <w:sz w:val="22"/>
          <w:szCs w:val="22"/>
        </w:rPr>
      </w:pPr>
    </w:p>
    <w:p w14:paraId="580A219C" w14:textId="5D42D068" w:rsidR="001B0720" w:rsidRPr="002D7843" w:rsidRDefault="006B382E" w:rsidP="006B382E">
      <w:pPr>
        <w:pStyle w:val="Descripcin"/>
        <w:rPr>
          <w:rFonts w:ascii="Cambria" w:hAnsi="Cambria" w:cs="Arial"/>
        </w:rPr>
      </w:pPr>
      <w:bookmarkStart w:id="72" w:name="_Toc14686722"/>
      <w:r>
        <w:t xml:space="preserve">Tabla </w:t>
      </w:r>
      <w:fldSimple w:instr=" SEQ Tabla \* ARABIC ">
        <w:r>
          <w:rPr>
            <w:noProof/>
          </w:rPr>
          <w:t>3</w:t>
        </w:r>
      </w:fldSimple>
      <w:r w:rsidR="001B0720" w:rsidRPr="002D7843">
        <w:rPr>
          <w:rFonts w:ascii="Cambria" w:hAnsi="Cambria" w:cs="Arial"/>
        </w:rPr>
        <w:t xml:space="preserve">. </w:t>
      </w:r>
      <w:r w:rsidR="001B0720">
        <w:rPr>
          <w:rFonts w:ascii="Cambria" w:hAnsi="Cambria" w:cs="Arial"/>
        </w:rPr>
        <w:t>Recuento de CT en el área de salud mental de Gipuzkoa</w:t>
      </w:r>
      <w:bookmarkEnd w:id="72"/>
    </w:p>
    <w:p w14:paraId="08324B1B" w14:textId="29B6783D" w:rsidR="00835246" w:rsidRPr="002D7843" w:rsidRDefault="00835246" w:rsidP="009337E5">
      <w:pPr>
        <w:pStyle w:val="Textoindependiente"/>
        <w:rPr>
          <w:rFonts w:ascii="Cambria" w:hAnsi="Cambria"/>
        </w:rPr>
      </w:pPr>
    </w:p>
    <w:tbl>
      <w:tblPr>
        <w:tblW w:w="9782" w:type="dxa"/>
        <w:tblInd w:w="-318" w:type="dxa"/>
        <w:tblBorders>
          <w:top w:val="single" w:sz="4" w:space="0" w:color="auto"/>
          <w:bottom w:val="single" w:sz="4" w:space="0" w:color="auto"/>
          <w:insideH w:val="single" w:sz="4" w:space="0" w:color="auto"/>
        </w:tblBorders>
        <w:tblLook w:val="00A0" w:firstRow="1" w:lastRow="0" w:firstColumn="1" w:lastColumn="0" w:noHBand="0" w:noVBand="0"/>
      </w:tblPr>
      <w:tblGrid>
        <w:gridCol w:w="3970"/>
        <w:gridCol w:w="2552"/>
        <w:gridCol w:w="3260"/>
      </w:tblGrid>
      <w:tr w:rsidR="00835246" w:rsidRPr="002D7843" w14:paraId="639FB310" w14:textId="77777777" w:rsidTr="002F471C">
        <w:tc>
          <w:tcPr>
            <w:tcW w:w="3970" w:type="dxa"/>
          </w:tcPr>
          <w:p w14:paraId="0C7812F8" w14:textId="77777777" w:rsidR="00835246" w:rsidRPr="002D7843" w:rsidRDefault="00835246" w:rsidP="00D15FF6">
            <w:pPr>
              <w:pStyle w:val="Listaconvietas2"/>
              <w:tabs>
                <w:tab w:val="clear" w:pos="643"/>
              </w:tabs>
              <w:spacing w:line="360" w:lineRule="auto"/>
              <w:ind w:left="720" w:firstLine="0"/>
              <w:rPr>
                <w:rFonts w:ascii="Cambria" w:hAnsi="Cambria"/>
                <w:b/>
                <w:sz w:val="18"/>
                <w:szCs w:val="18"/>
              </w:rPr>
            </w:pPr>
            <w:r w:rsidRPr="002D7843">
              <w:rPr>
                <w:rFonts w:ascii="Cambria" w:hAnsi="Cambria"/>
                <w:b/>
                <w:sz w:val="18"/>
                <w:szCs w:val="18"/>
              </w:rPr>
              <w:t>Dispositivos de Sanidad</w:t>
            </w:r>
          </w:p>
        </w:tc>
        <w:tc>
          <w:tcPr>
            <w:tcW w:w="2552" w:type="dxa"/>
          </w:tcPr>
          <w:p w14:paraId="757C647F" w14:textId="77777777" w:rsidR="00835246" w:rsidRPr="002D7843" w:rsidRDefault="00835246" w:rsidP="00495E6F">
            <w:pPr>
              <w:pStyle w:val="Listaconvietas2"/>
              <w:tabs>
                <w:tab w:val="clear" w:pos="643"/>
              </w:tabs>
              <w:spacing w:after="120" w:line="360" w:lineRule="auto"/>
              <w:ind w:left="0" w:firstLine="0"/>
              <w:jc w:val="center"/>
              <w:rPr>
                <w:rFonts w:ascii="Cambria" w:hAnsi="Cambria"/>
                <w:b/>
                <w:sz w:val="18"/>
                <w:szCs w:val="18"/>
              </w:rPr>
            </w:pPr>
            <w:r w:rsidRPr="002D7843">
              <w:rPr>
                <w:rFonts w:ascii="Cambria" w:hAnsi="Cambria"/>
                <w:b/>
                <w:sz w:val="18"/>
                <w:szCs w:val="18"/>
              </w:rPr>
              <w:t xml:space="preserve">Dispositivos Mixtos </w:t>
            </w:r>
          </w:p>
        </w:tc>
        <w:tc>
          <w:tcPr>
            <w:tcW w:w="3260" w:type="dxa"/>
          </w:tcPr>
          <w:p w14:paraId="40284303" w14:textId="77777777" w:rsidR="00835246" w:rsidRPr="002D7843" w:rsidRDefault="00835246" w:rsidP="00D15FF6">
            <w:pPr>
              <w:pStyle w:val="Listaconvietas2"/>
              <w:tabs>
                <w:tab w:val="clear" w:pos="643"/>
              </w:tabs>
              <w:spacing w:after="120" w:line="360" w:lineRule="auto"/>
              <w:ind w:left="0" w:firstLine="0"/>
              <w:rPr>
                <w:rFonts w:ascii="Cambria" w:hAnsi="Cambria"/>
                <w:b/>
                <w:sz w:val="18"/>
                <w:szCs w:val="18"/>
              </w:rPr>
            </w:pPr>
            <w:r w:rsidRPr="002D7843">
              <w:rPr>
                <w:rFonts w:ascii="Cambria" w:hAnsi="Cambria"/>
                <w:b/>
                <w:sz w:val="18"/>
                <w:szCs w:val="18"/>
              </w:rPr>
              <w:t xml:space="preserve">    Dispositivos de Servicios Sociales</w:t>
            </w:r>
          </w:p>
        </w:tc>
      </w:tr>
      <w:tr w:rsidR="00835246" w:rsidRPr="002D7843" w14:paraId="28471963" w14:textId="77777777" w:rsidTr="002F471C">
        <w:tc>
          <w:tcPr>
            <w:tcW w:w="3970" w:type="dxa"/>
          </w:tcPr>
          <w:p w14:paraId="00A55903" w14:textId="77777777" w:rsidR="00835246" w:rsidRPr="002D7843" w:rsidRDefault="00835246" w:rsidP="009E6051">
            <w:pPr>
              <w:pStyle w:val="Listaconvietas3"/>
              <w:tabs>
                <w:tab w:val="clear" w:pos="926"/>
              </w:tabs>
              <w:spacing w:line="276" w:lineRule="auto"/>
              <w:ind w:left="-142" w:firstLine="0"/>
              <w:jc w:val="both"/>
              <w:rPr>
                <w:rFonts w:ascii="Cambria" w:hAnsi="Cambria"/>
                <w:sz w:val="18"/>
                <w:szCs w:val="18"/>
              </w:rPr>
            </w:pPr>
            <w:r w:rsidRPr="002D7843">
              <w:rPr>
                <w:rFonts w:ascii="Cambria" w:hAnsi="Cambria"/>
                <w:sz w:val="18"/>
                <w:szCs w:val="18"/>
              </w:rPr>
              <w:t xml:space="preserve">  -1 Unidad de Hospitalización de Agudos </w:t>
            </w:r>
          </w:p>
          <w:p w14:paraId="625486A7" w14:textId="77777777" w:rsidR="00835246" w:rsidRPr="002D7843" w:rsidRDefault="00835246" w:rsidP="009E6051">
            <w:pPr>
              <w:pStyle w:val="Listaconvietas3"/>
              <w:tabs>
                <w:tab w:val="clear" w:pos="926"/>
              </w:tabs>
              <w:spacing w:line="276" w:lineRule="auto"/>
              <w:ind w:left="-142" w:firstLine="0"/>
              <w:jc w:val="both"/>
              <w:rPr>
                <w:rFonts w:ascii="Cambria" w:hAnsi="Cambria"/>
                <w:sz w:val="18"/>
                <w:szCs w:val="18"/>
              </w:rPr>
            </w:pPr>
            <w:r w:rsidRPr="002D7843">
              <w:rPr>
                <w:rFonts w:ascii="Cambria" w:hAnsi="Cambria"/>
                <w:sz w:val="18"/>
                <w:szCs w:val="18"/>
              </w:rPr>
              <w:t xml:space="preserve"> - 3 Unidades de Hospitalización de </w:t>
            </w:r>
            <w:r w:rsidR="009E6051">
              <w:rPr>
                <w:rFonts w:ascii="Cambria" w:hAnsi="Cambria"/>
                <w:sz w:val="18"/>
                <w:szCs w:val="18"/>
              </w:rPr>
              <w:t>Subagudos</w:t>
            </w:r>
          </w:p>
          <w:p w14:paraId="5FBEA835" w14:textId="77777777" w:rsidR="00835246" w:rsidRPr="002D7843" w:rsidRDefault="00835246" w:rsidP="009E6051">
            <w:pPr>
              <w:pStyle w:val="Listaconvietas3"/>
              <w:tabs>
                <w:tab w:val="clear" w:pos="926"/>
              </w:tabs>
              <w:spacing w:line="276" w:lineRule="auto"/>
              <w:ind w:left="-142" w:firstLine="0"/>
              <w:jc w:val="both"/>
              <w:rPr>
                <w:rFonts w:ascii="Cambria" w:hAnsi="Cambria"/>
                <w:sz w:val="18"/>
                <w:szCs w:val="18"/>
              </w:rPr>
            </w:pPr>
            <w:r w:rsidRPr="002D7843">
              <w:rPr>
                <w:rFonts w:ascii="Cambria" w:hAnsi="Cambria"/>
                <w:sz w:val="18"/>
                <w:szCs w:val="18"/>
              </w:rPr>
              <w:t xml:space="preserve"> - 2 Unidades de Hospitalización de Larga Estancia</w:t>
            </w:r>
          </w:p>
          <w:p w14:paraId="3047E201" w14:textId="77777777" w:rsidR="00835246" w:rsidRPr="002D7843" w:rsidRDefault="009E6051" w:rsidP="009E6051">
            <w:pPr>
              <w:pStyle w:val="Listaconvietas3"/>
              <w:tabs>
                <w:tab w:val="clear" w:pos="926"/>
              </w:tabs>
              <w:spacing w:line="276" w:lineRule="auto"/>
              <w:ind w:left="-142" w:firstLine="0"/>
              <w:jc w:val="both"/>
              <w:rPr>
                <w:rFonts w:ascii="Cambria" w:hAnsi="Cambria"/>
                <w:sz w:val="18"/>
                <w:szCs w:val="18"/>
              </w:rPr>
            </w:pPr>
            <w:r>
              <w:rPr>
                <w:rFonts w:ascii="Cambria" w:hAnsi="Cambria"/>
                <w:sz w:val="18"/>
                <w:szCs w:val="18"/>
              </w:rPr>
              <w:t xml:space="preserve"> </w:t>
            </w:r>
            <w:r w:rsidR="00835246" w:rsidRPr="002D7843">
              <w:rPr>
                <w:rFonts w:ascii="Cambria" w:hAnsi="Cambria"/>
                <w:sz w:val="18"/>
                <w:szCs w:val="18"/>
              </w:rPr>
              <w:t xml:space="preserve">- 2 Hospitales de Día </w:t>
            </w:r>
          </w:p>
          <w:p w14:paraId="50B617A7" w14:textId="77777777" w:rsidR="00835246" w:rsidRPr="002D7843" w:rsidRDefault="009E6051" w:rsidP="009E6051">
            <w:pPr>
              <w:pStyle w:val="Listaconvietas3"/>
              <w:tabs>
                <w:tab w:val="clear" w:pos="926"/>
              </w:tabs>
              <w:spacing w:line="276" w:lineRule="auto"/>
              <w:ind w:left="-142" w:firstLine="0"/>
              <w:jc w:val="both"/>
              <w:rPr>
                <w:rFonts w:ascii="Cambria" w:hAnsi="Cambria"/>
                <w:sz w:val="18"/>
                <w:szCs w:val="18"/>
              </w:rPr>
            </w:pPr>
            <w:r>
              <w:rPr>
                <w:rFonts w:ascii="Cambria" w:hAnsi="Cambria"/>
                <w:sz w:val="18"/>
                <w:szCs w:val="18"/>
              </w:rPr>
              <w:t xml:space="preserve"> </w:t>
            </w:r>
            <w:r w:rsidR="00835246" w:rsidRPr="002D7843">
              <w:rPr>
                <w:rFonts w:ascii="Cambria" w:hAnsi="Cambria"/>
                <w:sz w:val="18"/>
                <w:szCs w:val="18"/>
              </w:rPr>
              <w:t>- 3 Centros de Día</w:t>
            </w:r>
          </w:p>
          <w:p w14:paraId="74B652F5" w14:textId="77777777" w:rsidR="00835246" w:rsidRPr="002D7843" w:rsidRDefault="009E6051" w:rsidP="009E6051">
            <w:pPr>
              <w:pStyle w:val="Listaconvietas3"/>
              <w:tabs>
                <w:tab w:val="clear" w:pos="926"/>
              </w:tabs>
              <w:spacing w:line="276" w:lineRule="auto"/>
              <w:ind w:left="-142" w:firstLine="0"/>
              <w:jc w:val="both"/>
              <w:rPr>
                <w:rFonts w:ascii="Cambria" w:hAnsi="Cambria"/>
                <w:sz w:val="18"/>
                <w:szCs w:val="18"/>
              </w:rPr>
            </w:pPr>
            <w:r>
              <w:rPr>
                <w:rFonts w:ascii="Cambria" w:hAnsi="Cambria"/>
                <w:sz w:val="18"/>
                <w:szCs w:val="18"/>
              </w:rPr>
              <w:t xml:space="preserve"> </w:t>
            </w:r>
            <w:r w:rsidR="00835246" w:rsidRPr="002D7843">
              <w:rPr>
                <w:rFonts w:ascii="Cambria" w:hAnsi="Cambria"/>
                <w:sz w:val="18"/>
                <w:szCs w:val="18"/>
              </w:rPr>
              <w:t>- 1</w:t>
            </w:r>
            <w:r>
              <w:rPr>
                <w:rFonts w:ascii="Cambria" w:hAnsi="Cambria"/>
                <w:sz w:val="18"/>
                <w:szCs w:val="18"/>
              </w:rPr>
              <w:t>4</w:t>
            </w:r>
            <w:r w:rsidR="00835246" w:rsidRPr="002D7843">
              <w:rPr>
                <w:rFonts w:ascii="Cambria" w:hAnsi="Cambria"/>
                <w:sz w:val="18"/>
                <w:szCs w:val="18"/>
              </w:rPr>
              <w:t xml:space="preserve"> Centros de Salud Mental</w:t>
            </w:r>
          </w:p>
          <w:p w14:paraId="1199736C" w14:textId="77777777" w:rsidR="00835246" w:rsidRPr="002D7843" w:rsidRDefault="009E6051" w:rsidP="009E6051">
            <w:pPr>
              <w:pStyle w:val="Listaconvietas3"/>
              <w:tabs>
                <w:tab w:val="clear" w:pos="926"/>
              </w:tabs>
              <w:spacing w:line="276" w:lineRule="auto"/>
              <w:ind w:left="-142" w:firstLine="0"/>
              <w:jc w:val="both"/>
              <w:rPr>
                <w:rFonts w:ascii="Cambria" w:hAnsi="Cambria"/>
                <w:sz w:val="18"/>
                <w:szCs w:val="18"/>
              </w:rPr>
            </w:pPr>
            <w:r>
              <w:rPr>
                <w:rFonts w:ascii="Cambria" w:hAnsi="Cambria"/>
                <w:sz w:val="18"/>
                <w:szCs w:val="18"/>
              </w:rPr>
              <w:t xml:space="preserve"> </w:t>
            </w:r>
            <w:r w:rsidR="00835246" w:rsidRPr="002D7843">
              <w:rPr>
                <w:rFonts w:ascii="Cambria" w:hAnsi="Cambria"/>
                <w:sz w:val="18"/>
                <w:szCs w:val="18"/>
              </w:rPr>
              <w:t>- 1 Centro de Tratamientos Ambulatorio</w:t>
            </w:r>
          </w:p>
          <w:p w14:paraId="46EDB7CC" w14:textId="77777777" w:rsidR="00835246" w:rsidRPr="002D7843" w:rsidRDefault="009E6051" w:rsidP="009E6051">
            <w:pPr>
              <w:pStyle w:val="Listaconvietas3"/>
              <w:tabs>
                <w:tab w:val="clear" w:pos="926"/>
              </w:tabs>
              <w:spacing w:line="276" w:lineRule="auto"/>
              <w:ind w:left="-142" w:firstLine="0"/>
              <w:jc w:val="both"/>
              <w:rPr>
                <w:rFonts w:ascii="Cambria" w:hAnsi="Cambria"/>
                <w:sz w:val="18"/>
                <w:szCs w:val="18"/>
              </w:rPr>
            </w:pPr>
            <w:r>
              <w:rPr>
                <w:rFonts w:ascii="Cambria" w:hAnsi="Cambria"/>
                <w:sz w:val="18"/>
                <w:szCs w:val="18"/>
              </w:rPr>
              <w:t xml:space="preserve"> </w:t>
            </w:r>
            <w:r w:rsidR="00835246" w:rsidRPr="002D7843">
              <w:rPr>
                <w:rFonts w:ascii="Cambria" w:hAnsi="Cambria"/>
                <w:sz w:val="18"/>
                <w:szCs w:val="18"/>
              </w:rPr>
              <w:t>- 1 Unidad de Hospitalización de Agudos Inf.-Juv.</w:t>
            </w:r>
          </w:p>
          <w:p w14:paraId="28B0E47A" w14:textId="77777777" w:rsidR="00835246" w:rsidRPr="002D7843" w:rsidRDefault="009E6051" w:rsidP="009E6051">
            <w:pPr>
              <w:pStyle w:val="Listaconvietas3"/>
              <w:tabs>
                <w:tab w:val="clear" w:pos="926"/>
              </w:tabs>
              <w:spacing w:line="276" w:lineRule="auto"/>
              <w:ind w:left="-142" w:firstLine="0"/>
              <w:jc w:val="both"/>
              <w:rPr>
                <w:rFonts w:ascii="Cambria" w:hAnsi="Cambria"/>
                <w:sz w:val="18"/>
                <w:szCs w:val="18"/>
              </w:rPr>
            </w:pPr>
            <w:r>
              <w:rPr>
                <w:rFonts w:ascii="Cambria" w:hAnsi="Cambria"/>
                <w:sz w:val="18"/>
                <w:szCs w:val="18"/>
              </w:rPr>
              <w:t xml:space="preserve"> </w:t>
            </w:r>
            <w:r w:rsidR="00835246" w:rsidRPr="002D7843">
              <w:rPr>
                <w:rFonts w:ascii="Cambria" w:hAnsi="Cambria"/>
                <w:sz w:val="18"/>
                <w:szCs w:val="18"/>
              </w:rPr>
              <w:t>- 1 Unidad de Atención Temprana</w:t>
            </w:r>
          </w:p>
          <w:p w14:paraId="2539EE38" w14:textId="12109F21" w:rsidR="00835246" w:rsidRPr="002D7843" w:rsidRDefault="009E6051" w:rsidP="009E6051">
            <w:pPr>
              <w:pStyle w:val="Listaconvietas3"/>
              <w:tabs>
                <w:tab w:val="clear" w:pos="926"/>
              </w:tabs>
              <w:spacing w:line="276" w:lineRule="auto"/>
              <w:ind w:left="-142" w:firstLine="0"/>
              <w:jc w:val="both"/>
              <w:rPr>
                <w:rFonts w:ascii="Cambria" w:hAnsi="Cambria"/>
                <w:sz w:val="18"/>
                <w:szCs w:val="18"/>
              </w:rPr>
            </w:pPr>
            <w:r>
              <w:rPr>
                <w:rFonts w:ascii="Cambria" w:hAnsi="Cambria"/>
                <w:sz w:val="18"/>
                <w:szCs w:val="18"/>
              </w:rPr>
              <w:t xml:space="preserve"> </w:t>
            </w:r>
            <w:r w:rsidR="00835246" w:rsidRPr="002D7843">
              <w:rPr>
                <w:rFonts w:ascii="Cambria" w:hAnsi="Cambria"/>
                <w:sz w:val="18"/>
                <w:szCs w:val="18"/>
              </w:rPr>
              <w:t>- 8 Centros de Salud Mental Infanto-Juveniles</w:t>
            </w:r>
            <w:r w:rsidR="00733E4A">
              <w:rPr>
                <w:rFonts w:ascii="Cambria" w:hAnsi="Cambria"/>
                <w:sz w:val="18"/>
                <w:szCs w:val="18"/>
              </w:rPr>
              <w:t xml:space="preserve"> 36</w:t>
            </w:r>
          </w:p>
        </w:tc>
        <w:tc>
          <w:tcPr>
            <w:tcW w:w="2552" w:type="dxa"/>
          </w:tcPr>
          <w:p w14:paraId="3A74A247" w14:textId="77777777" w:rsidR="00835246" w:rsidRPr="002D7843" w:rsidRDefault="009E6051" w:rsidP="009E6051">
            <w:pPr>
              <w:pStyle w:val="Listaconvietas3"/>
              <w:tabs>
                <w:tab w:val="clear" w:pos="926"/>
              </w:tabs>
              <w:spacing w:line="276" w:lineRule="auto"/>
              <w:ind w:left="-142" w:firstLine="0"/>
              <w:jc w:val="both"/>
              <w:rPr>
                <w:rFonts w:ascii="Cambria" w:hAnsi="Cambria"/>
                <w:sz w:val="18"/>
                <w:szCs w:val="18"/>
              </w:rPr>
            </w:pPr>
            <w:r>
              <w:rPr>
                <w:rFonts w:ascii="Cambria" w:hAnsi="Cambria"/>
                <w:sz w:val="18"/>
                <w:szCs w:val="18"/>
              </w:rPr>
              <w:t xml:space="preserve">    </w:t>
            </w:r>
            <w:r w:rsidR="00835246" w:rsidRPr="002D7843">
              <w:rPr>
                <w:rFonts w:ascii="Cambria" w:hAnsi="Cambria"/>
                <w:sz w:val="18"/>
                <w:szCs w:val="18"/>
              </w:rPr>
              <w:t>- 1 Unidad Residencial para</w:t>
            </w:r>
          </w:p>
          <w:p w14:paraId="27823FA8" w14:textId="77777777" w:rsidR="00835246" w:rsidRPr="002D7843" w:rsidRDefault="00835246" w:rsidP="009E6051">
            <w:pPr>
              <w:pStyle w:val="Listaconvietas3"/>
              <w:tabs>
                <w:tab w:val="clear" w:pos="926"/>
              </w:tabs>
              <w:spacing w:line="276" w:lineRule="auto"/>
              <w:ind w:left="-142" w:firstLine="0"/>
              <w:jc w:val="both"/>
              <w:rPr>
                <w:rFonts w:ascii="Cambria" w:hAnsi="Cambria"/>
                <w:sz w:val="18"/>
                <w:szCs w:val="18"/>
              </w:rPr>
            </w:pPr>
            <w:r w:rsidRPr="002D7843">
              <w:rPr>
                <w:rFonts w:ascii="Cambria" w:hAnsi="Cambria"/>
                <w:sz w:val="18"/>
                <w:szCs w:val="18"/>
              </w:rPr>
              <w:t xml:space="preserve">           DI y Trastorno Mental</w:t>
            </w:r>
          </w:p>
          <w:p w14:paraId="4AD0DCE8" w14:textId="37B60766" w:rsidR="00835246" w:rsidRPr="002D7843" w:rsidRDefault="009E6051" w:rsidP="009E6051">
            <w:pPr>
              <w:pStyle w:val="Listaconvietas3"/>
              <w:tabs>
                <w:tab w:val="clear" w:pos="926"/>
              </w:tabs>
              <w:spacing w:line="276" w:lineRule="auto"/>
              <w:ind w:left="317" w:hanging="425"/>
              <w:jc w:val="both"/>
              <w:rPr>
                <w:rFonts w:ascii="Cambria" w:hAnsi="Cambria"/>
                <w:sz w:val="18"/>
                <w:szCs w:val="18"/>
              </w:rPr>
            </w:pPr>
            <w:r>
              <w:rPr>
                <w:rFonts w:ascii="Cambria" w:hAnsi="Cambria"/>
                <w:sz w:val="18"/>
                <w:szCs w:val="18"/>
              </w:rPr>
              <w:t xml:space="preserve">   </w:t>
            </w:r>
            <w:r w:rsidR="00835246" w:rsidRPr="002D7843">
              <w:rPr>
                <w:rFonts w:ascii="Cambria" w:hAnsi="Cambria"/>
                <w:sz w:val="18"/>
                <w:szCs w:val="18"/>
              </w:rPr>
              <w:t xml:space="preserve"> -</w:t>
            </w:r>
            <w:r w:rsidR="008E0F3F" w:rsidRPr="00025967">
              <w:rPr>
                <w:rFonts w:ascii="Cambria" w:hAnsi="Cambria"/>
                <w:sz w:val="18"/>
                <w:szCs w:val="18"/>
              </w:rPr>
              <w:t>4</w:t>
            </w:r>
            <w:r w:rsidR="00835246" w:rsidRPr="00025967">
              <w:rPr>
                <w:rFonts w:ascii="Cambria" w:hAnsi="Cambria"/>
                <w:sz w:val="18"/>
                <w:szCs w:val="18"/>
              </w:rPr>
              <w:t xml:space="preserve"> </w:t>
            </w:r>
            <w:r w:rsidR="008E0F3F" w:rsidRPr="00025967">
              <w:rPr>
                <w:rFonts w:ascii="Cambria" w:hAnsi="Cambria"/>
                <w:sz w:val="18"/>
                <w:szCs w:val="18"/>
              </w:rPr>
              <w:t>Unidad</w:t>
            </w:r>
            <w:r w:rsidR="00AA07F9" w:rsidRPr="00025967">
              <w:rPr>
                <w:rFonts w:ascii="Cambria" w:hAnsi="Cambria"/>
                <w:sz w:val="18"/>
                <w:szCs w:val="18"/>
              </w:rPr>
              <w:t>es</w:t>
            </w:r>
            <w:r w:rsidR="008E0F3F" w:rsidRPr="00025967">
              <w:rPr>
                <w:rFonts w:ascii="Cambria" w:hAnsi="Cambria"/>
                <w:sz w:val="18"/>
                <w:szCs w:val="18"/>
              </w:rPr>
              <w:t xml:space="preserve"> Residencial</w:t>
            </w:r>
          </w:p>
          <w:p w14:paraId="49B7980F" w14:textId="4F89C359" w:rsidR="00835246" w:rsidRPr="002D7843" w:rsidRDefault="009E6051" w:rsidP="00AA07F9">
            <w:pPr>
              <w:pStyle w:val="Listaconvietas3"/>
              <w:tabs>
                <w:tab w:val="clear" w:pos="926"/>
              </w:tabs>
              <w:spacing w:line="276" w:lineRule="auto"/>
              <w:ind w:left="317" w:hanging="425"/>
              <w:rPr>
                <w:rFonts w:ascii="Cambria" w:hAnsi="Cambria"/>
                <w:sz w:val="18"/>
                <w:szCs w:val="18"/>
              </w:rPr>
            </w:pPr>
            <w:r>
              <w:rPr>
                <w:rFonts w:ascii="Cambria" w:hAnsi="Cambria"/>
                <w:sz w:val="18"/>
                <w:szCs w:val="18"/>
              </w:rPr>
              <w:t xml:space="preserve">    </w:t>
            </w:r>
            <w:r w:rsidRPr="002D7843">
              <w:rPr>
                <w:rFonts w:ascii="Cambria" w:hAnsi="Cambria"/>
                <w:sz w:val="18"/>
                <w:szCs w:val="18"/>
              </w:rPr>
              <w:t xml:space="preserve">- </w:t>
            </w:r>
            <w:r>
              <w:rPr>
                <w:rFonts w:ascii="Cambria" w:hAnsi="Cambria"/>
                <w:sz w:val="18"/>
                <w:szCs w:val="18"/>
              </w:rPr>
              <w:t>9</w:t>
            </w:r>
            <w:r w:rsidRPr="002D7843">
              <w:rPr>
                <w:rFonts w:ascii="Cambria" w:hAnsi="Cambria"/>
                <w:sz w:val="18"/>
                <w:szCs w:val="18"/>
              </w:rPr>
              <w:t xml:space="preserve"> Centro</w:t>
            </w:r>
            <w:r w:rsidR="00AA07F9">
              <w:rPr>
                <w:rFonts w:ascii="Cambria" w:hAnsi="Cambria"/>
                <w:sz w:val="18"/>
                <w:szCs w:val="18"/>
              </w:rPr>
              <w:t>s</w:t>
            </w:r>
            <w:r w:rsidRPr="002D7843">
              <w:rPr>
                <w:rFonts w:ascii="Cambria" w:hAnsi="Cambria"/>
                <w:sz w:val="18"/>
                <w:szCs w:val="18"/>
              </w:rPr>
              <w:t xml:space="preserve"> de Día </w:t>
            </w:r>
            <w:r>
              <w:rPr>
                <w:rFonts w:ascii="Cambria" w:hAnsi="Cambria"/>
                <w:sz w:val="18"/>
                <w:szCs w:val="18"/>
              </w:rPr>
              <w:t xml:space="preserve">y </w:t>
            </w:r>
            <w:r w:rsidRPr="002D7843">
              <w:rPr>
                <w:rFonts w:ascii="Cambria" w:hAnsi="Cambria"/>
                <w:sz w:val="18"/>
                <w:szCs w:val="18"/>
              </w:rPr>
              <w:t>Centros de Rehabilitación Psicosocial</w:t>
            </w:r>
            <w:r w:rsidR="00733E4A">
              <w:rPr>
                <w:rFonts w:ascii="Cambria" w:hAnsi="Cambria"/>
                <w:sz w:val="18"/>
                <w:szCs w:val="18"/>
              </w:rPr>
              <w:t xml:space="preserve"> 14</w:t>
            </w:r>
          </w:p>
          <w:p w14:paraId="235140E2" w14:textId="77777777" w:rsidR="00835246" w:rsidRPr="002D7843" w:rsidRDefault="009E6051" w:rsidP="00495E6F">
            <w:pPr>
              <w:pStyle w:val="Listaconvietas3"/>
              <w:tabs>
                <w:tab w:val="clear" w:pos="926"/>
              </w:tabs>
              <w:spacing w:line="276" w:lineRule="auto"/>
              <w:ind w:left="317" w:hanging="425"/>
              <w:rPr>
                <w:rFonts w:ascii="Cambria" w:hAnsi="Cambria"/>
                <w:sz w:val="18"/>
                <w:szCs w:val="18"/>
              </w:rPr>
            </w:pPr>
            <w:r>
              <w:rPr>
                <w:rFonts w:ascii="Cambria" w:hAnsi="Cambria"/>
                <w:sz w:val="18"/>
                <w:szCs w:val="18"/>
              </w:rPr>
              <w:t xml:space="preserve">    </w:t>
            </w:r>
          </w:p>
          <w:p w14:paraId="7F32D1E0" w14:textId="77777777" w:rsidR="00835246" w:rsidRPr="002D7843" w:rsidRDefault="00835246" w:rsidP="00495E6F">
            <w:pPr>
              <w:pStyle w:val="Listaconvietas3"/>
              <w:tabs>
                <w:tab w:val="clear" w:pos="926"/>
              </w:tabs>
              <w:spacing w:line="276" w:lineRule="auto"/>
              <w:ind w:left="317" w:hanging="425"/>
              <w:rPr>
                <w:rFonts w:ascii="Cambria" w:hAnsi="Cambria"/>
                <w:sz w:val="18"/>
                <w:szCs w:val="18"/>
              </w:rPr>
            </w:pPr>
          </w:p>
          <w:p w14:paraId="5BAA6BEB" w14:textId="77777777" w:rsidR="00835246" w:rsidRPr="002D7843" w:rsidRDefault="00835246" w:rsidP="00495E6F">
            <w:pPr>
              <w:pStyle w:val="Listaconvietas3"/>
              <w:tabs>
                <w:tab w:val="clear" w:pos="926"/>
              </w:tabs>
              <w:spacing w:line="276" w:lineRule="auto"/>
              <w:ind w:left="317" w:hanging="425"/>
              <w:rPr>
                <w:rFonts w:ascii="Cambria" w:hAnsi="Cambria"/>
                <w:sz w:val="18"/>
                <w:szCs w:val="18"/>
              </w:rPr>
            </w:pPr>
          </w:p>
          <w:p w14:paraId="33FB05CA" w14:textId="77777777" w:rsidR="00835246" w:rsidRPr="002D7843" w:rsidRDefault="00835246" w:rsidP="00495E6F">
            <w:pPr>
              <w:pStyle w:val="Listaconvietas3"/>
              <w:tabs>
                <w:tab w:val="clear" w:pos="926"/>
              </w:tabs>
              <w:spacing w:line="276" w:lineRule="auto"/>
              <w:ind w:left="317" w:hanging="425"/>
              <w:rPr>
                <w:rFonts w:ascii="Cambria" w:hAnsi="Cambria"/>
                <w:sz w:val="18"/>
                <w:szCs w:val="18"/>
              </w:rPr>
            </w:pPr>
          </w:p>
          <w:p w14:paraId="4019F40B" w14:textId="77777777" w:rsidR="00835246" w:rsidRPr="002D7843" w:rsidRDefault="00835246" w:rsidP="00495E6F">
            <w:pPr>
              <w:pStyle w:val="Listaconvietas3"/>
              <w:tabs>
                <w:tab w:val="clear" w:pos="926"/>
              </w:tabs>
              <w:spacing w:line="276" w:lineRule="auto"/>
              <w:ind w:left="317" w:hanging="425"/>
              <w:rPr>
                <w:rFonts w:ascii="Cambria" w:hAnsi="Cambria"/>
                <w:sz w:val="18"/>
                <w:szCs w:val="18"/>
              </w:rPr>
            </w:pPr>
          </w:p>
          <w:p w14:paraId="3EB425C9" w14:textId="77777777" w:rsidR="00835246" w:rsidRPr="002D7843" w:rsidRDefault="00835246" w:rsidP="00495E6F">
            <w:pPr>
              <w:pStyle w:val="Listaconvietas3"/>
              <w:tabs>
                <w:tab w:val="clear" w:pos="926"/>
              </w:tabs>
              <w:spacing w:line="276" w:lineRule="auto"/>
              <w:ind w:left="0" w:firstLine="0"/>
              <w:jc w:val="both"/>
              <w:rPr>
                <w:rFonts w:ascii="Cambria" w:hAnsi="Cambria"/>
                <w:sz w:val="18"/>
                <w:szCs w:val="18"/>
              </w:rPr>
            </w:pPr>
          </w:p>
        </w:tc>
        <w:tc>
          <w:tcPr>
            <w:tcW w:w="3260" w:type="dxa"/>
          </w:tcPr>
          <w:p w14:paraId="201A570E" w14:textId="77777777" w:rsidR="00835246" w:rsidRPr="002D7843" w:rsidRDefault="00835246" w:rsidP="009E6051">
            <w:pPr>
              <w:pStyle w:val="Listaconvietas3"/>
              <w:tabs>
                <w:tab w:val="clear" w:pos="926"/>
              </w:tabs>
              <w:spacing w:line="276" w:lineRule="auto"/>
              <w:ind w:left="317" w:hanging="425"/>
              <w:jc w:val="both"/>
              <w:rPr>
                <w:rFonts w:ascii="Cambria" w:hAnsi="Cambria"/>
                <w:sz w:val="18"/>
                <w:szCs w:val="18"/>
              </w:rPr>
            </w:pPr>
            <w:r w:rsidRPr="002D7843">
              <w:rPr>
                <w:rFonts w:ascii="Cambria" w:hAnsi="Cambria"/>
                <w:sz w:val="18"/>
                <w:szCs w:val="18"/>
              </w:rPr>
              <w:t xml:space="preserve">     -   </w:t>
            </w:r>
            <w:r w:rsidR="005E72DD">
              <w:rPr>
                <w:rFonts w:ascii="Cambria" w:hAnsi="Cambria"/>
                <w:sz w:val="18"/>
                <w:szCs w:val="18"/>
              </w:rPr>
              <w:t>4</w:t>
            </w:r>
            <w:r w:rsidRPr="002D7843">
              <w:rPr>
                <w:rFonts w:ascii="Cambria" w:hAnsi="Cambria"/>
                <w:sz w:val="18"/>
                <w:szCs w:val="18"/>
              </w:rPr>
              <w:t xml:space="preserve"> Residencias de inserción Social</w:t>
            </w:r>
          </w:p>
          <w:p w14:paraId="2D8A6F0E" w14:textId="77777777" w:rsidR="00835246" w:rsidRPr="002D7843" w:rsidRDefault="00835246" w:rsidP="009E6051">
            <w:pPr>
              <w:pStyle w:val="Listaconvietas3"/>
              <w:tabs>
                <w:tab w:val="clear" w:pos="926"/>
              </w:tabs>
              <w:spacing w:line="276" w:lineRule="auto"/>
              <w:ind w:left="317" w:hanging="425"/>
              <w:jc w:val="both"/>
              <w:rPr>
                <w:rFonts w:ascii="Cambria" w:hAnsi="Cambria"/>
                <w:sz w:val="18"/>
                <w:szCs w:val="18"/>
              </w:rPr>
            </w:pPr>
            <w:r w:rsidRPr="002D7843">
              <w:rPr>
                <w:rFonts w:ascii="Cambria" w:hAnsi="Cambria"/>
                <w:sz w:val="18"/>
                <w:szCs w:val="18"/>
              </w:rPr>
              <w:t xml:space="preserve">     </w:t>
            </w:r>
          </w:p>
          <w:p w14:paraId="32D3440E" w14:textId="77777777" w:rsidR="00835246" w:rsidRPr="002D7843" w:rsidRDefault="00835246" w:rsidP="009E6051">
            <w:pPr>
              <w:pStyle w:val="Listaconvietas3"/>
              <w:tabs>
                <w:tab w:val="clear" w:pos="926"/>
              </w:tabs>
              <w:spacing w:line="276" w:lineRule="auto"/>
              <w:ind w:left="317" w:hanging="425"/>
              <w:jc w:val="both"/>
              <w:rPr>
                <w:rFonts w:ascii="Cambria" w:hAnsi="Cambria"/>
                <w:sz w:val="18"/>
                <w:szCs w:val="18"/>
              </w:rPr>
            </w:pPr>
            <w:r w:rsidRPr="002D7843">
              <w:rPr>
                <w:rFonts w:ascii="Cambria" w:hAnsi="Cambria"/>
                <w:sz w:val="18"/>
                <w:szCs w:val="18"/>
              </w:rPr>
              <w:t xml:space="preserve">     - 1</w:t>
            </w:r>
            <w:r w:rsidR="005E72DD">
              <w:rPr>
                <w:rFonts w:ascii="Cambria" w:hAnsi="Cambria"/>
                <w:sz w:val="18"/>
                <w:szCs w:val="18"/>
              </w:rPr>
              <w:t>7</w:t>
            </w:r>
            <w:r w:rsidRPr="002D7843">
              <w:rPr>
                <w:rFonts w:ascii="Cambria" w:hAnsi="Cambria"/>
                <w:sz w:val="18"/>
                <w:szCs w:val="18"/>
              </w:rPr>
              <w:t xml:space="preserve"> Pisos Supervisados</w:t>
            </w:r>
          </w:p>
          <w:p w14:paraId="6DE68A00" w14:textId="77777777" w:rsidR="00835246" w:rsidRPr="002D7843" w:rsidRDefault="00835246" w:rsidP="009E6051">
            <w:pPr>
              <w:pStyle w:val="Listaconvietas3"/>
              <w:tabs>
                <w:tab w:val="clear" w:pos="926"/>
              </w:tabs>
              <w:spacing w:line="276" w:lineRule="auto"/>
              <w:ind w:left="317" w:hanging="425"/>
              <w:jc w:val="both"/>
              <w:rPr>
                <w:rFonts w:ascii="Cambria" w:hAnsi="Cambria"/>
                <w:sz w:val="18"/>
                <w:szCs w:val="18"/>
              </w:rPr>
            </w:pPr>
            <w:r w:rsidRPr="002D7843">
              <w:rPr>
                <w:rFonts w:ascii="Cambria" w:hAnsi="Cambria"/>
                <w:sz w:val="18"/>
                <w:szCs w:val="18"/>
              </w:rPr>
              <w:t xml:space="preserve">     -   6 Centros de Día de Adultos</w:t>
            </w:r>
          </w:p>
          <w:p w14:paraId="404915B1" w14:textId="77777777" w:rsidR="00835246" w:rsidRPr="002D7843" w:rsidRDefault="00835246" w:rsidP="009E6051">
            <w:pPr>
              <w:pStyle w:val="Listaconvietas3"/>
              <w:tabs>
                <w:tab w:val="clear" w:pos="926"/>
              </w:tabs>
              <w:spacing w:line="276" w:lineRule="auto"/>
              <w:ind w:left="317" w:hanging="425"/>
              <w:jc w:val="both"/>
              <w:rPr>
                <w:rFonts w:ascii="Cambria" w:hAnsi="Cambria"/>
                <w:sz w:val="18"/>
                <w:szCs w:val="18"/>
              </w:rPr>
            </w:pPr>
            <w:r w:rsidRPr="002D7843">
              <w:rPr>
                <w:rFonts w:ascii="Cambria" w:hAnsi="Cambria"/>
                <w:sz w:val="18"/>
                <w:szCs w:val="18"/>
              </w:rPr>
              <w:t xml:space="preserve">     -   5 Centro Especiales de Empleo</w:t>
            </w:r>
          </w:p>
          <w:p w14:paraId="4ED1EC29" w14:textId="77777777" w:rsidR="00835246" w:rsidRPr="002D7843" w:rsidRDefault="00835246" w:rsidP="009E6051">
            <w:pPr>
              <w:pStyle w:val="Listaconvietas3"/>
              <w:tabs>
                <w:tab w:val="clear" w:pos="926"/>
              </w:tabs>
              <w:spacing w:line="276" w:lineRule="auto"/>
              <w:ind w:left="317" w:hanging="425"/>
              <w:jc w:val="both"/>
              <w:rPr>
                <w:rFonts w:ascii="Cambria" w:hAnsi="Cambria"/>
                <w:sz w:val="18"/>
                <w:szCs w:val="18"/>
              </w:rPr>
            </w:pPr>
            <w:r w:rsidRPr="002D7843">
              <w:rPr>
                <w:rFonts w:ascii="Cambria" w:hAnsi="Cambria"/>
                <w:sz w:val="18"/>
                <w:szCs w:val="18"/>
              </w:rPr>
              <w:t xml:space="preserve">     -   1</w:t>
            </w:r>
            <w:r w:rsidR="005E72DD">
              <w:rPr>
                <w:rFonts w:ascii="Cambria" w:hAnsi="Cambria"/>
                <w:sz w:val="18"/>
                <w:szCs w:val="18"/>
              </w:rPr>
              <w:t>8</w:t>
            </w:r>
            <w:r w:rsidRPr="002D7843">
              <w:rPr>
                <w:rFonts w:ascii="Cambria" w:hAnsi="Cambria"/>
                <w:sz w:val="18"/>
                <w:szCs w:val="18"/>
              </w:rPr>
              <w:t xml:space="preserve"> Centros Ocupacionales</w:t>
            </w:r>
          </w:p>
          <w:p w14:paraId="665DB7F6" w14:textId="77777777" w:rsidR="00835246" w:rsidRPr="002D7843" w:rsidRDefault="00835246" w:rsidP="009E6051">
            <w:pPr>
              <w:pStyle w:val="Listaconvietas3"/>
              <w:tabs>
                <w:tab w:val="clear" w:pos="926"/>
              </w:tabs>
              <w:spacing w:line="276" w:lineRule="auto"/>
              <w:ind w:left="317" w:hanging="425"/>
              <w:jc w:val="both"/>
              <w:rPr>
                <w:rFonts w:ascii="Cambria" w:hAnsi="Cambria"/>
                <w:sz w:val="18"/>
                <w:szCs w:val="18"/>
              </w:rPr>
            </w:pPr>
            <w:r w:rsidRPr="002D7843">
              <w:rPr>
                <w:rFonts w:ascii="Cambria" w:hAnsi="Cambria"/>
                <w:sz w:val="18"/>
                <w:szCs w:val="18"/>
              </w:rPr>
              <w:t xml:space="preserve">     -   1 Centro Residencial de Menores </w:t>
            </w:r>
          </w:p>
          <w:p w14:paraId="346734C1" w14:textId="77777777" w:rsidR="00835246" w:rsidRPr="002D7843" w:rsidRDefault="00835246" w:rsidP="009E6051">
            <w:pPr>
              <w:pStyle w:val="Listaconvietas3"/>
              <w:tabs>
                <w:tab w:val="clear" w:pos="926"/>
              </w:tabs>
              <w:spacing w:line="276" w:lineRule="auto"/>
              <w:ind w:left="317" w:hanging="425"/>
              <w:jc w:val="both"/>
              <w:rPr>
                <w:rFonts w:ascii="Cambria" w:hAnsi="Cambria"/>
                <w:sz w:val="18"/>
                <w:szCs w:val="18"/>
              </w:rPr>
            </w:pPr>
            <w:r w:rsidRPr="002D7843">
              <w:rPr>
                <w:rFonts w:ascii="Cambria" w:hAnsi="Cambria"/>
                <w:sz w:val="18"/>
                <w:szCs w:val="18"/>
              </w:rPr>
              <w:t xml:space="preserve">     - </w:t>
            </w:r>
            <w:r w:rsidR="005E72DD">
              <w:rPr>
                <w:rFonts w:ascii="Cambria" w:hAnsi="Cambria"/>
                <w:sz w:val="18"/>
                <w:szCs w:val="18"/>
              </w:rPr>
              <w:t xml:space="preserve"> </w:t>
            </w:r>
            <w:r w:rsidRPr="002D7843">
              <w:rPr>
                <w:rFonts w:ascii="Cambria" w:hAnsi="Cambria"/>
                <w:sz w:val="18"/>
                <w:szCs w:val="18"/>
              </w:rPr>
              <w:t>3</w:t>
            </w:r>
            <w:r w:rsidR="005E72DD">
              <w:rPr>
                <w:rFonts w:ascii="Cambria" w:hAnsi="Cambria"/>
                <w:sz w:val="18"/>
                <w:szCs w:val="18"/>
              </w:rPr>
              <w:t>0</w:t>
            </w:r>
            <w:r w:rsidRPr="002D7843">
              <w:rPr>
                <w:rFonts w:ascii="Cambria" w:hAnsi="Cambria"/>
                <w:sz w:val="18"/>
                <w:szCs w:val="18"/>
              </w:rPr>
              <w:t xml:space="preserve"> Unidades de Psicogeriatría</w:t>
            </w:r>
          </w:p>
          <w:p w14:paraId="765FA887" w14:textId="77777777" w:rsidR="00835246" w:rsidRDefault="00835246" w:rsidP="009E6051">
            <w:pPr>
              <w:pStyle w:val="Listaconvietas3"/>
              <w:tabs>
                <w:tab w:val="clear" w:pos="926"/>
              </w:tabs>
              <w:spacing w:line="276" w:lineRule="auto"/>
              <w:ind w:left="317" w:hanging="425"/>
              <w:jc w:val="both"/>
              <w:rPr>
                <w:rFonts w:ascii="Cambria" w:hAnsi="Cambria"/>
                <w:sz w:val="18"/>
                <w:szCs w:val="18"/>
              </w:rPr>
            </w:pPr>
            <w:r w:rsidRPr="002D7843">
              <w:rPr>
                <w:rFonts w:ascii="Cambria" w:hAnsi="Cambria"/>
                <w:sz w:val="18"/>
                <w:szCs w:val="18"/>
              </w:rPr>
              <w:t xml:space="preserve">     -   3 Centros de Día para Mayores</w:t>
            </w:r>
          </w:p>
          <w:p w14:paraId="4ED129C5" w14:textId="6D5AAB9C" w:rsidR="005E72DD" w:rsidRPr="002D7843" w:rsidRDefault="005E72DD" w:rsidP="009E6051">
            <w:pPr>
              <w:pStyle w:val="Listaconvietas3"/>
              <w:tabs>
                <w:tab w:val="clear" w:pos="926"/>
              </w:tabs>
              <w:spacing w:line="276" w:lineRule="auto"/>
              <w:ind w:left="317" w:hanging="425"/>
              <w:jc w:val="both"/>
              <w:rPr>
                <w:rFonts w:ascii="Cambria" w:hAnsi="Cambria"/>
                <w:sz w:val="18"/>
                <w:szCs w:val="18"/>
              </w:rPr>
            </w:pPr>
            <w:r>
              <w:rPr>
                <w:rFonts w:ascii="Cambria" w:hAnsi="Cambria"/>
                <w:sz w:val="18"/>
                <w:szCs w:val="18"/>
              </w:rPr>
              <w:t xml:space="preserve">     -   1 Fundación Tutelar</w:t>
            </w:r>
            <w:r w:rsidR="00733E4A">
              <w:rPr>
                <w:rFonts w:ascii="Cambria" w:hAnsi="Cambria"/>
                <w:sz w:val="18"/>
                <w:szCs w:val="18"/>
              </w:rPr>
              <w:t xml:space="preserve"> 85</w:t>
            </w:r>
          </w:p>
          <w:p w14:paraId="493C459B" w14:textId="77777777" w:rsidR="00835246" w:rsidRPr="002D7843" w:rsidRDefault="00835246" w:rsidP="00495E6F">
            <w:pPr>
              <w:spacing w:line="276" w:lineRule="auto"/>
              <w:jc w:val="both"/>
              <w:rPr>
                <w:rFonts w:ascii="Cambria" w:hAnsi="Cambria"/>
                <w:sz w:val="18"/>
                <w:szCs w:val="18"/>
              </w:rPr>
            </w:pPr>
          </w:p>
        </w:tc>
      </w:tr>
      <w:tr w:rsidR="00835246" w:rsidRPr="002D7843" w14:paraId="37E21046" w14:textId="77777777" w:rsidTr="002F471C">
        <w:tc>
          <w:tcPr>
            <w:tcW w:w="3970" w:type="dxa"/>
          </w:tcPr>
          <w:p w14:paraId="4AA5A8C8" w14:textId="77777777" w:rsidR="00835246" w:rsidRPr="002D7843" w:rsidRDefault="00835246" w:rsidP="00495E6F">
            <w:pPr>
              <w:pStyle w:val="Listaconvietas3"/>
              <w:tabs>
                <w:tab w:val="clear" w:pos="926"/>
              </w:tabs>
              <w:spacing w:line="276" w:lineRule="auto"/>
              <w:ind w:left="-142" w:firstLine="0"/>
              <w:jc w:val="center"/>
              <w:rPr>
                <w:rFonts w:ascii="Cambria" w:hAnsi="Cambria"/>
                <w:b/>
                <w:sz w:val="18"/>
                <w:szCs w:val="18"/>
              </w:rPr>
            </w:pPr>
            <w:r w:rsidRPr="002D7843">
              <w:rPr>
                <w:rFonts w:ascii="Cambria" w:hAnsi="Cambria"/>
                <w:b/>
                <w:sz w:val="18"/>
                <w:szCs w:val="18"/>
              </w:rPr>
              <w:t>Dispositivos de Educación</w:t>
            </w:r>
          </w:p>
          <w:p w14:paraId="5048D4E0" w14:textId="77777777" w:rsidR="00835246" w:rsidRPr="002D7843" w:rsidRDefault="00835246" w:rsidP="00495E6F">
            <w:pPr>
              <w:pStyle w:val="Listaconvietas3"/>
              <w:tabs>
                <w:tab w:val="clear" w:pos="926"/>
              </w:tabs>
              <w:spacing w:line="276" w:lineRule="auto"/>
              <w:ind w:left="-142" w:firstLine="0"/>
              <w:rPr>
                <w:rFonts w:ascii="Cambria" w:hAnsi="Cambria"/>
                <w:sz w:val="18"/>
                <w:szCs w:val="18"/>
              </w:rPr>
            </w:pPr>
            <w:r w:rsidRPr="002D7843">
              <w:rPr>
                <w:rFonts w:ascii="Cambria" w:hAnsi="Cambria"/>
                <w:sz w:val="18"/>
                <w:szCs w:val="18"/>
              </w:rPr>
              <w:t>-   1</w:t>
            </w:r>
            <w:r w:rsidR="005E72DD">
              <w:rPr>
                <w:rFonts w:ascii="Cambria" w:hAnsi="Cambria"/>
                <w:sz w:val="18"/>
                <w:szCs w:val="18"/>
              </w:rPr>
              <w:t>8</w:t>
            </w:r>
            <w:r w:rsidRPr="002D7843">
              <w:rPr>
                <w:rFonts w:ascii="Cambria" w:hAnsi="Cambria"/>
                <w:sz w:val="18"/>
                <w:szCs w:val="18"/>
              </w:rPr>
              <w:t xml:space="preserve"> Aulas Integradas</w:t>
            </w:r>
          </w:p>
          <w:p w14:paraId="151B7583" w14:textId="11A86DD6" w:rsidR="00835246" w:rsidRPr="002D7843" w:rsidRDefault="00835246" w:rsidP="00495E6F">
            <w:pPr>
              <w:pStyle w:val="Listaconvietas3"/>
              <w:tabs>
                <w:tab w:val="clear" w:pos="926"/>
              </w:tabs>
              <w:spacing w:line="276" w:lineRule="auto"/>
              <w:ind w:left="-142" w:firstLine="0"/>
              <w:rPr>
                <w:rFonts w:ascii="Cambria" w:hAnsi="Cambria"/>
                <w:sz w:val="18"/>
                <w:szCs w:val="18"/>
              </w:rPr>
            </w:pPr>
            <w:r w:rsidRPr="002D7843">
              <w:rPr>
                <w:rFonts w:ascii="Cambria" w:hAnsi="Cambria"/>
                <w:sz w:val="18"/>
                <w:szCs w:val="18"/>
              </w:rPr>
              <w:t>-  1 Centro de Día Infanto-Juvenil</w:t>
            </w:r>
            <w:r w:rsidR="00733E4A">
              <w:rPr>
                <w:rFonts w:ascii="Cambria" w:hAnsi="Cambria"/>
                <w:sz w:val="18"/>
                <w:szCs w:val="18"/>
              </w:rPr>
              <w:t xml:space="preserve"> 19</w:t>
            </w:r>
          </w:p>
          <w:p w14:paraId="5977D7CA" w14:textId="77777777" w:rsidR="00835246" w:rsidRPr="002D7843" w:rsidRDefault="00835246" w:rsidP="00495E6F">
            <w:pPr>
              <w:pStyle w:val="Listaconvietas3"/>
              <w:tabs>
                <w:tab w:val="clear" w:pos="926"/>
              </w:tabs>
              <w:spacing w:line="276" w:lineRule="auto"/>
              <w:ind w:left="-142" w:firstLine="0"/>
              <w:rPr>
                <w:rFonts w:ascii="Cambria" w:hAnsi="Cambria"/>
                <w:sz w:val="18"/>
                <w:szCs w:val="18"/>
              </w:rPr>
            </w:pPr>
          </w:p>
        </w:tc>
        <w:tc>
          <w:tcPr>
            <w:tcW w:w="2552" w:type="dxa"/>
          </w:tcPr>
          <w:p w14:paraId="659E38DF" w14:textId="77777777" w:rsidR="00835246" w:rsidRPr="002D7843" w:rsidRDefault="00835246" w:rsidP="00495E6F">
            <w:pPr>
              <w:pStyle w:val="Listaconvietas3"/>
              <w:tabs>
                <w:tab w:val="clear" w:pos="926"/>
              </w:tabs>
              <w:spacing w:line="276" w:lineRule="auto"/>
              <w:ind w:left="317" w:hanging="425"/>
              <w:jc w:val="center"/>
              <w:rPr>
                <w:rFonts w:ascii="Cambria" w:hAnsi="Cambria"/>
                <w:b/>
                <w:sz w:val="18"/>
                <w:szCs w:val="18"/>
              </w:rPr>
            </w:pPr>
            <w:r w:rsidRPr="002D7843">
              <w:rPr>
                <w:rFonts w:ascii="Cambria" w:hAnsi="Cambria"/>
                <w:b/>
                <w:sz w:val="18"/>
                <w:szCs w:val="18"/>
              </w:rPr>
              <w:t>Dispositivos de Justicia</w:t>
            </w:r>
          </w:p>
          <w:p w14:paraId="01F8B0B6" w14:textId="77777777" w:rsidR="00835246" w:rsidRPr="002D7843" w:rsidRDefault="00835246" w:rsidP="00853075">
            <w:pPr>
              <w:pStyle w:val="Listaconvietas3"/>
              <w:tabs>
                <w:tab w:val="clear" w:pos="926"/>
              </w:tabs>
              <w:spacing w:line="276" w:lineRule="auto"/>
              <w:ind w:left="-142" w:firstLine="0"/>
              <w:jc w:val="center"/>
              <w:rPr>
                <w:rFonts w:ascii="Cambria" w:hAnsi="Cambria"/>
                <w:sz w:val="18"/>
                <w:szCs w:val="18"/>
              </w:rPr>
            </w:pPr>
            <w:r w:rsidRPr="002D7843">
              <w:rPr>
                <w:rFonts w:ascii="Cambria" w:hAnsi="Cambria"/>
                <w:sz w:val="18"/>
                <w:szCs w:val="18"/>
              </w:rPr>
              <w:t>-1 servicio para población     reclusa</w:t>
            </w:r>
          </w:p>
        </w:tc>
        <w:tc>
          <w:tcPr>
            <w:tcW w:w="3260" w:type="dxa"/>
          </w:tcPr>
          <w:p w14:paraId="3C9FE699" w14:textId="77777777" w:rsidR="00835246" w:rsidRPr="002D7843" w:rsidRDefault="00835246" w:rsidP="00495E6F">
            <w:pPr>
              <w:spacing w:line="276" w:lineRule="auto"/>
              <w:jc w:val="center"/>
              <w:rPr>
                <w:rFonts w:ascii="Cambria" w:hAnsi="Cambria"/>
                <w:b/>
                <w:sz w:val="18"/>
                <w:szCs w:val="18"/>
              </w:rPr>
            </w:pPr>
            <w:r w:rsidRPr="00025967">
              <w:rPr>
                <w:rFonts w:ascii="Cambria" w:hAnsi="Cambria"/>
                <w:b/>
                <w:sz w:val="18"/>
                <w:szCs w:val="18"/>
              </w:rPr>
              <w:t>Dispositivos de Drogas</w:t>
            </w:r>
          </w:p>
          <w:p w14:paraId="5D5E4311" w14:textId="77777777" w:rsidR="005E72DD" w:rsidRDefault="005E72DD" w:rsidP="00495E6F">
            <w:pPr>
              <w:pStyle w:val="Listaconvietas3"/>
              <w:tabs>
                <w:tab w:val="clear" w:pos="926"/>
              </w:tabs>
              <w:spacing w:line="276" w:lineRule="auto"/>
              <w:ind w:left="317" w:hanging="425"/>
              <w:rPr>
                <w:rFonts w:ascii="Cambria" w:hAnsi="Cambria"/>
                <w:sz w:val="18"/>
                <w:szCs w:val="18"/>
              </w:rPr>
            </w:pPr>
            <w:r>
              <w:rPr>
                <w:rFonts w:ascii="Cambria" w:hAnsi="Cambria"/>
                <w:sz w:val="18"/>
                <w:szCs w:val="18"/>
              </w:rPr>
              <w:t>-   3 Centros de Acogida</w:t>
            </w:r>
          </w:p>
          <w:p w14:paraId="043FB899" w14:textId="77777777" w:rsidR="00835246" w:rsidRDefault="00835246" w:rsidP="00495E6F">
            <w:pPr>
              <w:pStyle w:val="Listaconvietas3"/>
              <w:tabs>
                <w:tab w:val="clear" w:pos="926"/>
              </w:tabs>
              <w:spacing w:line="276" w:lineRule="auto"/>
              <w:ind w:left="317" w:hanging="425"/>
              <w:rPr>
                <w:rFonts w:ascii="Cambria" w:hAnsi="Cambria"/>
                <w:sz w:val="18"/>
                <w:szCs w:val="18"/>
              </w:rPr>
            </w:pPr>
            <w:r w:rsidRPr="002D7843">
              <w:rPr>
                <w:rFonts w:ascii="Cambria" w:hAnsi="Cambria"/>
                <w:sz w:val="18"/>
                <w:szCs w:val="18"/>
              </w:rPr>
              <w:t>-   4 Comunidades Terapéuticas</w:t>
            </w:r>
          </w:p>
          <w:p w14:paraId="1B997BC2" w14:textId="77777777" w:rsidR="005E72DD" w:rsidRDefault="005E72DD" w:rsidP="00495E6F">
            <w:pPr>
              <w:pStyle w:val="Listaconvietas3"/>
              <w:tabs>
                <w:tab w:val="clear" w:pos="926"/>
              </w:tabs>
              <w:spacing w:line="276" w:lineRule="auto"/>
              <w:ind w:left="317" w:hanging="425"/>
              <w:rPr>
                <w:rFonts w:ascii="Cambria" w:hAnsi="Cambria"/>
                <w:sz w:val="18"/>
                <w:szCs w:val="18"/>
              </w:rPr>
            </w:pPr>
            <w:r>
              <w:rPr>
                <w:rFonts w:ascii="Cambria" w:hAnsi="Cambria"/>
                <w:sz w:val="18"/>
                <w:szCs w:val="18"/>
              </w:rPr>
              <w:t xml:space="preserve">-   3 Centros de Reinserción </w:t>
            </w:r>
          </w:p>
          <w:p w14:paraId="6A2D8177" w14:textId="77777777" w:rsidR="005E72DD" w:rsidRDefault="005E72DD" w:rsidP="00495E6F">
            <w:pPr>
              <w:pStyle w:val="Listaconvietas3"/>
              <w:tabs>
                <w:tab w:val="clear" w:pos="926"/>
              </w:tabs>
              <w:spacing w:line="276" w:lineRule="auto"/>
              <w:ind w:left="317" w:hanging="425"/>
              <w:rPr>
                <w:rFonts w:ascii="Cambria" w:hAnsi="Cambria"/>
                <w:sz w:val="18"/>
                <w:szCs w:val="18"/>
              </w:rPr>
            </w:pPr>
            <w:r>
              <w:rPr>
                <w:rFonts w:ascii="Cambria" w:hAnsi="Cambria"/>
                <w:sz w:val="18"/>
                <w:szCs w:val="18"/>
              </w:rPr>
              <w:t xml:space="preserve">-   </w:t>
            </w:r>
            <w:r w:rsidR="000E12F3">
              <w:rPr>
                <w:rFonts w:ascii="Cambria" w:hAnsi="Cambria"/>
                <w:sz w:val="18"/>
                <w:szCs w:val="18"/>
              </w:rPr>
              <w:t>2 Centros</w:t>
            </w:r>
            <w:r>
              <w:rPr>
                <w:rFonts w:ascii="Cambria" w:hAnsi="Cambria"/>
                <w:sz w:val="18"/>
                <w:szCs w:val="18"/>
              </w:rPr>
              <w:t xml:space="preserve"> Residenciales para Abuso de Alcohol</w:t>
            </w:r>
          </w:p>
          <w:p w14:paraId="6ECC90B6" w14:textId="77777777" w:rsidR="005E72DD" w:rsidRDefault="000E12F3" w:rsidP="00495E6F">
            <w:pPr>
              <w:pStyle w:val="Listaconvietas3"/>
              <w:tabs>
                <w:tab w:val="clear" w:pos="926"/>
              </w:tabs>
              <w:spacing w:line="276" w:lineRule="auto"/>
              <w:ind w:left="317" w:hanging="425"/>
              <w:rPr>
                <w:rFonts w:ascii="Cambria" w:hAnsi="Cambria"/>
                <w:sz w:val="18"/>
                <w:szCs w:val="18"/>
              </w:rPr>
            </w:pPr>
            <w:r>
              <w:rPr>
                <w:rFonts w:ascii="Cambria" w:hAnsi="Cambria"/>
                <w:sz w:val="18"/>
                <w:szCs w:val="18"/>
              </w:rPr>
              <w:t>-   1 Programa de Toxicomanía</w:t>
            </w:r>
          </w:p>
          <w:p w14:paraId="38D89832" w14:textId="77777777" w:rsidR="000E12F3" w:rsidRDefault="000E12F3" w:rsidP="000E12F3">
            <w:pPr>
              <w:pStyle w:val="Listaconvietas3"/>
              <w:tabs>
                <w:tab w:val="clear" w:pos="926"/>
              </w:tabs>
              <w:spacing w:line="276" w:lineRule="auto"/>
              <w:ind w:left="317" w:hanging="425"/>
              <w:rPr>
                <w:rFonts w:ascii="Cambria" w:hAnsi="Cambria"/>
                <w:sz w:val="18"/>
                <w:szCs w:val="18"/>
              </w:rPr>
            </w:pPr>
            <w:r>
              <w:rPr>
                <w:rFonts w:ascii="Cambria" w:hAnsi="Cambria"/>
                <w:sz w:val="18"/>
                <w:szCs w:val="18"/>
              </w:rPr>
              <w:t>-   2 Centros de Día de Patología Dual</w:t>
            </w:r>
          </w:p>
          <w:p w14:paraId="6853763A" w14:textId="77777777" w:rsidR="000E12F3" w:rsidRDefault="000E12F3" w:rsidP="000E12F3">
            <w:pPr>
              <w:pStyle w:val="Listaconvietas3"/>
              <w:tabs>
                <w:tab w:val="clear" w:pos="926"/>
              </w:tabs>
              <w:spacing w:line="276" w:lineRule="auto"/>
              <w:ind w:left="317" w:hanging="425"/>
              <w:rPr>
                <w:rFonts w:ascii="Cambria" w:hAnsi="Cambria"/>
                <w:sz w:val="18"/>
                <w:szCs w:val="18"/>
              </w:rPr>
            </w:pPr>
            <w:r>
              <w:rPr>
                <w:rFonts w:ascii="Cambria" w:hAnsi="Cambria"/>
                <w:sz w:val="18"/>
                <w:szCs w:val="18"/>
              </w:rPr>
              <w:t>-   1 Centro de Día Adolescentes</w:t>
            </w:r>
          </w:p>
          <w:p w14:paraId="64EB7485" w14:textId="5FEBB4E9" w:rsidR="000E12F3" w:rsidRPr="002D7843" w:rsidRDefault="000E12F3" w:rsidP="000E12F3">
            <w:pPr>
              <w:pStyle w:val="Listaconvietas3"/>
              <w:tabs>
                <w:tab w:val="clear" w:pos="926"/>
              </w:tabs>
              <w:spacing w:line="276" w:lineRule="auto"/>
              <w:ind w:left="317" w:hanging="425"/>
              <w:rPr>
                <w:rFonts w:ascii="Cambria" w:hAnsi="Cambria"/>
                <w:sz w:val="18"/>
                <w:szCs w:val="18"/>
              </w:rPr>
            </w:pPr>
            <w:r>
              <w:rPr>
                <w:rFonts w:ascii="Cambria" w:hAnsi="Cambria"/>
                <w:sz w:val="18"/>
                <w:szCs w:val="18"/>
              </w:rPr>
              <w:lastRenderedPageBreak/>
              <w:t>-   1 Centro Ambulatorio</w:t>
            </w:r>
            <w:r w:rsidR="00733E4A">
              <w:rPr>
                <w:rFonts w:ascii="Cambria" w:hAnsi="Cambria"/>
                <w:sz w:val="18"/>
                <w:szCs w:val="18"/>
              </w:rPr>
              <w:t xml:space="preserve"> 17</w:t>
            </w:r>
          </w:p>
        </w:tc>
      </w:tr>
    </w:tbl>
    <w:p w14:paraId="1BFBDF95" w14:textId="6BC026F3" w:rsidR="00835246" w:rsidRDefault="00835246" w:rsidP="003A3199">
      <w:pPr>
        <w:rPr>
          <w:rFonts w:ascii="Cambria" w:hAnsi="Cambria"/>
          <w:sz w:val="20"/>
          <w:szCs w:val="20"/>
        </w:rPr>
      </w:pPr>
    </w:p>
    <w:p w14:paraId="45A31FC1" w14:textId="60CAEE31" w:rsidR="00AA61CE" w:rsidRPr="00C4380A" w:rsidRDefault="00AA61CE" w:rsidP="00C4380A">
      <w:pPr>
        <w:pStyle w:val="Textoindependiente"/>
        <w:rPr>
          <w:rFonts w:ascii="Cambria" w:hAnsi="Cambria"/>
          <w:sz w:val="22"/>
          <w:szCs w:val="22"/>
        </w:rPr>
      </w:pPr>
      <w:r w:rsidRPr="002D7843">
        <w:rPr>
          <w:rFonts w:ascii="Cambria" w:hAnsi="Cambria"/>
          <w:sz w:val="22"/>
          <w:szCs w:val="22"/>
        </w:rPr>
        <w:t xml:space="preserve">En la tabla </w:t>
      </w:r>
      <w:r w:rsidR="006B382E">
        <w:rPr>
          <w:rFonts w:ascii="Cambria" w:hAnsi="Cambria"/>
          <w:sz w:val="22"/>
          <w:szCs w:val="22"/>
        </w:rPr>
        <w:t>4</w:t>
      </w:r>
      <w:r w:rsidRPr="002D7843">
        <w:rPr>
          <w:rFonts w:ascii="Cambria" w:hAnsi="Cambria"/>
          <w:sz w:val="22"/>
          <w:szCs w:val="22"/>
        </w:rPr>
        <w:t xml:space="preserve"> se describen los tipos de atención encontrados en el Territorio según los códigos descritos en el </w:t>
      </w:r>
      <w:r>
        <w:rPr>
          <w:rFonts w:ascii="Cambria" w:hAnsi="Cambria"/>
          <w:sz w:val="22"/>
          <w:szCs w:val="22"/>
        </w:rPr>
        <w:t>DESDE 2.0</w:t>
      </w:r>
      <w:r w:rsidRPr="002D7843">
        <w:rPr>
          <w:rFonts w:ascii="Cambria" w:hAnsi="Cambria"/>
          <w:sz w:val="22"/>
          <w:szCs w:val="22"/>
        </w:rPr>
        <w:t>.</w:t>
      </w:r>
      <w:r w:rsidR="00733E4A">
        <w:rPr>
          <w:rFonts w:ascii="Cambria" w:hAnsi="Cambria"/>
          <w:sz w:val="22"/>
          <w:szCs w:val="22"/>
        </w:rPr>
        <w:t xml:space="preserve"> con</w:t>
      </w:r>
      <w:r>
        <w:rPr>
          <w:rFonts w:ascii="Cambria" w:hAnsi="Cambria"/>
          <w:sz w:val="22"/>
          <w:szCs w:val="22"/>
        </w:rPr>
        <w:t xml:space="preserve"> </w:t>
      </w:r>
      <w:r w:rsidRPr="002D7843">
        <w:rPr>
          <w:rFonts w:ascii="Cambria" w:hAnsi="Cambria"/>
          <w:sz w:val="22"/>
          <w:szCs w:val="22"/>
        </w:rPr>
        <w:t>un total de 1</w:t>
      </w:r>
      <w:r>
        <w:rPr>
          <w:rFonts w:ascii="Cambria" w:hAnsi="Cambria"/>
          <w:sz w:val="22"/>
          <w:szCs w:val="22"/>
        </w:rPr>
        <w:t>44</w:t>
      </w:r>
      <w:r w:rsidRPr="002D7843">
        <w:rPr>
          <w:rFonts w:ascii="Cambria" w:hAnsi="Cambria"/>
          <w:sz w:val="22"/>
          <w:szCs w:val="22"/>
        </w:rPr>
        <w:t xml:space="preserve"> servicios que cumplen criterios para </w:t>
      </w:r>
      <w:r w:rsidR="001B0720">
        <w:rPr>
          <w:rFonts w:ascii="Cambria" w:hAnsi="Cambria"/>
          <w:sz w:val="22"/>
          <w:szCs w:val="22"/>
        </w:rPr>
        <w:t>MTC</w:t>
      </w:r>
      <w:r w:rsidR="00733E4A">
        <w:rPr>
          <w:rFonts w:ascii="Cambria" w:hAnsi="Cambria"/>
          <w:sz w:val="22"/>
          <w:szCs w:val="22"/>
        </w:rPr>
        <w:t>:</w:t>
      </w:r>
      <w:r w:rsidRPr="002D7843">
        <w:rPr>
          <w:rFonts w:ascii="Cambria" w:hAnsi="Cambria"/>
          <w:sz w:val="22"/>
          <w:szCs w:val="22"/>
        </w:rPr>
        <w:t xml:space="preserve"> </w:t>
      </w:r>
      <w:r w:rsidRPr="00C4380A">
        <w:rPr>
          <w:rFonts w:ascii="Cambria" w:hAnsi="Cambria"/>
          <w:sz w:val="22"/>
          <w:szCs w:val="22"/>
        </w:rPr>
        <w:t>38 de sanidad, 14 servicios sociosanitarios, 84 de servicios sociales, 4 dispositivos de drogas, 1 judicial, 20 dispositivos de educación. Se han recogido además 4 programas para salud y 11 programas para drogas</w:t>
      </w:r>
      <w:r w:rsidR="00733E4A">
        <w:rPr>
          <w:rFonts w:ascii="Cambria" w:hAnsi="Cambria"/>
          <w:sz w:val="22"/>
          <w:szCs w:val="22"/>
        </w:rPr>
        <w:t>.</w:t>
      </w:r>
      <w:r w:rsidRPr="00C4380A">
        <w:rPr>
          <w:rFonts w:ascii="Cambria" w:hAnsi="Cambria"/>
          <w:sz w:val="22"/>
          <w:szCs w:val="22"/>
        </w:rPr>
        <w:t xml:space="preserve">  </w:t>
      </w:r>
    </w:p>
    <w:p w14:paraId="5B4CE960" w14:textId="77777777" w:rsidR="00AA61CE" w:rsidRPr="002D7843" w:rsidRDefault="00AA61CE" w:rsidP="003A3199">
      <w:pPr>
        <w:rPr>
          <w:rFonts w:ascii="Cambria" w:hAnsi="Cambria"/>
          <w:sz w:val="20"/>
          <w:szCs w:val="20"/>
        </w:rPr>
      </w:pPr>
    </w:p>
    <w:p w14:paraId="28BD1A31" w14:textId="2ED82451" w:rsidR="00835246" w:rsidRPr="002D7843" w:rsidRDefault="006B382E" w:rsidP="006B382E">
      <w:pPr>
        <w:pStyle w:val="Descripcin"/>
        <w:rPr>
          <w:rFonts w:ascii="Cambria" w:hAnsi="Cambria" w:cs="Arial"/>
        </w:rPr>
      </w:pPr>
      <w:bookmarkStart w:id="73" w:name="_Toc14686723"/>
      <w:r>
        <w:t xml:space="preserve">Tabla </w:t>
      </w:r>
      <w:fldSimple w:instr=" SEQ Tabla \* ARABIC ">
        <w:r>
          <w:rPr>
            <w:noProof/>
          </w:rPr>
          <w:t>4</w:t>
        </w:r>
      </w:fldSimple>
      <w:r w:rsidR="00835246" w:rsidRPr="002D7843">
        <w:rPr>
          <w:rFonts w:ascii="Cambria" w:hAnsi="Cambria" w:cs="Arial"/>
        </w:rPr>
        <w:t xml:space="preserve">. Descripción Estandarizada de los tipos de atención según </w:t>
      </w:r>
      <w:r w:rsidR="00F30ECF">
        <w:rPr>
          <w:rFonts w:ascii="Cambria" w:hAnsi="Cambria" w:cs="Arial"/>
        </w:rPr>
        <w:t>DESDE 2.0</w:t>
      </w:r>
      <w:r w:rsidR="00835246" w:rsidRPr="002D7843">
        <w:rPr>
          <w:rFonts w:ascii="Cambria" w:hAnsi="Cambria" w:cs="Arial"/>
        </w:rPr>
        <w:t xml:space="preserve"> presentes en Gipuzkoa</w:t>
      </w:r>
      <w:bookmarkEnd w:id="73"/>
    </w:p>
    <w:p w14:paraId="79A29314" w14:textId="77777777" w:rsidR="00835246" w:rsidRPr="002D7843" w:rsidRDefault="00835246" w:rsidP="00A81BDC">
      <w:pPr>
        <w:rPr>
          <w:rFonts w:ascii="Cambria" w:hAnsi="Cambria"/>
        </w:rPr>
      </w:pPr>
    </w:p>
    <w:tbl>
      <w:tblPr>
        <w:tblW w:w="9508" w:type="dxa"/>
        <w:jc w:val="center"/>
        <w:tblLayout w:type="fixed"/>
        <w:tblCellMar>
          <w:left w:w="70" w:type="dxa"/>
          <w:right w:w="70" w:type="dxa"/>
        </w:tblCellMar>
        <w:tblLook w:val="00A0" w:firstRow="1" w:lastRow="0" w:firstColumn="1" w:lastColumn="0" w:noHBand="0" w:noVBand="0"/>
      </w:tblPr>
      <w:tblGrid>
        <w:gridCol w:w="1996"/>
        <w:gridCol w:w="850"/>
        <w:gridCol w:w="1843"/>
        <w:gridCol w:w="850"/>
        <w:gridCol w:w="851"/>
        <w:gridCol w:w="992"/>
        <w:gridCol w:w="1134"/>
        <w:gridCol w:w="992"/>
      </w:tblGrid>
      <w:tr w:rsidR="00835246" w:rsidRPr="002D7843" w14:paraId="35A5A16B" w14:textId="77777777" w:rsidTr="00ED01D2">
        <w:trPr>
          <w:cantSplit/>
          <w:trHeight w:val="300"/>
          <w:tblHeader/>
          <w:jc w:val="center"/>
        </w:trPr>
        <w:tc>
          <w:tcPr>
            <w:tcW w:w="1996"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CF158D4" w14:textId="77777777" w:rsidR="00835246" w:rsidRPr="002D7843" w:rsidRDefault="00835246" w:rsidP="00A81BDC">
            <w:pPr>
              <w:jc w:val="center"/>
              <w:rPr>
                <w:rFonts w:ascii="Cambria" w:hAnsi="Cambria" w:cs="Cambria"/>
                <w:b/>
                <w:bCs/>
                <w:color w:val="548DD4"/>
              </w:rPr>
            </w:pPr>
            <w:r w:rsidRPr="002D7843">
              <w:rPr>
                <w:rFonts w:ascii="Cambria" w:hAnsi="Cambria" w:cs="Cambria"/>
                <w:noProof/>
              </w:rPr>
              <w:br w:type="page"/>
            </w:r>
          </w:p>
        </w:tc>
        <w:tc>
          <w:tcPr>
            <w:tcW w:w="850" w:type="dxa"/>
            <w:tcBorders>
              <w:top w:val="single" w:sz="4" w:space="0" w:color="auto"/>
              <w:left w:val="nil"/>
              <w:bottom w:val="single" w:sz="4" w:space="0" w:color="auto"/>
              <w:right w:val="single" w:sz="4" w:space="0" w:color="auto"/>
            </w:tcBorders>
            <w:shd w:val="clear" w:color="auto" w:fill="FFFFFF"/>
            <w:noWrap/>
            <w:vAlign w:val="center"/>
          </w:tcPr>
          <w:p w14:paraId="01E9B2E2" w14:textId="77777777" w:rsidR="00835246" w:rsidRPr="002D7843" w:rsidRDefault="00835246" w:rsidP="00A81BDC">
            <w:pPr>
              <w:jc w:val="center"/>
              <w:rPr>
                <w:rFonts w:ascii="Cambria" w:hAnsi="Cambria" w:cs="Cambria"/>
                <w:b/>
                <w:bCs/>
                <w:sz w:val="18"/>
                <w:szCs w:val="18"/>
              </w:rPr>
            </w:pPr>
            <w:r w:rsidRPr="002D7843">
              <w:rPr>
                <w:rFonts w:ascii="Cambria" w:hAnsi="Cambria" w:cs="Cambria"/>
                <w:b/>
                <w:bCs/>
                <w:sz w:val="18"/>
                <w:szCs w:val="18"/>
              </w:rPr>
              <w:t>SALUD</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7D8030EF" w14:textId="49FAE286" w:rsidR="00835246" w:rsidRPr="002D7843" w:rsidRDefault="00025967" w:rsidP="00A81BDC">
            <w:pPr>
              <w:jc w:val="center"/>
              <w:rPr>
                <w:rFonts w:ascii="Cambria" w:hAnsi="Cambria" w:cs="Cambria"/>
                <w:b/>
                <w:bCs/>
                <w:sz w:val="18"/>
                <w:szCs w:val="18"/>
              </w:rPr>
            </w:pPr>
            <w:r>
              <w:rPr>
                <w:rFonts w:ascii="Cambria" w:hAnsi="Cambria" w:cs="Cambria"/>
                <w:b/>
                <w:bCs/>
                <w:sz w:val="18"/>
                <w:szCs w:val="18"/>
              </w:rPr>
              <w:t>SOCIOSANITARIO</w:t>
            </w:r>
          </w:p>
        </w:tc>
        <w:tc>
          <w:tcPr>
            <w:tcW w:w="85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9E240CE" w14:textId="77777777" w:rsidR="00835246" w:rsidRPr="002D7843" w:rsidRDefault="00835246" w:rsidP="00A81BDC">
            <w:pPr>
              <w:jc w:val="center"/>
              <w:rPr>
                <w:rFonts w:ascii="Cambria" w:hAnsi="Cambria" w:cs="Cambria"/>
                <w:b/>
                <w:bCs/>
                <w:sz w:val="18"/>
                <w:szCs w:val="18"/>
              </w:rPr>
            </w:pPr>
            <w:r w:rsidRPr="002D7843">
              <w:rPr>
                <w:rFonts w:ascii="Cambria" w:hAnsi="Cambria" w:cs="Cambria"/>
                <w:b/>
                <w:bCs/>
                <w:sz w:val="18"/>
                <w:szCs w:val="18"/>
              </w:rPr>
              <w:t>SOCIAL</w:t>
            </w:r>
          </w:p>
        </w:tc>
        <w:tc>
          <w:tcPr>
            <w:tcW w:w="851" w:type="dxa"/>
            <w:tcBorders>
              <w:top w:val="single" w:sz="4" w:space="0" w:color="auto"/>
              <w:left w:val="nil"/>
              <w:bottom w:val="single" w:sz="4" w:space="0" w:color="auto"/>
              <w:right w:val="single" w:sz="4" w:space="0" w:color="auto"/>
            </w:tcBorders>
            <w:shd w:val="clear" w:color="auto" w:fill="FFFFFF"/>
            <w:noWrap/>
            <w:vAlign w:val="center"/>
          </w:tcPr>
          <w:p w14:paraId="37DCF2AE" w14:textId="77777777" w:rsidR="00835246" w:rsidRPr="002D7843" w:rsidRDefault="00835246" w:rsidP="00A81BDC">
            <w:pPr>
              <w:jc w:val="center"/>
              <w:rPr>
                <w:rFonts w:ascii="Cambria" w:hAnsi="Cambria" w:cs="Cambria"/>
                <w:b/>
                <w:bCs/>
                <w:sz w:val="18"/>
                <w:szCs w:val="18"/>
              </w:rPr>
            </w:pPr>
            <w:r w:rsidRPr="00ED01D2">
              <w:rPr>
                <w:rFonts w:ascii="Cambria" w:hAnsi="Cambria" w:cs="Cambria"/>
                <w:b/>
                <w:bCs/>
                <w:sz w:val="18"/>
                <w:szCs w:val="18"/>
              </w:rPr>
              <w:t>DROGAS</w:t>
            </w:r>
          </w:p>
        </w:tc>
        <w:tc>
          <w:tcPr>
            <w:tcW w:w="992" w:type="dxa"/>
            <w:tcBorders>
              <w:top w:val="single" w:sz="4" w:space="0" w:color="auto"/>
              <w:left w:val="nil"/>
              <w:bottom w:val="single" w:sz="4" w:space="0" w:color="auto"/>
              <w:right w:val="single" w:sz="4" w:space="0" w:color="auto"/>
            </w:tcBorders>
            <w:shd w:val="clear" w:color="auto" w:fill="FFFFFF"/>
            <w:noWrap/>
            <w:vAlign w:val="center"/>
          </w:tcPr>
          <w:p w14:paraId="3256E0DE" w14:textId="77777777" w:rsidR="00835246" w:rsidRPr="002D7843" w:rsidRDefault="00835246" w:rsidP="00A81BDC">
            <w:pPr>
              <w:jc w:val="center"/>
              <w:rPr>
                <w:rFonts w:ascii="Cambria" w:hAnsi="Cambria" w:cs="Cambria"/>
                <w:b/>
                <w:bCs/>
                <w:sz w:val="18"/>
                <w:szCs w:val="18"/>
              </w:rPr>
            </w:pPr>
            <w:r w:rsidRPr="002D7843">
              <w:rPr>
                <w:rFonts w:ascii="Cambria" w:hAnsi="Cambria" w:cs="Cambria"/>
                <w:b/>
                <w:bCs/>
                <w:sz w:val="18"/>
                <w:szCs w:val="18"/>
              </w:rPr>
              <w:t>JUDICIAL</w:t>
            </w:r>
          </w:p>
        </w:tc>
        <w:tc>
          <w:tcPr>
            <w:tcW w:w="1134" w:type="dxa"/>
            <w:tcBorders>
              <w:top w:val="single" w:sz="4" w:space="0" w:color="auto"/>
              <w:left w:val="nil"/>
              <w:bottom w:val="single" w:sz="4" w:space="0" w:color="auto"/>
              <w:right w:val="single" w:sz="4" w:space="0" w:color="auto"/>
            </w:tcBorders>
            <w:shd w:val="clear" w:color="auto" w:fill="FFFFFF"/>
            <w:noWrap/>
            <w:vAlign w:val="center"/>
          </w:tcPr>
          <w:p w14:paraId="49FD6E74" w14:textId="77777777" w:rsidR="00835246" w:rsidRPr="002D7843" w:rsidRDefault="00835246" w:rsidP="00A81BDC">
            <w:pPr>
              <w:jc w:val="center"/>
              <w:rPr>
                <w:rFonts w:ascii="Cambria" w:hAnsi="Cambria" w:cs="Cambria"/>
                <w:b/>
                <w:bCs/>
                <w:sz w:val="18"/>
                <w:szCs w:val="18"/>
              </w:rPr>
            </w:pPr>
            <w:r w:rsidRPr="002D7843">
              <w:rPr>
                <w:rFonts w:ascii="Cambria" w:hAnsi="Cambria" w:cs="Cambria"/>
                <w:b/>
                <w:bCs/>
                <w:sz w:val="18"/>
                <w:szCs w:val="18"/>
              </w:rPr>
              <w:t>EDUCACIÓN</w:t>
            </w:r>
          </w:p>
        </w:tc>
        <w:tc>
          <w:tcPr>
            <w:tcW w:w="992" w:type="dxa"/>
            <w:tcBorders>
              <w:top w:val="single" w:sz="4" w:space="0" w:color="auto"/>
              <w:left w:val="nil"/>
              <w:bottom w:val="single" w:sz="4" w:space="0" w:color="auto"/>
              <w:right w:val="single" w:sz="4" w:space="0" w:color="auto"/>
            </w:tcBorders>
            <w:shd w:val="clear" w:color="auto" w:fill="FFFFFF"/>
            <w:noWrap/>
            <w:vAlign w:val="center"/>
          </w:tcPr>
          <w:p w14:paraId="1A832EC3" w14:textId="77777777" w:rsidR="00835246" w:rsidRPr="002D7843" w:rsidRDefault="00835246" w:rsidP="00A81BDC">
            <w:pPr>
              <w:jc w:val="center"/>
              <w:rPr>
                <w:rFonts w:ascii="Cambria" w:hAnsi="Cambria" w:cs="Cambria"/>
                <w:b/>
                <w:bCs/>
                <w:sz w:val="18"/>
                <w:szCs w:val="18"/>
              </w:rPr>
            </w:pPr>
            <w:r w:rsidRPr="002D7843">
              <w:rPr>
                <w:rFonts w:ascii="Cambria" w:hAnsi="Cambria" w:cs="Cambria"/>
                <w:b/>
                <w:bCs/>
                <w:sz w:val="18"/>
                <w:szCs w:val="18"/>
              </w:rPr>
              <w:t>TOTAL</w:t>
            </w:r>
          </w:p>
        </w:tc>
      </w:tr>
      <w:tr w:rsidR="00835246" w:rsidRPr="002D7843" w14:paraId="636FEC1E" w14:textId="77777777" w:rsidTr="00ED01D2">
        <w:trPr>
          <w:cantSplit/>
          <w:trHeight w:val="300"/>
          <w:jc w:val="center"/>
        </w:trPr>
        <w:tc>
          <w:tcPr>
            <w:tcW w:w="9508" w:type="dxa"/>
            <w:gridSpan w:val="8"/>
            <w:tcBorders>
              <w:top w:val="single" w:sz="4" w:space="0" w:color="auto"/>
              <w:left w:val="single" w:sz="4" w:space="0" w:color="auto"/>
              <w:bottom w:val="single" w:sz="4" w:space="0" w:color="auto"/>
              <w:right w:val="single" w:sz="4" w:space="0" w:color="auto"/>
            </w:tcBorders>
            <w:shd w:val="clear" w:color="000000" w:fill="4F81BD"/>
          </w:tcPr>
          <w:p w14:paraId="612F0216" w14:textId="77777777" w:rsidR="00835246" w:rsidRPr="002D7843" w:rsidRDefault="00835246" w:rsidP="00D67D0C">
            <w:pPr>
              <w:jc w:val="center"/>
              <w:rPr>
                <w:rFonts w:ascii="Cambria" w:hAnsi="Cambria" w:cs="Cambria"/>
                <w:b/>
                <w:bCs/>
                <w:color w:val="FFFFFF"/>
                <w:sz w:val="20"/>
                <w:szCs w:val="20"/>
              </w:rPr>
            </w:pPr>
            <w:r w:rsidRPr="002D7843">
              <w:rPr>
                <w:rFonts w:ascii="Cambria" w:hAnsi="Cambria" w:cs="Cambria"/>
                <w:b/>
                <w:bCs/>
                <w:color w:val="FFFFFF"/>
                <w:sz w:val="20"/>
                <w:szCs w:val="20"/>
              </w:rPr>
              <w:t>Atención Ambulatoria</w:t>
            </w:r>
          </w:p>
        </w:tc>
      </w:tr>
      <w:tr w:rsidR="00835246" w:rsidRPr="002D7843" w14:paraId="12F3B60E" w14:textId="77777777" w:rsidTr="00ED01D2">
        <w:trPr>
          <w:cantSplit/>
          <w:trHeight w:val="300"/>
          <w:jc w:val="center"/>
        </w:trPr>
        <w:tc>
          <w:tcPr>
            <w:tcW w:w="1996" w:type="dxa"/>
            <w:tcBorders>
              <w:top w:val="nil"/>
              <w:left w:val="single" w:sz="4" w:space="0" w:color="auto"/>
              <w:bottom w:val="single" w:sz="4" w:space="0" w:color="auto"/>
              <w:right w:val="single" w:sz="4" w:space="0" w:color="auto"/>
            </w:tcBorders>
            <w:noWrap/>
            <w:vAlign w:val="bottom"/>
          </w:tcPr>
          <w:p w14:paraId="57C22AD7" w14:textId="77777777" w:rsidR="00835246" w:rsidRPr="002D7843" w:rsidRDefault="00835246" w:rsidP="00135523">
            <w:pPr>
              <w:jc w:val="both"/>
              <w:rPr>
                <w:rFonts w:ascii="Cambria" w:hAnsi="Cambria" w:cs="Cambria"/>
                <w:b/>
                <w:bCs/>
                <w:color w:val="000000"/>
              </w:rPr>
            </w:pPr>
            <w:r w:rsidRPr="002D7843">
              <w:rPr>
                <w:rFonts w:ascii="Cambria" w:hAnsi="Cambria" w:cs="Cambria"/>
                <w:b/>
                <w:bCs/>
                <w:color w:val="000000"/>
              </w:rPr>
              <w:t>O3.1</w:t>
            </w:r>
            <w:r w:rsidRPr="002D7843">
              <w:rPr>
                <w:rFonts w:ascii="Cambria" w:hAnsi="Cambria" w:cs="Cambria"/>
                <w:noProof/>
                <w:sz w:val="15"/>
                <w:szCs w:val="15"/>
              </w:rPr>
              <w:t xml:space="preserve"> Dispositivo de atención ambulatoria de urgencia no móvil con apoyo 24 horas</w:t>
            </w:r>
          </w:p>
        </w:tc>
        <w:tc>
          <w:tcPr>
            <w:tcW w:w="850" w:type="dxa"/>
            <w:tcBorders>
              <w:top w:val="nil"/>
              <w:left w:val="nil"/>
              <w:bottom w:val="single" w:sz="4" w:space="0" w:color="auto"/>
              <w:right w:val="single" w:sz="4" w:space="0" w:color="auto"/>
            </w:tcBorders>
            <w:noWrap/>
            <w:vAlign w:val="bottom"/>
          </w:tcPr>
          <w:p w14:paraId="4EF2622E" w14:textId="77777777" w:rsidR="00835246" w:rsidRPr="002D7843" w:rsidRDefault="00835246" w:rsidP="00B30FE1">
            <w:pPr>
              <w:jc w:val="center"/>
              <w:rPr>
                <w:rFonts w:ascii="Cambria" w:hAnsi="Cambria" w:cs="Cambria"/>
                <w:color w:val="000000"/>
                <w:sz w:val="20"/>
                <w:szCs w:val="20"/>
              </w:rPr>
            </w:pPr>
            <w:r w:rsidRPr="002D7843">
              <w:rPr>
                <w:rFonts w:ascii="Cambria" w:hAnsi="Cambria" w:cs="Cambria"/>
                <w:color w:val="000000"/>
                <w:sz w:val="20"/>
                <w:szCs w:val="20"/>
              </w:rPr>
              <w:t>2</w:t>
            </w:r>
          </w:p>
        </w:tc>
        <w:tc>
          <w:tcPr>
            <w:tcW w:w="1843" w:type="dxa"/>
            <w:tcBorders>
              <w:top w:val="single" w:sz="4" w:space="0" w:color="auto"/>
              <w:left w:val="nil"/>
              <w:bottom w:val="single" w:sz="4" w:space="0" w:color="auto"/>
              <w:right w:val="single" w:sz="4" w:space="0" w:color="auto"/>
            </w:tcBorders>
          </w:tcPr>
          <w:p w14:paraId="43AD6404" w14:textId="77777777" w:rsidR="00835246" w:rsidRPr="002D7843" w:rsidRDefault="00835246" w:rsidP="00B30FE1">
            <w:pPr>
              <w:jc w:val="center"/>
              <w:rPr>
                <w:rFonts w:ascii="Cambria" w:hAnsi="Cambria" w:cs="Cambria"/>
                <w:color w:val="000000"/>
                <w:sz w:val="20"/>
                <w:szCs w:val="20"/>
              </w:rPr>
            </w:pPr>
          </w:p>
        </w:tc>
        <w:tc>
          <w:tcPr>
            <w:tcW w:w="850" w:type="dxa"/>
            <w:tcBorders>
              <w:top w:val="nil"/>
              <w:left w:val="single" w:sz="4" w:space="0" w:color="auto"/>
              <w:bottom w:val="single" w:sz="4" w:space="0" w:color="auto"/>
              <w:right w:val="single" w:sz="4" w:space="0" w:color="auto"/>
            </w:tcBorders>
            <w:noWrap/>
            <w:vAlign w:val="bottom"/>
          </w:tcPr>
          <w:p w14:paraId="6DE2B71B" w14:textId="77777777" w:rsidR="00835246" w:rsidRPr="002D7843" w:rsidRDefault="00835246" w:rsidP="00B30FE1">
            <w:pPr>
              <w:jc w:val="center"/>
              <w:rPr>
                <w:rFonts w:ascii="Cambria" w:hAnsi="Cambria" w:cs="Cambria"/>
                <w:color w:val="000000"/>
                <w:sz w:val="20"/>
                <w:szCs w:val="20"/>
              </w:rPr>
            </w:pPr>
          </w:p>
        </w:tc>
        <w:tc>
          <w:tcPr>
            <w:tcW w:w="851" w:type="dxa"/>
            <w:tcBorders>
              <w:top w:val="nil"/>
              <w:left w:val="nil"/>
              <w:bottom w:val="single" w:sz="4" w:space="0" w:color="auto"/>
              <w:right w:val="single" w:sz="4" w:space="0" w:color="auto"/>
            </w:tcBorders>
            <w:noWrap/>
            <w:vAlign w:val="bottom"/>
          </w:tcPr>
          <w:p w14:paraId="2D9775DB" w14:textId="77777777" w:rsidR="00835246" w:rsidRPr="002D7843" w:rsidRDefault="00835246" w:rsidP="00B30FE1">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26910D87" w14:textId="77777777" w:rsidR="00835246" w:rsidRPr="002D7843" w:rsidRDefault="00835246" w:rsidP="00B30FE1">
            <w:pPr>
              <w:jc w:val="center"/>
              <w:rPr>
                <w:rFonts w:ascii="Cambria" w:hAnsi="Cambria" w:cs="Cambria"/>
                <w:color w:val="000000"/>
                <w:sz w:val="20"/>
                <w:szCs w:val="20"/>
              </w:rPr>
            </w:pPr>
          </w:p>
        </w:tc>
        <w:tc>
          <w:tcPr>
            <w:tcW w:w="1134" w:type="dxa"/>
            <w:tcBorders>
              <w:top w:val="nil"/>
              <w:left w:val="nil"/>
              <w:bottom w:val="single" w:sz="4" w:space="0" w:color="auto"/>
              <w:right w:val="single" w:sz="4" w:space="0" w:color="auto"/>
            </w:tcBorders>
            <w:noWrap/>
            <w:vAlign w:val="bottom"/>
          </w:tcPr>
          <w:p w14:paraId="25C0CC03" w14:textId="77777777" w:rsidR="00835246" w:rsidRPr="002D7843" w:rsidRDefault="00835246" w:rsidP="00B30FE1">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705F4C01" w14:textId="77777777" w:rsidR="00835246" w:rsidRPr="002D7843" w:rsidRDefault="00835246" w:rsidP="00B30FE1">
            <w:pPr>
              <w:jc w:val="center"/>
              <w:rPr>
                <w:rFonts w:ascii="Cambria" w:hAnsi="Cambria" w:cs="Cambria"/>
                <w:b/>
                <w:bCs/>
                <w:color w:val="000000"/>
                <w:sz w:val="20"/>
                <w:szCs w:val="20"/>
              </w:rPr>
            </w:pPr>
            <w:r w:rsidRPr="002D7843">
              <w:rPr>
                <w:rFonts w:ascii="Cambria" w:hAnsi="Cambria" w:cs="Cambria"/>
                <w:b/>
                <w:bCs/>
                <w:color w:val="000000"/>
                <w:sz w:val="20"/>
                <w:szCs w:val="20"/>
              </w:rPr>
              <w:t>2</w:t>
            </w:r>
          </w:p>
        </w:tc>
      </w:tr>
      <w:tr w:rsidR="00835246" w:rsidRPr="002D7843" w14:paraId="58430A15" w14:textId="77777777" w:rsidTr="00ED01D2">
        <w:trPr>
          <w:cantSplit/>
          <w:trHeight w:val="300"/>
          <w:jc w:val="center"/>
        </w:trPr>
        <w:tc>
          <w:tcPr>
            <w:tcW w:w="1996" w:type="dxa"/>
            <w:tcBorders>
              <w:top w:val="nil"/>
              <w:left w:val="single" w:sz="4" w:space="0" w:color="auto"/>
              <w:bottom w:val="single" w:sz="4" w:space="0" w:color="auto"/>
              <w:right w:val="single" w:sz="4" w:space="0" w:color="auto"/>
            </w:tcBorders>
            <w:noWrap/>
            <w:vAlign w:val="bottom"/>
          </w:tcPr>
          <w:p w14:paraId="2A9BFBF2" w14:textId="77777777" w:rsidR="00835246" w:rsidRPr="002D7843" w:rsidRDefault="00835246" w:rsidP="00135523">
            <w:pPr>
              <w:jc w:val="both"/>
              <w:rPr>
                <w:rFonts w:ascii="Cambria" w:hAnsi="Cambria" w:cs="Cambria"/>
                <w:b/>
                <w:bCs/>
                <w:color w:val="000000"/>
              </w:rPr>
            </w:pPr>
            <w:r w:rsidRPr="002D7843">
              <w:rPr>
                <w:rFonts w:ascii="Cambria" w:hAnsi="Cambria" w:cs="Cambria"/>
                <w:b/>
                <w:bCs/>
                <w:color w:val="000000"/>
              </w:rPr>
              <w:t>O8.1</w:t>
            </w:r>
            <w:r w:rsidRPr="002D7843">
              <w:rPr>
                <w:rFonts w:ascii="Cambria" w:hAnsi="Cambria" w:cs="Cambria"/>
                <w:noProof/>
                <w:sz w:val="15"/>
                <w:szCs w:val="15"/>
              </w:rPr>
              <w:t xml:space="preserve"> Dispositivo de atención ambulatoria continuada (no crisis), no móvil con frecuencia de atención de más de una vez a la semana si se requiere</w:t>
            </w:r>
          </w:p>
        </w:tc>
        <w:tc>
          <w:tcPr>
            <w:tcW w:w="850" w:type="dxa"/>
            <w:tcBorders>
              <w:top w:val="nil"/>
              <w:left w:val="nil"/>
              <w:bottom w:val="single" w:sz="4" w:space="0" w:color="auto"/>
              <w:right w:val="single" w:sz="4" w:space="0" w:color="auto"/>
            </w:tcBorders>
            <w:noWrap/>
            <w:vAlign w:val="bottom"/>
          </w:tcPr>
          <w:p w14:paraId="3D1D49FB" w14:textId="187F9942" w:rsidR="00835246" w:rsidRPr="002D7843" w:rsidRDefault="00835246" w:rsidP="00005587">
            <w:pPr>
              <w:jc w:val="center"/>
              <w:rPr>
                <w:rFonts w:ascii="Cambria" w:hAnsi="Cambria" w:cs="Cambria"/>
                <w:color w:val="000000"/>
                <w:sz w:val="20"/>
                <w:szCs w:val="20"/>
              </w:rPr>
            </w:pPr>
            <w:r w:rsidRPr="002D7843">
              <w:rPr>
                <w:rFonts w:ascii="Cambria" w:hAnsi="Cambria" w:cs="Cambria"/>
                <w:color w:val="000000"/>
                <w:sz w:val="20"/>
                <w:szCs w:val="20"/>
              </w:rPr>
              <w:t>2</w:t>
            </w:r>
            <w:r w:rsidR="00005587">
              <w:rPr>
                <w:rFonts w:ascii="Cambria" w:hAnsi="Cambria" w:cs="Cambria"/>
                <w:color w:val="000000"/>
                <w:sz w:val="20"/>
                <w:szCs w:val="20"/>
              </w:rPr>
              <w:t>3</w:t>
            </w:r>
          </w:p>
        </w:tc>
        <w:tc>
          <w:tcPr>
            <w:tcW w:w="1843" w:type="dxa"/>
            <w:tcBorders>
              <w:top w:val="single" w:sz="4" w:space="0" w:color="auto"/>
              <w:left w:val="nil"/>
              <w:bottom w:val="single" w:sz="4" w:space="0" w:color="auto"/>
              <w:right w:val="single" w:sz="4" w:space="0" w:color="auto"/>
            </w:tcBorders>
          </w:tcPr>
          <w:p w14:paraId="27ABFE92" w14:textId="77777777" w:rsidR="00835246" w:rsidRPr="002D7843" w:rsidRDefault="00835246" w:rsidP="00B30FE1">
            <w:pPr>
              <w:jc w:val="center"/>
              <w:rPr>
                <w:rFonts w:ascii="Cambria" w:hAnsi="Cambria" w:cs="Cambria"/>
                <w:color w:val="000000"/>
                <w:sz w:val="20"/>
                <w:szCs w:val="20"/>
              </w:rPr>
            </w:pPr>
          </w:p>
        </w:tc>
        <w:tc>
          <w:tcPr>
            <w:tcW w:w="850" w:type="dxa"/>
            <w:tcBorders>
              <w:top w:val="nil"/>
              <w:left w:val="single" w:sz="4" w:space="0" w:color="auto"/>
              <w:bottom w:val="single" w:sz="4" w:space="0" w:color="auto"/>
              <w:right w:val="single" w:sz="4" w:space="0" w:color="auto"/>
            </w:tcBorders>
            <w:noWrap/>
            <w:vAlign w:val="bottom"/>
          </w:tcPr>
          <w:p w14:paraId="0C51FF75" w14:textId="77777777" w:rsidR="00835246" w:rsidRPr="002D7843" w:rsidRDefault="00835246" w:rsidP="00B30FE1">
            <w:pPr>
              <w:jc w:val="center"/>
              <w:rPr>
                <w:rFonts w:ascii="Cambria" w:hAnsi="Cambria" w:cs="Cambria"/>
                <w:color w:val="000000"/>
                <w:sz w:val="20"/>
                <w:szCs w:val="20"/>
              </w:rPr>
            </w:pPr>
          </w:p>
        </w:tc>
        <w:tc>
          <w:tcPr>
            <w:tcW w:w="851" w:type="dxa"/>
            <w:tcBorders>
              <w:top w:val="nil"/>
              <w:left w:val="nil"/>
              <w:bottom w:val="single" w:sz="4" w:space="0" w:color="auto"/>
              <w:right w:val="single" w:sz="4" w:space="0" w:color="auto"/>
            </w:tcBorders>
            <w:noWrap/>
            <w:vAlign w:val="bottom"/>
          </w:tcPr>
          <w:p w14:paraId="40C1EBDE" w14:textId="77777777" w:rsidR="00835246" w:rsidRPr="002D7843" w:rsidRDefault="00835246" w:rsidP="00B30FE1">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6A827E9C" w14:textId="77777777" w:rsidR="00835246" w:rsidRPr="002D7843" w:rsidRDefault="00835246" w:rsidP="00B30FE1">
            <w:pPr>
              <w:jc w:val="center"/>
              <w:rPr>
                <w:rFonts w:ascii="Cambria" w:hAnsi="Cambria" w:cs="Cambria"/>
                <w:color w:val="000000"/>
                <w:sz w:val="20"/>
                <w:szCs w:val="20"/>
              </w:rPr>
            </w:pPr>
          </w:p>
        </w:tc>
        <w:tc>
          <w:tcPr>
            <w:tcW w:w="1134" w:type="dxa"/>
            <w:tcBorders>
              <w:top w:val="nil"/>
              <w:left w:val="nil"/>
              <w:bottom w:val="single" w:sz="4" w:space="0" w:color="auto"/>
              <w:right w:val="single" w:sz="4" w:space="0" w:color="auto"/>
            </w:tcBorders>
            <w:noWrap/>
            <w:vAlign w:val="bottom"/>
          </w:tcPr>
          <w:p w14:paraId="2B401425" w14:textId="6DF02724" w:rsidR="00835246" w:rsidRPr="002D7843" w:rsidRDefault="00ED01D2" w:rsidP="00B30FE1">
            <w:pPr>
              <w:jc w:val="center"/>
              <w:rPr>
                <w:rFonts w:ascii="Cambria" w:hAnsi="Cambria" w:cs="Cambria"/>
                <w:color w:val="000000"/>
                <w:sz w:val="20"/>
                <w:szCs w:val="20"/>
              </w:rPr>
            </w:pPr>
            <w:r>
              <w:rPr>
                <w:rFonts w:ascii="Cambria" w:hAnsi="Cambria" w:cs="Cambria"/>
                <w:color w:val="000000"/>
                <w:sz w:val="20"/>
                <w:szCs w:val="20"/>
              </w:rPr>
              <w:t>1</w:t>
            </w:r>
          </w:p>
        </w:tc>
        <w:tc>
          <w:tcPr>
            <w:tcW w:w="992" w:type="dxa"/>
            <w:tcBorders>
              <w:top w:val="nil"/>
              <w:left w:val="nil"/>
              <w:bottom w:val="single" w:sz="4" w:space="0" w:color="auto"/>
              <w:right w:val="single" w:sz="4" w:space="0" w:color="auto"/>
            </w:tcBorders>
            <w:noWrap/>
            <w:vAlign w:val="bottom"/>
          </w:tcPr>
          <w:p w14:paraId="54519161" w14:textId="18D5A2AD" w:rsidR="00835246" w:rsidRPr="002D7843" w:rsidRDefault="00835246" w:rsidP="00ED01D2">
            <w:pPr>
              <w:jc w:val="center"/>
              <w:rPr>
                <w:rFonts w:ascii="Cambria" w:hAnsi="Cambria" w:cs="Cambria"/>
                <w:b/>
                <w:bCs/>
                <w:color w:val="000000"/>
                <w:sz w:val="20"/>
                <w:szCs w:val="20"/>
              </w:rPr>
            </w:pPr>
            <w:r w:rsidRPr="002D7843">
              <w:rPr>
                <w:rFonts w:ascii="Cambria" w:hAnsi="Cambria" w:cs="Cambria"/>
                <w:b/>
                <w:bCs/>
                <w:color w:val="000000"/>
                <w:sz w:val="20"/>
                <w:szCs w:val="20"/>
              </w:rPr>
              <w:t>2</w:t>
            </w:r>
            <w:r w:rsidR="00ED01D2">
              <w:rPr>
                <w:rFonts w:ascii="Cambria" w:hAnsi="Cambria" w:cs="Cambria"/>
                <w:b/>
                <w:bCs/>
                <w:color w:val="000000"/>
                <w:sz w:val="20"/>
                <w:szCs w:val="20"/>
              </w:rPr>
              <w:t>4</w:t>
            </w:r>
          </w:p>
        </w:tc>
      </w:tr>
      <w:tr w:rsidR="00835246" w:rsidRPr="002D7843" w14:paraId="17952869" w14:textId="77777777" w:rsidTr="00ED01D2">
        <w:trPr>
          <w:cantSplit/>
          <w:trHeight w:val="300"/>
          <w:jc w:val="center"/>
        </w:trPr>
        <w:tc>
          <w:tcPr>
            <w:tcW w:w="1996" w:type="dxa"/>
            <w:tcBorders>
              <w:top w:val="nil"/>
              <w:left w:val="single" w:sz="4" w:space="0" w:color="auto"/>
              <w:bottom w:val="single" w:sz="4" w:space="0" w:color="auto"/>
              <w:right w:val="single" w:sz="4" w:space="0" w:color="auto"/>
            </w:tcBorders>
            <w:noWrap/>
            <w:vAlign w:val="bottom"/>
          </w:tcPr>
          <w:p w14:paraId="1EE6AB49" w14:textId="77777777" w:rsidR="00835246" w:rsidRPr="002D7843" w:rsidRDefault="00835246" w:rsidP="00135523">
            <w:pPr>
              <w:jc w:val="both"/>
              <w:rPr>
                <w:rFonts w:ascii="Cambria" w:hAnsi="Cambria" w:cs="Cambria"/>
                <w:b/>
                <w:bCs/>
                <w:color w:val="000000"/>
              </w:rPr>
            </w:pPr>
            <w:r w:rsidRPr="002D7843">
              <w:rPr>
                <w:rFonts w:ascii="Cambria" w:hAnsi="Cambria" w:cs="Cambria"/>
                <w:b/>
                <w:bCs/>
                <w:color w:val="000000"/>
              </w:rPr>
              <w:t>O9.1</w:t>
            </w:r>
            <w:r w:rsidRPr="002D7843">
              <w:rPr>
                <w:rFonts w:ascii="Cambria" w:hAnsi="Cambria" w:cs="Cambria"/>
                <w:noProof/>
                <w:sz w:val="15"/>
                <w:szCs w:val="15"/>
              </w:rPr>
              <w:t xml:space="preserve"> Dispositivo de atención ambulatoria continuada (no crisis), no móvil con frecuencia de atención quincenal</w:t>
            </w:r>
          </w:p>
        </w:tc>
        <w:tc>
          <w:tcPr>
            <w:tcW w:w="850" w:type="dxa"/>
            <w:tcBorders>
              <w:top w:val="nil"/>
              <w:left w:val="nil"/>
              <w:bottom w:val="single" w:sz="4" w:space="0" w:color="auto"/>
              <w:right w:val="single" w:sz="4" w:space="0" w:color="auto"/>
            </w:tcBorders>
            <w:noWrap/>
            <w:vAlign w:val="bottom"/>
          </w:tcPr>
          <w:p w14:paraId="1245D954" w14:textId="3DEF4274" w:rsidR="00835246" w:rsidRPr="002D7843" w:rsidRDefault="00597457" w:rsidP="00B30FE1">
            <w:pPr>
              <w:jc w:val="center"/>
              <w:rPr>
                <w:rFonts w:ascii="Cambria" w:hAnsi="Cambria" w:cs="Cambria"/>
                <w:color w:val="000000"/>
                <w:sz w:val="20"/>
                <w:szCs w:val="20"/>
              </w:rPr>
            </w:pPr>
            <w:r>
              <w:rPr>
                <w:rFonts w:ascii="Cambria" w:hAnsi="Cambria" w:cs="Cambria"/>
                <w:color w:val="000000"/>
                <w:sz w:val="20"/>
                <w:szCs w:val="20"/>
              </w:rPr>
              <w:t>4</w:t>
            </w:r>
            <w:r w:rsidR="00835246" w:rsidRPr="002D7843">
              <w:rPr>
                <w:rFonts w:ascii="Cambria" w:hAnsi="Cambria" w:cs="Cambria"/>
                <w:color w:val="000000"/>
                <w:sz w:val="20"/>
                <w:szCs w:val="20"/>
              </w:rPr>
              <w:t>*</w:t>
            </w:r>
          </w:p>
        </w:tc>
        <w:tc>
          <w:tcPr>
            <w:tcW w:w="1843" w:type="dxa"/>
            <w:tcBorders>
              <w:top w:val="single" w:sz="4" w:space="0" w:color="auto"/>
              <w:left w:val="nil"/>
              <w:bottom w:val="single" w:sz="4" w:space="0" w:color="auto"/>
              <w:right w:val="single" w:sz="4" w:space="0" w:color="auto"/>
            </w:tcBorders>
          </w:tcPr>
          <w:p w14:paraId="1CAF1BC6" w14:textId="77777777" w:rsidR="00835246" w:rsidRPr="002D7843" w:rsidRDefault="00835246" w:rsidP="00B30FE1">
            <w:pPr>
              <w:jc w:val="center"/>
              <w:rPr>
                <w:rFonts w:ascii="Cambria" w:hAnsi="Cambria" w:cs="Cambria"/>
                <w:color w:val="000000"/>
                <w:sz w:val="20"/>
                <w:szCs w:val="20"/>
              </w:rPr>
            </w:pPr>
          </w:p>
        </w:tc>
        <w:tc>
          <w:tcPr>
            <w:tcW w:w="850" w:type="dxa"/>
            <w:tcBorders>
              <w:top w:val="nil"/>
              <w:left w:val="single" w:sz="4" w:space="0" w:color="auto"/>
              <w:bottom w:val="single" w:sz="4" w:space="0" w:color="auto"/>
              <w:right w:val="single" w:sz="4" w:space="0" w:color="auto"/>
            </w:tcBorders>
            <w:noWrap/>
            <w:vAlign w:val="bottom"/>
          </w:tcPr>
          <w:p w14:paraId="04C92D83" w14:textId="77777777" w:rsidR="00835246" w:rsidRPr="002D7843" w:rsidRDefault="00835246" w:rsidP="00B30FE1">
            <w:pPr>
              <w:jc w:val="center"/>
              <w:rPr>
                <w:rFonts w:ascii="Cambria" w:hAnsi="Cambria" w:cs="Cambria"/>
                <w:color w:val="000000"/>
                <w:sz w:val="20"/>
                <w:szCs w:val="20"/>
              </w:rPr>
            </w:pPr>
          </w:p>
        </w:tc>
        <w:tc>
          <w:tcPr>
            <w:tcW w:w="851" w:type="dxa"/>
            <w:tcBorders>
              <w:top w:val="nil"/>
              <w:left w:val="nil"/>
              <w:bottom w:val="single" w:sz="4" w:space="0" w:color="auto"/>
              <w:right w:val="single" w:sz="4" w:space="0" w:color="auto"/>
            </w:tcBorders>
            <w:noWrap/>
            <w:vAlign w:val="bottom"/>
          </w:tcPr>
          <w:p w14:paraId="34E39F02" w14:textId="77777777" w:rsidR="00835246" w:rsidRPr="002D7843" w:rsidRDefault="00835246" w:rsidP="00B30FE1">
            <w:pPr>
              <w:jc w:val="center"/>
              <w:rPr>
                <w:rFonts w:ascii="Cambria" w:hAnsi="Cambria" w:cs="Cambria"/>
                <w:color w:val="000000"/>
                <w:sz w:val="20"/>
                <w:szCs w:val="20"/>
              </w:rPr>
            </w:pPr>
            <w:r w:rsidRPr="002D7843">
              <w:rPr>
                <w:rFonts w:ascii="Cambria" w:hAnsi="Cambria" w:cs="Cambria"/>
                <w:color w:val="000000"/>
                <w:sz w:val="20"/>
                <w:szCs w:val="20"/>
              </w:rPr>
              <w:t>1*</w:t>
            </w:r>
          </w:p>
        </w:tc>
        <w:tc>
          <w:tcPr>
            <w:tcW w:w="992" w:type="dxa"/>
            <w:tcBorders>
              <w:top w:val="nil"/>
              <w:left w:val="nil"/>
              <w:bottom w:val="single" w:sz="4" w:space="0" w:color="auto"/>
              <w:right w:val="single" w:sz="4" w:space="0" w:color="auto"/>
            </w:tcBorders>
            <w:noWrap/>
            <w:vAlign w:val="bottom"/>
          </w:tcPr>
          <w:p w14:paraId="1B57CDD8" w14:textId="4AF88BC6" w:rsidR="00835246" w:rsidRPr="002D7843" w:rsidRDefault="00835246" w:rsidP="00B30FE1">
            <w:pPr>
              <w:jc w:val="center"/>
              <w:rPr>
                <w:rFonts w:ascii="Cambria" w:hAnsi="Cambria" w:cs="Cambria"/>
                <w:color w:val="000000"/>
                <w:sz w:val="20"/>
                <w:szCs w:val="20"/>
              </w:rPr>
            </w:pPr>
          </w:p>
        </w:tc>
        <w:tc>
          <w:tcPr>
            <w:tcW w:w="1134" w:type="dxa"/>
            <w:tcBorders>
              <w:top w:val="nil"/>
              <w:left w:val="nil"/>
              <w:bottom w:val="single" w:sz="4" w:space="0" w:color="auto"/>
              <w:right w:val="single" w:sz="4" w:space="0" w:color="auto"/>
            </w:tcBorders>
            <w:noWrap/>
            <w:vAlign w:val="bottom"/>
          </w:tcPr>
          <w:p w14:paraId="1280A134" w14:textId="77777777" w:rsidR="00835246" w:rsidRPr="002D7843" w:rsidRDefault="00835246" w:rsidP="00B30FE1">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6BB4F12C" w14:textId="6756C4B7" w:rsidR="00835246" w:rsidRPr="002D7843" w:rsidRDefault="00ED01D2" w:rsidP="008867E1">
            <w:pPr>
              <w:jc w:val="center"/>
              <w:rPr>
                <w:rFonts w:ascii="Cambria" w:hAnsi="Cambria" w:cs="Cambria"/>
                <w:b/>
                <w:bCs/>
                <w:color w:val="000000"/>
                <w:sz w:val="20"/>
                <w:szCs w:val="20"/>
              </w:rPr>
            </w:pPr>
            <w:r>
              <w:rPr>
                <w:rFonts w:ascii="Cambria" w:hAnsi="Cambria" w:cs="Cambria"/>
                <w:b/>
                <w:bCs/>
                <w:color w:val="000000"/>
                <w:sz w:val="20"/>
                <w:szCs w:val="20"/>
              </w:rPr>
              <w:t>5</w:t>
            </w:r>
            <w:r w:rsidR="00835246" w:rsidRPr="002D7843">
              <w:rPr>
                <w:rFonts w:ascii="Cambria" w:hAnsi="Cambria" w:cs="Cambria"/>
                <w:b/>
                <w:bCs/>
                <w:color w:val="000000"/>
                <w:sz w:val="20"/>
                <w:szCs w:val="20"/>
              </w:rPr>
              <w:t>*</w:t>
            </w:r>
          </w:p>
        </w:tc>
      </w:tr>
      <w:tr w:rsidR="00835246" w:rsidRPr="002D7843" w14:paraId="2B0CB89A" w14:textId="77777777" w:rsidTr="00ED01D2">
        <w:trPr>
          <w:cantSplit/>
          <w:trHeight w:val="300"/>
          <w:jc w:val="center"/>
        </w:trPr>
        <w:tc>
          <w:tcPr>
            <w:tcW w:w="9508" w:type="dxa"/>
            <w:gridSpan w:val="8"/>
            <w:tcBorders>
              <w:top w:val="single" w:sz="4" w:space="0" w:color="auto"/>
              <w:left w:val="single" w:sz="4" w:space="0" w:color="auto"/>
              <w:bottom w:val="single" w:sz="4" w:space="0" w:color="auto"/>
              <w:right w:val="single" w:sz="4" w:space="0" w:color="auto"/>
            </w:tcBorders>
            <w:shd w:val="clear" w:color="000000" w:fill="4F81BD"/>
          </w:tcPr>
          <w:p w14:paraId="503C0EB3" w14:textId="77777777" w:rsidR="00835246" w:rsidRPr="002D7843" w:rsidRDefault="00835246" w:rsidP="00D67D0C">
            <w:pPr>
              <w:jc w:val="center"/>
              <w:rPr>
                <w:rFonts w:ascii="Cambria" w:hAnsi="Cambria" w:cs="Cambria"/>
                <w:b/>
                <w:bCs/>
                <w:color w:val="FFFFFF"/>
                <w:sz w:val="20"/>
                <w:szCs w:val="20"/>
              </w:rPr>
            </w:pPr>
            <w:r w:rsidRPr="002D7843">
              <w:rPr>
                <w:rFonts w:ascii="Cambria" w:hAnsi="Cambria" w:cs="Cambria"/>
                <w:b/>
                <w:bCs/>
                <w:color w:val="FFFFFF"/>
                <w:sz w:val="20"/>
                <w:szCs w:val="20"/>
              </w:rPr>
              <w:t>Atención estructurada de día</w:t>
            </w:r>
          </w:p>
        </w:tc>
      </w:tr>
      <w:tr w:rsidR="00835246" w:rsidRPr="002D7843" w14:paraId="0DC32E26" w14:textId="77777777" w:rsidTr="00ED01D2">
        <w:trPr>
          <w:cantSplit/>
          <w:trHeight w:val="300"/>
          <w:jc w:val="center"/>
        </w:trPr>
        <w:tc>
          <w:tcPr>
            <w:tcW w:w="1996" w:type="dxa"/>
            <w:tcBorders>
              <w:top w:val="nil"/>
              <w:left w:val="single" w:sz="4" w:space="0" w:color="auto"/>
              <w:bottom w:val="single" w:sz="4" w:space="0" w:color="auto"/>
              <w:right w:val="single" w:sz="4" w:space="0" w:color="auto"/>
            </w:tcBorders>
            <w:noWrap/>
            <w:vAlign w:val="bottom"/>
          </w:tcPr>
          <w:p w14:paraId="2212C20A" w14:textId="77777777" w:rsidR="00835246" w:rsidRPr="002D7843" w:rsidRDefault="00835246" w:rsidP="000C2875">
            <w:pPr>
              <w:jc w:val="both"/>
              <w:rPr>
                <w:rFonts w:ascii="Cambria" w:hAnsi="Cambria" w:cs="Cambria"/>
                <w:b/>
                <w:bCs/>
                <w:color w:val="000000"/>
              </w:rPr>
            </w:pPr>
            <w:r w:rsidRPr="002D7843">
              <w:rPr>
                <w:rFonts w:ascii="Cambria" w:hAnsi="Cambria" w:cs="Cambria"/>
                <w:b/>
                <w:bCs/>
                <w:color w:val="000000"/>
              </w:rPr>
              <w:t>D1.1</w:t>
            </w:r>
            <w:r w:rsidRPr="002D7843">
              <w:rPr>
                <w:rFonts w:ascii="Cambria" w:hAnsi="Cambria" w:cs="Cambria"/>
                <w:noProof/>
                <w:sz w:val="15"/>
                <w:szCs w:val="15"/>
              </w:rPr>
              <w:t xml:space="preserve"> Dispositivo de atención de día aguda no episódica de alta intensidad (admite en 72 horas)</w:t>
            </w:r>
          </w:p>
        </w:tc>
        <w:tc>
          <w:tcPr>
            <w:tcW w:w="850" w:type="dxa"/>
            <w:tcBorders>
              <w:top w:val="nil"/>
              <w:left w:val="nil"/>
              <w:bottom w:val="single" w:sz="4" w:space="0" w:color="auto"/>
              <w:right w:val="single" w:sz="4" w:space="0" w:color="auto"/>
            </w:tcBorders>
            <w:noWrap/>
            <w:vAlign w:val="bottom"/>
          </w:tcPr>
          <w:p w14:paraId="44AAC828" w14:textId="77777777" w:rsidR="00835246" w:rsidRPr="002D7843" w:rsidRDefault="00835246" w:rsidP="00B30FE1">
            <w:pPr>
              <w:jc w:val="center"/>
              <w:rPr>
                <w:rFonts w:ascii="Cambria" w:hAnsi="Cambria" w:cs="Cambria"/>
                <w:color w:val="000000"/>
                <w:sz w:val="20"/>
                <w:szCs w:val="20"/>
              </w:rPr>
            </w:pPr>
            <w:r w:rsidRPr="002D7843">
              <w:rPr>
                <w:rFonts w:ascii="Cambria" w:hAnsi="Cambria" w:cs="Cambria"/>
                <w:color w:val="000000"/>
                <w:sz w:val="20"/>
                <w:szCs w:val="20"/>
              </w:rPr>
              <w:t>2</w:t>
            </w:r>
          </w:p>
        </w:tc>
        <w:tc>
          <w:tcPr>
            <w:tcW w:w="1843" w:type="dxa"/>
            <w:tcBorders>
              <w:top w:val="single" w:sz="4" w:space="0" w:color="auto"/>
              <w:left w:val="nil"/>
              <w:bottom w:val="single" w:sz="4" w:space="0" w:color="auto"/>
              <w:right w:val="single" w:sz="4" w:space="0" w:color="auto"/>
            </w:tcBorders>
          </w:tcPr>
          <w:p w14:paraId="66CD8E28" w14:textId="77777777" w:rsidR="00835246" w:rsidRPr="002D7843" w:rsidRDefault="00835246" w:rsidP="00B30FE1">
            <w:pPr>
              <w:jc w:val="center"/>
              <w:rPr>
                <w:rFonts w:ascii="Cambria" w:hAnsi="Cambria" w:cs="Cambria"/>
                <w:color w:val="000000"/>
                <w:sz w:val="20"/>
                <w:szCs w:val="20"/>
              </w:rPr>
            </w:pPr>
          </w:p>
        </w:tc>
        <w:tc>
          <w:tcPr>
            <w:tcW w:w="850" w:type="dxa"/>
            <w:tcBorders>
              <w:top w:val="nil"/>
              <w:left w:val="single" w:sz="4" w:space="0" w:color="auto"/>
              <w:bottom w:val="single" w:sz="4" w:space="0" w:color="auto"/>
              <w:right w:val="single" w:sz="4" w:space="0" w:color="auto"/>
            </w:tcBorders>
            <w:noWrap/>
            <w:vAlign w:val="bottom"/>
          </w:tcPr>
          <w:p w14:paraId="76D37662" w14:textId="77777777" w:rsidR="00835246" w:rsidRPr="002D7843" w:rsidRDefault="00835246" w:rsidP="00B30FE1">
            <w:pPr>
              <w:jc w:val="center"/>
              <w:rPr>
                <w:rFonts w:ascii="Cambria" w:hAnsi="Cambria" w:cs="Cambria"/>
                <w:color w:val="000000"/>
                <w:sz w:val="20"/>
                <w:szCs w:val="20"/>
              </w:rPr>
            </w:pPr>
          </w:p>
        </w:tc>
        <w:tc>
          <w:tcPr>
            <w:tcW w:w="851" w:type="dxa"/>
            <w:tcBorders>
              <w:top w:val="nil"/>
              <w:left w:val="nil"/>
              <w:bottom w:val="single" w:sz="4" w:space="0" w:color="auto"/>
              <w:right w:val="single" w:sz="4" w:space="0" w:color="auto"/>
            </w:tcBorders>
            <w:noWrap/>
            <w:vAlign w:val="bottom"/>
          </w:tcPr>
          <w:p w14:paraId="29719659" w14:textId="77777777" w:rsidR="00835246" w:rsidRPr="002D7843" w:rsidRDefault="00835246" w:rsidP="00B30FE1">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05A19AD8" w14:textId="227FA497" w:rsidR="00835246" w:rsidRPr="002D7843" w:rsidRDefault="00ED01D2" w:rsidP="00B30FE1">
            <w:pPr>
              <w:jc w:val="center"/>
              <w:rPr>
                <w:rFonts w:ascii="Cambria" w:hAnsi="Cambria" w:cs="Cambria"/>
                <w:color w:val="000000"/>
                <w:sz w:val="20"/>
                <w:szCs w:val="20"/>
              </w:rPr>
            </w:pPr>
            <w:r>
              <w:rPr>
                <w:rFonts w:ascii="Cambria" w:hAnsi="Cambria" w:cs="Cambria"/>
                <w:color w:val="000000"/>
                <w:sz w:val="20"/>
                <w:szCs w:val="20"/>
              </w:rPr>
              <w:t>1</w:t>
            </w:r>
          </w:p>
        </w:tc>
        <w:tc>
          <w:tcPr>
            <w:tcW w:w="1134" w:type="dxa"/>
            <w:tcBorders>
              <w:top w:val="nil"/>
              <w:left w:val="nil"/>
              <w:bottom w:val="single" w:sz="4" w:space="0" w:color="auto"/>
              <w:right w:val="single" w:sz="4" w:space="0" w:color="auto"/>
            </w:tcBorders>
            <w:noWrap/>
            <w:vAlign w:val="bottom"/>
          </w:tcPr>
          <w:p w14:paraId="23BE0106" w14:textId="77777777" w:rsidR="00835246" w:rsidRPr="002D7843" w:rsidRDefault="00835246" w:rsidP="00B30FE1">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4B3A11A1" w14:textId="7341470E" w:rsidR="00835246" w:rsidRPr="002D7843" w:rsidRDefault="00ED01D2" w:rsidP="00B30FE1">
            <w:pPr>
              <w:jc w:val="center"/>
              <w:rPr>
                <w:rFonts w:ascii="Cambria" w:hAnsi="Cambria" w:cs="Cambria"/>
                <w:b/>
                <w:bCs/>
                <w:color w:val="000000"/>
                <w:sz w:val="20"/>
                <w:szCs w:val="20"/>
              </w:rPr>
            </w:pPr>
            <w:r>
              <w:rPr>
                <w:rFonts w:ascii="Cambria" w:hAnsi="Cambria" w:cs="Cambria"/>
                <w:b/>
                <w:bCs/>
                <w:color w:val="000000"/>
                <w:sz w:val="20"/>
                <w:szCs w:val="20"/>
              </w:rPr>
              <w:t>3</w:t>
            </w:r>
          </w:p>
        </w:tc>
      </w:tr>
      <w:tr w:rsidR="00835246" w:rsidRPr="002D7843" w14:paraId="688017F4" w14:textId="77777777" w:rsidTr="00ED01D2">
        <w:trPr>
          <w:cantSplit/>
          <w:trHeight w:val="300"/>
          <w:jc w:val="center"/>
        </w:trPr>
        <w:tc>
          <w:tcPr>
            <w:tcW w:w="1996" w:type="dxa"/>
            <w:tcBorders>
              <w:top w:val="nil"/>
              <w:left w:val="single" w:sz="4" w:space="0" w:color="auto"/>
              <w:bottom w:val="single" w:sz="4" w:space="0" w:color="auto"/>
              <w:right w:val="single" w:sz="4" w:space="0" w:color="auto"/>
            </w:tcBorders>
            <w:noWrap/>
            <w:vAlign w:val="bottom"/>
          </w:tcPr>
          <w:p w14:paraId="13CE276C" w14:textId="77777777" w:rsidR="00835246" w:rsidRPr="002D7843" w:rsidRDefault="00835246" w:rsidP="000C2875">
            <w:pPr>
              <w:jc w:val="both"/>
              <w:rPr>
                <w:rFonts w:ascii="Cambria" w:hAnsi="Cambria" w:cs="Cambria"/>
                <w:b/>
                <w:bCs/>
                <w:color w:val="000000"/>
              </w:rPr>
            </w:pPr>
            <w:r w:rsidRPr="002D7843">
              <w:rPr>
                <w:rFonts w:ascii="Cambria" w:hAnsi="Cambria" w:cs="Cambria"/>
                <w:b/>
                <w:bCs/>
                <w:color w:val="000000"/>
              </w:rPr>
              <w:t>D1.2</w:t>
            </w:r>
            <w:r w:rsidRPr="002D7843">
              <w:rPr>
                <w:rFonts w:ascii="Cambria" w:hAnsi="Cambria" w:cs="Cambria"/>
                <w:noProof/>
                <w:sz w:val="15"/>
                <w:szCs w:val="15"/>
              </w:rPr>
              <w:t xml:space="preserve"> Dispositivo de atención de día aguda no episódica que no es de alta intensidad (admite en 4 sem)</w:t>
            </w:r>
          </w:p>
        </w:tc>
        <w:tc>
          <w:tcPr>
            <w:tcW w:w="850" w:type="dxa"/>
            <w:tcBorders>
              <w:top w:val="nil"/>
              <w:left w:val="nil"/>
              <w:bottom w:val="single" w:sz="4" w:space="0" w:color="auto"/>
              <w:right w:val="single" w:sz="4" w:space="0" w:color="auto"/>
            </w:tcBorders>
            <w:noWrap/>
            <w:vAlign w:val="bottom"/>
          </w:tcPr>
          <w:p w14:paraId="66CB15E0" w14:textId="77777777" w:rsidR="00835246" w:rsidRPr="002D7843" w:rsidRDefault="00835246" w:rsidP="00B30FE1">
            <w:pPr>
              <w:jc w:val="center"/>
              <w:rPr>
                <w:rFonts w:ascii="Cambria" w:hAnsi="Cambria" w:cs="Cambria"/>
                <w:color w:val="000000"/>
                <w:sz w:val="20"/>
                <w:szCs w:val="20"/>
              </w:rPr>
            </w:pPr>
          </w:p>
        </w:tc>
        <w:tc>
          <w:tcPr>
            <w:tcW w:w="1843" w:type="dxa"/>
            <w:tcBorders>
              <w:top w:val="single" w:sz="4" w:space="0" w:color="auto"/>
              <w:left w:val="nil"/>
              <w:bottom w:val="single" w:sz="4" w:space="0" w:color="auto"/>
              <w:right w:val="single" w:sz="4" w:space="0" w:color="auto"/>
            </w:tcBorders>
          </w:tcPr>
          <w:p w14:paraId="181322B2" w14:textId="77777777" w:rsidR="00835246" w:rsidRPr="002D7843" w:rsidRDefault="00835246" w:rsidP="00B30FE1">
            <w:pPr>
              <w:jc w:val="center"/>
              <w:rPr>
                <w:rFonts w:ascii="Cambria" w:hAnsi="Cambria" w:cs="Cambria"/>
                <w:color w:val="000000"/>
                <w:sz w:val="20"/>
                <w:szCs w:val="20"/>
              </w:rPr>
            </w:pPr>
          </w:p>
        </w:tc>
        <w:tc>
          <w:tcPr>
            <w:tcW w:w="850" w:type="dxa"/>
            <w:tcBorders>
              <w:top w:val="nil"/>
              <w:left w:val="single" w:sz="4" w:space="0" w:color="auto"/>
              <w:bottom w:val="single" w:sz="4" w:space="0" w:color="auto"/>
              <w:right w:val="single" w:sz="4" w:space="0" w:color="auto"/>
            </w:tcBorders>
            <w:noWrap/>
            <w:vAlign w:val="bottom"/>
          </w:tcPr>
          <w:p w14:paraId="3126C4DB" w14:textId="77777777" w:rsidR="00835246" w:rsidRPr="002D7843" w:rsidRDefault="00835246" w:rsidP="00B30FE1">
            <w:pPr>
              <w:jc w:val="center"/>
              <w:rPr>
                <w:rFonts w:ascii="Cambria" w:hAnsi="Cambria" w:cs="Cambria"/>
                <w:color w:val="000000"/>
                <w:sz w:val="20"/>
                <w:szCs w:val="20"/>
              </w:rPr>
            </w:pPr>
          </w:p>
        </w:tc>
        <w:tc>
          <w:tcPr>
            <w:tcW w:w="851" w:type="dxa"/>
            <w:tcBorders>
              <w:top w:val="nil"/>
              <w:left w:val="nil"/>
              <w:bottom w:val="single" w:sz="4" w:space="0" w:color="auto"/>
              <w:right w:val="single" w:sz="4" w:space="0" w:color="auto"/>
            </w:tcBorders>
            <w:noWrap/>
            <w:vAlign w:val="bottom"/>
          </w:tcPr>
          <w:p w14:paraId="375AD642" w14:textId="77777777" w:rsidR="00835246" w:rsidRPr="002D7843" w:rsidRDefault="00835246" w:rsidP="00B30FE1">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32DA6D81" w14:textId="1037F501" w:rsidR="00835246" w:rsidRPr="002D7843" w:rsidRDefault="00835246" w:rsidP="00B30FE1">
            <w:pPr>
              <w:jc w:val="center"/>
              <w:rPr>
                <w:rFonts w:ascii="Cambria" w:hAnsi="Cambria" w:cs="Cambria"/>
                <w:color w:val="000000"/>
                <w:sz w:val="20"/>
                <w:szCs w:val="20"/>
              </w:rPr>
            </w:pPr>
          </w:p>
        </w:tc>
        <w:tc>
          <w:tcPr>
            <w:tcW w:w="1134" w:type="dxa"/>
            <w:tcBorders>
              <w:top w:val="nil"/>
              <w:left w:val="nil"/>
              <w:bottom w:val="single" w:sz="4" w:space="0" w:color="auto"/>
              <w:right w:val="single" w:sz="4" w:space="0" w:color="auto"/>
            </w:tcBorders>
            <w:noWrap/>
            <w:vAlign w:val="bottom"/>
          </w:tcPr>
          <w:p w14:paraId="00A7CB4E" w14:textId="77777777" w:rsidR="00835246" w:rsidRPr="002D7843" w:rsidRDefault="00835246" w:rsidP="00B30FE1">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402F0FDB" w14:textId="77777777" w:rsidR="00835246" w:rsidRPr="002D7843" w:rsidRDefault="00835246" w:rsidP="00B30FE1">
            <w:pPr>
              <w:jc w:val="center"/>
              <w:rPr>
                <w:rFonts w:ascii="Cambria" w:hAnsi="Cambria" w:cs="Cambria"/>
                <w:b/>
                <w:bCs/>
                <w:color w:val="000000"/>
                <w:sz w:val="20"/>
                <w:szCs w:val="20"/>
              </w:rPr>
            </w:pPr>
            <w:r w:rsidRPr="002D7843">
              <w:rPr>
                <w:rFonts w:ascii="Cambria" w:hAnsi="Cambria" w:cs="Cambria"/>
                <w:b/>
                <w:bCs/>
                <w:color w:val="000000"/>
                <w:sz w:val="20"/>
                <w:szCs w:val="20"/>
              </w:rPr>
              <w:t>1</w:t>
            </w:r>
          </w:p>
        </w:tc>
      </w:tr>
      <w:tr w:rsidR="00835246" w:rsidRPr="002D7843" w14:paraId="1B4D4289" w14:textId="77777777" w:rsidTr="00ED01D2">
        <w:trPr>
          <w:cantSplit/>
          <w:trHeight w:val="300"/>
          <w:jc w:val="center"/>
        </w:trPr>
        <w:tc>
          <w:tcPr>
            <w:tcW w:w="1996" w:type="dxa"/>
            <w:tcBorders>
              <w:top w:val="nil"/>
              <w:left w:val="single" w:sz="4" w:space="0" w:color="auto"/>
              <w:bottom w:val="single" w:sz="4" w:space="0" w:color="auto"/>
              <w:right w:val="single" w:sz="4" w:space="0" w:color="auto"/>
            </w:tcBorders>
            <w:noWrap/>
          </w:tcPr>
          <w:p w14:paraId="1523D751" w14:textId="77777777" w:rsidR="00835246" w:rsidRPr="002D7843" w:rsidRDefault="00835246" w:rsidP="00594581">
            <w:pPr>
              <w:jc w:val="both"/>
              <w:rPr>
                <w:rFonts w:ascii="Cambria" w:hAnsi="Cambria" w:cs="Cambria"/>
                <w:b/>
                <w:bCs/>
                <w:color w:val="000000"/>
              </w:rPr>
            </w:pPr>
            <w:r w:rsidRPr="002D7843">
              <w:rPr>
                <w:rFonts w:ascii="Cambria" w:hAnsi="Cambria" w:cs="Cambria"/>
                <w:b/>
                <w:bCs/>
                <w:color w:val="000000"/>
              </w:rPr>
              <w:t xml:space="preserve">D2.2 </w:t>
            </w:r>
            <w:r w:rsidRPr="002D7843">
              <w:rPr>
                <w:rFonts w:ascii="Cambria" w:hAnsi="Cambria" w:cs="Cambria"/>
                <w:noProof/>
                <w:sz w:val="15"/>
                <w:szCs w:val="15"/>
              </w:rPr>
              <w:t xml:space="preserve">Dispositivo de atención de día donde el usuario realiza un trabajo ordinario remunerado </w:t>
            </w:r>
          </w:p>
        </w:tc>
        <w:tc>
          <w:tcPr>
            <w:tcW w:w="850" w:type="dxa"/>
            <w:tcBorders>
              <w:top w:val="nil"/>
              <w:left w:val="nil"/>
              <w:bottom w:val="single" w:sz="4" w:space="0" w:color="auto"/>
              <w:right w:val="single" w:sz="4" w:space="0" w:color="auto"/>
            </w:tcBorders>
            <w:noWrap/>
            <w:vAlign w:val="bottom"/>
          </w:tcPr>
          <w:p w14:paraId="1B07F294" w14:textId="77777777" w:rsidR="00835246" w:rsidRPr="002D7843" w:rsidRDefault="00835246" w:rsidP="00B30FE1">
            <w:pPr>
              <w:jc w:val="center"/>
              <w:rPr>
                <w:rFonts w:ascii="Cambria" w:hAnsi="Cambria" w:cs="Cambria"/>
                <w:color w:val="000000"/>
                <w:sz w:val="20"/>
                <w:szCs w:val="20"/>
              </w:rPr>
            </w:pPr>
          </w:p>
        </w:tc>
        <w:tc>
          <w:tcPr>
            <w:tcW w:w="1843" w:type="dxa"/>
            <w:tcBorders>
              <w:top w:val="single" w:sz="4" w:space="0" w:color="auto"/>
              <w:left w:val="nil"/>
              <w:bottom w:val="single" w:sz="4" w:space="0" w:color="auto"/>
              <w:right w:val="single" w:sz="4" w:space="0" w:color="auto"/>
            </w:tcBorders>
          </w:tcPr>
          <w:p w14:paraId="1AF1DB6E" w14:textId="77777777" w:rsidR="00835246" w:rsidRPr="002D7843" w:rsidRDefault="00835246" w:rsidP="00B30FE1">
            <w:pPr>
              <w:jc w:val="center"/>
              <w:rPr>
                <w:rFonts w:ascii="Cambria" w:hAnsi="Cambria" w:cs="Cambria"/>
                <w:color w:val="000000"/>
                <w:sz w:val="20"/>
                <w:szCs w:val="20"/>
              </w:rPr>
            </w:pPr>
          </w:p>
        </w:tc>
        <w:tc>
          <w:tcPr>
            <w:tcW w:w="850" w:type="dxa"/>
            <w:tcBorders>
              <w:top w:val="nil"/>
              <w:left w:val="single" w:sz="4" w:space="0" w:color="auto"/>
              <w:bottom w:val="single" w:sz="4" w:space="0" w:color="auto"/>
              <w:right w:val="single" w:sz="4" w:space="0" w:color="auto"/>
            </w:tcBorders>
            <w:noWrap/>
            <w:vAlign w:val="bottom"/>
          </w:tcPr>
          <w:p w14:paraId="4B7BBF43" w14:textId="77777777" w:rsidR="00835246" w:rsidRPr="002D7843" w:rsidRDefault="00835246" w:rsidP="00B30FE1">
            <w:pPr>
              <w:jc w:val="center"/>
              <w:rPr>
                <w:rFonts w:ascii="Cambria" w:hAnsi="Cambria" w:cs="Cambria"/>
                <w:color w:val="000000"/>
                <w:sz w:val="20"/>
                <w:szCs w:val="20"/>
              </w:rPr>
            </w:pPr>
            <w:r w:rsidRPr="002D7843">
              <w:rPr>
                <w:rFonts w:ascii="Cambria" w:hAnsi="Cambria" w:cs="Cambria"/>
                <w:color w:val="000000"/>
                <w:sz w:val="20"/>
                <w:szCs w:val="20"/>
              </w:rPr>
              <w:t>5</w:t>
            </w:r>
          </w:p>
        </w:tc>
        <w:tc>
          <w:tcPr>
            <w:tcW w:w="851" w:type="dxa"/>
            <w:tcBorders>
              <w:top w:val="nil"/>
              <w:left w:val="nil"/>
              <w:bottom w:val="single" w:sz="4" w:space="0" w:color="auto"/>
              <w:right w:val="single" w:sz="4" w:space="0" w:color="auto"/>
            </w:tcBorders>
            <w:noWrap/>
            <w:vAlign w:val="bottom"/>
          </w:tcPr>
          <w:p w14:paraId="65653EEF" w14:textId="77777777" w:rsidR="00835246" w:rsidRPr="002D7843" w:rsidRDefault="00835246" w:rsidP="00B30FE1">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782C4F9B" w14:textId="77777777" w:rsidR="00835246" w:rsidRPr="002D7843" w:rsidRDefault="00835246" w:rsidP="00B30FE1">
            <w:pPr>
              <w:jc w:val="center"/>
              <w:rPr>
                <w:rFonts w:ascii="Cambria" w:hAnsi="Cambria" w:cs="Cambria"/>
                <w:color w:val="000000"/>
                <w:sz w:val="20"/>
                <w:szCs w:val="20"/>
              </w:rPr>
            </w:pPr>
          </w:p>
        </w:tc>
        <w:tc>
          <w:tcPr>
            <w:tcW w:w="1134" w:type="dxa"/>
            <w:tcBorders>
              <w:top w:val="nil"/>
              <w:left w:val="nil"/>
              <w:bottom w:val="single" w:sz="4" w:space="0" w:color="auto"/>
              <w:right w:val="single" w:sz="4" w:space="0" w:color="auto"/>
            </w:tcBorders>
            <w:noWrap/>
            <w:vAlign w:val="bottom"/>
          </w:tcPr>
          <w:p w14:paraId="56F6E604" w14:textId="77777777" w:rsidR="00835246" w:rsidRPr="002D7843" w:rsidRDefault="00835246" w:rsidP="00B30FE1">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58E31945" w14:textId="77777777" w:rsidR="00835246" w:rsidRPr="002D7843" w:rsidRDefault="00835246" w:rsidP="00B30FE1">
            <w:pPr>
              <w:jc w:val="center"/>
              <w:rPr>
                <w:rFonts w:ascii="Cambria" w:hAnsi="Cambria" w:cs="Cambria"/>
                <w:b/>
                <w:bCs/>
                <w:color w:val="000000"/>
                <w:sz w:val="20"/>
                <w:szCs w:val="20"/>
              </w:rPr>
            </w:pPr>
            <w:r w:rsidRPr="002D7843">
              <w:rPr>
                <w:rFonts w:ascii="Cambria" w:hAnsi="Cambria" w:cs="Cambria"/>
                <w:b/>
                <w:bCs/>
                <w:color w:val="000000"/>
                <w:sz w:val="20"/>
                <w:szCs w:val="20"/>
              </w:rPr>
              <w:t>5</w:t>
            </w:r>
          </w:p>
        </w:tc>
      </w:tr>
      <w:tr w:rsidR="00835246" w:rsidRPr="002D7843" w14:paraId="2DB04591" w14:textId="77777777" w:rsidTr="00ED01D2">
        <w:trPr>
          <w:cantSplit/>
          <w:trHeight w:val="300"/>
          <w:jc w:val="center"/>
        </w:trPr>
        <w:tc>
          <w:tcPr>
            <w:tcW w:w="1996" w:type="dxa"/>
            <w:tcBorders>
              <w:top w:val="nil"/>
              <w:left w:val="single" w:sz="4" w:space="0" w:color="auto"/>
              <w:bottom w:val="single" w:sz="4" w:space="0" w:color="auto"/>
              <w:right w:val="single" w:sz="4" w:space="0" w:color="auto"/>
            </w:tcBorders>
            <w:noWrap/>
          </w:tcPr>
          <w:p w14:paraId="7DFE4CC5" w14:textId="77777777" w:rsidR="00835246" w:rsidRPr="002D7843" w:rsidRDefault="00835246" w:rsidP="000C2875">
            <w:pPr>
              <w:jc w:val="both"/>
              <w:rPr>
                <w:rFonts w:ascii="Cambria" w:hAnsi="Cambria" w:cs="Cambria"/>
                <w:noProof/>
              </w:rPr>
            </w:pPr>
            <w:r w:rsidRPr="002D7843">
              <w:rPr>
                <w:rFonts w:ascii="Cambria" w:hAnsi="Cambria" w:cs="Cambria"/>
                <w:b/>
                <w:bCs/>
                <w:color w:val="000000"/>
              </w:rPr>
              <w:t xml:space="preserve">D3.2 </w:t>
            </w:r>
            <w:r w:rsidRPr="002D7843">
              <w:rPr>
                <w:rFonts w:ascii="Cambria" w:hAnsi="Cambria" w:cs="Cambria"/>
                <w:noProof/>
                <w:sz w:val="15"/>
                <w:szCs w:val="15"/>
              </w:rPr>
              <w:t>Dispositivo de atención de día relacionada con el trabajo de alta intensidad y estancia indefinida</w:t>
            </w:r>
          </w:p>
        </w:tc>
        <w:tc>
          <w:tcPr>
            <w:tcW w:w="850" w:type="dxa"/>
            <w:tcBorders>
              <w:top w:val="nil"/>
              <w:left w:val="nil"/>
              <w:bottom w:val="single" w:sz="4" w:space="0" w:color="auto"/>
              <w:right w:val="single" w:sz="4" w:space="0" w:color="auto"/>
            </w:tcBorders>
            <w:noWrap/>
            <w:vAlign w:val="bottom"/>
          </w:tcPr>
          <w:p w14:paraId="1FD41AF4" w14:textId="77777777" w:rsidR="00835246" w:rsidRPr="002D7843" w:rsidRDefault="00835246" w:rsidP="00B30FE1">
            <w:pPr>
              <w:jc w:val="center"/>
              <w:rPr>
                <w:rFonts w:ascii="Cambria" w:hAnsi="Cambria" w:cs="Cambria"/>
                <w:color w:val="000000"/>
                <w:sz w:val="20"/>
                <w:szCs w:val="20"/>
              </w:rPr>
            </w:pPr>
          </w:p>
        </w:tc>
        <w:tc>
          <w:tcPr>
            <w:tcW w:w="1843" w:type="dxa"/>
            <w:tcBorders>
              <w:top w:val="single" w:sz="4" w:space="0" w:color="auto"/>
              <w:left w:val="nil"/>
              <w:bottom w:val="single" w:sz="4" w:space="0" w:color="auto"/>
              <w:right w:val="single" w:sz="4" w:space="0" w:color="auto"/>
            </w:tcBorders>
          </w:tcPr>
          <w:p w14:paraId="271AC002" w14:textId="77777777" w:rsidR="00835246" w:rsidRPr="002D7843" w:rsidRDefault="00835246" w:rsidP="00B30FE1">
            <w:pPr>
              <w:jc w:val="center"/>
              <w:rPr>
                <w:rFonts w:ascii="Cambria" w:hAnsi="Cambria" w:cs="Cambria"/>
                <w:color w:val="000000"/>
                <w:sz w:val="20"/>
                <w:szCs w:val="20"/>
              </w:rPr>
            </w:pPr>
          </w:p>
        </w:tc>
        <w:tc>
          <w:tcPr>
            <w:tcW w:w="850" w:type="dxa"/>
            <w:tcBorders>
              <w:top w:val="nil"/>
              <w:left w:val="single" w:sz="4" w:space="0" w:color="auto"/>
              <w:bottom w:val="single" w:sz="4" w:space="0" w:color="auto"/>
              <w:right w:val="single" w:sz="4" w:space="0" w:color="auto"/>
            </w:tcBorders>
            <w:noWrap/>
            <w:vAlign w:val="bottom"/>
          </w:tcPr>
          <w:p w14:paraId="4844DD80" w14:textId="0F7B84B7" w:rsidR="00835246" w:rsidRPr="002D7843" w:rsidRDefault="009C5D7A" w:rsidP="00B30FE1">
            <w:pPr>
              <w:jc w:val="center"/>
              <w:rPr>
                <w:rFonts w:ascii="Cambria" w:hAnsi="Cambria" w:cs="Cambria"/>
                <w:color w:val="000000"/>
                <w:sz w:val="20"/>
                <w:szCs w:val="20"/>
              </w:rPr>
            </w:pPr>
            <w:r>
              <w:rPr>
                <w:rFonts w:ascii="Cambria" w:hAnsi="Cambria" w:cs="Cambria"/>
                <w:color w:val="000000"/>
                <w:sz w:val="20"/>
                <w:szCs w:val="20"/>
              </w:rPr>
              <w:t>18</w:t>
            </w:r>
          </w:p>
        </w:tc>
        <w:tc>
          <w:tcPr>
            <w:tcW w:w="851" w:type="dxa"/>
            <w:tcBorders>
              <w:top w:val="nil"/>
              <w:left w:val="nil"/>
              <w:bottom w:val="single" w:sz="4" w:space="0" w:color="auto"/>
              <w:right w:val="single" w:sz="4" w:space="0" w:color="auto"/>
            </w:tcBorders>
            <w:noWrap/>
            <w:vAlign w:val="bottom"/>
          </w:tcPr>
          <w:p w14:paraId="14F24A00" w14:textId="77777777" w:rsidR="00835246" w:rsidRPr="002D7843" w:rsidRDefault="00835246" w:rsidP="00B30FE1">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2E0D94F4" w14:textId="77777777" w:rsidR="00835246" w:rsidRPr="002D7843" w:rsidRDefault="00835246" w:rsidP="00B30FE1">
            <w:pPr>
              <w:jc w:val="center"/>
              <w:rPr>
                <w:rFonts w:ascii="Cambria" w:hAnsi="Cambria" w:cs="Cambria"/>
                <w:color w:val="000000"/>
                <w:sz w:val="20"/>
                <w:szCs w:val="20"/>
              </w:rPr>
            </w:pPr>
          </w:p>
        </w:tc>
        <w:tc>
          <w:tcPr>
            <w:tcW w:w="1134" w:type="dxa"/>
            <w:tcBorders>
              <w:top w:val="nil"/>
              <w:left w:val="nil"/>
              <w:bottom w:val="single" w:sz="4" w:space="0" w:color="auto"/>
              <w:right w:val="single" w:sz="4" w:space="0" w:color="auto"/>
            </w:tcBorders>
            <w:noWrap/>
            <w:vAlign w:val="bottom"/>
          </w:tcPr>
          <w:p w14:paraId="5A181BE5" w14:textId="77777777" w:rsidR="00835246" w:rsidRPr="002D7843" w:rsidRDefault="00835246" w:rsidP="00B30FE1">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69F3166D" w14:textId="4A3C627D" w:rsidR="00835246" w:rsidRPr="002D7843" w:rsidRDefault="00835246" w:rsidP="00ED01D2">
            <w:pPr>
              <w:jc w:val="center"/>
              <w:rPr>
                <w:rFonts w:ascii="Cambria" w:hAnsi="Cambria" w:cs="Cambria"/>
                <w:b/>
                <w:bCs/>
                <w:color w:val="000000"/>
                <w:sz w:val="20"/>
                <w:szCs w:val="20"/>
              </w:rPr>
            </w:pPr>
            <w:r w:rsidRPr="002D7843">
              <w:rPr>
                <w:rFonts w:ascii="Cambria" w:hAnsi="Cambria" w:cs="Cambria"/>
                <w:b/>
                <w:bCs/>
                <w:color w:val="000000"/>
                <w:sz w:val="20"/>
                <w:szCs w:val="20"/>
              </w:rPr>
              <w:t>1</w:t>
            </w:r>
            <w:r w:rsidR="00ED01D2">
              <w:rPr>
                <w:rFonts w:ascii="Cambria" w:hAnsi="Cambria" w:cs="Cambria"/>
                <w:b/>
                <w:bCs/>
                <w:color w:val="000000"/>
                <w:sz w:val="20"/>
                <w:szCs w:val="20"/>
              </w:rPr>
              <w:t>8</w:t>
            </w:r>
          </w:p>
        </w:tc>
      </w:tr>
      <w:tr w:rsidR="00835246" w:rsidRPr="002D7843" w14:paraId="18AF7F36" w14:textId="77777777" w:rsidTr="00ED01D2">
        <w:trPr>
          <w:cantSplit/>
          <w:trHeight w:val="300"/>
          <w:jc w:val="center"/>
        </w:trPr>
        <w:tc>
          <w:tcPr>
            <w:tcW w:w="1996" w:type="dxa"/>
            <w:tcBorders>
              <w:top w:val="nil"/>
              <w:left w:val="single" w:sz="4" w:space="0" w:color="auto"/>
              <w:bottom w:val="single" w:sz="4" w:space="0" w:color="auto"/>
              <w:right w:val="single" w:sz="4" w:space="0" w:color="auto"/>
            </w:tcBorders>
            <w:noWrap/>
            <w:vAlign w:val="bottom"/>
          </w:tcPr>
          <w:p w14:paraId="5E6989B7" w14:textId="77777777" w:rsidR="00835246" w:rsidRPr="002D7843" w:rsidRDefault="00835246" w:rsidP="000C2875">
            <w:pPr>
              <w:jc w:val="both"/>
              <w:rPr>
                <w:rFonts w:ascii="Cambria" w:hAnsi="Cambria" w:cs="Cambria"/>
                <w:b/>
                <w:bCs/>
                <w:color w:val="000000"/>
              </w:rPr>
            </w:pPr>
            <w:r w:rsidRPr="002D7843">
              <w:rPr>
                <w:rFonts w:ascii="Cambria" w:hAnsi="Cambria" w:cs="Cambria"/>
                <w:b/>
                <w:bCs/>
                <w:color w:val="000000"/>
              </w:rPr>
              <w:t>D4.1</w:t>
            </w:r>
            <w:r w:rsidRPr="002D7843">
              <w:rPr>
                <w:rFonts w:ascii="Cambria" w:hAnsi="Cambria" w:cs="Cambria"/>
                <w:noProof/>
                <w:sz w:val="15"/>
                <w:szCs w:val="15"/>
              </w:rPr>
              <w:t xml:space="preserve"> Dispositivo de atención de día estructurada de alta intensidad relacionada con la salud</w:t>
            </w:r>
          </w:p>
        </w:tc>
        <w:tc>
          <w:tcPr>
            <w:tcW w:w="850" w:type="dxa"/>
            <w:tcBorders>
              <w:top w:val="nil"/>
              <w:left w:val="nil"/>
              <w:bottom w:val="single" w:sz="4" w:space="0" w:color="auto"/>
              <w:right w:val="single" w:sz="4" w:space="0" w:color="auto"/>
            </w:tcBorders>
            <w:noWrap/>
            <w:vAlign w:val="bottom"/>
          </w:tcPr>
          <w:p w14:paraId="11D51A9C" w14:textId="77777777" w:rsidR="00835246" w:rsidRPr="002D7843" w:rsidRDefault="00835246" w:rsidP="00B30FE1">
            <w:pPr>
              <w:jc w:val="center"/>
              <w:rPr>
                <w:rFonts w:ascii="Cambria" w:hAnsi="Cambria" w:cs="Cambria"/>
                <w:color w:val="000000"/>
                <w:sz w:val="20"/>
                <w:szCs w:val="20"/>
              </w:rPr>
            </w:pPr>
            <w:r w:rsidRPr="002D7843">
              <w:rPr>
                <w:rFonts w:ascii="Cambria" w:hAnsi="Cambria" w:cs="Cambria"/>
                <w:color w:val="000000"/>
                <w:sz w:val="20"/>
                <w:szCs w:val="20"/>
              </w:rPr>
              <w:t>4</w:t>
            </w:r>
          </w:p>
        </w:tc>
        <w:tc>
          <w:tcPr>
            <w:tcW w:w="1843" w:type="dxa"/>
            <w:tcBorders>
              <w:top w:val="single" w:sz="4" w:space="0" w:color="auto"/>
              <w:left w:val="nil"/>
              <w:bottom w:val="single" w:sz="4" w:space="0" w:color="auto"/>
              <w:right w:val="single" w:sz="4" w:space="0" w:color="auto"/>
            </w:tcBorders>
            <w:vAlign w:val="bottom"/>
          </w:tcPr>
          <w:p w14:paraId="376A8014" w14:textId="77777777" w:rsidR="00835246" w:rsidRPr="002D7843" w:rsidRDefault="00835246" w:rsidP="00FC7640">
            <w:pPr>
              <w:jc w:val="center"/>
              <w:rPr>
                <w:rFonts w:ascii="Cambria" w:hAnsi="Cambria" w:cs="Cambria"/>
                <w:color w:val="000000"/>
                <w:sz w:val="20"/>
                <w:szCs w:val="20"/>
              </w:rPr>
            </w:pPr>
            <w:r w:rsidRPr="002D7843">
              <w:rPr>
                <w:rFonts w:ascii="Cambria" w:hAnsi="Cambria" w:cs="Cambria"/>
                <w:color w:val="000000"/>
                <w:sz w:val="20"/>
                <w:szCs w:val="20"/>
              </w:rPr>
              <w:t>6</w:t>
            </w:r>
          </w:p>
        </w:tc>
        <w:tc>
          <w:tcPr>
            <w:tcW w:w="850" w:type="dxa"/>
            <w:tcBorders>
              <w:top w:val="nil"/>
              <w:left w:val="single" w:sz="4" w:space="0" w:color="auto"/>
              <w:bottom w:val="single" w:sz="4" w:space="0" w:color="auto"/>
              <w:right w:val="single" w:sz="4" w:space="0" w:color="auto"/>
            </w:tcBorders>
            <w:noWrap/>
            <w:vAlign w:val="bottom"/>
          </w:tcPr>
          <w:p w14:paraId="0BC05BF5" w14:textId="65536982" w:rsidR="00835246" w:rsidRPr="002D7843" w:rsidRDefault="009C5D7A" w:rsidP="00B30FE1">
            <w:pPr>
              <w:jc w:val="center"/>
              <w:rPr>
                <w:rFonts w:ascii="Cambria" w:hAnsi="Cambria" w:cs="Cambria"/>
                <w:color w:val="000000"/>
                <w:sz w:val="20"/>
                <w:szCs w:val="20"/>
              </w:rPr>
            </w:pPr>
            <w:r>
              <w:rPr>
                <w:rFonts w:ascii="Cambria" w:hAnsi="Cambria" w:cs="Cambria"/>
                <w:color w:val="000000"/>
                <w:sz w:val="20"/>
                <w:szCs w:val="20"/>
              </w:rPr>
              <w:t>7</w:t>
            </w:r>
          </w:p>
        </w:tc>
        <w:tc>
          <w:tcPr>
            <w:tcW w:w="851" w:type="dxa"/>
            <w:tcBorders>
              <w:top w:val="nil"/>
              <w:left w:val="nil"/>
              <w:bottom w:val="single" w:sz="4" w:space="0" w:color="auto"/>
              <w:right w:val="single" w:sz="4" w:space="0" w:color="auto"/>
            </w:tcBorders>
            <w:noWrap/>
            <w:vAlign w:val="bottom"/>
          </w:tcPr>
          <w:p w14:paraId="6D946D90" w14:textId="77777777" w:rsidR="00835246" w:rsidRPr="002D7843" w:rsidRDefault="00835246" w:rsidP="00B30FE1">
            <w:pPr>
              <w:jc w:val="center"/>
              <w:rPr>
                <w:rFonts w:ascii="Cambria" w:hAnsi="Cambria" w:cs="Cambria"/>
                <w:color w:val="000000"/>
                <w:sz w:val="20"/>
                <w:szCs w:val="20"/>
              </w:rPr>
            </w:pPr>
            <w:r w:rsidRPr="002D7843">
              <w:rPr>
                <w:rFonts w:ascii="Cambria" w:hAnsi="Cambria" w:cs="Cambria"/>
                <w:color w:val="000000"/>
                <w:sz w:val="20"/>
                <w:szCs w:val="20"/>
              </w:rPr>
              <w:t>5*</w:t>
            </w:r>
          </w:p>
        </w:tc>
        <w:tc>
          <w:tcPr>
            <w:tcW w:w="992" w:type="dxa"/>
            <w:tcBorders>
              <w:top w:val="nil"/>
              <w:left w:val="nil"/>
              <w:bottom w:val="single" w:sz="4" w:space="0" w:color="auto"/>
              <w:right w:val="single" w:sz="4" w:space="0" w:color="auto"/>
            </w:tcBorders>
            <w:noWrap/>
            <w:vAlign w:val="bottom"/>
          </w:tcPr>
          <w:p w14:paraId="723C29EA" w14:textId="77777777" w:rsidR="00835246" w:rsidRPr="002D7843" w:rsidRDefault="00835246" w:rsidP="00B30FE1">
            <w:pPr>
              <w:jc w:val="center"/>
              <w:rPr>
                <w:rFonts w:ascii="Cambria" w:hAnsi="Cambria" w:cs="Cambria"/>
                <w:color w:val="000000"/>
                <w:sz w:val="20"/>
                <w:szCs w:val="20"/>
              </w:rPr>
            </w:pPr>
          </w:p>
        </w:tc>
        <w:tc>
          <w:tcPr>
            <w:tcW w:w="1134" w:type="dxa"/>
            <w:tcBorders>
              <w:top w:val="nil"/>
              <w:left w:val="nil"/>
              <w:bottom w:val="single" w:sz="4" w:space="0" w:color="auto"/>
              <w:right w:val="single" w:sz="4" w:space="0" w:color="auto"/>
            </w:tcBorders>
            <w:noWrap/>
            <w:vAlign w:val="bottom"/>
          </w:tcPr>
          <w:p w14:paraId="0920F8E9" w14:textId="58683C68" w:rsidR="00835246" w:rsidRPr="002D7843" w:rsidRDefault="00ED01D2" w:rsidP="00B30FE1">
            <w:pPr>
              <w:jc w:val="center"/>
              <w:rPr>
                <w:rFonts w:ascii="Cambria" w:hAnsi="Cambria" w:cs="Cambria"/>
                <w:color w:val="000000"/>
                <w:sz w:val="20"/>
                <w:szCs w:val="20"/>
              </w:rPr>
            </w:pPr>
            <w:r>
              <w:rPr>
                <w:rFonts w:ascii="Cambria" w:hAnsi="Cambria" w:cs="Cambria"/>
                <w:color w:val="000000"/>
                <w:sz w:val="20"/>
                <w:szCs w:val="20"/>
              </w:rPr>
              <w:t>1</w:t>
            </w:r>
          </w:p>
        </w:tc>
        <w:tc>
          <w:tcPr>
            <w:tcW w:w="992" w:type="dxa"/>
            <w:tcBorders>
              <w:top w:val="nil"/>
              <w:left w:val="nil"/>
              <w:bottom w:val="single" w:sz="4" w:space="0" w:color="auto"/>
              <w:right w:val="single" w:sz="4" w:space="0" w:color="auto"/>
            </w:tcBorders>
            <w:noWrap/>
            <w:vAlign w:val="bottom"/>
          </w:tcPr>
          <w:p w14:paraId="50F9C2B5" w14:textId="07050898" w:rsidR="00835246" w:rsidRPr="002D7843" w:rsidRDefault="00835246" w:rsidP="00ED01D2">
            <w:pPr>
              <w:jc w:val="center"/>
              <w:rPr>
                <w:rFonts w:ascii="Cambria" w:hAnsi="Cambria" w:cs="Cambria"/>
                <w:b/>
                <w:bCs/>
                <w:color w:val="000000"/>
                <w:sz w:val="20"/>
                <w:szCs w:val="20"/>
              </w:rPr>
            </w:pPr>
            <w:r w:rsidRPr="002D7843">
              <w:rPr>
                <w:rFonts w:ascii="Cambria" w:hAnsi="Cambria" w:cs="Cambria"/>
                <w:b/>
                <w:bCs/>
                <w:color w:val="000000"/>
                <w:sz w:val="20"/>
                <w:szCs w:val="20"/>
              </w:rPr>
              <w:t>1</w:t>
            </w:r>
            <w:r w:rsidR="00ED01D2">
              <w:rPr>
                <w:rFonts w:ascii="Cambria" w:hAnsi="Cambria" w:cs="Cambria"/>
                <w:b/>
                <w:bCs/>
                <w:color w:val="000000"/>
                <w:sz w:val="20"/>
                <w:szCs w:val="20"/>
              </w:rPr>
              <w:t>8</w:t>
            </w:r>
            <w:r w:rsidRPr="002D7843">
              <w:rPr>
                <w:rFonts w:ascii="Cambria" w:hAnsi="Cambria" w:cs="Cambria"/>
                <w:b/>
                <w:bCs/>
                <w:color w:val="000000"/>
                <w:sz w:val="20"/>
                <w:szCs w:val="20"/>
              </w:rPr>
              <w:t>+5*</w:t>
            </w:r>
          </w:p>
        </w:tc>
      </w:tr>
      <w:tr w:rsidR="00835246" w:rsidRPr="002D7843" w14:paraId="2008D396" w14:textId="77777777" w:rsidTr="00ED01D2">
        <w:trPr>
          <w:cantSplit/>
          <w:trHeight w:val="300"/>
          <w:jc w:val="center"/>
        </w:trPr>
        <w:tc>
          <w:tcPr>
            <w:tcW w:w="1996" w:type="dxa"/>
            <w:tcBorders>
              <w:top w:val="nil"/>
              <w:left w:val="single" w:sz="4" w:space="0" w:color="auto"/>
              <w:bottom w:val="single" w:sz="4" w:space="0" w:color="auto"/>
              <w:right w:val="single" w:sz="4" w:space="0" w:color="auto"/>
            </w:tcBorders>
            <w:noWrap/>
            <w:vAlign w:val="bottom"/>
          </w:tcPr>
          <w:p w14:paraId="1FAFEBD9" w14:textId="77777777" w:rsidR="00835246" w:rsidRPr="002D7843" w:rsidRDefault="00835246" w:rsidP="000C2875">
            <w:pPr>
              <w:jc w:val="both"/>
              <w:rPr>
                <w:rFonts w:ascii="Cambria" w:hAnsi="Cambria" w:cs="Cambria"/>
                <w:b/>
                <w:bCs/>
                <w:color w:val="000000"/>
              </w:rPr>
            </w:pPr>
            <w:r w:rsidRPr="002D7843">
              <w:rPr>
                <w:rFonts w:ascii="Cambria" w:hAnsi="Cambria" w:cs="Cambria"/>
                <w:b/>
                <w:bCs/>
                <w:color w:val="000000"/>
              </w:rPr>
              <w:t>D4.2</w:t>
            </w:r>
            <w:r w:rsidRPr="002D7843">
              <w:rPr>
                <w:rFonts w:ascii="Cambria" w:hAnsi="Cambria" w:cs="Cambria"/>
                <w:noProof/>
                <w:sz w:val="15"/>
                <w:szCs w:val="15"/>
              </w:rPr>
              <w:t xml:space="preserve"> Dispositivo de atención de día estructurada de alta intensidad relacionada con la educación</w:t>
            </w:r>
          </w:p>
        </w:tc>
        <w:tc>
          <w:tcPr>
            <w:tcW w:w="850" w:type="dxa"/>
            <w:tcBorders>
              <w:top w:val="nil"/>
              <w:left w:val="nil"/>
              <w:bottom w:val="single" w:sz="4" w:space="0" w:color="auto"/>
              <w:right w:val="single" w:sz="4" w:space="0" w:color="auto"/>
            </w:tcBorders>
            <w:noWrap/>
            <w:vAlign w:val="bottom"/>
          </w:tcPr>
          <w:p w14:paraId="3AF7A445" w14:textId="77777777" w:rsidR="00835246" w:rsidRPr="002D7843" w:rsidRDefault="00835246" w:rsidP="00B30FE1">
            <w:pPr>
              <w:jc w:val="center"/>
              <w:rPr>
                <w:rFonts w:ascii="Cambria" w:hAnsi="Cambria" w:cs="Cambria"/>
                <w:color w:val="000000"/>
                <w:sz w:val="20"/>
                <w:szCs w:val="20"/>
              </w:rPr>
            </w:pPr>
          </w:p>
        </w:tc>
        <w:tc>
          <w:tcPr>
            <w:tcW w:w="1843" w:type="dxa"/>
            <w:tcBorders>
              <w:top w:val="single" w:sz="4" w:space="0" w:color="auto"/>
              <w:left w:val="nil"/>
              <w:bottom w:val="single" w:sz="4" w:space="0" w:color="auto"/>
              <w:right w:val="single" w:sz="4" w:space="0" w:color="auto"/>
            </w:tcBorders>
          </w:tcPr>
          <w:p w14:paraId="4965CCFF" w14:textId="77777777" w:rsidR="00835246" w:rsidRPr="002D7843" w:rsidRDefault="00835246" w:rsidP="00B30FE1">
            <w:pPr>
              <w:jc w:val="center"/>
              <w:rPr>
                <w:rFonts w:ascii="Cambria" w:hAnsi="Cambria" w:cs="Cambria"/>
                <w:color w:val="000000"/>
                <w:sz w:val="20"/>
                <w:szCs w:val="20"/>
              </w:rPr>
            </w:pPr>
          </w:p>
        </w:tc>
        <w:tc>
          <w:tcPr>
            <w:tcW w:w="850" w:type="dxa"/>
            <w:tcBorders>
              <w:top w:val="nil"/>
              <w:left w:val="single" w:sz="4" w:space="0" w:color="auto"/>
              <w:bottom w:val="single" w:sz="4" w:space="0" w:color="auto"/>
              <w:right w:val="single" w:sz="4" w:space="0" w:color="auto"/>
            </w:tcBorders>
            <w:noWrap/>
            <w:vAlign w:val="bottom"/>
          </w:tcPr>
          <w:p w14:paraId="61763BFC" w14:textId="77777777" w:rsidR="00835246" w:rsidRPr="002D7843" w:rsidRDefault="00835246" w:rsidP="00B30FE1">
            <w:pPr>
              <w:jc w:val="center"/>
              <w:rPr>
                <w:rFonts w:ascii="Cambria" w:hAnsi="Cambria" w:cs="Cambria"/>
                <w:color w:val="000000"/>
                <w:sz w:val="20"/>
                <w:szCs w:val="20"/>
              </w:rPr>
            </w:pPr>
          </w:p>
        </w:tc>
        <w:tc>
          <w:tcPr>
            <w:tcW w:w="851" w:type="dxa"/>
            <w:tcBorders>
              <w:top w:val="nil"/>
              <w:left w:val="nil"/>
              <w:bottom w:val="single" w:sz="4" w:space="0" w:color="auto"/>
              <w:right w:val="single" w:sz="4" w:space="0" w:color="auto"/>
            </w:tcBorders>
            <w:noWrap/>
            <w:vAlign w:val="bottom"/>
          </w:tcPr>
          <w:p w14:paraId="0FE81B3A" w14:textId="77777777" w:rsidR="00835246" w:rsidRPr="002D7843" w:rsidRDefault="00835246" w:rsidP="00B30FE1">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56692A07" w14:textId="77777777" w:rsidR="00835246" w:rsidRPr="002D7843" w:rsidRDefault="00835246" w:rsidP="00B30FE1">
            <w:pPr>
              <w:jc w:val="center"/>
              <w:rPr>
                <w:rFonts w:ascii="Cambria" w:hAnsi="Cambria" w:cs="Cambria"/>
                <w:color w:val="000000"/>
                <w:sz w:val="20"/>
                <w:szCs w:val="20"/>
              </w:rPr>
            </w:pPr>
          </w:p>
        </w:tc>
        <w:tc>
          <w:tcPr>
            <w:tcW w:w="1134" w:type="dxa"/>
            <w:tcBorders>
              <w:top w:val="nil"/>
              <w:left w:val="nil"/>
              <w:bottom w:val="single" w:sz="4" w:space="0" w:color="auto"/>
              <w:right w:val="single" w:sz="4" w:space="0" w:color="auto"/>
            </w:tcBorders>
            <w:noWrap/>
            <w:vAlign w:val="bottom"/>
          </w:tcPr>
          <w:p w14:paraId="1B7E43F5" w14:textId="42C4E6E0" w:rsidR="00835246" w:rsidRPr="002D7843" w:rsidRDefault="00835246" w:rsidP="00ED01D2">
            <w:pPr>
              <w:jc w:val="center"/>
              <w:rPr>
                <w:rFonts w:ascii="Cambria" w:hAnsi="Cambria" w:cs="Cambria"/>
                <w:color w:val="000000"/>
                <w:sz w:val="20"/>
                <w:szCs w:val="20"/>
              </w:rPr>
            </w:pPr>
            <w:r w:rsidRPr="002D7843">
              <w:rPr>
                <w:rFonts w:ascii="Cambria" w:hAnsi="Cambria" w:cs="Cambria"/>
                <w:color w:val="000000"/>
                <w:sz w:val="20"/>
                <w:szCs w:val="20"/>
              </w:rPr>
              <w:t>1</w:t>
            </w:r>
            <w:r w:rsidR="00ED01D2">
              <w:rPr>
                <w:rFonts w:ascii="Cambria" w:hAnsi="Cambria" w:cs="Cambria"/>
                <w:color w:val="000000"/>
                <w:sz w:val="20"/>
                <w:szCs w:val="20"/>
              </w:rPr>
              <w:t>8</w:t>
            </w:r>
          </w:p>
        </w:tc>
        <w:tc>
          <w:tcPr>
            <w:tcW w:w="992" w:type="dxa"/>
            <w:tcBorders>
              <w:top w:val="nil"/>
              <w:left w:val="nil"/>
              <w:bottom w:val="single" w:sz="4" w:space="0" w:color="auto"/>
              <w:right w:val="single" w:sz="4" w:space="0" w:color="auto"/>
            </w:tcBorders>
            <w:noWrap/>
            <w:vAlign w:val="bottom"/>
          </w:tcPr>
          <w:p w14:paraId="5601D9AE" w14:textId="5BD89F52" w:rsidR="00835246" w:rsidRPr="002D7843" w:rsidRDefault="00835246" w:rsidP="00ED01D2">
            <w:pPr>
              <w:jc w:val="center"/>
              <w:rPr>
                <w:rFonts w:ascii="Cambria" w:hAnsi="Cambria" w:cs="Cambria"/>
                <w:b/>
                <w:bCs/>
                <w:color w:val="000000"/>
                <w:sz w:val="20"/>
                <w:szCs w:val="20"/>
              </w:rPr>
            </w:pPr>
            <w:r w:rsidRPr="002D7843">
              <w:rPr>
                <w:rFonts w:ascii="Cambria" w:hAnsi="Cambria" w:cs="Cambria"/>
                <w:b/>
                <w:bCs/>
                <w:color w:val="000000"/>
                <w:sz w:val="20"/>
                <w:szCs w:val="20"/>
              </w:rPr>
              <w:t>1</w:t>
            </w:r>
            <w:r w:rsidR="00ED01D2">
              <w:rPr>
                <w:rFonts w:ascii="Cambria" w:hAnsi="Cambria" w:cs="Cambria"/>
                <w:b/>
                <w:bCs/>
                <w:color w:val="000000"/>
                <w:sz w:val="20"/>
                <w:szCs w:val="20"/>
              </w:rPr>
              <w:t>8</w:t>
            </w:r>
          </w:p>
        </w:tc>
      </w:tr>
      <w:tr w:rsidR="00835246" w:rsidRPr="002D7843" w14:paraId="11D4B446" w14:textId="77777777" w:rsidTr="00ED01D2">
        <w:trPr>
          <w:cantSplit/>
          <w:trHeight w:val="300"/>
          <w:jc w:val="center"/>
        </w:trPr>
        <w:tc>
          <w:tcPr>
            <w:tcW w:w="1996" w:type="dxa"/>
            <w:tcBorders>
              <w:top w:val="nil"/>
              <w:left w:val="single" w:sz="4" w:space="0" w:color="auto"/>
              <w:bottom w:val="single" w:sz="4" w:space="0" w:color="auto"/>
              <w:right w:val="single" w:sz="4" w:space="0" w:color="auto"/>
            </w:tcBorders>
            <w:noWrap/>
            <w:vAlign w:val="bottom"/>
          </w:tcPr>
          <w:p w14:paraId="0DA9E023" w14:textId="77777777" w:rsidR="00835246" w:rsidRPr="002D7843" w:rsidRDefault="00835246" w:rsidP="000C2875">
            <w:pPr>
              <w:jc w:val="both"/>
              <w:rPr>
                <w:rFonts w:ascii="Cambria" w:hAnsi="Cambria" w:cs="Cambria"/>
                <w:b/>
                <w:bCs/>
                <w:color w:val="000000"/>
              </w:rPr>
            </w:pPr>
            <w:r w:rsidRPr="002D7843">
              <w:rPr>
                <w:rFonts w:ascii="Cambria" w:hAnsi="Cambria" w:cs="Cambria"/>
                <w:b/>
                <w:bCs/>
                <w:color w:val="000000"/>
              </w:rPr>
              <w:t>D4.3</w:t>
            </w:r>
            <w:r w:rsidRPr="002D7843">
              <w:rPr>
                <w:rFonts w:ascii="Cambria" w:hAnsi="Cambria" w:cs="Cambria"/>
                <w:noProof/>
                <w:sz w:val="15"/>
                <w:szCs w:val="15"/>
              </w:rPr>
              <w:t xml:space="preserve"> Dispositivo de atención de día estructurada de alta intensidad relacionada con la cultura y el ocio</w:t>
            </w:r>
          </w:p>
        </w:tc>
        <w:tc>
          <w:tcPr>
            <w:tcW w:w="850" w:type="dxa"/>
            <w:tcBorders>
              <w:top w:val="nil"/>
              <w:left w:val="nil"/>
              <w:bottom w:val="single" w:sz="4" w:space="0" w:color="auto"/>
              <w:right w:val="single" w:sz="4" w:space="0" w:color="auto"/>
            </w:tcBorders>
            <w:noWrap/>
            <w:vAlign w:val="bottom"/>
          </w:tcPr>
          <w:p w14:paraId="49084C7F" w14:textId="77777777" w:rsidR="00835246" w:rsidRPr="002D7843" w:rsidRDefault="00835246" w:rsidP="00B30FE1">
            <w:pPr>
              <w:jc w:val="center"/>
              <w:rPr>
                <w:rFonts w:ascii="Cambria" w:hAnsi="Cambria" w:cs="Cambria"/>
                <w:color w:val="000000"/>
                <w:sz w:val="20"/>
                <w:szCs w:val="20"/>
              </w:rPr>
            </w:pPr>
          </w:p>
        </w:tc>
        <w:tc>
          <w:tcPr>
            <w:tcW w:w="1843" w:type="dxa"/>
            <w:tcBorders>
              <w:top w:val="single" w:sz="4" w:space="0" w:color="auto"/>
              <w:left w:val="nil"/>
              <w:bottom w:val="single" w:sz="4" w:space="0" w:color="auto"/>
              <w:right w:val="single" w:sz="4" w:space="0" w:color="auto"/>
            </w:tcBorders>
            <w:vAlign w:val="bottom"/>
          </w:tcPr>
          <w:p w14:paraId="5E6B7D4D" w14:textId="6862538F" w:rsidR="00835246" w:rsidRPr="002D7843" w:rsidRDefault="00597457" w:rsidP="00CF6817">
            <w:pPr>
              <w:jc w:val="center"/>
              <w:rPr>
                <w:rFonts w:ascii="Cambria" w:hAnsi="Cambria" w:cs="Cambria"/>
                <w:color w:val="000000"/>
                <w:sz w:val="20"/>
                <w:szCs w:val="20"/>
              </w:rPr>
            </w:pPr>
            <w:r>
              <w:rPr>
                <w:rFonts w:ascii="Cambria" w:hAnsi="Cambria" w:cs="Cambria"/>
                <w:color w:val="000000"/>
                <w:sz w:val="20"/>
                <w:szCs w:val="20"/>
              </w:rPr>
              <w:t>3</w:t>
            </w:r>
          </w:p>
        </w:tc>
        <w:tc>
          <w:tcPr>
            <w:tcW w:w="850" w:type="dxa"/>
            <w:tcBorders>
              <w:top w:val="nil"/>
              <w:left w:val="single" w:sz="4" w:space="0" w:color="auto"/>
              <w:bottom w:val="single" w:sz="4" w:space="0" w:color="auto"/>
              <w:right w:val="single" w:sz="4" w:space="0" w:color="auto"/>
            </w:tcBorders>
            <w:noWrap/>
            <w:vAlign w:val="bottom"/>
          </w:tcPr>
          <w:p w14:paraId="5CB2D2A8" w14:textId="7859D08F" w:rsidR="00835246" w:rsidRPr="002D7843" w:rsidRDefault="009C5D7A" w:rsidP="00B30FE1">
            <w:pPr>
              <w:jc w:val="center"/>
              <w:rPr>
                <w:rFonts w:ascii="Cambria" w:hAnsi="Cambria" w:cs="Cambria"/>
                <w:color w:val="000000"/>
                <w:sz w:val="20"/>
                <w:szCs w:val="20"/>
              </w:rPr>
            </w:pPr>
            <w:r>
              <w:rPr>
                <w:rFonts w:ascii="Cambria" w:hAnsi="Cambria" w:cs="Cambria"/>
                <w:color w:val="000000"/>
                <w:sz w:val="20"/>
                <w:szCs w:val="20"/>
              </w:rPr>
              <w:t>1</w:t>
            </w:r>
          </w:p>
        </w:tc>
        <w:tc>
          <w:tcPr>
            <w:tcW w:w="851" w:type="dxa"/>
            <w:tcBorders>
              <w:top w:val="nil"/>
              <w:left w:val="nil"/>
              <w:bottom w:val="single" w:sz="4" w:space="0" w:color="auto"/>
              <w:right w:val="single" w:sz="4" w:space="0" w:color="auto"/>
            </w:tcBorders>
            <w:noWrap/>
            <w:vAlign w:val="bottom"/>
          </w:tcPr>
          <w:p w14:paraId="53484F25" w14:textId="77777777" w:rsidR="00835246" w:rsidRPr="002D7843" w:rsidRDefault="00835246" w:rsidP="00B30FE1">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18112FA9" w14:textId="77777777" w:rsidR="00835246" w:rsidRPr="002D7843" w:rsidRDefault="00835246" w:rsidP="00B30FE1">
            <w:pPr>
              <w:jc w:val="center"/>
              <w:rPr>
                <w:rFonts w:ascii="Cambria" w:hAnsi="Cambria" w:cs="Cambria"/>
                <w:color w:val="000000"/>
                <w:sz w:val="20"/>
                <w:szCs w:val="20"/>
              </w:rPr>
            </w:pPr>
          </w:p>
        </w:tc>
        <w:tc>
          <w:tcPr>
            <w:tcW w:w="1134" w:type="dxa"/>
            <w:tcBorders>
              <w:top w:val="nil"/>
              <w:left w:val="nil"/>
              <w:bottom w:val="single" w:sz="4" w:space="0" w:color="auto"/>
              <w:right w:val="single" w:sz="4" w:space="0" w:color="auto"/>
            </w:tcBorders>
            <w:noWrap/>
            <w:vAlign w:val="bottom"/>
          </w:tcPr>
          <w:p w14:paraId="665E2B7A" w14:textId="77777777" w:rsidR="00835246" w:rsidRPr="002D7843" w:rsidRDefault="00835246" w:rsidP="00B30FE1">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45B6D34B" w14:textId="491C59DE" w:rsidR="00835246" w:rsidRPr="002D7843" w:rsidRDefault="00ED01D2" w:rsidP="00B30FE1">
            <w:pPr>
              <w:jc w:val="center"/>
              <w:rPr>
                <w:rFonts w:ascii="Cambria" w:hAnsi="Cambria" w:cs="Cambria"/>
                <w:b/>
                <w:bCs/>
                <w:color w:val="000000"/>
                <w:sz w:val="20"/>
                <w:szCs w:val="20"/>
              </w:rPr>
            </w:pPr>
            <w:r>
              <w:rPr>
                <w:rFonts w:ascii="Cambria" w:hAnsi="Cambria" w:cs="Cambria"/>
                <w:b/>
                <w:bCs/>
                <w:color w:val="000000"/>
                <w:sz w:val="20"/>
                <w:szCs w:val="20"/>
              </w:rPr>
              <w:t>4</w:t>
            </w:r>
          </w:p>
        </w:tc>
      </w:tr>
      <w:tr w:rsidR="00835246" w:rsidRPr="002D7843" w14:paraId="7BD49323" w14:textId="77777777" w:rsidTr="00ED01D2">
        <w:trPr>
          <w:cantSplit/>
          <w:trHeight w:val="300"/>
          <w:jc w:val="center"/>
        </w:trPr>
        <w:tc>
          <w:tcPr>
            <w:tcW w:w="1996" w:type="dxa"/>
            <w:tcBorders>
              <w:top w:val="nil"/>
              <w:left w:val="single" w:sz="4" w:space="0" w:color="auto"/>
              <w:bottom w:val="single" w:sz="4" w:space="0" w:color="auto"/>
              <w:right w:val="single" w:sz="4" w:space="0" w:color="auto"/>
            </w:tcBorders>
            <w:noWrap/>
            <w:vAlign w:val="bottom"/>
          </w:tcPr>
          <w:p w14:paraId="2814949C" w14:textId="77777777" w:rsidR="00835246" w:rsidRPr="002D7843" w:rsidRDefault="00835246" w:rsidP="000C2875">
            <w:pPr>
              <w:jc w:val="both"/>
              <w:rPr>
                <w:rFonts w:ascii="Cambria" w:hAnsi="Cambria" w:cs="Cambria"/>
                <w:b/>
                <w:bCs/>
                <w:color w:val="000000"/>
              </w:rPr>
            </w:pPr>
            <w:r w:rsidRPr="002D7843">
              <w:rPr>
                <w:rFonts w:ascii="Cambria" w:hAnsi="Cambria" w:cs="Cambria"/>
                <w:b/>
                <w:bCs/>
                <w:color w:val="000000"/>
              </w:rPr>
              <w:lastRenderedPageBreak/>
              <w:t>D8.3</w:t>
            </w:r>
            <w:r w:rsidRPr="002D7843">
              <w:rPr>
                <w:rFonts w:ascii="Cambria" w:hAnsi="Cambria" w:cs="Cambria"/>
                <w:noProof/>
                <w:sz w:val="15"/>
                <w:szCs w:val="15"/>
              </w:rPr>
              <w:t xml:space="preserve"> Dispositivo de atención de día estructurada de baja intensidad relacionada con la cultura y el ocio</w:t>
            </w:r>
          </w:p>
        </w:tc>
        <w:tc>
          <w:tcPr>
            <w:tcW w:w="850" w:type="dxa"/>
            <w:tcBorders>
              <w:top w:val="nil"/>
              <w:left w:val="nil"/>
              <w:bottom w:val="single" w:sz="4" w:space="0" w:color="auto"/>
              <w:right w:val="single" w:sz="4" w:space="0" w:color="auto"/>
            </w:tcBorders>
            <w:noWrap/>
            <w:vAlign w:val="bottom"/>
          </w:tcPr>
          <w:p w14:paraId="3895DA79" w14:textId="77777777" w:rsidR="00835246" w:rsidRPr="002D7843" w:rsidRDefault="00835246" w:rsidP="00B30FE1">
            <w:pPr>
              <w:jc w:val="center"/>
              <w:rPr>
                <w:rFonts w:ascii="Cambria" w:hAnsi="Cambria" w:cs="Cambria"/>
                <w:color w:val="000000"/>
                <w:sz w:val="20"/>
                <w:szCs w:val="20"/>
              </w:rPr>
            </w:pPr>
          </w:p>
        </w:tc>
        <w:tc>
          <w:tcPr>
            <w:tcW w:w="1843" w:type="dxa"/>
            <w:tcBorders>
              <w:top w:val="single" w:sz="4" w:space="0" w:color="auto"/>
              <w:left w:val="nil"/>
              <w:bottom w:val="single" w:sz="4" w:space="0" w:color="auto"/>
              <w:right w:val="single" w:sz="4" w:space="0" w:color="auto"/>
            </w:tcBorders>
          </w:tcPr>
          <w:p w14:paraId="67EB1777" w14:textId="77777777" w:rsidR="00835246" w:rsidRPr="002D7843" w:rsidRDefault="00835246" w:rsidP="00B30FE1">
            <w:pPr>
              <w:jc w:val="center"/>
              <w:rPr>
                <w:rFonts w:ascii="Cambria" w:hAnsi="Cambria" w:cs="Cambria"/>
                <w:color w:val="000000"/>
                <w:sz w:val="20"/>
                <w:szCs w:val="20"/>
              </w:rPr>
            </w:pPr>
          </w:p>
        </w:tc>
        <w:tc>
          <w:tcPr>
            <w:tcW w:w="850" w:type="dxa"/>
            <w:tcBorders>
              <w:top w:val="nil"/>
              <w:left w:val="single" w:sz="4" w:space="0" w:color="auto"/>
              <w:bottom w:val="single" w:sz="4" w:space="0" w:color="auto"/>
              <w:right w:val="single" w:sz="4" w:space="0" w:color="auto"/>
            </w:tcBorders>
            <w:noWrap/>
            <w:vAlign w:val="bottom"/>
          </w:tcPr>
          <w:p w14:paraId="40F02352" w14:textId="4AE86455" w:rsidR="00835246" w:rsidRPr="002D7843" w:rsidRDefault="00835246" w:rsidP="00B30FE1">
            <w:pPr>
              <w:jc w:val="center"/>
              <w:rPr>
                <w:rFonts w:ascii="Cambria" w:hAnsi="Cambria" w:cs="Cambria"/>
                <w:color w:val="000000"/>
                <w:sz w:val="20"/>
                <w:szCs w:val="20"/>
              </w:rPr>
            </w:pPr>
            <w:r w:rsidRPr="002D7843">
              <w:rPr>
                <w:rFonts w:ascii="Cambria" w:hAnsi="Cambria" w:cs="Cambria"/>
                <w:color w:val="000000"/>
                <w:sz w:val="20"/>
                <w:szCs w:val="20"/>
              </w:rPr>
              <w:t>1</w:t>
            </w:r>
          </w:p>
        </w:tc>
        <w:tc>
          <w:tcPr>
            <w:tcW w:w="851" w:type="dxa"/>
            <w:tcBorders>
              <w:top w:val="nil"/>
              <w:left w:val="nil"/>
              <w:bottom w:val="single" w:sz="4" w:space="0" w:color="auto"/>
              <w:right w:val="single" w:sz="4" w:space="0" w:color="auto"/>
            </w:tcBorders>
            <w:noWrap/>
            <w:vAlign w:val="bottom"/>
          </w:tcPr>
          <w:p w14:paraId="5787DAA1" w14:textId="77777777" w:rsidR="00835246" w:rsidRPr="002D7843" w:rsidRDefault="00835246" w:rsidP="00B30FE1">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11DB242A" w14:textId="77777777" w:rsidR="00835246" w:rsidRPr="002D7843" w:rsidRDefault="00835246" w:rsidP="00B30FE1">
            <w:pPr>
              <w:jc w:val="center"/>
              <w:rPr>
                <w:rFonts w:ascii="Cambria" w:hAnsi="Cambria" w:cs="Cambria"/>
                <w:color w:val="000000"/>
                <w:sz w:val="20"/>
                <w:szCs w:val="20"/>
              </w:rPr>
            </w:pPr>
          </w:p>
        </w:tc>
        <w:tc>
          <w:tcPr>
            <w:tcW w:w="1134" w:type="dxa"/>
            <w:tcBorders>
              <w:top w:val="nil"/>
              <w:left w:val="nil"/>
              <w:bottom w:val="single" w:sz="4" w:space="0" w:color="auto"/>
              <w:right w:val="single" w:sz="4" w:space="0" w:color="auto"/>
            </w:tcBorders>
            <w:noWrap/>
            <w:vAlign w:val="bottom"/>
          </w:tcPr>
          <w:p w14:paraId="1F071249" w14:textId="77777777" w:rsidR="00835246" w:rsidRPr="002D7843" w:rsidRDefault="00835246" w:rsidP="00B30FE1">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6D5548BE" w14:textId="2C8D7C5A" w:rsidR="00835246" w:rsidRPr="002D7843" w:rsidRDefault="00835246" w:rsidP="00B30FE1">
            <w:pPr>
              <w:jc w:val="center"/>
              <w:rPr>
                <w:rFonts w:ascii="Cambria" w:hAnsi="Cambria" w:cs="Cambria"/>
                <w:b/>
                <w:bCs/>
                <w:color w:val="000000"/>
                <w:sz w:val="20"/>
                <w:szCs w:val="20"/>
              </w:rPr>
            </w:pPr>
            <w:r w:rsidRPr="002D7843">
              <w:rPr>
                <w:rFonts w:ascii="Cambria" w:hAnsi="Cambria" w:cs="Cambria"/>
                <w:b/>
                <w:bCs/>
                <w:color w:val="000000"/>
                <w:sz w:val="20"/>
                <w:szCs w:val="20"/>
              </w:rPr>
              <w:t>1</w:t>
            </w:r>
          </w:p>
        </w:tc>
      </w:tr>
      <w:tr w:rsidR="00835246" w:rsidRPr="002D7843" w14:paraId="7B6211E9" w14:textId="77777777" w:rsidTr="00ED01D2">
        <w:trPr>
          <w:cantSplit/>
          <w:trHeight w:val="300"/>
          <w:jc w:val="center"/>
        </w:trPr>
        <w:tc>
          <w:tcPr>
            <w:tcW w:w="9508" w:type="dxa"/>
            <w:gridSpan w:val="8"/>
            <w:tcBorders>
              <w:top w:val="nil"/>
              <w:left w:val="single" w:sz="4" w:space="0" w:color="auto"/>
              <w:bottom w:val="single" w:sz="4" w:space="0" w:color="auto"/>
              <w:right w:val="single" w:sz="4" w:space="0" w:color="auto"/>
            </w:tcBorders>
            <w:shd w:val="clear" w:color="000000" w:fill="4F81BD"/>
          </w:tcPr>
          <w:p w14:paraId="251D9822" w14:textId="505DF056" w:rsidR="00835246" w:rsidRPr="002D7843" w:rsidRDefault="00835246" w:rsidP="00D67D0C">
            <w:pPr>
              <w:jc w:val="center"/>
              <w:rPr>
                <w:rFonts w:ascii="Cambria" w:hAnsi="Cambria" w:cs="Cambria"/>
                <w:b/>
                <w:bCs/>
                <w:color w:val="FFFFFF"/>
                <w:sz w:val="20"/>
                <w:szCs w:val="20"/>
              </w:rPr>
            </w:pPr>
            <w:r w:rsidRPr="002D7843">
              <w:rPr>
                <w:rFonts w:ascii="Cambria" w:hAnsi="Cambria" w:cs="Cambria"/>
                <w:b/>
                <w:bCs/>
                <w:color w:val="FFFFFF"/>
                <w:sz w:val="20"/>
                <w:szCs w:val="20"/>
              </w:rPr>
              <w:t>Atención residencial</w:t>
            </w:r>
          </w:p>
        </w:tc>
      </w:tr>
      <w:tr w:rsidR="00835246" w:rsidRPr="002D7843" w14:paraId="42FA5692" w14:textId="77777777" w:rsidTr="00ED01D2">
        <w:trPr>
          <w:cantSplit/>
          <w:trHeight w:val="300"/>
          <w:jc w:val="center"/>
        </w:trPr>
        <w:tc>
          <w:tcPr>
            <w:tcW w:w="1996" w:type="dxa"/>
            <w:tcBorders>
              <w:top w:val="nil"/>
              <w:left w:val="single" w:sz="4" w:space="0" w:color="auto"/>
              <w:bottom w:val="single" w:sz="4" w:space="0" w:color="auto"/>
              <w:right w:val="single" w:sz="4" w:space="0" w:color="auto"/>
            </w:tcBorders>
            <w:noWrap/>
            <w:vAlign w:val="bottom"/>
          </w:tcPr>
          <w:p w14:paraId="7C56155F" w14:textId="77777777" w:rsidR="00835246" w:rsidRPr="002D7843" w:rsidRDefault="00835246" w:rsidP="000C2875">
            <w:pPr>
              <w:jc w:val="both"/>
              <w:rPr>
                <w:rFonts w:ascii="Cambria" w:hAnsi="Cambria" w:cs="Cambria"/>
                <w:b/>
                <w:bCs/>
                <w:color w:val="000000"/>
              </w:rPr>
            </w:pPr>
            <w:r w:rsidRPr="002D7843">
              <w:rPr>
                <w:rFonts w:ascii="Cambria" w:hAnsi="Cambria" w:cs="Cambria"/>
                <w:b/>
                <w:bCs/>
                <w:color w:val="000000"/>
              </w:rPr>
              <w:t>R2</w:t>
            </w:r>
            <w:r w:rsidRPr="002D7843">
              <w:rPr>
                <w:rFonts w:ascii="Cambria" w:hAnsi="Cambria" w:cs="Cambria"/>
                <w:noProof/>
                <w:sz w:val="15"/>
                <w:szCs w:val="15"/>
              </w:rPr>
              <w:t xml:space="preserve"> Dispositivo de atención residencial hospitalaria de agudos con apoyo médico 24 horasde intensidad media</w:t>
            </w:r>
          </w:p>
        </w:tc>
        <w:tc>
          <w:tcPr>
            <w:tcW w:w="850" w:type="dxa"/>
            <w:tcBorders>
              <w:top w:val="nil"/>
              <w:left w:val="nil"/>
              <w:bottom w:val="single" w:sz="4" w:space="0" w:color="auto"/>
              <w:right w:val="single" w:sz="4" w:space="0" w:color="auto"/>
            </w:tcBorders>
            <w:noWrap/>
            <w:vAlign w:val="bottom"/>
          </w:tcPr>
          <w:p w14:paraId="0D7ED5ED" w14:textId="18DBC5A6" w:rsidR="00835246" w:rsidRPr="002D7843" w:rsidRDefault="00597457" w:rsidP="007F6236">
            <w:pPr>
              <w:jc w:val="center"/>
              <w:rPr>
                <w:rFonts w:ascii="Cambria" w:hAnsi="Cambria" w:cs="Cambria"/>
                <w:color w:val="000000"/>
                <w:sz w:val="20"/>
                <w:szCs w:val="20"/>
              </w:rPr>
            </w:pPr>
            <w:r>
              <w:rPr>
                <w:rFonts w:ascii="Cambria" w:hAnsi="Cambria" w:cs="Cambria"/>
                <w:color w:val="000000"/>
                <w:sz w:val="20"/>
                <w:szCs w:val="20"/>
              </w:rPr>
              <w:t>2</w:t>
            </w:r>
          </w:p>
        </w:tc>
        <w:tc>
          <w:tcPr>
            <w:tcW w:w="1843" w:type="dxa"/>
            <w:tcBorders>
              <w:top w:val="single" w:sz="4" w:space="0" w:color="auto"/>
              <w:left w:val="nil"/>
              <w:bottom w:val="single" w:sz="4" w:space="0" w:color="auto"/>
              <w:right w:val="single" w:sz="4" w:space="0" w:color="auto"/>
            </w:tcBorders>
          </w:tcPr>
          <w:p w14:paraId="55E194AD" w14:textId="77777777" w:rsidR="00835246" w:rsidRPr="002D7843" w:rsidRDefault="00835246" w:rsidP="007F6236">
            <w:pPr>
              <w:jc w:val="center"/>
              <w:rPr>
                <w:rFonts w:ascii="Cambria" w:hAnsi="Cambria" w:cs="Cambria"/>
                <w:color w:val="000000"/>
                <w:sz w:val="20"/>
                <w:szCs w:val="20"/>
              </w:rPr>
            </w:pPr>
          </w:p>
        </w:tc>
        <w:tc>
          <w:tcPr>
            <w:tcW w:w="850" w:type="dxa"/>
            <w:tcBorders>
              <w:top w:val="nil"/>
              <w:left w:val="single" w:sz="4" w:space="0" w:color="auto"/>
              <w:bottom w:val="single" w:sz="4" w:space="0" w:color="auto"/>
              <w:right w:val="single" w:sz="4" w:space="0" w:color="auto"/>
            </w:tcBorders>
            <w:noWrap/>
            <w:vAlign w:val="bottom"/>
          </w:tcPr>
          <w:p w14:paraId="4A1197CD" w14:textId="77777777" w:rsidR="00835246" w:rsidRPr="002D7843" w:rsidRDefault="00835246" w:rsidP="007F6236">
            <w:pPr>
              <w:jc w:val="center"/>
              <w:rPr>
                <w:rFonts w:ascii="Cambria" w:hAnsi="Cambria" w:cs="Cambria"/>
                <w:color w:val="000000"/>
                <w:sz w:val="20"/>
                <w:szCs w:val="20"/>
              </w:rPr>
            </w:pPr>
          </w:p>
        </w:tc>
        <w:tc>
          <w:tcPr>
            <w:tcW w:w="851" w:type="dxa"/>
            <w:tcBorders>
              <w:top w:val="nil"/>
              <w:left w:val="nil"/>
              <w:bottom w:val="single" w:sz="4" w:space="0" w:color="auto"/>
              <w:right w:val="single" w:sz="4" w:space="0" w:color="auto"/>
            </w:tcBorders>
            <w:noWrap/>
            <w:vAlign w:val="bottom"/>
          </w:tcPr>
          <w:p w14:paraId="1FF95CFB" w14:textId="77777777" w:rsidR="00835246" w:rsidRPr="002D7843" w:rsidRDefault="00835246" w:rsidP="007F6236">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3C70C3EE" w14:textId="77777777" w:rsidR="00835246" w:rsidRPr="002D7843" w:rsidRDefault="00835246" w:rsidP="007F6236">
            <w:pPr>
              <w:jc w:val="center"/>
              <w:rPr>
                <w:rFonts w:ascii="Cambria" w:hAnsi="Cambria" w:cs="Cambria"/>
                <w:color w:val="000000"/>
                <w:sz w:val="20"/>
                <w:szCs w:val="20"/>
              </w:rPr>
            </w:pPr>
          </w:p>
        </w:tc>
        <w:tc>
          <w:tcPr>
            <w:tcW w:w="1134" w:type="dxa"/>
            <w:tcBorders>
              <w:top w:val="nil"/>
              <w:left w:val="nil"/>
              <w:bottom w:val="single" w:sz="4" w:space="0" w:color="auto"/>
              <w:right w:val="single" w:sz="4" w:space="0" w:color="auto"/>
            </w:tcBorders>
            <w:noWrap/>
            <w:vAlign w:val="bottom"/>
          </w:tcPr>
          <w:p w14:paraId="4D194485" w14:textId="77777777" w:rsidR="00835246" w:rsidRPr="002D7843" w:rsidRDefault="00835246" w:rsidP="007F6236">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5D6691F5" w14:textId="3ED9FCD1" w:rsidR="00835246" w:rsidRPr="002D7843" w:rsidRDefault="00597457" w:rsidP="007F6236">
            <w:pPr>
              <w:jc w:val="center"/>
              <w:rPr>
                <w:rFonts w:ascii="Cambria" w:hAnsi="Cambria" w:cs="Cambria"/>
                <w:b/>
                <w:bCs/>
                <w:color w:val="000000"/>
                <w:sz w:val="20"/>
                <w:szCs w:val="20"/>
              </w:rPr>
            </w:pPr>
            <w:r>
              <w:rPr>
                <w:rFonts w:ascii="Cambria" w:hAnsi="Cambria" w:cs="Cambria"/>
                <w:b/>
                <w:bCs/>
                <w:color w:val="000000"/>
                <w:sz w:val="20"/>
                <w:szCs w:val="20"/>
              </w:rPr>
              <w:t>2</w:t>
            </w:r>
          </w:p>
        </w:tc>
      </w:tr>
      <w:tr w:rsidR="00835246" w:rsidRPr="002D7843" w14:paraId="5C91839A" w14:textId="77777777" w:rsidTr="00ED01D2">
        <w:trPr>
          <w:cantSplit/>
          <w:trHeight w:val="300"/>
          <w:jc w:val="center"/>
        </w:trPr>
        <w:tc>
          <w:tcPr>
            <w:tcW w:w="1996" w:type="dxa"/>
            <w:tcBorders>
              <w:top w:val="nil"/>
              <w:left w:val="single" w:sz="4" w:space="0" w:color="auto"/>
              <w:bottom w:val="single" w:sz="4" w:space="0" w:color="auto"/>
              <w:right w:val="single" w:sz="4" w:space="0" w:color="auto"/>
            </w:tcBorders>
            <w:noWrap/>
            <w:vAlign w:val="bottom"/>
          </w:tcPr>
          <w:p w14:paraId="18D7EE77" w14:textId="77777777" w:rsidR="00835246" w:rsidRPr="002D7843" w:rsidRDefault="00835246" w:rsidP="000C2875">
            <w:pPr>
              <w:jc w:val="both"/>
              <w:rPr>
                <w:rFonts w:ascii="Cambria" w:hAnsi="Cambria" w:cs="Cambria"/>
                <w:b/>
                <w:bCs/>
                <w:color w:val="000000"/>
              </w:rPr>
            </w:pPr>
            <w:r w:rsidRPr="002D7843">
              <w:rPr>
                <w:rFonts w:ascii="Cambria" w:hAnsi="Cambria" w:cs="Cambria"/>
                <w:b/>
                <w:bCs/>
                <w:color w:val="000000"/>
              </w:rPr>
              <w:t xml:space="preserve">R3.1.1 </w:t>
            </w:r>
            <w:r w:rsidRPr="002D7843">
              <w:rPr>
                <w:rFonts w:ascii="Cambria" w:hAnsi="Cambria" w:cs="Cambria"/>
                <w:noProof/>
                <w:sz w:val="15"/>
                <w:szCs w:val="15"/>
              </w:rPr>
              <w:t>Dispositivo de atención residencial NO hospitalaria de agudos (crisis) sin cobertura médica 24 horas y relacionada con la salud</w:t>
            </w:r>
          </w:p>
        </w:tc>
        <w:tc>
          <w:tcPr>
            <w:tcW w:w="850" w:type="dxa"/>
            <w:tcBorders>
              <w:top w:val="nil"/>
              <w:left w:val="nil"/>
              <w:bottom w:val="single" w:sz="4" w:space="0" w:color="auto"/>
              <w:right w:val="single" w:sz="4" w:space="0" w:color="auto"/>
            </w:tcBorders>
            <w:noWrap/>
            <w:vAlign w:val="bottom"/>
          </w:tcPr>
          <w:p w14:paraId="2EE41363" w14:textId="77777777" w:rsidR="00835246" w:rsidRPr="002D7843" w:rsidRDefault="00835246" w:rsidP="007F6236">
            <w:pPr>
              <w:jc w:val="center"/>
              <w:rPr>
                <w:rFonts w:ascii="Cambria" w:hAnsi="Cambria" w:cs="Cambria"/>
                <w:color w:val="000000"/>
                <w:sz w:val="20"/>
                <w:szCs w:val="20"/>
              </w:rPr>
            </w:pPr>
          </w:p>
        </w:tc>
        <w:tc>
          <w:tcPr>
            <w:tcW w:w="1843" w:type="dxa"/>
            <w:tcBorders>
              <w:top w:val="single" w:sz="4" w:space="0" w:color="auto"/>
              <w:left w:val="nil"/>
              <w:bottom w:val="single" w:sz="4" w:space="0" w:color="auto"/>
              <w:right w:val="single" w:sz="4" w:space="0" w:color="auto"/>
            </w:tcBorders>
          </w:tcPr>
          <w:p w14:paraId="7EC893BA" w14:textId="77777777" w:rsidR="00835246" w:rsidRPr="002D7843" w:rsidRDefault="00835246" w:rsidP="007F6236">
            <w:pPr>
              <w:jc w:val="center"/>
              <w:rPr>
                <w:rFonts w:ascii="Cambria" w:hAnsi="Cambria" w:cs="Cambria"/>
                <w:color w:val="000000"/>
                <w:sz w:val="20"/>
                <w:szCs w:val="20"/>
              </w:rPr>
            </w:pPr>
          </w:p>
        </w:tc>
        <w:tc>
          <w:tcPr>
            <w:tcW w:w="850" w:type="dxa"/>
            <w:tcBorders>
              <w:top w:val="nil"/>
              <w:left w:val="single" w:sz="4" w:space="0" w:color="auto"/>
              <w:bottom w:val="single" w:sz="4" w:space="0" w:color="auto"/>
              <w:right w:val="single" w:sz="4" w:space="0" w:color="auto"/>
            </w:tcBorders>
            <w:noWrap/>
            <w:vAlign w:val="bottom"/>
          </w:tcPr>
          <w:p w14:paraId="6FD853CF" w14:textId="77777777" w:rsidR="00835246" w:rsidRPr="002D7843" w:rsidRDefault="00835246" w:rsidP="007F6236">
            <w:pPr>
              <w:jc w:val="center"/>
              <w:rPr>
                <w:rFonts w:ascii="Cambria" w:hAnsi="Cambria" w:cs="Cambria"/>
                <w:color w:val="000000"/>
                <w:sz w:val="20"/>
                <w:szCs w:val="20"/>
              </w:rPr>
            </w:pPr>
          </w:p>
        </w:tc>
        <w:tc>
          <w:tcPr>
            <w:tcW w:w="851" w:type="dxa"/>
            <w:tcBorders>
              <w:top w:val="nil"/>
              <w:left w:val="nil"/>
              <w:bottom w:val="single" w:sz="4" w:space="0" w:color="auto"/>
              <w:right w:val="single" w:sz="4" w:space="0" w:color="auto"/>
            </w:tcBorders>
            <w:noWrap/>
            <w:vAlign w:val="bottom"/>
          </w:tcPr>
          <w:p w14:paraId="5914152C" w14:textId="1A4076F8" w:rsidR="00835246" w:rsidRPr="002D7843" w:rsidRDefault="00ED01D2" w:rsidP="007F6236">
            <w:pPr>
              <w:jc w:val="center"/>
              <w:rPr>
                <w:rFonts w:ascii="Cambria" w:hAnsi="Cambria" w:cs="Cambria"/>
                <w:color w:val="000000"/>
                <w:sz w:val="20"/>
                <w:szCs w:val="20"/>
              </w:rPr>
            </w:pPr>
            <w:r>
              <w:rPr>
                <w:rFonts w:ascii="Cambria" w:hAnsi="Cambria" w:cs="Cambria"/>
                <w:color w:val="000000"/>
                <w:sz w:val="20"/>
                <w:szCs w:val="20"/>
              </w:rPr>
              <w:t>4</w:t>
            </w:r>
          </w:p>
        </w:tc>
        <w:tc>
          <w:tcPr>
            <w:tcW w:w="992" w:type="dxa"/>
            <w:tcBorders>
              <w:top w:val="nil"/>
              <w:left w:val="nil"/>
              <w:bottom w:val="single" w:sz="4" w:space="0" w:color="auto"/>
              <w:right w:val="single" w:sz="4" w:space="0" w:color="auto"/>
            </w:tcBorders>
            <w:noWrap/>
            <w:vAlign w:val="bottom"/>
          </w:tcPr>
          <w:p w14:paraId="727D2541" w14:textId="77777777" w:rsidR="00835246" w:rsidRPr="002D7843" w:rsidRDefault="00835246" w:rsidP="007F6236">
            <w:pPr>
              <w:jc w:val="center"/>
              <w:rPr>
                <w:rFonts w:ascii="Cambria" w:hAnsi="Cambria" w:cs="Cambria"/>
                <w:color w:val="000000"/>
                <w:sz w:val="20"/>
                <w:szCs w:val="20"/>
              </w:rPr>
            </w:pPr>
          </w:p>
        </w:tc>
        <w:tc>
          <w:tcPr>
            <w:tcW w:w="1134" w:type="dxa"/>
            <w:tcBorders>
              <w:top w:val="nil"/>
              <w:left w:val="nil"/>
              <w:bottom w:val="single" w:sz="4" w:space="0" w:color="auto"/>
              <w:right w:val="single" w:sz="4" w:space="0" w:color="auto"/>
            </w:tcBorders>
            <w:noWrap/>
            <w:vAlign w:val="bottom"/>
          </w:tcPr>
          <w:p w14:paraId="460B1A83" w14:textId="77777777" w:rsidR="00835246" w:rsidRPr="002D7843" w:rsidRDefault="00835246" w:rsidP="007F6236">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3304DCA5" w14:textId="54661067" w:rsidR="00835246" w:rsidRPr="002D7843" w:rsidRDefault="00ED01D2" w:rsidP="007F6236">
            <w:pPr>
              <w:jc w:val="center"/>
              <w:rPr>
                <w:rFonts w:ascii="Cambria" w:hAnsi="Cambria" w:cs="Cambria"/>
                <w:b/>
                <w:bCs/>
                <w:color w:val="000000"/>
                <w:sz w:val="20"/>
                <w:szCs w:val="20"/>
              </w:rPr>
            </w:pPr>
            <w:r>
              <w:rPr>
                <w:rFonts w:ascii="Cambria" w:hAnsi="Cambria" w:cs="Cambria"/>
                <w:b/>
                <w:bCs/>
                <w:color w:val="000000"/>
                <w:sz w:val="20"/>
                <w:szCs w:val="20"/>
              </w:rPr>
              <w:t>4</w:t>
            </w:r>
          </w:p>
        </w:tc>
      </w:tr>
      <w:tr w:rsidR="00835246" w:rsidRPr="002D7843" w14:paraId="456A3594" w14:textId="77777777" w:rsidTr="00ED01D2">
        <w:trPr>
          <w:cantSplit/>
          <w:trHeight w:val="300"/>
          <w:jc w:val="center"/>
        </w:trPr>
        <w:tc>
          <w:tcPr>
            <w:tcW w:w="1996" w:type="dxa"/>
            <w:tcBorders>
              <w:top w:val="nil"/>
              <w:left w:val="single" w:sz="4" w:space="0" w:color="auto"/>
              <w:bottom w:val="single" w:sz="4" w:space="0" w:color="auto"/>
              <w:right w:val="single" w:sz="4" w:space="0" w:color="auto"/>
            </w:tcBorders>
            <w:noWrap/>
            <w:vAlign w:val="bottom"/>
          </w:tcPr>
          <w:p w14:paraId="557286BB" w14:textId="77777777" w:rsidR="00835246" w:rsidRPr="002D7843" w:rsidRDefault="00835246" w:rsidP="000C2875">
            <w:pPr>
              <w:jc w:val="both"/>
              <w:rPr>
                <w:rFonts w:ascii="Cambria" w:hAnsi="Cambria" w:cs="Cambria"/>
                <w:b/>
                <w:bCs/>
                <w:color w:val="000000"/>
              </w:rPr>
            </w:pPr>
            <w:r w:rsidRPr="002D7843">
              <w:rPr>
                <w:rFonts w:ascii="Cambria" w:hAnsi="Cambria" w:cs="Cambria"/>
                <w:b/>
                <w:bCs/>
                <w:color w:val="000000"/>
              </w:rPr>
              <w:t>R4</w:t>
            </w:r>
            <w:r w:rsidRPr="002D7843">
              <w:rPr>
                <w:rFonts w:ascii="Cambria" w:hAnsi="Cambria" w:cs="Cambria"/>
                <w:noProof/>
                <w:sz w:val="15"/>
                <w:szCs w:val="15"/>
              </w:rPr>
              <w:t xml:space="preserve"> Dispositivo de atención residencial hospitalaria continuada (no crisis) con cobertura médica 24 horas por un periodo de tiempo limitado</w:t>
            </w:r>
          </w:p>
        </w:tc>
        <w:tc>
          <w:tcPr>
            <w:tcW w:w="850" w:type="dxa"/>
            <w:tcBorders>
              <w:top w:val="nil"/>
              <w:left w:val="nil"/>
              <w:bottom w:val="single" w:sz="4" w:space="0" w:color="auto"/>
              <w:right w:val="single" w:sz="4" w:space="0" w:color="auto"/>
            </w:tcBorders>
            <w:noWrap/>
            <w:vAlign w:val="bottom"/>
          </w:tcPr>
          <w:p w14:paraId="25A7A155" w14:textId="77777777" w:rsidR="00835246" w:rsidRPr="002D7843" w:rsidRDefault="00835246" w:rsidP="007F6236">
            <w:pPr>
              <w:jc w:val="center"/>
              <w:rPr>
                <w:rFonts w:ascii="Cambria" w:hAnsi="Cambria" w:cs="Cambria"/>
                <w:color w:val="000000"/>
                <w:sz w:val="20"/>
                <w:szCs w:val="20"/>
              </w:rPr>
            </w:pPr>
            <w:r w:rsidRPr="002D7843">
              <w:rPr>
                <w:rFonts w:ascii="Cambria" w:hAnsi="Cambria" w:cs="Cambria"/>
                <w:color w:val="000000"/>
                <w:sz w:val="20"/>
                <w:szCs w:val="20"/>
              </w:rPr>
              <w:t>3</w:t>
            </w:r>
          </w:p>
        </w:tc>
        <w:tc>
          <w:tcPr>
            <w:tcW w:w="1843" w:type="dxa"/>
            <w:tcBorders>
              <w:top w:val="single" w:sz="4" w:space="0" w:color="auto"/>
              <w:left w:val="nil"/>
              <w:bottom w:val="single" w:sz="4" w:space="0" w:color="auto"/>
              <w:right w:val="single" w:sz="4" w:space="0" w:color="auto"/>
            </w:tcBorders>
            <w:vAlign w:val="bottom"/>
          </w:tcPr>
          <w:p w14:paraId="2AE4F4D9" w14:textId="77777777" w:rsidR="00835246" w:rsidRPr="002D7843" w:rsidRDefault="00835246" w:rsidP="00D02106">
            <w:pPr>
              <w:jc w:val="center"/>
              <w:rPr>
                <w:rFonts w:ascii="Cambria" w:hAnsi="Cambria" w:cs="Cambria"/>
                <w:color w:val="000000"/>
                <w:sz w:val="20"/>
                <w:szCs w:val="20"/>
              </w:rPr>
            </w:pPr>
            <w:r w:rsidRPr="002D7843">
              <w:rPr>
                <w:rFonts w:ascii="Cambria" w:hAnsi="Cambria" w:cs="Cambria"/>
                <w:color w:val="000000"/>
                <w:sz w:val="20"/>
                <w:szCs w:val="20"/>
              </w:rPr>
              <w:t>1</w:t>
            </w:r>
          </w:p>
        </w:tc>
        <w:tc>
          <w:tcPr>
            <w:tcW w:w="850" w:type="dxa"/>
            <w:tcBorders>
              <w:top w:val="nil"/>
              <w:left w:val="single" w:sz="4" w:space="0" w:color="auto"/>
              <w:bottom w:val="single" w:sz="4" w:space="0" w:color="auto"/>
              <w:right w:val="single" w:sz="4" w:space="0" w:color="auto"/>
            </w:tcBorders>
            <w:noWrap/>
            <w:vAlign w:val="bottom"/>
          </w:tcPr>
          <w:p w14:paraId="2C9200CD" w14:textId="77777777" w:rsidR="00835246" w:rsidRPr="002D7843" w:rsidRDefault="00835246" w:rsidP="007F6236">
            <w:pPr>
              <w:jc w:val="center"/>
              <w:rPr>
                <w:rFonts w:ascii="Cambria" w:hAnsi="Cambria" w:cs="Cambria"/>
                <w:color w:val="000000"/>
                <w:sz w:val="20"/>
                <w:szCs w:val="20"/>
              </w:rPr>
            </w:pPr>
          </w:p>
        </w:tc>
        <w:tc>
          <w:tcPr>
            <w:tcW w:w="851" w:type="dxa"/>
            <w:tcBorders>
              <w:top w:val="nil"/>
              <w:left w:val="nil"/>
              <w:bottom w:val="single" w:sz="4" w:space="0" w:color="auto"/>
              <w:right w:val="single" w:sz="4" w:space="0" w:color="auto"/>
            </w:tcBorders>
            <w:noWrap/>
            <w:vAlign w:val="bottom"/>
          </w:tcPr>
          <w:p w14:paraId="78357563" w14:textId="77777777" w:rsidR="00835246" w:rsidRPr="002D7843" w:rsidRDefault="00835246" w:rsidP="007F6236">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35E54AA8" w14:textId="77777777" w:rsidR="00835246" w:rsidRPr="002D7843" w:rsidRDefault="00835246" w:rsidP="007F6236">
            <w:pPr>
              <w:jc w:val="center"/>
              <w:rPr>
                <w:rFonts w:ascii="Cambria" w:hAnsi="Cambria" w:cs="Cambria"/>
                <w:color w:val="000000"/>
                <w:sz w:val="20"/>
                <w:szCs w:val="20"/>
              </w:rPr>
            </w:pPr>
          </w:p>
        </w:tc>
        <w:tc>
          <w:tcPr>
            <w:tcW w:w="1134" w:type="dxa"/>
            <w:tcBorders>
              <w:top w:val="nil"/>
              <w:left w:val="nil"/>
              <w:bottom w:val="single" w:sz="4" w:space="0" w:color="auto"/>
              <w:right w:val="single" w:sz="4" w:space="0" w:color="auto"/>
            </w:tcBorders>
            <w:noWrap/>
            <w:vAlign w:val="bottom"/>
          </w:tcPr>
          <w:p w14:paraId="386DD3E4" w14:textId="77777777" w:rsidR="00835246" w:rsidRPr="002D7843" w:rsidRDefault="00835246" w:rsidP="007F6236">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6866A8E5" w14:textId="33B2FB55" w:rsidR="00835246" w:rsidRPr="002D7843" w:rsidRDefault="00835246" w:rsidP="007F6236">
            <w:pPr>
              <w:jc w:val="center"/>
              <w:rPr>
                <w:rFonts w:ascii="Cambria" w:hAnsi="Cambria" w:cs="Cambria"/>
                <w:b/>
                <w:bCs/>
                <w:color w:val="000000"/>
                <w:sz w:val="20"/>
                <w:szCs w:val="20"/>
              </w:rPr>
            </w:pPr>
            <w:r w:rsidRPr="002D7843">
              <w:rPr>
                <w:rFonts w:ascii="Cambria" w:hAnsi="Cambria" w:cs="Cambria"/>
                <w:b/>
                <w:bCs/>
                <w:color w:val="000000"/>
                <w:sz w:val="20"/>
                <w:szCs w:val="20"/>
              </w:rPr>
              <w:t>4</w:t>
            </w:r>
          </w:p>
        </w:tc>
      </w:tr>
      <w:tr w:rsidR="00835246" w:rsidRPr="002D7843" w14:paraId="12187183" w14:textId="77777777" w:rsidTr="00ED01D2">
        <w:trPr>
          <w:cantSplit/>
          <w:trHeight w:val="300"/>
          <w:jc w:val="center"/>
        </w:trPr>
        <w:tc>
          <w:tcPr>
            <w:tcW w:w="1996" w:type="dxa"/>
            <w:tcBorders>
              <w:top w:val="nil"/>
              <w:left w:val="single" w:sz="4" w:space="0" w:color="auto"/>
              <w:bottom w:val="single" w:sz="4" w:space="0" w:color="auto"/>
              <w:right w:val="single" w:sz="4" w:space="0" w:color="auto"/>
            </w:tcBorders>
            <w:noWrap/>
            <w:vAlign w:val="bottom"/>
          </w:tcPr>
          <w:p w14:paraId="1696472F" w14:textId="77777777" w:rsidR="00835246" w:rsidRPr="002D7843" w:rsidRDefault="00835246" w:rsidP="00974553">
            <w:pPr>
              <w:jc w:val="both"/>
              <w:rPr>
                <w:rFonts w:ascii="Cambria" w:hAnsi="Cambria" w:cs="Cambria"/>
                <w:b/>
                <w:bCs/>
                <w:color w:val="000000"/>
              </w:rPr>
            </w:pPr>
            <w:r w:rsidRPr="002D7843">
              <w:rPr>
                <w:rFonts w:ascii="Cambria" w:hAnsi="Cambria" w:cs="Cambria"/>
                <w:b/>
                <w:bCs/>
                <w:color w:val="000000"/>
              </w:rPr>
              <w:t>R6</w:t>
            </w:r>
            <w:r w:rsidRPr="002D7843">
              <w:rPr>
                <w:rFonts w:ascii="Cambria" w:hAnsi="Cambria" w:cs="Cambria"/>
                <w:noProof/>
                <w:sz w:val="15"/>
                <w:szCs w:val="15"/>
              </w:rPr>
              <w:t xml:space="preserve"> Dispositivo de atención residencial hospitalaria continuada (no crisis) con cobertura médica 24 horas por un periodo de tiempo indefinido</w:t>
            </w:r>
          </w:p>
        </w:tc>
        <w:tc>
          <w:tcPr>
            <w:tcW w:w="850" w:type="dxa"/>
            <w:tcBorders>
              <w:top w:val="nil"/>
              <w:left w:val="nil"/>
              <w:bottom w:val="single" w:sz="4" w:space="0" w:color="auto"/>
              <w:right w:val="single" w:sz="4" w:space="0" w:color="auto"/>
            </w:tcBorders>
            <w:noWrap/>
            <w:vAlign w:val="bottom"/>
          </w:tcPr>
          <w:p w14:paraId="1E359671" w14:textId="77777777" w:rsidR="00835246" w:rsidRPr="002D7843" w:rsidRDefault="00835246" w:rsidP="007F6236">
            <w:pPr>
              <w:jc w:val="center"/>
              <w:rPr>
                <w:rFonts w:ascii="Cambria" w:hAnsi="Cambria" w:cs="Cambria"/>
                <w:color w:val="000000"/>
                <w:sz w:val="20"/>
                <w:szCs w:val="20"/>
              </w:rPr>
            </w:pPr>
            <w:r w:rsidRPr="002D7843">
              <w:rPr>
                <w:rFonts w:ascii="Cambria" w:hAnsi="Cambria" w:cs="Cambria"/>
                <w:color w:val="000000"/>
                <w:sz w:val="20"/>
                <w:szCs w:val="20"/>
              </w:rPr>
              <w:t>2</w:t>
            </w:r>
          </w:p>
        </w:tc>
        <w:tc>
          <w:tcPr>
            <w:tcW w:w="1843" w:type="dxa"/>
            <w:tcBorders>
              <w:top w:val="single" w:sz="4" w:space="0" w:color="auto"/>
              <w:left w:val="nil"/>
              <w:bottom w:val="single" w:sz="4" w:space="0" w:color="auto"/>
              <w:right w:val="single" w:sz="4" w:space="0" w:color="auto"/>
            </w:tcBorders>
          </w:tcPr>
          <w:p w14:paraId="08D921A7" w14:textId="77777777" w:rsidR="00835246" w:rsidRPr="002D7843" w:rsidRDefault="00835246" w:rsidP="007F6236">
            <w:pPr>
              <w:jc w:val="center"/>
              <w:rPr>
                <w:rFonts w:ascii="Cambria" w:hAnsi="Cambria" w:cs="Cambria"/>
                <w:color w:val="000000"/>
                <w:sz w:val="20"/>
                <w:szCs w:val="20"/>
              </w:rPr>
            </w:pPr>
          </w:p>
        </w:tc>
        <w:tc>
          <w:tcPr>
            <w:tcW w:w="850" w:type="dxa"/>
            <w:tcBorders>
              <w:top w:val="nil"/>
              <w:left w:val="single" w:sz="4" w:space="0" w:color="auto"/>
              <w:bottom w:val="single" w:sz="4" w:space="0" w:color="auto"/>
              <w:right w:val="single" w:sz="4" w:space="0" w:color="auto"/>
            </w:tcBorders>
            <w:noWrap/>
            <w:vAlign w:val="bottom"/>
          </w:tcPr>
          <w:p w14:paraId="0CECCAC7" w14:textId="77777777" w:rsidR="00835246" w:rsidRPr="002D7843" w:rsidRDefault="00835246" w:rsidP="007F6236">
            <w:pPr>
              <w:jc w:val="center"/>
              <w:rPr>
                <w:rFonts w:ascii="Cambria" w:hAnsi="Cambria" w:cs="Cambria"/>
                <w:color w:val="000000"/>
                <w:sz w:val="20"/>
                <w:szCs w:val="20"/>
              </w:rPr>
            </w:pPr>
          </w:p>
        </w:tc>
        <w:tc>
          <w:tcPr>
            <w:tcW w:w="851" w:type="dxa"/>
            <w:tcBorders>
              <w:top w:val="nil"/>
              <w:left w:val="nil"/>
              <w:bottom w:val="single" w:sz="4" w:space="0" w:color="auto"/>
              <w:right w:val="single" w:sz="4" w:space="0" w:color="auto"/>
            </w:tcBorders>
            <w:noWrap/>
            <w:vAlign w:val="bottom"/>
          </w:tcPr>
          <w:p w14:paraId="732BF63A" w14:textId="77777777" w:rsidR="00835246" w:rsidRPr="002D7843" w:rsidRDefault="00835246" w:rsidP="007F6236">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78920946" w14:textId="77777777" w:rsidR="00835246" w:rsidRPr="002D7843" w:rsidRDefault="00835246" w:rsidP="007F6236">
            <w:pPr>
              <w:jc w:val="center"/>
              <w:rPr>
                <w:rFonts w:ascii="Cambria" w:hAnsi="Cambria" w:cs="Cambria"/>
                <w:color w:val="000000"/>
                <w:sz w:val="20"/>
                <w:szCs w:val="20"/>
              </w:rPr>
            </w:pPr>
          </w:p>
        </w:tc>
        <w:tc>
          <w:tcPr>
            <w:tcW w:w="1134" w:type="dxa"/>
            <w:tcBorders>
              <w:top w:val="nil"/>
              <w:left w:val="nil"/>
              <w:bottom w:val="single" w:sz="4" w:space="0" w:color="auto"/>
              <w:right w:val="single" w:sz="4" w:space="0" w:color="auto"/>
            </w:tcBorders>
            <w:noWrap/>
            <w:vAlign w:val="bottom"/>
          </w:tcPr>
          <w:p w14:paraId="157ACC87" w14:textId="77777777" w:rsidR="00835246" w:rsidRPr="002D7843" w:rsidRDefault="00835246" w:rsidP="007F6236">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23050188" w14:textId="3C55F50E" w:rsidR="00835246" w:rsidRPr="002D7843" w:rsidRDefault="00835246" w:rsidP="007F6236">
            <w:pPr>
              <w:jc w:val="center"/>
              <w:rPr>
                <w:rFonts w:ascii="Cambria" w:hAnsi="Cambria" w:cs="Cambria"/>
                <w:b/>
                <w:bCs/>
                <w:color w:val="000000"/>
                <w:sz w:val="20"/>
                <w:szCs w:val="20"/>
              </w:rPr>
            </w:pPr>
            <w:r w:rsidRPr="002D7843">
              <w:rPr>
                <w:rFonts w:ascii="Cambria" w:hAnsi="Cambria" w:cs="Cambria"/>
                <w:b/>
                <w:bCs/>
                <w:color w:val="000000"/>
                <w:sz w:val="20"/>
                <w:szCs w:val="20"/>
              </w:rPr>
              <w:t>2</w:t>
            </w:r>
          </w:p>
        </w:tc>
      </w:tr>
      <w:tr w:rsidR="00835246" w:rsidRPr="002D7843" w14:paraId="6629DBBE" w14:textId="77777777" w:rsidTr="00ED01D2">
        <w:trPr>
          <w:cantSplit/>
          <w:trHeight w:val="300"/>
          <w:jc w:val="center"/>
        </w:trPr>
        <w:tc>
          <w:tcPr>
            <w:tcW w:w="1996" w:type="dxa"/>
            <w:tcBorders>
              <w:top w:val="nil"/>
              <w:left w:val="single" w:sz="4" w:space="0" w:color="auto"/>
              <w:bottom w:val="single" w:sz="4" w:space="0" w:color="auto"/>
              <w:right w:val="single" w:sz="4" w:space="0" w:color="auto"/>
            </w:tcBorders>
            <w:noWrap/>
            <w:vAlign w:val="bottom"/>
          </w:tcPr>
          <w:p w14:paraId="4EC75D6B" w14:textId="77777777" w:rsidR="00835246" w:rsidRPr="002D7843" w:rsidRDefault="00835246" w:rsidP="006A118E">
            <w:pPr>
              <w:jc w:val="both"/>
              <w:rPr>
                <w:rFonts w:ascii="Cambria" w:hAnsi="Cambria" w:cs="Cambria"/>
                <w:b/>
                <w:bCs/>
                <w:color w:val="000000"/>
              </w:rPr>
            </w:pPr>
            <w:r w:rsidRPr="002D7843">
              <w:rPr>
                <w:rFonts w:ascii="Cambria" w:hAnsi="Cambria" w:cs="Cambria"/>
                <w:b/>
                <w:bCs/>
                <w:color w:val="000000"/>
              </w:rPr>
              <w:t xml:space="preserve">R8.2 </w:t>
            </w:r>
            <w:r w:rsidRPr="002D7843">
              <w:rPr>
                <w:rFonts w:ascii="Cambria" w:hAnsi="Cambria" w:cs="Cambria"/>
                <w:noProof/>
                <w:sz w:val="15"/>
                <w:szCs w:val="15"/>
              </w:rPr>
              <w:t>Dispositivo de atención residencial continuada (no crisis) NO hospitalaria con apoyo 24h por un periodo de tiempo limitado superior a 4 semanas</w:t>
            </w:r>
          </w:p>
        </w:tc>
        <w:tc>
          <w:tcPr>
            <w:tcW w:w="850" w:type="dxa"/>
            <w:tcBorders>
              <w:top w:val="nil"/>
              <w:left w:val="nil"/>
              <w:bottom w:val="single" w:sz="4" w:space="0" w:color="auto"/>
              <w:right w:val="single" w:sz="4" w:space="0" w:color="auto"/>
            </w:tcBorders>
            <w:noWrap/>
            <w:vAlign w:val="bottom"/>
          </w:tcPr>
          <w:p w14:paraId="5157BFDD" w14:textId="77777777" w:rsidR="00835246" w:rsidRPr="002D7843" w:rsidRDefault="00835246" w:rsidP="007F6236">
            <w:pPr>
              <w:jc w:val="center"/>
              <w:rPr>
                <w:rFonts w:ascii="Cambria" w:hAnsi="Cambria" w:cs="Cambria"/>
                <w:color w:val="000000"/>
                <w:sz w:val="20"/>
                <w:szCs w:val="20"/>
              </w:rPr>
            </w:pPr>
          </w:p>
        </w:tc>
        <w:tc>
          <w:tcPr>
            <w:tcW w:w="1843" w:type="dxa"/>
            <w:tcBorders>
              <w:top w:val="single" w:sz="4" w:space="0" w:color="auto"/>
              <w:left w:val="nil"/>
              <w:bottom w:val="single" w:sz="4" w:space="0" w:color="auto"/>
              <w:right w:val="single" w:sz="4" w:space="0" w:color="auto"/>
            </w:tcBorders>
          </w:tcPr>
          <w:p w14:paraId="2E687400" w14:textId="77777777" w:rsidR="00835246" w:rsidRPr="002D7843" w:rsidRDefault="00835246" w:rsidP="007F6236">
            <w:pPr>
              <w:jc w:val="center"/>
              <w:rPr>
                <w:rFonts w:ascii="Cambria" w:hAnsi="Cambria" w:cs="Cambria"/>
                <w:color w:val="000000"/>
                <w:sz w:val="20"/>
                <w:szCs w:val="20"/>
              </w:rPr>
            </w:pPr>
          </w:p>
        </w:tc>
        <w:tc>
          <w:tcPr>
            <w:tcW w:w="850" w:type="dxa"/>
            <w:tcBorders>
              <w:top w:val="nil"/>
              <w:left w:val="single" w:sz="4" w:space="0" w:color="auto"/>
              <w:bottom w:val="single" w:sz="4" w:space="0" w:color="auto"/>
              <w:right w:val="single" w:sz="4" w:space="0" w:color="auto"/>
            </w:tcBorders>
            <w:noWrap/>
            <w:vAlign w:val="bottom"/>
          </w:tcPr>
          <w:p w14:paraId="7837015C" w14:textId="77777777" w:rsidR="00835246" w:rsidRPr="002D7843" w:rsidRDefault="00835246" w:rsidP="007F6236">
            <w:pPr>
              <w:jc w:val="center"/>
              <w:rPr>
                <w:rFonts w:ascii="Cambria" w:hAnsi="Cambria" w:cs="Cambria"/>
                <w:color w:val="000000"/>
                <w:sz w:val="20"/>
                <w:szCs w:val="20"/>
              </w:rPr>
            </w:pPr>
          </w:p>
        </w:tc>
        <w:tc>
          <w:tcPr>
            <w:tcW w:w="851" w:type="dxa"/>
            <w:tcBorders>
              <w:top w:val="nil"/>
              <w:left w:val="nil"/>
              <w:bottom w:val="single" w:sz="4" w:space="0" w:color="auto"/>
              <w:right w:val="single" w:sz="4" w:space="0" w:color="auto"/>
            </w:tcBorders>
            <w:noWrap/>
            <w:vAlign w:val="bottom"/>
          </w:tcPr>
          <w:p w14:paraId="713C0CB2" w14:textId="7C7A0B5E" w:rsidR="00835246" w:rsidRPr="002D7843" w:rsidRDefault="00835246" w:rsidP="00195AE5">
            <w:pPr>
              <w:jc w:val="center"/>
              <w:rPr>
                <w:rFonts w:ascii="Cambria" w:hAnsi="Cambria" w:cs="Cambria"/>
                <w:color w:val="000000"/>
                <w:sz w:val="20"/>
                <w:szCs w:val="20"/>
              </w:rPr>
            </w:pPr>
            <w:r w:rsidRPr="002D7843">
              <w:rPr>
                <w:rFonts w:ascii="Cambria" w:hAnsi="Cambria" w:cs="Cambria"/>
                <w:color w:val="000000"/>
                <w:sz w:val="20"/>
                <w:szCs w:val="20"/>
              </w:rPr>
              <w:t>4*</w:t>
            </w:r>
          </w:p>
        </w:tc>
        <w:tc>
          <w:tcPr>
            <w:tcW w:w="992" w:type="dxa"/>
            <w:tcBorders>
              <w:top w:val="nil"/>
              <w:left w:val="nil"/>
              <w:bottom w:val="single" w:sz="4" w:space="0" w:color="auto"/>
              <w:right w:val="single" w:sz="4" w:space="0" w:color="auto"/>
            </w:tcBorders>
            <w:noWrap/>
            <w:vAlign w:val="bottom"/>
          </w:tcPr>
          <w:p w14:paraId="27C0069F" w14:textId="77777777" w:rsidR="00835246" w:rsidRPr="002D7843" w:rsidRDefault="00835246" w:rsidP="007F6236">
            <w:pPr>
              <w:jc w:val="center"/>
              <w:rPr>
                <w:rFonts w:ascii="Cambria" w:hAnsi="Cambria" w:cs="Cambria"/>
                <w:color w:val="000000"/>
                <w:sz w:val="20"/>
                <w:szCs w:val="20"/>
              </w:rPr>
            </w:pPr>
          </w:p>
        </w:tc>
        <w:tc>
          <w:tcPr>
            <w:tcW w:w="1134" w:type="dxa"/>
            <w:tcBorders>
              <w:top w:val="nil"/>
              <w:left w:val="nil"/>
              <w:bottom w:val="single" w:sz="4" w:space="0" w:color="auto"/>
              <w:right w:val="single" w:sz="4" w:space="0" w:color="auto"/>
            </w:tcBorders>
            <w:noWrap/>
            <w:vAlign w:val="bottom"/>
          </w:tcPr>
          <w:p w14:paraId="0CCAC247" w14:textId="77777777" w:rsidR="00835246" w:rsidRPr="002D7843" w:rsidRDefault="00835246" w:rsidP="007F6236">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598BE054" w14:textId="4886B5A8" w:rsidR="00835246" w:rsidRPr="002D7843" w:rsidRDefault="00835246" w:rsidP="007F6236">
            <w:pPr>
              <w:jc w:val="center"/>
              <w:rPr>
                <w:rFonts w:ascii="Cambria" w:hAnsi="Cambria" w:cs="Cambria"/>
                <w:b/>
                <w:bCs/>
                <w:color w:val="000000"/>
                <w:sz w:val="20"/>
                <w:szCs w:val="20"/>
              </w:rPr>
            </w:pPr>
            <w:r w:rsidRPr="002D7843">
              <w:rPr>
                <w:rFonts w:ascii="Cambria" w:hAnsi="Cambria" w:cs="Cambria"/>
                <w:b/>
                <w:bCs/>
                <w:color w:val="000000"/>
                <w:sz w:val="20"/>
                <w:szCs w:val="20"/>
              </w:rPr>
              <w:t>4*</w:t>
            </w:r>
          </w:p>
        </w:tc>
      </w:tr>
      <w:tr w:rsidR="00835246" w:rsidRPr="002D7843" w14:paraId="25012179" w14:textId="77777777" w:rsidTr="00ED01D2">
        <w:trPr>
          <w:cantSplit/>
          <w:trHeight w:val="300"/>
          <w:jc w:val="center"/>
        </w:trPr>
        <w:tc>
          <w:tcPr>
            <w:tcW w:w="1996" w:type="dxa"/>
            <w:tcBorders>
              <w:top w:val="nil"/>
              <w:left w:val="single" w:sz="4" w:space="0" w:color="auto"/>
              <w:bottom w:val="single" w:sz="4" w:space="0" w:color="auto"/>
              <w:right w:val="single" w:sz="4" w:space="0" w:color="auto"/>
            </w:tcBorders>
            <w:noWrap/>
            <w:vAlign w:val="bottom"/>
          </w:tcPr>
          <w:p w14:paraId="6EDFF112" w14:textId="77777777" w:rsidR="00835246" w:rsidRPr="002D7843" w:rsidRDefault="00835246" w:rsidP="00974553">
            <w:pPr>
              <w:jc w:val="both"/>
              <w:rPr>
                <w:rFonts w:ascii="Cambria" w:hAnsi="Cambria" w:cs="Cambria"/>
                <w:b/>
                <w:bCs/>
                <w:color w:val="000000"/>
              </w:rPr>
            </w:pPr>
            <w:r w:rsidRPr="002D7843">
              <w:rPr>
                <w:rFonts w:ascii="Cambria" w:hAnsi="Cambria" w:cs="Cambria"/>
                <w:b/>
                <w:bCs/>
                <w:color w:val="000000"/>
              </w:rPr>
              <w:t xml:space="preserve">R9.2 </w:t>
            </w:r>
            <w:r w:rsidRPr="002D7843">
              <w:rPr>
                <w:rFonts w:ascii="Cambria" w:hAnsi="Cambria" w:cs="Cambria"/>
                <w:noProof/>
                <w:sz w:val="15"/>
                <w:szCs w:val="15"/>
              </w:rPr>
              <w:t>Dispositivo de atención residencial no hospitalaria continuada (no crisis) con apoyo No médico de día por un periodo de tiempo limitado superior a 4 semanas</w:t>
            </w:r>
          </w:p>
        </w:tc>
        <w:tc>
          <w:tcPr>
            <w:tcW w:w="850" w:type="dxa"/>
            <w:tcBorders>
              <w:top w:val="nil"/>
              <w:left w:val="nil"/>
              <w:bottom w:val="single" w:sz="4" w:space="0" w:color="auto"/>
              <w:right w:val="single" w:sz="4" w:space="0" w:color="auto"/>
            </w:tcBorders>
            <w:noWrap/>
            <w:vAlign w:val="bottom"/>
          </w:tcPr>
          <w:p w14:paraId="203032B5" w14:textId="77777777" w:rsidR="00835246" w:rsidRPr="002D7843" w:rsidRDefault="00835246" w:rsidP="007F6236">
            <w:pPr>
              <w:jc w:val="center"/>
              <w:rPr>
                <w:rFonts w:ascii="Cambria" w:hAnsi="Cambria" w:cs="Cambria"/>
                <w:color w:val="000000"/>
                <w:sz w:val="20"/>
                <w:szCs w:val="20"/>
              </w:rPr>
            </w:pPr>
          </w:p>
        </w:tc>
        <w:tc>
          <w:tcPr>
            <w:tcW w:w="1843" w:type="dxa"/>
            <w:tcBorders>
              <w:top w:val="single" w:sz="4" w:space="0" w:color="auto"/>
              <w:left w:val="nil"/>
              <w:bottom w:val="single" w:sz="4" w:space="0" w:color="auto"/>
              <w:right w:val="single" w:sz="4" w:space="0" w:color="auto"/>
            </w:tcBorders>
          </w:tcPr>
          <w:p w14:paraId="74160445" w14:textId="77777777" w:rsidR="00835246" w:rsidRPr="002D7843" w:rsidRDefault="00835246" w:rsidP="007F6236">
            <w:pPr>
              <w:jc w:val="center"/>
              <w:rPr>
                <w:rFonts w:ascii="Cambria" w:hAnsi="Cambria" w:cs="Cambria"/>
                <w:color w:val="000000"/>
                <w:sz w:val="20"/>
                <w:szCs w:val="20"/>
              </w:rPr>
            </w:pPr>
          </w:p>
        </w:tc>
        <w:tc>
          <w:tcPr>
            <w:tcW w:w="850" w:type="dxa"/>
            <w:tcBorders>
              <w:top w:val="nil"/>
              <w:left w:val="single" w:sz="4" w:space="0" w:color="auto"/>
              <w:bottom w:val="single" w:sz="4" w:space="0" w:color="auto"/>
              <w:right w:val="single" w:sz="4" w:space="0" w:color="auto"/>
            </w:tcBorders>
            <w:noWrap/>
            <w:vAlign w:val="bottom"/>
          </w:tcPr>
          <w:p w14:paraId="0BAEC5F4" w14:textId="77777777" w:rsidR="00835246" w:rsidRPr="002D7843" w:rsidRDefault="00835246" w:rsidP="007F6236">
            <w:pPr>
              <w:jc w:val="center"/>
              <w:rPr>
                <w:rFonts w:ascii="Cambria" w:hAnsi="Cambria" w:cs="Cambria"/>
                <w:color w:val="000000"/>
                <w:sz w:val="20"/>
                <w:szCs w:val="20"/>
              </w:rPr>
            </w:pPr>
          </w:p>
        </w:tc>
        <w:tc>
          <w:tcPr>
            <w:tcW w:w="851" w:type="dxa"/>
            <w:tcBorders>
              <w:top w:val="nil"/>
              <w:left w:val="nil"/>
              <w:bottom w:val="single" w:sz="4" w:space="0" w:color="auto"/>
              <w:right w:val="single" w:sz="4" w:space="0" w:color="auto"/>
            </w:tcBorders>
            <w:noWrap/>
            <w:vAlign w:val="bottom"/>
          </w:tcPr>
          <w:p w14:paraId="4AECD0EC" w14:textId="77777777" w:rsidR="00835246" w:rsidRPr="002D7843" w:rsidRDefault="00835246" w:rsidP="007F6236">
            <w:pPr>
              <w:jc w:val="center"/>
              <w:rPr>
                <w:rFonts w:ascii="Cambria" w:hAnsi="Cambria" w:cs="Cambria"/>
                <w:color w:val="000000"/>
                <w:sz w:val="20"/>
                <w:szCs w:val="20"/>
              </w:rPr>
            </w:pPr>
            <w:r w:rsidRPr="002D7843">
              <w:rPr>
                <w:rFonts w:ascii="Cambria" w:hAnsi="Cambria" w:cs="Cambria"/>
                <w:color w:val="000000"/>
                <w:sz w:val="20"/>
                <w:szCs w:val="20"/>
              </w:rPr>
              <w:t>1*</w:t>
            </w:r>
          </w:p>
        </w:tc>
        <w:tc>
          <w:tcPr>
            <w:tcW w:w="992" w:type="dxa"/>
            <w:tcBorders>
              <w:top w:val="nil"/>
              <w:left w:val="nil"/>
              <w:bottom w:val="single" w:sz="4" w:space="0" w:color="auto"/>
              <w:right w:val="single" w:sz="4" w:space="0" w:color="auto"/>
            </w:tcBorders>
            <w:noWrap/>
            <w:vAlign w:val="bottom"/>
          </w:tcPr>
          <w:p w14:paraId="7A17B8CF" w14:textId="77777777" w:rsidR="00835246" w:rsidRPr="002D7843" w:rsidRDefault="00835246" w:rsidP="007F6236">
            <w:pPr>
              <w:jc w:val="center"/>
              <w:rPr>
                <w:rFonts w:ascii="Cambria" w:hAnsi="Cambria" w:cs="Cambria"/>
                <w:color w:val="000000"/>
                <w:sz w:val="20"/>
                <w:szCs w:val="20"/>
              </w:rPr>
            </w:pPr>
          </w:p>
        </w:tc>
        <w:tc>
          <w:tcPr>
            <w:tcW w:w="1134" w:type="dxa"/>
            <w:tcBorders>
              <w:top w:val="nil"/>
              <w:left w:val="nil"/>
              <w:bottom w:val="single" w:sz="4" w:space="0" w:color="auto"/>
              <w:right w:val="single" w:sz="4" w:space="0" w:color="auto"/>
            </w:tcBorders>
            <w:noWrap/>
            <w:vAlign w:val="bottom"/>
          </w:tcPr>
          <w:p w14:paraId="7B19DD8C" w14:textId="77777777" w:rsidR="00835246" w:rsidRPr="002D7843" w:rsidRDefault="00835246" w:rsidP="007F6236">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2A5549E8" w14:textId="0DBD6262" w:rsidR="00835246" w:rsidRPr="002D7843" w:rsidRDefault="00835246" w:rsidP="007F6236">
            <w:pPr>
              <w:jc w:val="center"/>
              <w:rPr>
                <w:rFonts w:ascii="Cambria" w:hAnsi="Cambria" w:cs="Cambria"/>
                <w:b/>
                <w:bCs/>
                <w:color w:val="000000"/>
                <w:sz w:val="20"/>
                <w:szCs w:val="20"/>
              </w:rPr>
            </w:pPr>
            <w:r w:rsidRPr="002D7843">
              <w:rPr>
                <w:rFonts w:ascii="Cambria" w:hAnsi="Cambria" w:cs="Cambria"/>
                <w:b/>
                <w:bCs/>
                <w:color w:val="000000"/>
                <w:sz w:val="20"/>
                <w:szCs w:val="20"/>
              </w:rPr>
              <w:t>1*</w:t>
            </w:r>
          </w:p>
        </w:tc>
      </w:tr>
      <w:tr w:rsidR="00835246" w:rsidRPr="002D7843" w14:paraId="067EBA3F" w14:textId="77777777" w:rsidTr="00ED01D2">
        <w:trPr>
          <w:cantSplit/>
          <w:trHeight w:val="300"/>
          <w:jc w:val="center"/>
        </w:trPr>
        <w:tc>
          <w:tcPr>
            <w:tcW w:w="1996" w:type="dxa"/>
            <w:tcBorders>
              <w:top w:val="nil"/>
              <w:left w:val="single" w:sz="4" w:space="0" w:color="auto"/>
              <w:bottom w:val="single" w:sz="4" w:space="0" w:color="auto"/>
              <w:right w:val="single" w:sz="4" w:space="0" w:color="auto"/>
            </w:tcBorders>
            <w:noWrap/>
            <w:vAlign w:val="bottom"/>
          </w:tcPr>
          <w:p w14:paraId="376DF0C8" w14:textId="77777777" w:rsidR="00835246" w:rsidRPr="002D7843" w:rsidRDefault="00835246" w:rsidP="000C2875">
            <w:pPr>
              <w:jc w:val="both"/>
              <w:rPr>
                <w:rFonts w:ascii="Cambria" w:hAnsi="Cambria" w:cs="Cambria"/>
                <w:b/>
                <w:bCs/>
                <w:color w:val="000000"/>
              </w:rPr>
            </w:pPr>
            <w:r w:rsidRPr="002D7843">
              <w:rPr>
                <w:rFonts w:ascii="Cambria" w:hAnsi="Cambria" w:cs="Cambria"/>
                <w:b/>
                <w:bCs/>
                <w:color w:val="000000"/>
              </w:rPr>
              <w:t>R11</w:t>
            </w:r>
            <w:r w:rsidRPr="002D7843">
              <w:rPr>
                <w:rFonts w:ascii="Cambria" w:hAnsi="Cambria" w:cs="Cambria"/>
                <w:noProof/>
                <w:sz w:val="15"/>
                <w:szCs w:val="15"/>
              </w:rPr>
              <w:t xml:space="preserve"> Dispositivo de atención residencial no hospitalaria continuada (no crisis) con apoyo No médico 24 horas por un periodo de tiempo indefinido</w:t>
            </w:r>
          </w:p>
        </w:tc>
        <w:tc>
          <w:tcPr>
            <w:tcW w:w="850" w:type="dxa"/>
            <w:tcBorders>
              <w:top w:val="nil"/>
              <w:left w:val="nil"/>
              <w:bottom w:val="single" w:sz="4" w:space="0" w:color="auto"/>
              <w:right w:val="single" w:sz="4" w:space="0" w:color="auto"/>
            </w:tcBorders>
            <w:noWrap/>
            <w:vAlign w:val="bottom"/>
          </w:tcPr>
          <w:p w14:paraId="0FBAE99F" w14:textId="77777777" w:rsidR="00835246" w:rsidRPr="002D7843" w:rsidRDefault="00835246" w:rsidP="007F6236">
            <w:pPr>
              <w:jc w:val="center"/>
              <w:rPr>
                <w:rFonts w:ascii="Cambria" w:hAnsi="Cambria" w:cs="Cambria"/>
                <w:color w:val="000000"/>
                <w:sz w:val="20"/>
                <w:szCs w:val="20"/>
              </w:rPr>
            </w:pPr>
          </w:p>
        </w:tc>
        <w:tc>
          <w:tcPr>
            <w:tcW w:w="1843" w:type="dxa"/>
            <w:tcBorders>
              <w:top w:val="single" w:sz="4" w:space="0" w:color="auto"/>
              <w:left w:val="nil"/>
              <w:bottom w:val="single" w:sz="4" w:space="0" w:color="auto"/>
              <w:right w:val="single" w:sz="4" w:space="0" w:color="auto"/>
            </w:tcBorders>
            <w:vAlign w:val="bottom"/>
          </w:tcPr>
          <w:p w14:paraId="10A13EBF" w14:textId="51921993" w:rsidR="00835246" w:rsidRPr="002D7843" w:rsidRDefault="00597457" w:rsidP="00FC7640">
            <w:pPr>
              <w:jc w:val="center"/>
              <w:rPr>
                <w:rFonts w:ascii="Cambria" w:hAnsi="Cambria" w:cs="Cambria"/>
                <w:color w:val="000000"/>
                <w:sz w:val="20"/>
                <w:szCs w:val="20"/>
              </w:rPr>
            </w:pPr>
            <w:r>
              <w:rPr>
                <w:rFonts w:ascii="Cambria" w:hAnsi="Cambria" w:cs="Cambria"/>
                <w:color w:val="000000"/>
                <w:sz w:val="20"/>
                <w:szCs w:val="20"/>
              </w:rPr>
              <w:t>4</w:t>
            </w:r>
          </w:p>
        </w:tc>
        <w:tc>
          <w:tcPr>
            <w:tcW w:w="850" w:type="dxa"/>
            <w:tcBorders>
              <w:top w:val="nil"/>
              <w:left w:val="single" w:sz="4" w:space="0" w:color="auto"/>
              <w:bottom w:val="single" w:sz="4" w:space="0" w:color="auto"/>
              <w:right w:val="single" w:sz="4" w:space="0" w:color="auto"/>
            </w:tcBorders>
            <w:noWrap/>
            <w:vAlign w:val="bottom"/>
          </w:tcPr>
          <w:p w14:paraId="14F0F1E4" w14:textId="537952ED" w:rsidR="00835246" w:rsidRPr="002D7843" w:rsidRDefault="00597457" w:rsidP="00A20D5D">
            <w:pPr>
              <w:jc w:val="center"/>
              <w:rPr>
                <w:rFonts w:ascii="Cambria" w:hAnsi="Cambria" w:cs="Cambria"/>
                <w:color w:val="000000"/>
                <w:sz w:val="20"/>
                <w:szCs w:val="20"/>
              </w:rPr>
            </w:pPr>
            <w:r>
              <w:rPr>
                <w:rFonts w:ascii="Cambria" w:hAnsi="Cambria" w:cs="Cambria"/>
                <w:color w:val="000000"/>
                <w:sz w:val="20"/>
                <w:szCs w:val="20"/>
              </w:rPr>
              <w:t>42</w:t>
            </w:r>
          </w:p>
        </w:tc>
        <w:tc>
          <w:tcPr>
            <w:tcW w:w="851" w:type="dxa"/>
            <w:tcBorders>
              <w:top w:val="nil"/>
              <w:left w:val="nil"/>
              <w:bottom w:val="single" w:sz="4" w:space="0" w:color="auto"/>
              <w:right w:val="single" w:sz="4" w:space="0" w:color="auto"/>
            </w:tcBorders>
            <w:noWrap/>
            <w:vAlign w:val="bottom"/>
          </w:tcPr>
          <w:p w14:paraId="7A7C7CC2" w14:textId="77777777" w:rsidR="00835246" w:rsidRPr="002D7843" w:rsidRDefault="00835246" w:rsidP="007F6236">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14CB22E1" w14:textId="77777777" w:rsidR="00835246" w:rsidRPr="002D7843" w:rsidRDefault="00835246" w:rsidP="007F6236">
            <w:pPr>
              <w:jc w:val="center"/>
              <w:rPr>
                <w:rFonts w:ascii="Cambria" w:hAnsi="Cambria" w:cs="Cambria"/>
                <w:color w:val="000000"/>
                <w:sz w:val="20"/>
                <w:szCs w:val="20"/>
              </w:rPr>
            </w:pPr>
          </w:p>
        </w:tc>
        <w:tc>
          <w:tcPr>
            <w:tcW w:w="1134" w:type="dxa"/>
            <w:tcBorders>
              <w:top w:val="nil"/>
              <w:left w:val="nil"/>
              <w:bottom w:val="single" w:sz="4" w:space="0" w:color="auto"/>
              <w:right w:val="single" w:sz="4" w:space="0" w:color="auto"/>
            </w:tcBorders>
            <w:noWrap/>
            <w:vAlign w:val="bottom"/>
          </w:tcPr>
          <w:p w14:paraId="5005C3B7" w14:textId="77777777" w:rsidR="00835246" w:rsidRPr="002D7843" w:rsidRDefault="00835246" w:rsidP="007F6236">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0832233E" w14:textId="411F1324" w:rsidR="00835246" w:rsidRPr="002D7843" w:rsidRDefault="00ED01D2" w:rsidP="007F6236">
            <w:pPr>
              <w:jc w:val="center"/>
              <w:rPr>
                <w:rFonts w:ascii="Cambria" w:hAnsi="Cambria" w:cs="Cambria"/>
                <w:b/>
                <w:bCs/>
                <w:color w:val="000000"/>
                <w:sz w:val="20"/>
                <w:szCs w:val="20"/>
              </w:rPr>
            </w:pPr>
            <w:r>
              <w:rPr>
                <w:rFonts w:ascii="Cambria" w:hAnsi="Cambria" w:cs="Cambria"/>
                <w:b/>
                <w:bCs/>
                <w:color w:val="000000"/>
                <w:sz w:val="20"/>
                <w:szCs w:val="20"/>
              </w:rPr>
              <w:t>46</w:t>
            </w:r>
          </w:p>
        </w:tc>
      </w:tr>
      <w:tr w:rsidR="00835246" w:rsidRPr="002D7843" w14:paraId="6A945EB2" w14:textId="77777777" w:rsidTr="00ED01D2">
        <w:trPr>
          <w:cantSplit/>
          <w:trHeight w:val="300"/>
          <w:jc w:val="center"/>
        </w:trPr>
        <w:tc>
          <w:tcPr>
            <w:tcW w:w="1996" w:type="dxa"/>
            <w:tcBorders>
              <w:top w:val="nil"/>
              <w:left w:val="single" w:sz="4" w:space="0" w:color="auto"/>
              <w:bottom w:val="single" w:sz="4" w:space="0" w:color="auto"/>
              <w:right w:val="single" w:sz="4" w:space="0" w:color="auto"/>
            </w:tcBorders>
            <w:noWrap/>
          </w:tcPr>
          <w:p w14:paraId="46BBC99E" w14:textId="77777777" w:rsidR="00835246" w:rsidRPr="002D7843" w:rsidRDefault="00835246" w:rsidP="000C2875">
            <w:pPr>
              <w:jc w:val="both"/>
              <w:rPr>
                <w:rFonts w:ascii="Cambria" w:hAnsi="Cambria" w:cs="Cambria"/>
                <w:noProof/>
              </w:rPr>
            </w:pPr>
            <w:r w:rsidRPr="002D7843">
              <w:rPr>
                <w:rFonts w:ascii="Cambria" w:hAnsi="Cambria" w:cs="Cambria"/>
                <w:b/>
                <w:bCs/>
                <w:color w:val="000000"/>
              </w:rPr>
              <w:t xml:space="preserve">R12 </w:t>
            </w:r>
            <w:r w:rsidRPr="002D7843">
              <w:rPr>
                <w:rFonts w:ascii="Cambria" w:hAnsi="Cambria" w:cs="Cambria"/>
                <w:noProof/>
                <w:sz w:val="15"/>
                <w:szCs w:val="15"/>
              </w:rPr>
              <w:t>Dispositivo de atención residencial no hospitalaria continuada (no crisis) de estancia indefinida y apoyo diurno</w:t>
            </w:r>
          </w:p>
        </w:tc>
        <w:tc>
          <w:tcPr>
            <w:tcW w:w="850" w:type="dxa"/>
            <w:tcBorders>
              <w:top w:val="nil"/>
              <w:left w:val="nil"/>
              <w:bottom w:val="single" w:sz="4" w:space="0" w:color="auto"/>
              <w:right w:val="single" w:sz="4" w:space="0" w:color="auto"/>
            </w:tcBorders>
            <w:noWrap/>
            <w:vAlign w:val="bottom"/>
          </w:tcPr>
          <w:p w14:paraId="2D329E39" w14:textId="77777777" w:rsidR="00835246" w:rsidRPr="002D7843" w:rsidRDefault="00835246" w:rsidP="007F6236">
            <w:pPr>
              <w:jc w:val="center"/>
              <w:rPr>
                <w:rFonts w:ascii="Cambria" w:hAnsi="Cambria" w:cs="Cambria"/>
                <w:color w:val="000000"/>
                <w:sz w:val="20"/>
                <w:szCs w:val="20"/>
              </w:rPr>
            </w:pPr>
          </w:p>
        </w:tc>
        <w:tc>
          <w:tcPr>
            <w:tcW w:w="1843" w:type="dxa"/>
            <w:tcBorders>
              <w:top w:val="single" w:sz="4" w:space="0" w:color="auto"/>
              <w:left w:val="nil"/>
              <w:bottom w:val="single" w:sz="4" w:space="0" w:color="auto"/>
              <w:right w:val="single" w:sz="4" w:space="0" w:color="auto"/>
            </w:tcBorders>
          </w:tcPr>
          <w:p w14:paraId="09ECB2CC" w14:textId="77777777" w:rsidR="00835246" w:rsidRPr="002D7843" w:rsidRDefault="00835246" w:rsidP="007F6236">
            <w:pPr>
              <w:jc w:val="center"/>
              <w:rPr>
                <w:rFonts w:ascii="Cambria" w:hAnsi="Cambria" w:cs="Cambria"/>
                <w:color w:val="000000"/>
                <w:sz w:val="20"/>
                <w:szCs w:val="20"/>
              </w:rPr>
            </w:pPr>
          </w:p>
        </w:tc>
        <w:tc>
          <w:tcPr>
            <w:tcW w:w="850" w:type="dxa"/>
            <w:tcBorders>
              <w:top w:val="nil"/>
              <w:left w:val="single" w:sz="4" w:space="0" w:color="auto"/>
              <w:bottom w:val="single" w:sz="4" w:space="0" w:color="auto"/>
              <w:right w:val="single" w:sz="4" w:space="0" w:color="auto"/>
            </w:tcBorders>
            <w:noWrap/>
            <w:vAlign w:val="bottom"/>
          </w:tcPr>
          <w:p w14:paraId="5893F787" w14:textId="66358B14" w:rsidR="00835246" w:rsidRPr="002D7843" w:rsidRDefault="009C5D7A" w:rsidP="007F6236">
            <w:pPr>
              <w:jc w:val="center"/>
              <w:rPr>
                <w:rFonts w:ascii="Cambria" w:hAnsi="Cambria" w:cs="Cambria"/>
                <w:color w:val="000000"/>
                <w:sz w:val="20"/>
                <w:szCs w:val="20"/>
              </w:rPr>
            </w:pPr>
            <w:r>
              <w:rPr>
                <w:rFonts w:ascii="Cambria" w:hAnsi="Cambria" w:cs="Cambria"/>
                <w:color w:val="000000"/>
                <w:sz w:val="20"/>
                <w:szCs w:val="20"/>
              </w:rPr>
              <w:t>10</w:t>
            </w:r>
          </w:p>
        </w:tc>
        <w:tc>
          <w:tcPr>
            <w:tcW w:w="851" w:type="dxa"/>
            <w:tcBorders>
              <w:top w:val="nil"/>
              <w:left w:val="nil"/>
              <w:bottom w:val="single" w:sz="4" w:space="0" w:color="auto"/>
              <w:right w:val="single" w:sz="4" w:space="0" w:color="auto"/>
            </w:tcBorders>
            <w:noWrap/>
            <w:vAlign w:val="bottom"/>
          </w:tcPr>
          <w:p w14:paraId="3F8BD175" w14:textId="77777777" w:rsidR="00835246" w:rsidRPr="002D7843" w:rsidRDefault="00835246" w:rsidP="007F6236">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71EF400E" w14:textId="77777777" w:rsidR="00835246" w:rsidRPr="002D7843" w:rsidRDefault="00835246" w:rsidP="007F6236">
            <w:pPr>
              <w:jc w:val="center"/>
              <w:rPr>
                <w:rFonts w:ascii="Cambria" w:hAnsi="Cambria" w:cs="Cambria"/>
                <w:color w:val="000000"/>
                <w:sz w:val="20"/>
                <w:szCs w:val="20"/>
              </w:rPr>
            </w:pPr>
          </w:p>
        </w:tc>
        <w:tc>
          <w:tcPr>
            <w:tcW w:w="1134" w:type="dxa"/>
            <w:tcBorders>
              <w:top w:val="nil"/>
              <w:left w:val="nil"/>
              <w:bottom w:val="single" w:sz="4" w:space="0" w:color="auto"/>
              <w:right w:val="single" w:sz="4" w:space="0" w:color="auto"/>
            </w:tcBorders>
            <w:noWrap/>
            <w:vAlign w:val="bottom"/>
          </w:tcPr>
          <w:p w14:paraId="02794F07" w14:textId="77777777" w:rsidR="00835246" w:rsidRPr="002D7843" w:rsidRDefault="00835246" w:rsidP="007F6236">
            <w:pPr>
              <w:jc w:val="center"/>
              <w:rPr>
                <w:rFonts w:ascii="Cambria" w:hAnsi="Cambria" w:cs="Cambria"/>
                <w:color w:val="000000"/>
                <w:sz w:val="20"/>
                <w:szCs w:val="20"/>
              </w:rPr>
            </w:pPr>
          </w:p>
        </w:tc>
        <w:tc>
          <w:tcPr>
            <w:tcW w:w="992" w:type="dxa"/>
            <w:tcBorders>
              <w:top w:val="nil"/>
              <w:left w:val="nil"/>
              <w:bottom w:val="single" w:sz="4" w:space="0" w:color="auto"/>
              <w:right w:val="single" w:sz="4" w:space="0" w:color="auto"/>
            </w:tcBorders>
            <w:noWrap/>
            <w:vAlign w:val="bottom"/>
          </w:tcPr>
          <w:p w14:paraId="02D96F6D" w14:textId="3FD55ABA" w:rsidR="00835246" w:rsidRPr="002D7843" w:rsidRDefault="00ED01D2" w:rsidP="007F6236">
            <w:pPr>
              <w:jc w:val="center"/>
              <w:rPr>
                <w:rFonts w:ascii="Cambria" w:hAnsi="Cambria" w:cs="Cambria"/>
                <w:b/>
                <w:bCs/>
                <w:color w:val="000000"/>
                <w:sz w:val="20"/>
                <w:szCs w:val="20"/>
              </w:rPr>
            </w:pPr>
            <w:r>
              <w:rPr>
                <w:rFonts w:ascii="Cambria" w:hAnsi="Cambria" w:cs="Cambria"/>
                <w:b/>
                <w:bCs/>
                <w:color w:val="000000"/>
                <w:sz w:val="20"/>
                <w:szCs w:val="20"/>
              </w:rPr>
              <w:t>10</w:t>
            </w:r>
          </w:p>
        </w:tc>
      </w:tr>
      <w:tr w:rsidR="00835246" w:rsidRPr="002D7843" w14:paraId="24275BBE" w14:textId="77777777" w:rsidTr="00ED01D2">
        <w:trPr>
          <w:cantSplit/>
          <w:trHeight w:val="300"/>
          <w:jc w:val="center"/>
        </w:trPr>
        <w:tc>
          <w:tcPr>
            <w:tcW w:w="1996" w:type="dxa"/>
            <w:tcBorders>
              <w:top w:val="nil"/>
              <w:left w:val="single" w:sz="4" w:space="0" w:color="auto"/>
              <w:bottom w:val="single" w:sz="4" w:space="0" w:color="auto"/>
              <w:right w:val="single" w:sz="4" w:space="0" w:color="auto"/>
            </w:tcBorders>
            <w:shd w:val="clear" w:color="000000" w:fill="4F81BD"/>
            <w:noWrap/>
            <w:vAlign w:val="bottom"/>
          </w:tcPr>
          <w:p w14:paraId="5901C90B" w14:textId="77777777" w:rsidR="00835246" w:rsidRPr="002D7843" w:rsidRDefault="00835246" w:rsidP="003C2F38">
            <w:pPr>
              <w:rPr>
                <w:rFonts w:ascii="Cambria" w:hAnsi="Cambria" w:cs="Cambria"/>
                <w:b/>
                <w:bCs/>
                <w:color w:val="FFFFFF"/>
                <w:sz w:val="18"/>
                <w:szCs w:val="18"/>
              </w:rPr>
            </w:pPr>
            <w:r w:rsidRPr="002D7843">
              <w:rPr>
                <w:rFonts w:ascii="Cambria" w:hAnsi="Cambria" w:cs="Cambria"/>
                <w:b/>
                <w:bCs/>
                <w:color w:val="FFFFFF"/>
                <w:sz w:val="18"/>
                <w:szCs w:val="18"/>
              </w:rPr>
              <w:t>TOTAL</w:t>
            </w:r>
          </w:p>
        </w:tc>
        <w:tc>
          <w:tcPr>
            <w:tcW w:w="850" w:type="dxa"/>
            <w:tcBorders>
              <w:top w:val="nil"/>
              <w:left w:val="nil"/>
              <w:bottom w:val="single" w:sz="4" w:space="0" w:color="auto"/>
              <w:right w:val="single" w:sz="4" w:space="0" w:color="auto"/>
            </w:tcBorders>
            <w:shd w:val="clear" w:color="000000" w:fill="4F81BD"/>
            <w:noWrap/>
            <w:vAlign w:val="bottom"/>
          </w:tcPr>
          <w:p w14:paraId="348AA342" w14:textId="5B6A3992" w:rsidR="00835246" w:rsidRPr="002D7843" w:rsidRDefault="00835246" w:rsidP="00597457">
            <w:pPr>
              <w:jc w:val="center"/>
              <w:rPr>
                <w:rFonts w:ascii="Cambria" w:hAnsi="Cambria" w:cs="Cambria"/>
                <w:b/>
                <w:bCs/>
                <w:color w:val="000000"/>
                <w:sz w:val="18"/>
                <w:szCs w:val="18"/>
              </w:rPr>
            </w:pPr>
            <w:r w:rsidRPr="002D7843">
              <w:rPr>
                <w:rFonts w:ascii="Cambria" w:hAnsi="Cambria" w:cs="Cambria"/>
                <w:b/>
                <w:bCs/>
                <w:color w:val="000000"/>
                <w:sz w:val="18"/>
                <w:szCs w:val="18"/>
              </w:rPr>
              <w:t>3</w:t>
            </w:r>
            <w:r w:rsidR="00597457">
              <w:rPr>
                <w:rFonts w:ascii="Cambria" w:hAnsi="Cambria" w:cs="Cambria"/>
                <w:b/>
                <w:bCs/>
                <w:color w:val="000000"/>
                <w:sz w:val="18"/>
                <w:szCs w:val="18"/>
              </w:rPr>
              <w:t>8</w:t>
            </w:r>
            <w:r w:rsidRPr="002D7843">
              <w:rPr>
                <w:rFonts w:ascii="Cambria" w:hAnsi="Cambria" w:cs="Cambria"/>
                <w:b/>
                <w:bCs/>
                <w:color w:val="000000"/>
                <w:sz w:val="18"/>
                <w:szCs w:val="18"/>
              </w:rPr>
              <w:t>+4*</w:t>
            </w:r>
          </w:p>
        </w:tc>
        <w:tc>
          <w:tcPr>
            <w:tcW w:w="1843" w:type="dxa"/>
            <w:tcBorders>
              <w:top w:val="single" w:sz="4" w:space="0" w:color="auto"/>
              <w:left w:val="nil"/>
              <w:bottom w:val="single" w:sz="4" w:space="0" w:color="auto"/>
              <w:right w:val="single" w:sz="4" w:space="0" w:color="auto"/>
            </w:tcBorders>
            <w:shd w:val="clear" w:color="000000" w:fill="4F81BD"/>
            <w:vAlign w:val="bottom"/>
          </w:tcPr>
          <w:p w14:paraId="45A5E2E8" w14:textId="1AB4DD8F" w:rsidR="00835246" w:rsidRPr="002D7843" w:rsidRDefault="00835246" w:rsidP="00597457">
            <w:pPr>
              <w:jc w:val="center"/>
              <w:rPr>
                <w:rFonts w:ascii="Cambria" w:hAnsi="Cambria" w:cs="Cambria"/>
                <w:b/>
                <w:bCs/>
                <w:color w:val="000000"/>
                <w:sz w:val="18"/>
                <w:szCs w:val="18"/>
              </w:rPr>
            </w:pPr>
            <w:r w:rsidRPr="002D7843">
              <w:rPr>
                <w:rFonts w:ascii="Cambria" w:hAnsi="Cambria" w:cs="Cambria"/>
                <w:b/>
                <w:bCs/>
                <w:color w:val="000000"/>
                <w:sz w:val="18"/>
                <w:szCs w:val="18"/>
              </w:rPr>
              <w:t>1</w:t>
            </w:r>
            <w:r w:rsidR="00597457">
              <w:rPr>
                <w:rFonts w:ascii="Cambria" w:hAnsi="Cambria" w:cs="Cambria"/>
                <w:b/>
                <w:bCs/>
                <w:color w:val="000000"/>
                <w:sz w:val="18"/>
                <w:szCs w:val="18"/>
              </w:rPr>
              <w:t>4</w:t>
            </w:r>
          </w:p>
        </w:tc>
        <w:tc>
          <w:tcPr>
            <w:tcW w:w="850" w:type="dxa"/>
            <w:tcBorders>
              <w:top w:val="nil"/>
              <w:left w:val="single" w:sz="4" w:space="0" w:color="auto"/>
              <w:bottom w:val="single" w:sz="4" w:space="0" w:color="auto"/>
              <w:right w:val="single" w:sz="4" w:space="0" w:color="auto"/>
            </w:tcBorders>
            <w:shd w:val="clear" w:color="000000" w:fill="4F81BD"/>
            <w:noWrap/>
            <w:vAlign w:val="bottom"/>
          </w:tcPr>
          <w:p w14:paraId="07FEC683" w14:textId="0C4CC544" w:rsidR="00835246" w:rsidRPr="002D7843" w:rsidRDefault="009C5D7A" w:rsidP="00195AE5">
            <w:pPr>
              <w:jc w:val="center"/>
              <w:rPr>
                <w:rFonts w:ascii="Cambria" w:hAnsi="Cambria" w:cs="Cambria"/>
                <w:b/>
                <w:bCs/>
                <w:color w:val="000000"/>
                <w:sz w:val="18"/>
                <w:szCs w:val="18"/>
              </w:rPr>
            </w:pPr>
            <w:r>
              <w:rPr>
                <w:rFonts w:ascii="Cambria" w:hAnsi="Cambria" w:cs="Cambria"/>
                <w:b/>
                <w:bCs/>
                <w:color w:val="000000"/>
                <w:sz w:val="18"/>
                <w:szCs w:val="18"/>
              </w:rPr>
              <w:t>84</w:t>
            </w:r>
          </w:p>
        </w:tc>
        <w:tc>
          <w:tcPr>
            <w:tcW w:w="851" w:type="dxa"/>
            <w:tcBorders>
              <w:top w:val="nil"/>
              <w:left w:val="nil"/>
              <w:bottom w:val="single" w:sz="4" w:space="0" w:color="auto"/>
              <w:right w:val="single" w:sz="4" w:space="0" w:color="auto"/>
            </w:tcBorders>
            <w:shd w:val="clear" w:color="000000" w:fill="4F81BD"/>
            <w:noWrap/>
            <w:vAlign w:val="bottom"/>
          </w:tcPr>
          <w:p w14:paraId="5412361A" w14:textId="77777777" w:rsidR="00835246" w:rsidRPr="002D7843" w:rsidRDefault="00835246" w:rsidP="00195AE5">
            <w:pPr>
              <w:jc w:val="center"/>
              <w:rPr>
                <w:rFonts w:ascii="Cambria" w:hAnsi="Cambria" w:cs="Cambria"/>
                <w:b/>
                <w:bCs/>
                <w:color w:val="000000"/>
                <w:sz w:val="18"/>
                <w:szCs w:val="18"/>
              </w:rPr>
            </w:pPr>
            <w:r w:rsidRPr="002D7843">
              <w:rPr>
                <w:rFonts w:ascii="Cambria" w:hAnsi="Cambria" w:cs="Cambria"/>
                <w:b/>
                <w:bCs/>
                <w:color w:val="000000"/>
                <w:sz w:val="18"/>
                <w:szCs w:val="18"/>
              </w:rPr>
              <w:t>4+11*</w:t>
            </w:r>
          </w:p>
        </w:tc>
        <w:tc>
          <w:tcPr>
            <w:tcW w:w="992" w:type="dxa"/>
            <w:tcBorders>
              <w:top w:val="nil"/>
              <w:left w:val="nil"/>
              <w:bottom w:val="single" w:sz="4" w:space="0" w:color="auto"/>
              <w:right w:val="single" w:sz="4" w:space="0" w:color="auto"/>
            </w:tcBorders>
            <w:shd w:val="clear" w:color="000000" w:fill="4F81BD"/>
            <w:noWrap/>
            <w:vAlign w:val="bottom"/>
          </w:tcPr>
          <w:p w14:paraId="59B26B38" w14:textId="0CFDE5B1" w:rsidR="00835246" w:rsidRPr="002D7843" w:rsidRDefault="00ED01D2" w:rsidP="007F6236">
            <w:pPr>
              <w:jc w:val="center"/>
              <w:rPr>
                <w:rFonts w:ascii="Cambria" w:hAnsi="Cambria" w:cs="Cambria"/>
                <w:b/>
                <w:bCs/>
                <w:color w:val="000000"/>
                <w:sz w:val="18"/>
                <w:szCs w:val="18"/>
              </w:rPr>
            </w:pPr>
            <w:r>
              <w:rPr>
                <w:rFonts w:ascii="Cambria" w:hAnsi="Cambria" w:cs="Cambria"/>
                <w:b/>
                <w:bCs/>
                <w:color w:val="000000"/>
                <w:sz w:val="18"/>
                <w:szCs w:val="18"/>
              </w:rPr>
              <w:t>1</w:t>
            </w:r>
          </w:p>
        </w:tc>
        <w:tc>
          <w:tcPr>
            <w:tcW w:w="1134" w:type="dxa"/>
            <w:tcBorders>
              <w:top w:val="nil"/>
              <w:left w:val="nil"/>
              <w:bottom w:val="single" w:sz="4" w:space="0" w:color="auto"/>
              <w:right w:val="single" w:sz="4" w:space="0" w:color="auto"/>
            </w:tcBorders>
            <w:shd w:val="clear" w:color="000000" w:fill="4F81BD"/>
            <w:noWrap/>
            <w:vAlign w:val="bottom"/>
          </w:tcPr>
          <w:p w14:paraId="2CC83323" w14:textId="3D082891" w:rsidR="00835246" w:rsidRPr="002D7843" w:rsidRDefault="00ED01D2" w:rsidP="008867E1">
            <w:pPr>
              <w:jc w:val="center"/>
              <w:rPr>
                <w:rFonts w:ascii="Cambria" w:hAnsi="Cambria" w:cs="Cambria"/>
                <w:b/>
                <w:bCs/>
                <w:color w:val="000000"/>
                <w:sz w:val="18"/>
                <w:szCs w:val="18"/>
              </w:rPr>
            </w:pPr>
            <w:r>
              <w:rPr>
                <w:rFonts w:ascii="Cambria" w:hAnsi="Cambria" w:cs="Cambria"/>
                <w:b/>
                <w:bCs/>
                <w:color w:val="000000"/>
                <w:sz w:val="18"/>
                <w:szCs w:val="18"/>
              </w:rPr>
              <w:t>20</w:t>
            </w:r>
          </w:p>
        </w:tc>
        <w:tc>
          <w:tcPr>
            <w:tcW w:w="992" w:type="dxa"/>
            <w:tcBorders>
              <w:top w:val="nil"/>
              <w:left w:val="nil"/>
              <w:bottom w:val="single" w:sz="4" w:space="0" w:color="auto"/>
              <w:right w:val="single" w:sz="4" w:space="0" w:color="auto"/>
            </w:tcBorders>
            <w:shd w:val="clear" w:color="000000" w:fill="4F81BD"/>
            <w:noWrap/>
            <w:vAlign w:val="bottom"/>
          </w:tcPr>
          <w:p w14:paraId="175E9FDB" w14:textId="497C2D89" w:rsidR="00835246" w:rsidRPr="002D7843" w:rsidRDefault="00835246" w:rsidP="00ED01D2">
            <w:pPr>
              <w:jc w:val="center"/>
              <w:rPr>
                <w:rFonts w:ascii="Cambria" w:hAnsi="Cambria" w:cs="Cambria"/>
                <w:b/>
                <w:bCs/>
                <w:color w:val="000000"/>
                <w:sz w:val="18"/>
                <w:szCs w:val="18"/>
              </w:rPr>
            </w:pPr>
            <w:r w:rsidRPr="002D7843">
              <w:rPr>
                <w:rFonts w:ascii="Cambria" w:hAnsi="Cambria" w:cs="Cambria"/>
                <w:b/>
                <w:bCs/>
                <w:color w:val="000000"/>
                <w:sz w:val="18"/>
                <w:szCs w:val="18"/>
              </w:rPr>
              <w:t>1</w:t>
            </w:r>
            <w:r w:rsidR="00ED01D2">
              <w:rPr>
                <w:rFonts w:ascii="Cambria" w:hAnsi="Cambria" w:cs="Cambria"/>
                <w:b/>
                <w:bCs/>
                <w:color w:val="000000"/>
                <w:sz w:val="18"/>
                <w:szCs w:val="18"/>
              </w:rPr>
              <w:t>44</w:t>
            </w:r>
            <w:r w:rsidRPr="002D7843">
              <w:rPr>
                <w:rFonts w:ascii="Cambria" w:hAnsi="Cambria" w:cs="Cambria"/>
                <w:b/>
                <w:bCs/>
                <w:color w:val="000000"/>
                <w:sz w:val="18"/>
                <w:szCs w:val="18"/>
              </w:rPr>
              <w:t>+15*</w:t>
            </w:r>
          </w:p>
        </w:tc>
      </w:tr>
    </w:tbl>
    <w:p w14:paraId="14F750EE" w14:textId="3E9568E4" w:rsidR="00835246" w:rsidRPr="002D7843" w:rsidRDefault="00835246" w:rsidP="00E733BC">
      <w:pPr>
        <w:pStyle w:val="Descripcin"/>
        <w:spacing w:before="240"/>
        <w:jc w:val="center"/>
        <w:rPr>
          <w:rFonts w:ascii="Cambria" w:hAnsi="Cambria"/>
          <w:b w:val="0"/>
        </w:rPr>
      </w:pPr>
      <w:r w:rsidRPr="002D7843">
        <w:rPr>
          <w:rFonts w:ascii="Cambria" w:hAnsi="Cambria"/>
          <w:b w:val="0"/>
        </w:rPr>
        <w:t>Fuente: elaboración propia</w:t>
      </w:r>
      <w:r w:rsidRPr="002D7843">
        <w:rPr>
          <w:rFonts w:ascii="Cambria" w:hAnsi="Cambria"/>
          <w:b w:val="0"/>
        </w:rPr>
        <w:tab/>
        <w:t>*Programas</w:t>
      </w:r>
      <w:bookmarkStart w:id="74" w:name="_Toc322505098"/>
      <w:bookmarkStart w:id="75" w:name="_Toc323296789"/>
      <w:bookmarkStart w:id="76" w:name="_Toc323297209"/>
      <w:r w:rsidRPr="002D7843">
        <w:rPr>
          <w:rFonts w:ascii="Cambria" w:hAnsi="Cambria"/>
          <w:b w:val="0"/>
        </w:rPr>
        <w:t xml:space="preserve"> </w:t>
      </w:r>
    </w:p>
    <w:p w14:paraId="6EE88A2F" w14:textId="77777777" w:rsidR="00835246" w:rsidRPr="002D7843" w:rsidRDefault="00835246" w:rsidP="007B6819">
      <w:pPr>
        <w:pStyle w:val="Descripcin"/>
        <w:jc w:val="center"/>
        <w:rPr>
          <w:rFonts w:ascii="Cambria" w:hAnsi="Cambria"/>
        </w:rPr>
      </w:pPr>
      <w:bookmarkStart w:id="77" w:name="_Toc326670124"/>
    </w:p>
    <w:p w14:paraId="6A0A111A" w14:textId="77777777" w:rsidR="00835246" w:rsidRPr="002D7843" w:rsidRDefault="00835246" w:rsidP="007B6819">
      <w:pPr>
        <w:pStyle w:val="Descripcin"/>
        <w:jc w:val="center"/>
        <w:rPr>
          <w:rFonts w:ascii="Cambria" w:hAnsi="Cambria"/>
        </w:rPr>
      </w:pPr>
    </w:p>
    <w:p w14:paraId="1F3EFF2B" w14:textId="77777777" w:rsidR="00835246" w:rsidRPr="002D7843" w:rsidRDefault="00835246" w:rsidP="00853075">
      <w:pPr>
        <w:pStyle w:val="Textoindependiente"/>
        <w:rPr>
          <w:rFonts w:ascii="Cambria" w:hAnsi="Cambria"/>
          <w:sz w:val="22"/>
          <w:szCs w:val="22"/>
        </w:rPr>
      </w:pPr>
    </w:p>
    <w:p w14:paraId="0DF80EC3" w14:textId="23EBF37B" w:rsidR="00835246" w:rsidRPr="002D7843" w:rsidRDefault="00392499" w:rsidP="0070262B">
      <w:pPr>
        <w:rPr>
          <w:rFonts w:ascii="Cambria" w:hAnsi="Cambria"/>
        </w:rPr>
      </w:pPr>
      <w:r>
        <w:rPr>
          <w:rFonts w:ascii="Cambria" w:hAnsi="Cambria"/>
        </w:rPr>
        <w:br w:type="page"/>
      </w:r>
    </w:p>
    <w:p w14:paraId="005AFF53" w14:textId="58EF4ADD" w:rsidR="00835246" w:rsidRPr="002D7843" w:rsidRDefault="00835246" w:rsidP="0070262B">
      <w:pPr>
        <w:pStyle w:val="Ttulo3"/>
        <w:spacing w:before="0" w:after="0" w:line="360" w:lineRule="auto"/>
        <w:rPr>
          <w:rFonts w:ascii="Cambria" w:hAnsi="Cambria" w:cs="Arial"/>
          <w:sz w:val="24"/>
          <w:szCs w:val="24"/>
        </w:rPr>
      </w:pPr>
      <w:bookmarkStart w:id="78" w:name="_Toc14688934"/>
      <w:r w:rsidRPr="002D7843">
        <w:rPr>
          <w:rFonts w:ascii="Cambria" w:hAnsi="Cambria" w:cs="Arial"/>
          <w:sz w:val="24"/>
          <w:szCs w:val="24"/>
        </w:rPr>
        <w:lastRenderedPageBreak/>
        <w:t>V</w:t>
      </w:r>
      <w:r w:rsidR="008A438D">
        <w:rPr>
          <w:rFonts w:ascii="Cambria" w:hAnsi="Cambria" w:cs="Arial"/>
          <w:sz w:val="24"/>
          <w:szCs w:val="24"/>
        </w:rPr>
        <w:t>.</w:t>
      </w:r>
      <w:r w:rsidRPr="002D7843">
        <w:rPr>
          <w:rFonts w:ascii="Cambria" w:hAnsi="Cambria" w:cs="Arial"/>
          <w:sz w:val="24"/>
          <w:szCs w:val="24"/>
        </w:rPr>
        <w:t xml:space="preserve">2.1.  </w:t>
      </w:r>
      <w:r w:rsidR="00E82DF8" w:rsidRPr="002D7843">
        <w:rPr>
          <w:rFonts w:ascii="Cambria" w:hAnsi="Cambria" w:cs="Arial"/>
          <w:sz w:val="24"/>
          <w:szCs w:val="24"/>
        </w:rPr>
        <w:t>Recursos Sanitarios</w:t>
      </w:r>
      <w:bookmarkEnd w:id="74"/>
      <w:bookmarkEnd w:id="75"/>
      <w:bookmarkEnd w:id="76"/>
      <w:bookmarkEnd w:id="77"/>
      <w:bookmarkEnd w:id="78"/>
    </w:p>
    <w:p w14:paraId="3E01B445" w14:textId="77777777" w:rsidR="00835246" w:rsidRPr="002D7843" w:rsidRDefault="00835246" w:rsidP="009337E5">
      <w:pPr>
        <w:pStyle w:val="Ttulo"/>
        <w:spacing w:line="360" w:lineRule="auto"/>
        <w:jc w:val="both"/>
        <w:rPr>
          <w:rFonts w:ascii="Cambria" w:hAnsi="Cambria"/>
          <w:szCs w:val="24"/>
        </w:rPr>
      </w:pPr>
    </w:p>
    <w:p w14:paraId="626D9FD8" w14:textId="77777777" w:rsidR="00835246" w:rsidRPr="002D7843" w:rsidRDefault="00835246" w:rsidP="009337E5">
      <w:pPr>
        <w:pStyle w:val="Ttulo"/>
        <w:spacing w:line="360" w:lineRule="auto"/>
        <w:jc w:val="both"/>
        <w:rPr>
          <w:rFonts w:ascii="Cambria" w:hAnsi="Cambria"/>
          <w:szCs w:val="24"/>
        </w:rPr>
      </w:pPr>
      <w:r w:rsidRPr="002D7843">
        <w:rPr>
          <w:rFonts w:ascii="Cambria" w:hAnsi="Cambria"/>
          <w:szCs w:val="24"/>
        </w:rPr>
        <w:t>POBLACIÓN ADULTA</w:t>
      </w:r>
    </w:p>
    <w:p w14:paraId="229A1576" w14:textId="77777777" w:rsidR="00835246" w:rsidRPr="002D7843" w:rsidRDefault="00835246" w:rsidP="00306DF4">
      <w:pPr>
        <w:pStyle w:val="Ttulo"/>
        <w:spacing w:line="360" w:lineRule="auto"/>
        <w:jc w:val="both"/>
        <w:rPr>
          <w:rFonts w:ascii="Cambria" w:hAnsi="Cambria"/>
          <w:szCs w:val="24"/>
        </w:rPr>
      </w:pPr>
    </w:p>
    <w:p w14:paraId="0C360A3D" w14:textId="77777777" w:rsidR="00835246" w:rsidRPr="002D7843" w:rsidRDefault="00835246" w:rsidP="00C5767E">
      <w:pPr>
        <w:pStyle w:val="Ttulo"/>
        <w:numPr>
          <w:ilvl w:val="0"/>
          <w:numId w:val="16"/>
        </w:numPr>
        <w:spacing w:line="360" w:lineRule="auto"/>
        <w:jc w:val="both"/>
        <w:rPr>
          <w:rFonts w:ascii="Cambria" w:hAnsi="Cambria"/>
          <w:szCs w:val="24"/>
        </w:rPr>
      </w:pPr>
      <w:r w:rsidRPr="002D7843">
        <w:rPr>
          <w:rFonts w:ascii="Cambria" w:hAnsi="Cambria"/>
          <w:szCs w:val="24"/>
        </w:rPr>
        <w:t>Unidad de Hospitalización de Agudos</w:t>
      </w:r>
    </w:p>
    <w:p w14:paraId="10338CBF" w14:textId="77777777" w:rsidR="00835246" w:rsidRPr="002D7843" w:rsidRDefault="00835246" w:rsidP="006D445D">
      <w:pPr>
        <w:pStyle w:val="Ttulo"/>
        <w:spacing w:line="360" w:lineRule="auto"/>
        <w:jc w:val="both"/>
        <w:rPr>
          <w:rFonts w:ascii="Cambria" w:hAnsi="Cambria"/>
          <w:b w:val="0"/>
          <w:i/>
          <w:sz w:val="22"/>
          <w:szCs w:val="22"/>
        </w:rPr>
      </w:pPr>
    </w:p>
    <w:p w14:paraId="24AB32E9" w14:textId="77777777" w:rsidR="00835246" w:rsidRPr="002D7843" w:rsidRDefault="00835246" w:rsidP="006D445D">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19C1E893" w14:textId="77777777" w:rsidR="00665FB2" w:rsidRDefault="00665FB2" w:rsidP="00355234">
      <w:pPr>
        <w:pStyle w:val="Ttulo"/>
        <w:spacing w:line="360" w:lineRule="auto"/>
        <w:jc w:val="both"/>
        <w:rPr>
          <w:rFonts w:ascii="Cambria" w:hAnsi="Cambria"/>
          <w:b w:val="0"/>
          <w:sz w:val="22"/>
          <w:szCs w:val="22"/>
        </w:rPr>
      </w:pPr>
    </w:p>
    <w:p w14:paraId="0C92D77E" w14:textId="04F8618F" w:rsidR="00835246" w:rsidRPr="002D7843" w:rsidRDefault="00835246" w:rsidP="00355234">
      <w:pPr>
        <w:pStyle w:val="Ttulo"/>
        <w:spacing w:line="360" w:lineRule="auto"/>
        <w:jc w:val="both"/>
        <w:rPr>
          <w:rFonts w:ascii="Cambria" w:hAnsi="Cambria"/>
          <w:b w:val="0"/>
          <w:sz w:val="22"/>
          <w:szCs w:val="22"/>
        </w:rPr>
      </w:pPr>
      <w:r w:rsidRPr="002D7843">
        <w:rPr>
          <w:rFonts w:ascii="Cambria" w:hAnsi="Cambria"/>
          <w:b w:val="0"/>
          <w:sz w:val="22"/>
          <w:szCs w:val="22"/>
        </w:rPr>
        <w:t>Es un dispositivo hospitalario donde el paciente es admitido para tratamiento psiquiátrico agudo debido al deterioro de su estado mental, comportamiento o funcionamiento social. Este dispositivo está normalmente disponible para varios pacientes al mismo tiempo, con periodos de estancia de corta duración, para la realización de tratamientos o procedimientos diagnósticos, así como para tratamientos de desintoxicación de sustancias adictivas</w:t>
      </w:r>
      <w:r w:rsidRPr="002D7843">
        <w:rPr>
          <w:rFonts w:ascii="Cambria" w:hAnsi="Cambria"/>
          <w:b w:val="0"/>
          <w:i/>
          <w:sz w:val="22"/>
          <w:szCs w:val="22"/>
        </w:rPr>
        <w:t xml:space="preserve"> </w:t>
      </w:r>
      <w:r w:rsidR="00CA76AD" w:rsidRPr="00CA76AD">
        <w:rPr>
          <w:rFonts w:ascii="Cambria" w:hAnsi="Cambria"/>
          <w:b w:val="0"/>
          <w:sz w:val="22"/>
          <w:szCs w:val="22"/>
        </w:rPr>
        <w:t>(Salvador-Carulla et al., 2011).</w:t>
      </w:r>
    </w:p>
    <w:p w14:paraId="7861B8DD" w14:textId="39D5344D" w:rsidR="00835246" w:rsidRDefault="00835246" w:rsidP="00355234">
      <w:pPr>
        <w:pStyle w:val="Ttulo"/>
        <w:spacing w:line="360" w:lineRule="auto"/>
        <w:jc w:val="both"/>
        <w:rPr>
          <w:rFonts w:ascii="Cambria" w:hAnsi="Cambria"/>
          <w:b w:val="0"/>
          <w:sz w:val="22"/>
          <w:szCs w:val="22"/>
        </w:rPr>
      </w:pPr>
    </w:p>
    <w:p w14:paraId="43442E1D" w14:textId="1B1BE07F" w:rsidR="00B104B5" w:rsidRPr="002D7843" w:rsidRDefault="00B104B5" w:rsidP="00355234">
      <w:pPr>
        <w:pStyle w:val="Ttulo"/>
        <w:spacing w:line="360" w:lineRule="auto"/>
        <w:jc w:val="both"/>
        <w:rPr>
          <w:rFonts w:ascii="Cambria" w:hAnsi="Cambria"/>
          <w:b w:val="0"/>
          <w:sz w:val="22"/>
          <w:szCs w:val="22"/>
        </w:rPr>
      </w:pPr>
      <w:r w:rsidRPr="002D7843">
        <w:rPr>
          <w:rFonts w:ascii="Cambria" w:hAnsi="Cambria"/>
          <w:b w:val="0"/>
          <w:sz w:val="22"/>
          <w:szCs w:val="22"/>
        </w:rPr>
        <w:t>Funciones específicas:</w:t>
      </w:r>
    </w:p>
    <w:p w14:paraId="4308C0A0" w14:textId="77777777" w:rsidR="00835246" w:rsidRPr="002D7843" w:rsidRDefault="00835246" w:rsidP="00C5767E">
      <w:pPr>
        <w:pStyle w:val="Ttulo"/>
        <w:numPr>
          <w:ilvl w:val="0"/>
          <w:numId w:val="17"/>
        </w:numPr>
        <w:spacing w:line="360" w:lineRule="auto"/>
        <w:jc w:val="both"/>
        <w:rPr>
          <w:rFonts w:ascii="Cambria" w:hAnsi="Cambria"/>
          <w:b w:val="0"/>
          <w:sz w:val="22"/>
          <w:szCs w:val="22"/>
        </w:rPr>
      </w:pPr>
      <w:r w:rsidRPr="002D7843">
        <w:rPr>
          <w:rFonts w:ascii="Cambria" w:hAnsi="Cambria"/>
          <w:b w:val="0"/>
          <w:sz w:val="22"/>
          <w:szCs w:val="22"/>
        </w:rPr>
        <w:t>Evaluación y diagnóstico</w:t>
      </w:r>
    </w:p>
    <w:p w14:paraId="41D2940A" w14:textId="77777777" w:rsidR="00835246" w:rsidRPr="002D7843" w:rsidRDefault="00835246" w:rsidP="00C5767E">
      <w:pPr>
        <w:pStyle w:val="Ttulo"/>
        <w:numPr>
          <w:ilvl w:val="0"/>
          <w:numId w:val="17"/>
        </w:numPr>
        <w:spacing w:line="360" w:lineRule="auto"/>
        <w:jc w:val="both"/>
        <w:rPr>
          <w:rFonts w:ascii="Cambria" w:hAnsi="Cambria"/>
          <w:b w:val="0"/>
          <w:sz w:val="22"/>
          <w:szCs w:val="22"/>
        </w:rPr>
      </w:pPr>
      <w:r w:rsidRPr="002D7843">
        <w:rPr>
          <w:rFonts w:ascii="Cambria" w:hAnsi="Cambria"/>
          <w:b w:val="0"/>
          <w:sz w:val="22"/>
          <w:szCs w:val="22"/>
        </w:rPr>
        <w:t>Tratamiento del cuadro</w:t>
      </w:r>
    </w:p>
    <w:p w14:paraId="46861C46" w14:textId="77777777" w:rsidR="00835246" w:rsidRPr="002D7843" w:rsidRDefault="00835246" w:rsidP="00C5767E">
      <w:pPr>
        <w:pStyle w:val="Ttulo"/>
        <w:numPr>
          <w:ilvl w:val="0"/>
          <w:numId w:val="17"/>
        </w:numPr>
        <w:spacing w:line="360" w:lineRule="auto"/>
        <w:jc w:val="both"/>
        <w:rPr>
          <w:rFonts w:ascii="Cambria" w:hAnsi="Cambria"/>
          <w:b w:val="0"/>
          <w:sz w:val="22"/>
          <w:szCs w:val="22"/>
        </w:rPr>
      </w:pPr>
      <w:r w:rsidRPr="002D7843">
        <w:rPr>
          <w:rFonts w:ascii="Cambria" w:hAnsi="Cambria"/>
          <w:b w:val="0"/>
          <w:sz w:val="22"/>
          <w:szCs w:val="22"/>
        </w:rPr>
        <w:t>Coordinación con otros dispositivos de salud, servicios sociales etc.</w:t>
      </w:r>
    </w:p>
    <w:p w14:paraId="21F77EB3" w14:textId="77777777" w:rsidR="00835246" w:rsidRPr="002D7843" w:rsidRDefault="00835246" w:rsidP="00F40B72">
      <w:pPr>
        <w:pStyle w:val="Ttulo"/>
        <w:spacing w:line="360" w:lineRule="auto"/>
        <w:jc w:val="both"/>
        <w:rPr>
          <w:rFonts w:ascii="Cambria" w:hAnsi="Cambria"/>
          <w:b w:val="0"/>
          <w:sz w:val="22"/>
          <w:szCs w:val="22"/>
        </w:rPr>
      </w:pPr>
    </w:p>
    <w:p w14:paraId="2EC467A1" w14:textId="7C40A675" w:rsidR="00835246" w:rsidRPr="002D7843" w:rsidRDefault="00835246" w:rsidP="00F40B72">
      <w:pPr>
        <w:pStyle w:val="Ttulo"/>
        <w:spacing w:line="360" w:lineRule="auto"/>
        <w:jc w:val="both"/>
        <w:rPr>
          <w:rFonts w:ascii="Cambria" w:hAnsi="Cambria"/>
          <w:b w:val="0"/>
          <w:i/>
          <w:sz w:val="22"/>
          <w:szCs w:val="22"/>
        </w:rPr>
      </w:pPr>
      <w:r w:rsidRPr="002D7843">
        <w:rPr>
          <w:rFonts w:ascii="Cambria" w:hAnsi="Cambria"/>
          <w:b w:val="0"/>
          <w:i/>
          <w:sz w:val="22"/>
          <w:szCs w:val="22"/>
        </w:rPr>
        <w:t xml:space="preserve">Descripción estandarizada instrumento </w:t>
      </w:r>
      <w:r w:rsidR="00F30ECF">
        <w:rPr>
          <w:rFonts w:ascii="Cambria" w:hAnsi="Cambria"/>
          <w:b w:val="0"/>
          <w:i/>
          <w:sz w:val="22"/>
          <w:szCs w:val="22"/>
        </w:rPr>
        <w:t>DESDE 2.0</w:t>
      </w:r>
    </w:p>
    <w:p w14:paraId="3FC853B8" w14:textId="77777777" w:rsidR="00835246" w:rsidRPr="002D7843" w:rsidRDefault="00835246" w:rsidP="00F40B72">
      <w:pPr>
        <w:pStyle w:val="Ttulo"/>
        <w:spacing w:line="360" w:lineRule="auto"/>
        <w:jc w:val="both"/>
        <w:rPr>
          <w:rFonts w:ascii="Cambria" w:hAnsi="Cambria"/>
          <w:b w:val="0"/>
          <w:sz w:val="22"/>
          <w:szCs w:val="22"/>
        </w:rPr>
      </w:pPr>
    </w:p>
    <w:tbl>
      <w:tblPr>
        <w:tblW w:w="0" w:type="auto"/>
        <w:jc w:val="center"/>
        <w:tblBorders>
          <w:top w:val="single" w:sz="4" w:space="0" w:color="17365D"/>
          <w:left w:val="single" w:sz="4" w:space="0" w:color="17365D"/>
          <w:bottom w:val="single" w:sz="4" w:space="0" w:color="17365D"/>
          <w:right w:val="single" w:sz="4" w:space="0" w:color="17365D"/>
          <w:insideH w:val="single" w:sz="6" w:space="0" w:color="17365D"/>
          <w:insideV w:val="single" w:sz="6" w:space="0" w:color="17365D"/>
        </w:tblBorders>
        <w:tblLook w:val="01E0" w:firstRow="1" w:lastRow="1" w:firstColumn="1" w:lastColumn="1" w:noHBand="0" w:noVBand="0"/>
      </w:tblPr>
      <w:tblGrid>
        <w:gridCol w:w="2539"/>
        <w:gridCol w:w="5101"/>
      </w:tblGrid>
      <w:tr w:rsidR="00835246" w:rsidRPr="002D7843" w14:paraId="116F3699" w14:textId="77777777" w:rsidTr="00ED6B46">
        <w:trPr>
          <w:trHeight w:val="424"/>
          <w:tblHeader/>
          <w:jc w:val="center"/>
        </w:trPr>
        <w:tc>
          <w:tcPr>
            <w:tcW w:w="2539" w:type="dxa"/>
            <w:tcBorders>
              <w:top w:val="single" w:sz="4" w:space="0" w:color="17365D"/>
            </w:tcBorders>
            <w:vAlign w:val="center"/>
          </w:tcPr>
          <w:p w14:paraId="03409795" w14:textId="2094915E" w:rsidR="00835246" w:rsidRPr="002D7843" w:rsidRDefault="00F30ECF" w:rsidP="00AE6FC9">
            <w:pPr>
              <w:jc w:val="center"/>
              <w:rPr>
                <w:rFonts w:ascii="Cambria" w:hAnsi="Cambria" w:cs="Arial"/>
                <w:b/>
                <w:sz w:val="16"/>
                <w:szCs w:val="16"/>
              </w:rPr>
            </w:pPr>
            <w:r>
              <w:rPr>
                <w:rFonts w:ascii="Cambria" w:hAnsi="Cambria" w:cs="Arial"/>
                <w:b/>
                <w:sz w:val="16"/>
                <w:szCs w:val="16"/>
              </w:rPr>
              <w:t>DESDE 2.0</w:t>
            </w:r>
          </w:p>
        </w:tc>
        <w:tc>
          <w:tcPr>
            <w:tcW w:w="5101" w:type="dxa"/>
            <w:tcBorders>
              <w:top w:val="single" w:sz="4" w:space="0" w:color="17365D"/>
            </w:tcBorders>
            <w:vAlign w:val="center"/>
          </w:tcPr>
          <w:p w14:paraId="6003EB85" w14:textId="77777777" w:rsidR="00835246" w:rsidRPr="002D7843" w:rsidRDefault="00835246" w:rsidP="00AE6FC9">
            <w:pPr>
              <w:jc w:val="center"/>
              <w:rPr>
                <w:rFonts w:ascii="Cambria" w:hAnsi="Cambria" w:cs="Arial"/>
                <w:b/>
                <w:sz w:val="16"/>
                <w:szCs w:val="16"/>
              </w:rPr>
            </w:pPr>
            <w:r w:rsidRPr="002D7843">
              <w:rPr>
                <w:rFonts w:ascii="Cambria" w:hAnsi="Cambria" w:cs="Arial"/>
                <w:b/>
                <w:sz w:val="16"/>
                <w:szCs w:val="16"/>
              </w:rPr>
              <w:t>Descripción</w:t>
            </w:r>
          </w:p>
        </w:tc>
      </w:tr>
      <w:tr w:rsidR="00835246" w:rsidRPr="002D7843" w14:paraId="17CB9A5C" w14:textId="77777777" w:rsidTr="00ED6B46">
        <w:trPr>
          <w:trHeight w:val="877"/>
          <w:jc w:val="center"/>
        </w:trPr>
        <w:tc>
          <w:tcPr>
            <w:tcW w:w="2539" w:type="dxa"/>
            <w:vAlign w:val="center"/>
          </w:tcPr>
          <w:p w14:paraId="728E3790" w14:textId="77777777" w:rsidR="00835246" w:rsidRPr="002D7843" w:rsidRDefault="00835246" w:rsidP="006343E0">
            <w:pPr>
              <w:jc w:val="center"/>
              <w:rPr>
                <w:rFonts w:ascii="Cambria" w:hAnsi="Cambria" w:cs="Arial"/>
                <w:sz w:val="20"/>
                <w:szCs w:val="20"/>
              </w:rPr>
            </w:pPr>
            <w:r w:rsidRPr="002D7843">
              <w:rPr>
                <w:rFonts w:ascii="Cambria" w:hAnsi="Cambria" w:cs="Arial"/>
                <w:sz w:val="20"/>
                <w:szCs w:val="20"/>
              </w:rPr>
              <w:t>R2</w:t>
            </w:r>
          </w:p>
        </w:tc>
        <w:tc>
          <w:tcPr>
            <w:tcW w:w="5101" w:type="dxa"/>
            <w:vAlign w:val="center"/>
          </w:tcPr>
          <w:p w14:paraId="54F6810D" w14:textId="77777777" w:rsidR="00835246" w:rsidRPr="002D7843" w:rsidRDefault="00835246" w:rsidP="006343E0">
            <w:pPr>
              <w:jc w:val="both"/>
              <w:rPr>
                <w:rFonts w:ascii="Cambria" w:hAnsi="Cambria" w:cs="Arial"/>
                <w:sz w:val="16"/>
                <w:szCs w:val="16"/>
              </w:rPr>
            </w:pPr>
          </w:p>
          <w:p w14:paraId="0FC1C5BD" w14:textId="77777777" w:rsidR="00835246" w:rsidRPr="002D7843" w:rsidRDefault="00835246" w:rsidP="006343E0">
            <w:pPr>
              <w:jc w:val="both"/>
              <w:rPr>
                <w:rFonts w:ascii="Cambria" w:hAnsi="Cambria" w:cs="Arial"/>
                <w:color w:val="FF0000"/>
                <w:sz w:val="20"/>
                <w:szCs w:val="20"/>
              </w:rPr>
            </w:pPr>
            <w:r w:rsidRPr="002D7843">
              <w:rPr>
                <w:rFonts w:ascii="Cambria" w:hAnsi="Cambria" w:cs="Cambria"/>
                <w:noProof/>
                <w:sz w:val="20"/>
                <w:szCs w:val="20"/>
              </w:rPr>
              <w:t>Dispositivo de atención residencial hospitalaria de agudos con apoyo médico 24 horas de intensidad media</w:t>
            </w:r>
            <w:r w:rsidRPr="002D7843">
              <w:rPr>
                <w:rFonts w:ascii="Cambria" w:hAnsi="Cambria" w:cs="Arial"/>
                <w:color w:val="FF0000"/>
                <w:sz w:val="20"/>
                <w:szCs w:val="20"/>
              </w:rPr>
              <w:t xml:space="preserve"> </w:t>
            </w:r>
          </w:p>
        </w:tc>
      </w:tr>
      <w:tr w:rsidR="00835246" w:rsidRPr="002D7843" w14:paraId="1EE50001" w14:textId="77777777" w:rsidTr="008906D8">
        <w:trPr>
          <w:trHeight w:val="877"/>
          <w:jc w:val="center"/>
        </w:trPr>
        <w:tc>
          <w:tcPr>
            <w:tcW w:w="2539" w:type="dxa"/>
            <w:tcBorders>
              <w:bottom w:val="single" w:sz="4" w:space="0" w:color="17365D"/>
            </w:tcBorders>
            <w:vAlign w:val="center"/>
          </w:tcPr>
          <w:p w14:paraId="78ED85D3" w14:textId="77777777" w:rsidR="00835246" w:rsidRPr="002D7843" w:rsidRDefault="00835246" w:rsidP="006343E0">
            <w:pPr>
              <w:jc w:val="center"/>
              <w:rPr>
                <w:rFonts w:ascii="Cambria" w:hAnsi="Cambria" w:cs="Arial"/>
                <w:color w:val="000000"/>
                <w:sz w:val="20"/>
                <w:szCs w:val="20"/>
              </w:rPr>
            </w:pPr>
            <w:r w:rsidRPr="002D7843">
              <w:rPr>
                <w:rFonts w:ascii="Cambria" w:hAnsi="Cambria" w:cs="Arial"/>
                <w:color w:val="000000"/>
                <w:sz w:val="20"/>
                <w:szCs w:val="20"/>
              </w:rPr>
              <w:t>O3.1</w:t>
            </w:r>
          </w:p>
        </w:tc>
        <w:tc>
          <w:tcPr>
            <w:tcW w:w="5101" w:type="dxa"/>
            <w:tcBorders>
              <w:bottom w:val="single" w:sz="4" w:space="0" w:color="17365D"/>
            </w:tcBorders>
            <w:vAlign w:val="center"/>
          </w:tcPr>
          <w:p w14:paraId="4B33D7A7" w14:textId="77777777" w:rsidR="00835246" w:rsidRPr="002D7843" w:rsidRDefault="00835246" w:rsidP="006343E0">
            <w:pPr>
              <w:jc w:val="both"/>
              <w:rPr>
                <w:rFonts w:ascii="Cambria" w:hAnsi="Cambria" w:cs="Arial"/>
                <w:color w:val="000000"/>
                <w:sz w:val="16"/>
                <w:szCs w:val="16"/>
              </w:rPr>
            </w:pPr>
            <w:r w:rsidRPr="002D7843">
              <w:rPr>
                <w:rFonts w:ascii="Cambria" w:hAnsi="Cambria" w:cs="Cambria"/>
                <w:noProof/>
                <w:sz w:val="20"/>
                <w:szCs w:val="20"/>
              </w:rPr>
              <w:t>Dispositivo de atención ambulatoria de urgencia no móvil con apoyo 24 horas</w:t>
            </w:r>
          </w:p>
        </w:tc>
      </w:tr>
    </w:tbl>
    <w:p w14:paraId="523DF423" w14:textId="77777777" w:rsidR="00835246" w:rsidRPr="002D7843" w:rsidRDefault="00835246" w:rsidP="00F40B72">
      <w:pPr>
        <w:pStyle w:val="Ttulo"/>
        <w:spacing w:line="360" w:lineRule="auto"/>
        <w:jc w:val="both"/>
        <w:rPr>
          <w:rFonts w:ascii="Cambria" w:hAnsi="Cambria"/>
          <w:b w:val="0"/>
          <w:sz w:val="22"/>
          <w:szCs w:val="22"/>
        </w:rPr>
      </w:pPr>
    </w:p>
    <w:p w14:paraId="2DCBD163" w14:textId="77777777" w:rsidR="00835246" w:rsidRPr="002D7843" w:rsidRDefault="00835246" w:rsidP="00355234">
      <w:pPr>
        <w:pStyle w:val="Ttulo"/>
        <w:spacing w:line="360" w:lineRule="auto"/>
        <w:jc w:val="both"/>
        <w:rPr>
          <w:rFonts w:ascii="Cambria" w:hAnsi="Cambria"/>
          <w:b w:val="0"/>
          <w:sz w:val="22"/>
          <w:szCs w:val="22"/>
        </w:rPr>
      </w:pPr>
    </w:p>
    <w:p w14:paraId="7F2C814D" w14:textId="77777777" w:rsidR="00835246" w:rsidRPr="002D7843" w:rsidRDefault="00835246" w:rsidP="006D445D">
      <w:pPr>
        <w:pStyle w:val="Ttulo"/>
        <w:spacing w:line="360" w:lineRule="auto"/>
        <w:jc w:val="both"/>
        <w:rPr>
          <w:rFonts w:ascii="Cambria" w:hAnsi="Cambria"/>
          <w:b w:val="0"/>
          <w:i/>
          <w:sz w:val="22"/>
          <w:szCs w:val="22"/>
        </w:rPr>
      </w:pPr>
      <w:r w:rsidRPr="002D7843">
        <w:rPr>
          <w:rFonts w:ascii="Cambria" w:hAnsi="Cambria"/>
          <w:b w:val="0"/>
          <w:i/>
          <w:sz w:val="22"/>
          <w:szCs w:val="22"/>
        </w:rPr>
        <w:t>Listado de recursos disponibles de este tipo</w:t>
      </w:r>
    </w:p>
    <w:p w14:paraId="69696BF8" w14:textId="77777777" w:rsidR="00835246" w:rsidRPr="002D7843" w:rsidRDefault="00835246" w:rsidP="006D445D">
      <w:pPr>
        <w:pStyle w:val="Ttulo"/>
        <w:spacing w:line="360" w:lineRule="auto"/>
        <w:jc w:val="both"/>
        <w:rPr>
          <w:rFonts w:ascii="Cambria" w:hAnsi="Cambria"/>
          <w:b w:val="0"/>
          <w:i/>
          <w:sz w:val="22"/>
          <w:szCs w:val="22"/>
        </w:rPr>
      </w:pPr>
    </w:p>
    <w:p w14:paraId="0C5FF2D2" w14:textId="3F052696" w:rsidR="00835246" w:rsidRPr="002D7843" w:rsidRDefault="00835246" w:rsidP="006D445D">
      <w:pPr>
        <w:pStyle w:val="Ttulo"/>
        <w:spacing w:line="360" w:lineRule="auto"/>
        <w:jc w:val="both"/>
        <w:rPr>
          <w:rFonts w:ascii="Cambria" w:hAnsi="Cambria"/>
          <w:b w:val="0"/>
          <w:sz w:val="22"/>
          <w:szCs w:val="22"/>
        </w:rPr>
      </w:pPr>
      <w:r w:rsidRPr="002D7843">
        <w:rPr>
          <w:rFonts w:ascii="Cambria" w:hAnsi="Cambria"/>
          <w:b w:val="0"/>
          <w:sz w:val="22"/>
          <w:szCs w:val="22"/>
        </w:rPr>
        <w:t>Gipuzkoa cuenta con una unidad de agudos para población adulta y mayores de 65 años (AO), el servicio de psiquiatría del Hospital Universitario de Donostia, donde se ofrece atención hospitalaria de Salud Mental (</w:t>
      </w:r>
      <w:r w:rsidR="00F510E1">
        <w:rPr>
          <w:rFonts w:ascii="Cambria" w:hAnsi="Cambria"/>
          <w:b w:val="0"/>
          <w:sz w:val="22"/>
          <w:szCs w:val="22"/>
        </w:rPr>
        <w:t>FXX</w:t>
      </w:r>
      <w:r w:rsidRPr="002D7843">
        <w:rPr>
          <w:rFonts w:ascii="Cambria" w:hAnsi="Cambria"/>
          <w:b w:val="0"/>
          <w:sz w:val="22"/>
          <w:szCs w:val="22"/>
        </w:rPr>
        <w:t>) de casos agudos, con cobertura médica 24 horas (R2</w:t>
      </w:r>
      <w:r w:rsidR="00F510E1" w:rsidRPr="002D7843">
        <w:rPr>
          <w:rFonts w:ascii="Cambria" w:hAnsi="Cambria"/>
          <w:b w:val="0"/>
          <w:sz w:val="22"/>
          <w:szCs w:val="22"/>
        </w:rPr>
        <w:t>) y</w:t>
      </w:r>
      <w:r w:rsidRPr="002D7843">
        <w:rPr>
          <w:rFonts w:ascii="Cambria" w:hAnsi="Cambria"/>
          <w:b w:val="0"/>
          <w:sz w:val="22"/>
          <w:szCs w:val="22"/>
        </w:rPr>
        <w:t xml:space="preserve"> atención ambulatoria de agudos no móvil (O3.1). El hospital </w:t>
      </w:r>
      <w:r w:rsidR="004C76C9">
        <w:rPr>
          <w:rFonts w:ascii="Cambria" w:hAnsi="Cambria"/>
          <w:b w:val="0"/>
          <w:sz w:val="22"/>
          <w:szCs w:val="22"/>
        </w:rPr>
        <w:t>cuenta con</w:t>
      </w:r>
      <w:r w:rsidRPr="002D7843">
        <w:rPr>
          <w:rFonts w:ascii="Cambria" w:hAnsi="Cambria"/>
          <w:b w:val="0"/>
          <w:sz w:val="22"/>
          <w:szCs w:val="22"/>
        </w:rPr>
        <w:t xml:space="preserve"> un </w:t>
      </w:r>
      <w:r w:rsidRPr="002D7843">
        <w:rPr>
          <w:rFonts w:ascii="Cambria" w:hAnsi="Cambria"/>
          <w:b w:val="0"/>
          <w:sz w:val="22"/>
          <w:szCs w:val="22"/>
        </w:rPr>
        <w:lastRenderedPageBreak/>
        <w:t>psiquiatra que realiza atención ambulatoria de salud mental en la cárcel 3 horas semanales;</w:t>
      </w:r>
      <w:r w:rsidR="004C76C9">
        <w:rPr>
          <w:rFonts w:ascii="Cambria" w:hAnsi="Cambria"/>
          <w:b w:val="0"/>
          <w:sz w:val="22"/>
          <w:szCs w:val="22"/>
        </w:rPr>
        <w:t xml:space="preserve"> cuya</w:t>
      </w:r>
      <w:r w:rsidRPr="002D7843">
        <w:rPr>
          <w:rFonts w:ascii="Cambria" w:hAnsi="Cambria"/>
          <w:b w:val="0"/>
          <w:sz w:val="22"/>
          <w:szCs w:val="22"/>
        </w:rPr>
        <w:t xml:space="preserve"> actividad</w:t>
      </w:r>
      <w:r w:rsidR="004C76C9">
        <w:rPr>
          <w:rFonts w:ascii="Cambria" w:hAnsi="Cambria"/>
          <w:b w:val="0"/>
          <w:sz w:val="22"/>
          <w:szCs w:val="22"/>
        </w:rPr>
        <w:t xml:space="preserve"> es</w:t>
      </w:r>
      <w:r w:rsidR="00F510E1">
        <w:rPr>
          <w:rFonts w:ascii="Cambria" w:hAnsi="Cambria"/>
          <w:b w:val="0"/>
          <w:sz w:val="22"/>
          <w:szCs w:val="22"/>
        </w:rPr>
        <w:t xml:space="preserve"> asumida por </w:t>
      </w:r>
      <w:r w:rsidR="00F510E1" w:rsidRPr="002D7843">
        <w:rPr>
          <w:rFonts w:ascii="Cambria" w:hAnsi="Cambria"/>
          <w:b w:val="0"/>
          <w:sz w:val="22"/>
          <w:szCs w:val="22"/>
        </w:rPr>
        <w:t>la red de salud mental de Gipuzkoa</w:t>
      </w:r>
      <w:r w:rsidRPr="002D7843">
        <w:rPr>
          <w:rFonts w:ascii="Cambria" w:hAnsi="Cambria"/>
          <w:b w:val="0"/>
          <w:sz w:val="22"/>
          <w:szCs w:val="22"/>
        </w:rPr>
        <w:t xml:space="preserve"> de</w:t>
      </w:r>
      <w:r w:rsidR="00F510E1">
        <w:rPr>
          <w:rFonts w:ascii="Cambria" w:hAnsi="Cambria"/>
          <w:b w:val="0"/>
          <w:sz w:val="22"/>
          <w:szCs w:val="22"/>
        </w:rPr>
        <w:t>sde 2013</w:t>
      </w:r>
      <w:r w:rsidRPr="002D7843">
        <w:rPr>
          <w:rFonts w:ascii="Cambria" w:hAnsi="Cambria"/>
          <w:b w:val="0"/>
          <w:sz w:val="22"/>
          <w:szCs w:val="22"/>
        </w:rPr>
        <w:t xml:space="preserve">. </w:t>
      </w:r>
    </w:p>
    <w:p w14:paraId="57F32114" w14:textId="77777777" w:rsidR="00835246" w:rsidRPr="002D7843" w:rsidRDefault="00835246" w:rsidP="006D445D">
      <w:pPr>
        <w:pStyle w:val="Ttulo"/>
        <w:spacing w:line="360" w:lineRule="auto"/>
        <w:jc w:val="both"/>
        <w:rPr>
          <w:rFonts w:ascii="Cambria" w:hAnsi="Cambria"/>
          <w:b w:val="0"/>
          <w:i/>
          <w:sz w:val="22"/>
          <w:szCs w:val="22"/>
        </w:rPr>
      </w:pPr>
    </w:p>
    <w:tbl>
      <w:tblPr>
        <w:tblW w:w="5000"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180"/>
        <w:gridCol w:w="975"/>
        <w:gridCol w:w="1114"/>
        <w:gridCol w:w="975"/>
        <w:gridCol w:w="1250"/>
      </w:tblGrid>
      <w:tr w:rsidR="00835246" w:rsidRPr="002D7843" w14:paraId="4A972999" w14:textId="77777777" w:rsidTr="0070616E">
        <w:trPr>
          <w:trHeight w:val="300"/>
        </w:trPr>
        <w:tc>
          <w:tcPr>
            <w:tcW w:w="2460" w:type="pct"/>
            <w:noWrap/>
            <w:vAlign w:val="bottom"/>
          </w:tcPr>
          <w:p w14:paraId="2548DE59" w14:textId="77777777" w:rsidR="00835246" w:rsidRPr="002D7843" w:rsidRDefault="00835246" w:rsidP="00464A45">
            <w:pPr>
              <w:rPr>
                <w:rFonts w:ascii="Cambria" w:hAnsi="Cambria" w:cs="Cambria"/>
                <w:b/>
                <w:bCs/>
                <w:noProof/>
                <w:color w:val="000000"/>
                <w:sz w:val="18"/>
                <w:szCs w:val="18"/>
              </w:rPr>
            </w:pPr>
            <w:r w:rsidRPr="002D7843">
              <w:rPr>
                <w:rFonts w:ascii="Cambria" w:hAnsi="Cambria" w:cs="Cambria"/>
                <w:b/>
                <w:bCs/>
                <w:noProof/>
                <w:color w:val="000000"/>
                <w:sz w:val="18"/>
                <w:szCs w:val="18"/>
              </w:rPr>
              <w:t>Unidad de Hospitalización de  Agudos</w:t>
            </w:r>
          </w:p>
        </w:tc>
        <w:tc>
          <w:tcPr>
            <w:tcW w:w="574" w:type="pct"/>
            <w:vAlign w:val="bottom"/>
          </w:tcPr>
          <w:p w14:paraId="7786CD40" w14:textId="77777777" w:rsidR="00835246" w:rsidRPr="002D7843" w:rsidRDefault="00835246" w:rsidP="00B97397">
            <w:pPr>
              <w:rPr>
                <w:rFonts w:ascii="Cambria" w:hAnsi="Cambria" w:cs="Cambria"/>
                <w:b/>
                <w:bCs/>
                <w:noProof/>
                <w:color w:val="000000"/>
                <w:sz w:val="18"/>
                <w:szCs w:val="18"/>
              </w:rPr>
            </w:pPr>
            <w:r w:rsidRPr="002D7843">
              <w:rPr>
                <w:rFonts w:ascii="Cambria" w:hAnsi="Cambria" w:cs="Cambria"/>
                <w:b/>
                <w:bCs/>
                <w:noProof/>
                <w:color w:val="000000"/>
                <w:sz w:val="18"/>
                <w:szCs w:val="18"/>
              </w:rPr>
              <w:t>Población</w:t>
            </w:r>
          </w:p>
        </w:tc>
        <w:tc>
          <w:tcPr>
            <w:tcW w:w="656" w:type="pct"/>
            <w:noWrap/>
            <w:vAlign w:val="bottom"/>
          </w:tcPr>
          <w:p w14:paraId="097D170D" w14:textId="77777777" w:rsidR="00835246" w:rsidRPr="002D7843" w:rsidRDefault="00835246" w:rsidP="00B97397">
            <w:pPr>
              <w:rPr>
                <w:rFonts w:ascii="Cambria" w:hAnsi="Cambria" w:cs="Cambria"/>
                <w:b/>
                <w:bCs/>
                <w:noProof/>
                <w:color w:val="000000"/>
                <w:sz w:val="18"/>
                <w:szCs w:val="18"/>
              </w:rPr>
            </w:pPr>
            <w:r w:rsidRPr="002D7843">
              <w:rPr>
                <w:rFonts w:ascii="Cambria" w:hAnsi="Cambria" w:cs="Cambria"/>
                <w:b/>
                <w:bCs/>
                <w:noProof/>
                <w:color w:val="000000"/>
                <w:sz w:val="18"/>
                <w:szCs w:val="18"/>
              </w:rPr>
              <w:t>Código 1</w:t>
            </w:r>
          </w:p>
        </w:tc>
        <w:tc>
          <w:tcPr>
            <w:tcW w:w="574" w:type="pct"/>
            <w:noWrap/>
            <w:vAlign w:val="bottom"/>
          </w:tcPr>
          <w:p w14:paraId="1EE9F882" w14:textId="77777777" w:rsidR="00835246" w:rsidRPr="002D7843" w:rsidRDefault="00835246" w:rsidP="006343E0">
            <w:pPr>
              <w:rPr>
                <w:rFonts w:ascii="Cambria" w:hAnsi="Cambria" w:cs="Cambria"/>
                <w:b/>
                <w:bCs/>
                <w:noProof/>
                <w:color w:val="000000"/>
                <w:sz w:val="18"/>
                <w:szCs w:val="18"/>
              </w:rPr>
            </w:pPr>
            <w:r w:rsidRPr="002D7843">
              <w:rPr>
                <w:rFonts w:ascii="Cambria" w:hAnsi="Cambria" w:cs="Cambria"/>
                <w:b/>
                <w:bCs/>
                <w:noProof/>
                <w:color w:val="000000"/>
                <w:sz w:val="18"/>
                <w:szCs w:val="18"/>
              </w:rPr>
              <w:t>Código 2</w:t>
            </w:r>
          </w:p>
        </w:tc>
        <w:tc>
          <w:tcPr>
            <w:tcW w:w="736" w:type="pct"/>
            <w:noWrap/>
            <w:vAlign w:val="bottom"/>
          </w:tcPr>
          <w:p w14:paraId="10EF6234" w14:textId="77777777" w:rsidR="00835246" w:rsidRPr="002D7843" w:rsidRDefault="00835246" w:rsidP="006343E0">
            <w:pPr>
              <w:rPr>
                <w:rFonts w:ascii="Cambria" w:hAnsi="Cambria" w:cs="Cambria"/>
                <w:b/>
                <w:bCs/>
                <w:noProof/>
                <w:color w:val="000000"/>
                <w:sz w:val="18"/>
                <w:szCs w:val="18"/>
              </w:rPr>
            </w:pPr>
            <w:r w:rsidRPr="002D7843">
              <w:rPr>
                <w:rFonts w:ascii="Cambria" w:hAnsi="Cambria" w:cs="Cambria"/>
                <w:b/>
                <w:bCs/>
                <w:noProof/>
                <w:color w:val="000000"/>
                <w:sz w:val="18"/>
                <w:szCs w:val="18"/>
              </w:rPr>
              <w:t>Municipio</w:t>
            </w:r>
          </w:p>
        </w:tc>
      </w:tr>
      <w:tr w:rsidR="00835246" w:rsidRPr="002D7843" w14:paraId="45EF8B6E" w14:textId="77777777" w:rsidTr="009F2012">
        <w:trPr>
          <w:trHeight w:val="300"/>
        </w:trPr>
        <w:tc>
          <w:tcPr>
            <w:tcW w:w="2460" w:type="pct"/>
            <w:noWrap/>
            <w:vAlign w:val="center"/>
          </w:tcPr>
          <w:p w14:paraId="0AD93789" w14:textId="636E8DFA" w:rsidR="00835246" w:rsidRPr="002D7843" w:rsidRDefault="00835246" w:rsidP="009F2012">
            <w:pPr>
              <w:rPr>
                <w:rFonts w:ascii="Cambria" w:hAnsi="Cambria" w:cs="Cambria"/>
                <w:noProof/>
                <w:color w:val="000000"/>
                <w:sz w:val="16"/>
                <w:szCs w:val="16"/>
              </w:rPr>
            </w:pPr>
            <w:r w:rsidRPr="002D7843">
              <w:rPr>
                <w:rFonts w:ascii="Cambria" w:hAnsi="Cambria" w:cs="Cambria"/>
                <w:noProof/>
                <w:color w:val="000000"/>
                <w:sz w:val="16"/>
                <w:szCs w:val="16"/>
              </w:rPr>
              <w:t>SERVICIO DE PSIQUIATRÍA DEL HOSPITAL UNIVERSITARIO DE DONOSTIA</w:t>
            </w:r>
          </w:p>
        </w:tc>
        <w:tc>
          <w:tcPr>
            <w:tcW w:w="574" w:type="pct"/>
            <w:vAlign w:val="center"/>
          </w:tcPr>
          <w:p w14:paraId="4A343412" w14:textId="77BC1AB8" w:rsidR="00835246" w:rsidRPr="002D7843" w:rsidRDefault="00835246" w:rsidP="009F2012">
            <w:pPr>
              <w:rPr>
                <w:rFonts w:ascii="Cambria" w:hAnsi="Cambria" w:cs="Cambria"/>
                <w:bCs/>
                <w:noProof/>
                <w:color w:val="000000"/>
                <w:sz w:val="16"/>
                <w:szCs w:val="16"/>
              </w:rPr>
            </w:pPr>
            <w:r w:rsidRPr="002D7843">
              <w:rPr>
                <w:rFonts w:ascii="Cambria" w:hAnsi="Cambria" w:cs="Cambria"/>
                <w:bCs/>
                <w:noProof/>
                <w:color w:val="000000"/>
                <w:sz w:val="16"/>
                <w:szCs w:val="16"/>
              </w:rPr>
              <w:t>AO-[</w:t>
            </w:r>
            <w:r w:rsidR="00F510E1">
              <w:rPr>
                <w:rFonts w:ascii="Cambria" w:hAnsi="Cambria" w:cs="Cambria"/>
                <w:bCs/>
                <w:noProof/>
                <w:color w:val="000000"/>
                <w:sz w:val="16"/>
                <w:szCs w:val="16"/>
              </w:rPr>
              <w:t>FXX</w:t>
            </w:r>
            <w:r w:rsidRPr="002D7843">
              <w:rPr>
                <w:rFonts w:ascii="Cambria" w:hAnsi="Cambria" w:cs="Cambria"/>
                <w:bCs/>
                <w:noProof/>
                <w:color w:val="000000"/>
                <w:sz w:val="16"/>
                <w:szCs w:val="16"/>
              </w:rPr>
              <w:t>]</w:t>
            </w:r>
          </w:p>
        </w:tc>
        <w:tc>
          <w:tcPr>
            <w:tcW w:w="656" w:type="pct"/>
            <w:noWrap/>
            <w:vAlign w:val="center"/>
          </w:tcPr>
          <w:p w14:paraId="4FBE844F" w14:textId="77777777" w:rsidR="00835246" w:rsidRPr="002D7843" w:rsidRDefault="00835246" w:rsidP="009F2012">
            <w:pPr>
              <w:rPr>
                <w:rFonts w:ascii="Cambria" w:hAnsi="Cambria" w:cs="Cambria"/>
                <w:bCs/>
                <w:noProof/>
                <w:color w:val="000000"/>
                <w:sz w:val="16"/>
                <w:szCs w:val="16"/>
              </w:rPr>
            </w:pPr>
            <w:r w:rsidRPr="002D7843">
              <w:rPr>
                <w:rFonts w:ascii="Cambria" w:hAnsi="Cambria" w:cs="Cambria"/>
                <w:bCs/>
                <w:noProof/>
                <w:color w:val="000000"/>
                <w:sz w:val="16"/>
                <w:szCs w:val="16"/>
              </w:rPr>
              <w:t>R2</w:t>
            </w:r>
          </w:p>
        </w:tc>
        <w:tc>
          <w:tcPr>
            <w:tcW w:w="574" w:type="pct"/>
            <w:noWrap/>
            <w:vAlign w:val="center"/>
          </w:tcPr>
          <w:p w14:paraId="5AE6A882" w14:textId="77777777" w:rsidR="00835246" w:rsidRPr="002D7843" w:rsidRDefault="00835246" w:rsidP="009F2012">
            <w:pPr>
              <w:rPr>
                <w:rFonts w:ascii="Cambria" w:hAnsi="Cambria" w:cs="Cambria"/>
                <w:noProof/>
                <w:color w:val="000000"/>
                <w:sz w:val="16"/>
                <w:szCs w:val="16"/>
              </w:rPr>
            </w:pPr>
            <w:r w:rsidRPr="002D7843">
              <w:rPr>
                <w:rFonts w:ascii="Cambria" w:hAnsi="Cambria" w:cs="Cambria"/>
                <w:noProof/>
                <w:color w:val="000000"/>
                <w:sz w:val="16"/>
                <w:szCs w:val="16"/>
              </w:rPr>
              <w:t>O3.1</w:t>
            </w:r>
          </w:p>
        </w:tc>
        <w:tc>
          <w:tcPr>
            <w:tcW w:w="736" w:type="pct"/>
            <w:noWrap/>
            <w:vAlign w:val="center"/>
          </w:tcPr>
          <w:p w14:paraId="5DDB6CF3" w14:textId="77777777" w:rsidR="00835246" w:rsidRPr="002D7843" w:rsidRDefault="00835246" w:rsidP="009F2012">
            <w:pPr>
              <w:rPr>
                <w:rFonts w:ascii="Cambria" w:hAnsi="Cambria" w:cs="Cambria"/>
                <w:noProof/>
                <w:color w:val="000000"/>
                <w:sz w:val="16"/>
                <w:szCs w:val="16"/>
              </w:rPr>
            </w:pPr>
            <w:r w:rsidRPr="002D7843">
              <w:rPr>
                <w:rFonts w:ascii="Cambria" w:hAnsi="Cambria" w:cs="Cambria"/>
                <w:noProof/>
                <w:color w:val="000000"/>
                <w:sz w:val="16"/>
                <w:szCs w:val="16"/>
              </w:rPr>
              <w:t>Donostia</w:t>
            </w:r>
          </w:p>
        </w:tc>
      </w:tr>
    </w:tbl>
    <w:p w14:paraId="11C4DD0C" w14:textId="163A5600" w:rsidR="00835246" w:rsidRPr="002D7843" w:rsidRDefault="00835246" w:rsidP="006D445D">
      <w:pPr>
        <w:pStyle w:val="Ttulo"/>
        <w:spacing w:line="360" w:lineRule="auto"/>
        <w:jc w:val="both"/>
        <w:rPr>
          <w:rFonts w:ascii="Cambria" w:hAnsi="Cambria"/>
          <w:b w:val="0"/>
          <w:sz w:val="20"/>
        </w:rPr>
      </w:pPr>
      <w:r w:rsidRPr="002D7843">
        <w:rPr>
          <w:rFonts w:ascii="Cambria" w:hAnsi="Cambria"/>
          <w:b w:val="0"/>
          <w:sz w:val="20"/>
        </w:rPr>
        <w:t>Fuente: Hospital Universitario Donostia, 201</w:t>
      </w:r>
      <w:r w:rsidR="00F510E1">
        <w:rPr>
          <w:rFonts w:ascii="Cambria" w:hAnsi="Cambria"/>
          <w:b w:val="0"/>
          <w:sz w:val="20"/>
        </w:rPr>
        <w:t>5</w:t>
      </w:r>
    </w:p>
    <w:p w14:paraId="4860BFEB" w14:textId="77777777" w:rsidR="00835246" w:rsidRPr="002D7843" w:rsidRDefault="00835246" w:rsidP="006D445D">
      <w:pPr>
        <w:pStyle w:val="Ttulo"/>
        <w:spacing w:line="360" w:lineRule="auto"/>
        <w:jc w:val="both"/>
        <w:rPr>
          <w:rFonts w:ascii="Cambria" w:hAnsi="Cambria"/>
          <w:b w:val="0"/>
          <w:i/>
          <w:sz w:val="22"/>
          <w:szCs w:val="22"/>
        </w:rPr>
      </w:pPr>
    </w:p>
    <w:p w14:paraId="42AF7ACE" w14:textId="77777777" w:rsidR="00835246" w:rsidRPr="002D7843" w:rsidRDefault="00835246" w:rsidP="006D445D">
      <w:pPr>
        <w:pStyle w:val="Ttulo"/>
        <w:spacing w:line="360" w:lineRule="auto"/>
        <w:jc w:val="both"/>
        <w:rPr>
          <w:rFonts w:ascii="Cambria" w:hAnsi="Cambria"/>
          <w:b w:val="0"/>
          <w:i/>
          <w:sz w:val="22"/>
          <w:szCs w:val="22"/>
        </w:rPr>
      </w:pPr>
      <w:r w:rsidRPr="002D7843">
        <w:rPr>
          <w:rFonts w:ascii="Cambria" w:hAnsi="Cambria"/>
          <w:b w:val="0"/>
          <w:i/>
          <w:sz w:val="22"/>
          <w:szCs w:val="22"/>
        </w:rPr>
        <w:t>Camas disponibles</w:t>
      </w:r>
    </w:p>
    <w:p w14:paraId="610701E8" w14:textId="77777777" w:rsidR="00835246" w:rsidRPr="002D7843" w:rsidRDefault="00835246" w:rsidP="006D445D">
      <w:pPr>
        <w:pStyle w:val="Ttulo"/>
        <w:spacing w:line="360" w:lineRule="auto"/>
        <w:jc w:val="both"/>
        <w:rPr>
          <w:rFonts w:ascii="Cambria" w:hAnsi="Cambria"/>
          <w:b w:val="0"/>
          <w:i/>
          <w:sz w:val="22"/>
          <w:szCs w:val="22"/>
        </w:rPr>
      </w:pPr>
    </w:p>
    <w:p w14:paraId="64E10FA6" w14:textId="53C56712" w:rsidR="00835246" w:rsidRPr="002D7843" w:rsidRDefault="00835246" w:rsidP="006D445D">
      <w:pPr>
        <w:pStyle w:val="Ttulo"/>
        <w:spacing w:line="360" w:lineRule="auto"/>
        <w:jc w:val="both"/>
        <w:rPr>
          <w:rFonts w:ascii="Cambria" w:hAnsi="Cambria"/>
          <w:b w:val="0"/>
          <w:sz w:val="22"/>
          <w:szCs w:val="22"/>
        </w:rPr>
      </w:pPr>
      <w:r w:rsidRPr="002D7843">
        <w:rPr>
          <w:rFonts w:ascii="Cambria" w:hAnsi="Cambria"/>
          <w:b w:val="0"/>
          <w:sz w:val="22"/>
          <w:szCs w:val="22"/>
        </w:rPr>
        <w:t>Existen en el Territorio un total de 68 camas para este tipo de atención. La tasa por 100 mil habitantes para población mayor de 18 años, es de 1</w:t>
      </w:r>
      <w:r w:rsidR="00F510E1">
        <w:rPr>
          <w:rFonts w:ascii="Cambria" w:hAnsi="Cambria"/>
          <w:b w:val="0"/>
          <w:sz w:val="22"/>
          <w:szCs w:val="22"/>
        </w:rPr>
        <w:t>1</w:t>
      </w:r>
      <w:r w:rsidRPr="002D7843">
        <w:rPr>
          <w:rFonts w:ascii="Cambria" w:hAnsi="Cambria"/>
          <w:b w:val="0"/>
          <w:sz w:val="22"/>
          <w:szCs w:val="22"/>
        </w:rPr>
        <w:t>,</w:t>
      </w:r>
      <w:r w:rsidR="00F510E1">
        <w:rPr>
          <w:rFonts w:ascii="Cambria" w:hAnsi="Cambria"/>
          <w:b w:val="0"/>
          <w:sz w:val="22"/>
          <w:szCs w:val="22"/>
        </w:rPr>
        <w:t>47</w:t>
      </w:r>
      <w:r w:rsidRPr="002D7843">
        <w:rPr>
          <w:rFonts w:ascii="Cambria" w:hAnsi="Cambria"/>
          <w:b w:val="0"/>
          <w:sz w:val="22"/>
          <w:szCs w:val="22"/>
        </w:rPr>
        <w:t xml:space="preserve"> camas.</w:t>
      </w:r>
    </w:p>
    <w:p w14:paraId="29224280" w14:textId="77777777" w:rsidR="00835246" w:rsidRPr="002D7843" w:rsidRDefault="00835246" w:rsidP="006D445D">
      <w:pPr>
        <w:pStyle w:val="Ttulo"/>
        <w:spacing w:line="360" w:lineRule="auto"/>
        <w:jc w:val="both"/>
        <w:rPr>
          <w:rFonts w:ascii="Cambria" w:hAnsi="Cambria"/>
          <w:b w:val="0"/>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134"/>
        <w:gridCol w:w="1112"/>
        <w:gridCol w:w="1534"/>
        <w:gridCol w:w="974"/>
        <w:gridCol w:w="1672"/>
      </w:tblGrid>
      <w:tr w:rsidR="00835246" w:rsidRPr="002D7843" w14:paraId="559FCF86" w14:textId="77777777" w:rsidTr="00E84406">
        <w:trPr>
          <w:trHeight w:val="300"/>
        </w:trPr>
        <w:tc>
          <w:tcPr>
            <w:tcW w:w="1860" w:type="pct"/>
            <w:noWrap/>
            <w:vAlign w:val="bottom"/>
          </w:tcPr>
          <w:p w14:paraId="225DF142" w14:textId="77777777" w:rsidR="00835246" w:rsidRPr="002D7843" w:rsidRDefault="00835246" w:rsidP="00464A45">
            <w:pPr>
              <w:rPr>
                <w:rFonts w:ascii="Cambria" w:hAnsi="Cambria" w:cs="Cambria"/>
                <w:b/>
                <w:bCs/>
                <w:noProof/>
                <w:color w:val="000000"/>
                <w:sz w:val="18"/>
                <w:szCs w:val="18"/>
              </w:rPr>
            </w:pPr>
            <w:r w:rsidRPr="002D7843">
              <w:rPr>
                <w:rFonts w:ascii="Cambria" w:hAnsi="Cambria" w:cs="Cambria"/>
                <w:b/>
                <w:bCs/>
                <w:noProof/>
                <w:color w:val="000000"/>
                <w:sz w:val="18"/>
                <w:szCs w:val="18"/>
              </w:rPr>
              <w:t>Unidad de Hospitalización de  Agudos</w:t>
            </w:r>
          </w:p>
        </w:tc>
        <w:tc>
          <w:tcPr>
            <w:tcW w:w="660" w:type="pct"/>
          </w:tcPr>
          <w:p w14:paraId="08FD32C4" w14:textId="77777777" w:rsidR="00835246" w:rsidRPr="002D7843" w:rsidRDefault="00835246" w:rsidP="006343E0">
            <w:pPr>
              <w:rPr>
                <w:rFonts w:ascii="Cambria" w:hAnsi="Cambria" w:cs="Cambria"/>
                <w:b/>
                <w:bCs/>
                <w:noProof/>
                <w:color w:val="000000"/>
                <w:sz w:val="18"/>
                <w:szCs w:val="18"/>
              </w:rPr>
            </w:pPr>
          </w:p>
          <w:p w14:paraId="74914F1C" w14:textId="77777777" w:rsidR="00835246" w:rsidRPr="002D7843" w:rsidRDefault="00835246" w:rsidP="006343E0">
            <w:pPr>
              <w:rPr>
                <w:rFonts w:ascii="Cambria" w:hAnsi="Cambria" w:cs="Cambria"/>
                <w:b/>
                <w:bCs/>
                <w:noProof/>
                <w:color w:val="000000"/>
                <w:sz w:val="18"/>
                <w:szCs w:val="18"/>
              </w:rPr>
            </w:pPr>
            <w:r w:rsidRPr="002D7843">
              <w:rPr>
                <w:rFonts w:ascii="Cambria" w:hAnsi="Cambria" w:cs="Cambria"/>
                <w:b/>
                <w:bCs/>
                <w:noProof/>
                <w:color w:val="000000"/>
                <w:sz w:val="18"/>
                <w:szCs w:val="18"/>
              </w:rPr>
              <w:t xml:space="preserve">Pobl </w:t>
            </w:r>
            <w:r w:rsidRPr="002D7843">
              <w:rPr>
                <w:rFonts w:ascii="Cambria" w:hAnsi="Cambria" w:cs="Cambria"/>
                <w:b/>
                <w:bCs/>
                <w:noProof/>
                <w:color w:val="000000"/>
                <w:sz w:val="18"/>
                <w:szCs w:val="18"/>
                <w:u w:val="single"/>
              </w:rPr>
              <w:t>&gt;</w:t>
            </w:r>
            <w:smartTag w:uri="urn:schemas-microsoft-com:office:smarttags" w:element="metricconverter">
              <w:smartTagPr>
                <w:attr w:name="ProductID" w:val="0 a"/>
              </w:smartTagPr>
              <w:r w:rsidRPr="002D7843">
                <w:rPr>
                  <w:rFonts w:ascii="Cambria" w:hAnsi="Cambria" w:cs="Cambria"/>
                  <w:b/>
                  <w:bCs/>
                  <w:noProof/>
                  <w:color w:val="000000"/>
                  <w:sz w:val="18"/>
                  <w:szCs w:val="18"/>
                </w:rPr>
                <w:t>18 a</w:t>
              </w:r>
            </w:smartTag>
          </w:p>
        </w:tc>
        <w:tc>
          <w:tcPr>
            <w:tcW w:w="910" w:type="pct"/>
            <w:noWrap/>
            <w:vAlign w:val="bottom"/>
          </w:tcPr>
          <w:p w14:paraId="0594D113" w14:textId="77777777" w:rsidR="00835246" w:rsidRPr="002D7843" w:rsidRDefault="00835246" w:rsidP="006343E0">
            <w:pPr>
              <w:rPr>
                <w:rFonts w:ascii="Cambria" w:hAnsi="Cambria" w:cs="Cambria"/>
                <w:b/>
                <w:bCs/>
                <w:noProof/>
                <w:color w:val="000000"/>
                <w:sz w:val="18"/>
                <w:szCs w:val="18"/>
              </w:rPr>
            </w:pPr>
            <w:r w:rsidRPr="002D7843">
              <w:rPr>
                <w:rFonts w:ascii="Cambria" w:hAnsi="Cambria" w:cs="Cambria"/>
                <w:b/>
                <w:bCs/>
                <w:noProof/>
                <w:color w:val="000000"/>
                <w:sz w:val="18"/>
                <w:szCs w:val="18"/>
              </w:rPr>
              <w:t>Código global</w:t>
            </w:r>
          </w:p>
        </w:tc>
        <w:tc>
          <w:tcPr>
            <w:tcW w:w="578" w:type="pct"/>
            <w:noWrap/>
            <w:vAlign w:val="bottom"/>
          </w:tcPr>
          <w:p w14:paraId="39256898" w14:textId="77777777" w:rsidR="00835246" w:rsidRPr="002D7843" w:rsidRDefault="00835246" w:rsidP="006343E0">
            <w:pPr>
              <w:rPr>
                <w:rFonts w:ascii="Cambria" w:hAnsi="Cambria" w:cs="Cambria"/>
                <w:b/>
                <w:bCs/>
                <w:noProof/>
                <w:color w:val="000000"/>
                <w:sz w:val="18"/>
                <w:szCs w:val="18"/>
              </w:rPr>
            </w:pPr>
            <w:r w:rsidRPr="002D7843">
              <w:rPr>
                <w:rFonts w:ascii="Cambria" w:hAnsi="Cambria" w:cs="Cambria"/>
                <w:b/>
                <w:bCs/>
                <w:noProof/>
                <w:color w:val="000000"/>
                <w:sz w:val="18"/>
                <w:szCs w:val="18"/>
              </w:rPr>
              <w:t>Camas</w:t>
            </w:r>
          </w:p>
        </w:tc>
        <w:tc>
          <w:tcPr>
            <w:tcW w:w="992" w:type="pct"/>
            <w:vAlign w:val="bottom"/>
          </w:tcPr>
          <w:p w14:paraId="6B2A6CE0" w14:textId="77777777" w:rsidR="00835246" w:rsidRPr="002D7843" w:rsidRDefault="00835246" w:rsidP="00E84406">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Camas x100m hab</w:t>
            </w:r>
          </w:p>
        </w:tc>
      </w:tr>
      <w:tr w:rsidR="00835246" w:rsidRPr="002D7843" w14:paraId="25B5DA7C" w14:textId="77777777" w:rsidTr="00BC0A44">
        <w:trPr>
          <w:trHeight w:val="300"/>
        </w:trPr>
        <w:tc>
          <w:tcPr>
            <w:tcW w:w="1860" w:type="pct"/>
            <w:noWrap/>
            <w:vAlign w:val="bottom"/>
          </w:tcPr>
          <w:p w14:paraId="6EE93526" w14:textId="77777777" w:rsidR="00835246" w:rsidRPr="002D7843" w:rsidRDefault="00835246" w:rsidP="006343E0">
            <w:pPr>
              <w:rPr>
                <w:rFonts w:ascii="Cambria" w:hAnsi="Cambria" w:cs="Cambria"/>
                <w:noProof/>
                <w:color w:val="000000"/>
                <w:sz w:val="16"/>
                <w:szCs w:val="16"/>
              </w:rPr>
            </w:pPr>
            <w:r w:rsidRPr="002D7843">
              <w:rPr>
                <w:rFonts w:ascii="Cambria" w:hAnsi="Cambria" w:cs="Cambria"/>
                <w:noProof/>
                <w:color w:val="000000"/>
                <w:sz w:val="16"/>
                <w:szCs w:val="16"/>
              </w:rPr>
              <w:t>SERVICIO DE PSIQUIATRÍA DEL HOSPITAL UNIVERSITARIO DE DONOSTIA</w:t>
            </w:r>
          </w:p>
          <w:p w14:paraId="03A8DB1C" w14:textId="77777777" w:rsidR="00835246" w:rsidRPr="002D7843" w:rsidRDefault="00835246" w:rsidP="006343E0">
            <w:pPr>
              <w:rPr>
                <w:rFonts w:ascii="Cambria" w:hAnsi="Cambria" w:cs="Cambria"/>
                <w:noProof/>
                <w:color w:val="000000"/>
                <w:sz w:val="18"/>
                <w:szCs w:val="18"/>
              </w:rPr>
            </w:pPr>
          </w:p>
        </w:tc>
        <w:tc>
          <w:tcPr>
            <w:tcW w:w="660" w:type="pct"/>
            <w:vAlign w:val="center"/>
          </w:tcPr>
          <w:p w14:paraId="7FEA6EA6" w14:textId="5E6B850C" w:rsidR="00835246" w:rsidRPr="00F510E1" w:rsidRDefault="00835246" w:rsidP="00F218C5">
            <w:pPr>
              <w:jc w:val="center"/>
              <w:rPr>
                <w:rFonts w:ascii="Cambria" w:hAnsi="Cambria" w:cs="Cambria"/>
                <w:bCs/>
                <w:noProof/>
                <w:color w:val="000000"/>
                <w:sz w:val="18"/>
                <w:szCs w:val="18"/>
              </w:rPr>
            </w:pPr>
          </w:p>
        </w:tc>
        <w:tc>
          <w:tcPr>
            <w:tcW w:w="910" w:type="pct"/>
            <w:noWrap/>
            <w:vAlign w:val="center"/>
          </w:tcPr>
          <w:p w14:paraId="5FA3E052" w14:textId="1CAEA681" w:rsidR="00835246" w:rsidRPr="002D7843" w:rsidRDefault="00F510E1" w:rsidP="00F510E1">
            <w:pPr>
              <w:jc w:val="center"/>
              <w:rPr>
                <w:rFonts w:ascii="Cambria" w:hAnsi="Cambria" w:cs="Cambria"/>
                <w:b/>
                <w:bCs/>
                <w:noProof/>
                <w:color w:val="000000"/>
                <w:sz w:val="16"/>
                <w:szCs w:val="16"/>
              </w:rPr>
            </w:pPr>
            <w:r>
              <w:rPr>
                <w:rFonts w:ascii="Cambria" w:hAnsi="Cambria" w:cs="Cambria"/>
                <w:bCs/>
                <w:noProof/>
                <w:color w:val="000000"/>
                <w:sz w:val="16"/>
                <w:szCs w:val="16"/>
              </w:rPr>
              <w:t>AO</w:t>
            </w:r>
            <w:r w:rsidR="00835246" w:rsidRPr="002D7843">
              <w:rPr>
                <w:rFonts w:ascii="Cambria" w:hAnsi="Cambria" w:cs="Cambria"/>
                <w:bCs/>
                <w:noProof/>
                <w:color w:val="000000"/>
                <w:sz w:val="16"/>
                <w:szCs w:val="16"/>
              </w:rPr>
              <w:t>-[</w:t>
            </w:r>
            <w:r>
              <w:rPr>
                <w:rFonts w:ascii="Cambria" w:hAnsi="Cambria" w:cs="Cambria"/>
                <w:bCs/>
                <w:noProof/>
                <w:color w:val="000000"/>
                <w:sz w:val="16"/>
                <w:szCs w:val="16"/>
              </w:rPr>
              <w:t>FXX</w:t>
            </w:r>
            <w:r w:rsidR="00835246" w:rsidRPr="002D7843">
              <w:rPr>
                <w:rFonts w:ascii="Cambria" w:hAnsi="Cambria" w:cs="Cambria"/>
                <w:bCs/>
                <w:noProof/>
                <w:color w:val="000000"/>
                <w:sz w:val="16"/>
                <w:szCs w:val="16"/>
              </w:rPr>
              <w:t>]-R2</w:t>
            </w:r>
            <w:r w:rsidR="00835246" w:rsidRPr="002D7843">
              <w:rPr>
                <w:rFonts w:ascii="Cambria" w:hAnsi="Cambria" w:cs="Cambria"/>
                <w:b/>
                <w:bCs/>
                <w:noProof/>
                <w:color w:val="000000"/>
                <w:sz w:val="16"/>
                <w:szCs w:val="16"/>
              </w:rPr>
              <w:t xml:space="preserve"> </w:t>
            </w:r>
            <w:r w:rsidR="00835246" w:rsidRPr="002D7843">
              <w:rPr>
                <w:rFonts w:ascii="Cambria" w:hAnsi="Cambria" w:cs="Cambria"/>
                <w:bCs/>
                <w:noProof/>
                <w:color w:val="000000"/>
                <w:sz w:val="16"/>
                <w:szCs w:val="16"/>
              </w:rPr>
              <w:t>O3.1</w:t>
            </w:r>
          </w:p>
        </w:tc>
        <w:tc>
          <w:tcPr>
            <w:tcW w:w="578" w:type="pct"/>
            <w:noWrap/>
            <w:vAlign w:val="center"/>
          </w:tcPr>
          <w:p w14:paraId="2CE19A1C" w14:textId="77777777" w:rsidR="00835246" w:rsidRPr="002D7843" w:rsidRDefault="00835246" w:rsidP="00EB3F88">
            <w:pPr>
              <w:jc w:val="center"/>
              <w:rPr>
                <w:rFonts w:ascii="Cambria" w:hAnsi="Cambria" w:cs="Cambria"/>
                <w:noProof/>
                <w:color w:val="000000"/>
                <w:sz w:val="16"/>
                <w:szCs w:val="16"/>
              </w:rPr>
            </w:pPr>
            <w:r w:rsidRPr="002D7843">
              <w:rPr>
                <w:rFonts w:ascii="Cambria" w:hAnsi="Cambria" w:cs="Cambria"/>
                <w:noProof/>
                <w:color w:val="000000"/>
                <w:sz w:val="16"/>
                <w:szCs w:val="16"/>
              </w:rPr>
              <w:t>68</w:t>
            </w:r>
          </w:p>
        </w:tc>
        <w:tc>
          <w:tcPr>
            <w:tcW w:w="992" w:type="pct"/>
            <w:vAlign w:val="center"/>
          </w:tcPr>
          <w:p w14:paraId="65E1E25C" w14:textId="143347CA" w:rsidR="00835246" w:rsidRPr="002D7843" w:rsidRDefault="00F510E1" w:rsidP="00BC0A44">
            <w:pPr>
              <w:jc w:val="center"/>
              <w:rPr>
                <w:rFonts w:ascii="Cambria" w:hAnsi="Cambria" w:cs="Cambria"/>
                <w:noProof/>
                <w:color w:val="000000"/>
                <w:sz w:val="18"/>
                <w:szCs w:val="18"/>
              </w:rPr>
            </w:pPr>
            <w:r>
              <w:rPr>
                <w:rFonts w:ascii="Cambria" w:hAnsi="Cambria" w:cs="Cambria"/>
                <w:noProof/>
                <w:color w:val="000000"/>
                <w:sz w:val="18"/>
                <w:szCs w:val="18"/>
              </w:rPr>
              <w:t>11,47</w:t>
            </w:r>
          </w:p>
        </w:tc>
      </w:tr>
      <w:tr w:rsidR="000B3F23" w:rsidRPr="002D7843" w14:paraId="37542015" w14:textId="77777777" w:rsidTr="00BC0A44">
        <w:trPr>
          <w:trHeight w:val="300"/>
        </w:trPr>
        <w:tc>
          <w:tcPr>
            <w:tcW w:w="1860" w:type="pct"/>
            <w:noWrap/>
            <w:vAlign w:val="bottom"/>
          </w:tcPr>
          <w:p w14:paraId="1D8DBE47" w14:textId="2B865C75" w:rsidR="000B3F23" w:rsidRPr="000B3F23" w:rsidRDefault="000B3F23" w:rsidP="006343E0">
            <w:pPr>
              <w:rPr>
                <w:rFonts w:ascii="Cambria" w:hAnsi="Cambria" w:cs="Cambria"/>
                <w:b/>
                <w:noProof/>
                <w:color w:val="000000"/>
                <w:sz w:val="20"/>
                <w:szCs w:val="16"/>
              </w:rPr>
            </w:pPr>
            <w:r w:rsidRPr="000B3F23">
              <w:rPr>
                <w:rFonts w:ascii="Cambria" w:hAnsi="Cambria" w:cs="Cambria"/>
                <w:b/>
                <w:noProof/>
                <w:color w:val="000000"/>
                <w:sz w:val="18"/>
                <w:szCs w:val="18"/>
              </w:rPr>
              <w:t>TOTAL</w:t>
            </w:r>
          </w:p>
        </w:tc>
        <w:tc>
          <w:tcPr>
            <w:tcW w:w="660" w:type="pct"/>
            <w:vAlign w:val="center"/>
          </w:tcPr>
          <w:p w14:paraId="61C978B1" w14:textId="5839A0A6" w:rsidR="000B3F23" w:rsidRPr="005975B8" w:rsidRDefault="005975B8" w:rsidP="00F218C5">
            <w:pPr>
              <w:jc w:val="center"/>
              <w:rPr>
                <w:rFonts w:ascii="Cambria" w:hAnsi="Cambria" w:cs="Cambria"/>
                <w:b/>
                <w:bCs/>
                <w:noProof/>
                <w:color w:val="000000"/>
                <w:sz w:val="18"/>
                <w:szCs w:val="18"/>
              </w:rPr>
            </w:pPr>
            <w:r w:rsidRPr="005975B8">
              <w:rPr>
                <w:rFonts w:ascii="Cambria" w:hAnsi="Cambria" w:cs="Cambria"/>
                <w:b/>
                <w:bCs/>
                <w:noProof/>
                <w:color w:val="000000"/>
                <w:sz w:val="18"/>
                <w:szCs w:val="18"/>
              </w:rPr>
              <w:t>592.400</w:t>
            </w:r>
          </w:p>
        </w:tc>
        <w:tc>
          <w:tcPr>
            <w:tcW w:w="910" w:type="pct"/>
            <w:noWrap/>
            <w:vAlign w:val="center"/>
          </w:tcPr>
          <w:p w14:paraId="09280269" w14:textId="77777777" w:rsidR="000B3F23" w:rsidRDefault="000B3F23" w:rsidP="00F510E1">
            <w:pPr>
              <w:jc w:val="center"/>
              <w:rPr>
                <w:rFonts w:ascii="Cambria" w:hAnsi="Cambria" w:cs="Cambria"/>
                <w:bCs/>
                <w:noProof/>
                <w:color w:val="000000"/>
                <w:sz w:val="16"/>
                <w:szCs w:val="16"/>
              </w:rPr>
            </w:pPr>
          </w:p>
        </w:tc>
        <w:tc>
          <w:tcPr>
            <w:tcW w:w="578" w:type="pct"/>
            <w:noWrap/>
            <w:vAlign w:val="center"/>
          </w:tcPr>
          <w:p w14:paraId="5EF11D08" w14:textId="4CACD249" w:rsidR="000B3F23" w:rsidRPr="005975B8" w:rsidRDefault="005975B8" w:rsidP="00EB3F88">
            <w:pPr>
              <w:jc w:val="center"/>
              <w:rPr>
                <w:rFonts w:ascii="Cambria" w:hAnsi="Cambria" w:cs="Cambria"/>
                <w:b/>
                <w:noProof/>
                <w:color w:val="000000"/>
                <w:sz w:val="16"/>
                <w:szCs w:val="16"/>
              </w:rPr>
            </w:pPr>
            <w:r w:rsidRPr="005975B8">
              <w:rPr>
                <w:rFonts w:ascii="Cambria" w:hAnsi="Cambria" w:cs="Cambria"/>
                <w:b/>
                <w:noProof/>
                <w:color w:val="000000"/>
                <w:sz w:val="16"/>
                <w:szCs w:val="16"/>
              </w:rPr>
              <w:t>68</w:t>
            </w:r>
          </w:p>
        </w:tc>
        <w:tc>
          <w:tcPr>
            <w:tcW w:w="992" w:type="pct"/>
            <w:vAlign w:val="center"/>
          </w:tcPr>
          <w:p w14:paraId="62F3A029" w14:textId="3ACEB6E5" w:rsidR="000B3F23" w:rsidRPr="005975B8" w:rsidRDefault="005975B8" w:rsidP="00BC0A44">
            <w:pPr>
              <w:jc w:val="center"/>
              <w:rPr>
                <w:rFonts w:ascii="Cambria" w:hAnsi="Cambria" w:cs="Cambria"/>
                <w:b/>
                <w:noProof/>
                <w:color w:val="000000"/>
                <w:sz w:val="18"/>
                <w:szCs w:val="18"/>
              </w:rPr>
            </w:pPr>
            <w:r w:rsidRPr="005975B8">
              <w:rPr>
                <w:rFonts w:ascii="Cambria" w:hAnsi="Cambria" w:cs="Cambria"/>
                <w:b/>
                <w:noProof/>
                <w:color w:val="000000"/>
                <w:sz w:val="18"/>
                <w:szCs w:val="18"/>
              </w:rPr>
              <w:t>11,47</w:t>
            </w:r>
          </w:p>
        </w:tc>
      </w:tr>
    </w:tbl>
    <w:p w14:paraId="4C8B9293" w14:textId="747397FB" w:rsidR="00835246" w:rsidRPr="002D7843" w:rsidRDefault="00835246" w:rsidP="00161A1C">
      <w:pPr>
        <w:pStyle w:val="Ttulo"/>
        <w:spacing w:line="360" w:lineRule="auto"/>
        <w:jc w:val="both"/>
        <w:rPr>
          <w:rFonts w:ascii="Cambria" w:hAnsi="Cambria"/>
          <w:b w:val="0"/>
          <w:sz w:val="20"/>
        </w:rPr>
      </w:pPr>
      <w:r w:rsidRPr="002D7843">
        <w:rPr>
          <w:rFonts w:ascii="Cambria" w:hAnsi="Cambria"/>
          <w:b w:val="0"/>
          <w:sz w:val="20"/>
        </w:rPr>
        <w:t>Fuente: Hospital Universitario Donostia, 201</w:t>
      </w:r>
      <w:r w:rsidR="00F510E1">
        <w:rPr>
          <w:rFonts w:ascii="Cambria" w:hAnsi="Cambria"/>
          <w:b w:val="0"/>
          <w:sz w:val="20"/>
        </w:rPr>
        <w:t>5</w:t>
      </w:r>
    </w:p>
    <w:p w14:paraId="2182EED7" w14:textId="77777777" w:rsidR="00835246" w:rsidRPr="002D7843" w:rsidRDefault="00835246" w:rsidP="006D445D">
      <w:pPr>
        <w:pStyle w:val="Ttulo"/>
        <w:spacing w:line="360" w:lineRule="auto"/>
        <w:jc w:val="both"/>
        <w:rPr>
          <w:rFonts w:ascii="Cambria" w:hAnsi="Cambria"/>
          <w:b w:val="0"/>
          <w:i/>
          <w:sz w:val="22"/>
          <w:szCs w:val="22"/>
        </w:rPr>
      </w:pPr>
    </w:p>
    <w:p w14:paraId="371174FD" w14:textId="77777777" w:rsidR="00835246" w:rsidRPr="002D7843" w:rsidRDefault="00835246" w:rsidP="006D445D">
      <w:pPr>
        <w:pStyle w:val="Ttulo"/>
        <w:spacing w:line="360" w:lineRule="auto"/>
        <w:jc w:val="both"/>
        <w:rPr>
          <w:rFonts w:ascii="Cambria" w:hAnsi="Cambria"/>
          <w:b w:val="0"/>
          <w:i/>
          <w:sz w:val="22"/>
          <w:szCs w:val="22"/>
        </w:rPr>
      </w:pPr>
      <w:r w:rsidRPr="002D7843">
        <w:rPr>
          <w:rFonts w:ascii="Cambria" w:hAnsi="Cambria"/>
          <w:b w:val="0"/>
          <w:i/>
          <w:sz w:val="22"/>
          <w:szCs w:val="22"/>
        </w:rPr>
        <w:t>Profesionales</w:t>
      </w:r>
    </w:p>
    <w:p w14:paraId="33C1E14E" w14:textId="77777777" w:rsidR="00835246" w:rsidRPr="002D7843" w:rsidRDefault="00835246" w:rsidP="006D445D">
      <w:pPr>
        <w:pStyle w:val="Ttulo"/>
        <w:spacing w:line="360" w:lineRule="auto"/>
        <w:jc w:val="both"/>
        <w:rPr>
          <w:rFonts w:ascii="Cambria" w:hAnsi="Cambria"/>
          <w:b w:val="0"/>
          <w:i/>
          <w:sz w:val="22"/>
          <w:szCs w:val="22"/>
        </w:rPr>
      </w:pPr>
    </w:p>
    <w:p w14:paraId="2FED4D8C" w14:textId="1D061F38" w:rsidR="00835246" w:rsidRPr="002D7843" w:rsidRDefault="00835246" w:rsidP="00EE3F16">
      <w:pPr>
        <w:pStyle w:val="Ttulo"/>
        <w:spacing w:line="360" w:lineRule="auto"/>
        <w:jc w:val="both"/>
        <w:rPr>
          <w:rFonts w:ascii="Cambria" w:hAnsi="Cambria"/>
          <w:b w:val="0"/>
          <w:sz w:val="22"/>
          <w:szCs w:val="22"/>
        </w:rPr>
      </w:pPr>
      <w:r w:rsidRPr="002D7843">
        <w:rPr>
          <w:rFonts w:ascii="Cambria" w:hAnsi="Cambria"/>
          <w:b w:val="0"/>
          <w:sz w:val="22"/>
          <w:szCs w:val="22"/>
        </w:rPr>
        <w:t>El equipo de profesionales del Servicio de Psiquiatría del Hospital Universitario de Donostia se describe de forma estandarizada atendiendo a jornadas laborales de 35 horas semanales. De esta forma se cuenta con un número aproximado de 14 psiquiatras,</w:t>
      </w:r>
      <w:r w:rsidR="00B7354D">
        <w:rPr>
          <w:rFonts w:ascii="Cambria" w:hAnsi="Cambria"/>
          <w:b w:val="0"/>
          <w:sz w:val="22"/>
          <w:szCs w:val="22"/>
        </w:rPr>
        <w:t xml:space="preserve"> 8 M.I.R.,</w:t>
      </w:r>
      <w:r w:rsidRPr="002D7843">
        <w:rPr>
          <w:rFonts w:ascii="Cambria" w:hAnsi="Cambria"/>
          <w:b w:val="0"/>
          <w:sz w:val="22"/>
          <w:szCs w:val="22"/>
        </w:rPr>
        <w:t xml:space="preserve"> </w:t>
      </w:r>
      <w:r w:rsidR="00B7354D">
        <w:rPr>
          <w:rFonts w:ascii="Cambria" w:hAnsi="Cambria"/>
          <w:b w:val="0"/>
          <w:sz w:val="22"/>
          <w:szCs w:val="22"/>
        </w:rPr>
        <w:t>7</w:t>
      </w:r>
      <w:r w:rsidRPr="002D7843">
        <w:rPr>
          <w:rFonts w:ascii="Cambria" w:hAnsi="Cambria"/>
          <w:b w:val="0"/>
          <w:sz w:val="22"/>
          <w:szCs w:val="22"/>
        </w:rPr>
        <w:t xml:space="preserve"> psicólogos clínicos</w:t>
      </w:r>
      <w:r w:rsidR="004C76C9">
        <w:rPr>
          <w:rFonts w:ascii="Cambria" w:hAnsi="Cambria"/>
          <w:b w:val="0"/>
          <w:sz w:val="22"/>
          <w:szCs w:val="22"/>
        </w:rPr>
        <w:t xml:space="preserve"> de los cuales 4 P.I.R.</w:t>
      </w:r>
      <w:r w:rsidR="0071793F">
        <w:rPr>
          <w:rFonts w:ascii="Cambria" w:hAnsi="Cambria"/>
          <w:b w:val="0"/>
          <w:sz w:val="22"/>
          <w:szCs w:val="22"/>
        </w:rPr>
        <w:t xml:space="preserve">, </w:t>
      </w:r>
      <w:r w:rsidRPr="002D7843">
        <w:rPr>
          <w:rFonts w:ascii="Cambria" w:hAnsi="Cambria"/>
          <w:b w:val="0"/>
          <w:sz w:val="22"/>
          <w:szCs w:val="22"/>
        </w:rPr>
        <w:t>2</w:t>
      </w:r>
      <w:r w:rsidR="00906C20">
        <w:rPr>
          <w:rFonts w:ascii="Cambria" w:hAnsi="Cambria"/>
          <w:b w:val="0"/>
          <w:sz w:val="22"/>
          <w:szCs w:val="22"/>
        </w:rPr>
        <w:t>4</w:t>
      </w:r>
      <w:r w:rsidRPr="002D7843">
        <w:rPr>
          <w:rFonts w:ascii="Cambria" w:hAnsi="Cambria"/>
          <w:b w:val="0"/>
          <w:sz w:val="22"/>
          <w:szCs w:val="22"/>
        </w:rPr>
        <w:t xml:space="preserve"> enfermeros,</w:t>
      </w:r>
      <w:r w:rsidR="00906C20">
        <w:rPr>
          <w:rFonts w:ascii="Cambria" w:hAnsi="Cambria"/>
          <w:b w:val="0"/>
          <w:sz w:val="22"/>
          <w:szCs w:val="22"/>
        </w:rPr>
        <w:t xml:space="preserve"> 31 auxiliares de enfermería,</w:t>
      </w:r>
      <w:r w:rsidRPr="002D7843">
        <w:rPr>
          <w:rFonts w:ascii="Cambria" w:hAnsi="Cambria"/>
          <w:b w:val="0"/>
          <w:sz w:val="22"/>
          <w:szCs w:val="22"/>
        </w:rPr>
        <w:t xml:space="preserve"> 2 trabajadores sociales, 2 terapeutas ocupacionales, 1 administrativo y 3 telefonistas. </w:t>
      </w:r>
    </w:p>
    <w:p w14:paraId="3DC4B007" w14:textId="77777777" w:rsidR="00835246" w:rsidRPr="002D7843" w:rsidRDefault="00835246" w:rsidP="006D445D">
      <w:pPr>
        <w:pStyle w:val="Ttulo"/>
        <w:spacing w:line="360" w:lineRule="auto"/>
        <w:jc w:val="both"/>
        <w:rPr>
          <w:rFonts w:ascii="Cambria" w:hAnsi="Cambria"/>
          <w:b w:val="0"/>
          <w:sz w:val="22"/>
          <w:szCs w:val="22"/>
        </w:rPr>
      </w:pPr>
    </w:p>
    <w:tbl>
      <w:tblPr>
        <w:tblW w:w="500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2440"/>
        <w:gridCol w:w="674"/>
        <w:gridCol w:w="567"/>
        <w:gridCol w:w="567"/>
        <w:gridCol w:w="566"/>
        <w:gridCol w:w="851"/>
        <w:gridCol w:w="537"/>
        <w:gridCol w:w="880"/>
        <w:gridCol w:w="792"/>
        <w:gridCol w:w="620"/>
      </w:tblGrid>
      <w:tr w:rsidR="000B3F23" w:rsidRPr="002D7843" w14:paraId="203607CE" w14:textId="77777777" w:rsidTr="00C4380A">
        <w:trPr>
          <w:trHeight w:val="300"/>
        </w:trPr>
        <w:tc>
          <w:tcPr>
            <w:tcW w:w="1436" w:type="pct"/>
            <w:noWrap/>
            <w:vAlign w:val="bottom"/>
          </w:tcPr>
          <w:p w14:paraId="3DA1D0EA" w14:textId="77777777" w:rsidR="000B3F23" w:rsidRPr="002D7843" w:rsidRDefault="000B3F23" w:rsidP="006343E0">
            <w:pPr>
              <w:rPr>
                <w:rFonts w:ascii="Cambria" w:hAnsi="Cambria" w:cs="Cambria"/>
                <w:b/>
                <w:bCs/>
                <w:noProof/>
                <w:color w:val="000000"/>
                <w:sz w:val="18"/>
                <w:szCs w:val="18"/>
              </w:rPr>
            </w:pPr>
          </w:p>
        </w:tc>
        <w:tc>
          <w:tcPr>
            <w:tcW w:w="3564" w:type="pct"/>
            <w:gridSpan w:val="9"/>
          </w:tcPr>
          <w:p w14:paraId="03D868B8" w14:textId="5953B1C9" w:rsidR="000B3F23" w:rsidRPr="002D7843" w:rsidRDefault="000B3F23" w:rsidP="00D06878">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Profesionales estandarizados (35 horas semanales)</w:t>
            </w:r>
          </w:p>
        </w:tc>
      </w:tr>
      <w:tr w:rsidR="00145416" w:rsidRPr="002D7843" w14:paraId="6AE28E34" w14:textId="77777777" w:rsidTr="00C4380A">
        <w:trPr>
          <w:trHeight w:val="300"/>
        </w:trPr>
        <w:tc>
          <w:tcPr>
            <w:tcW w:w="1436" w:type="pct"/>
            <w:noWrap/>
            <w:vAlign w:val="bottom"/>
          </w:tcPr>
          <w:p w14:paraId="53D61CB6" w14:textId="77777777" w:rsidR="000B3F23" w:rsidRPr="002D7843" w:rsidRDefault="000B3F23" w:rsidP="00464A45">
            <w:pPr>
              <w:rPr>
                <w:rFonts w:ascii="Cambria" w:hAnsi="Cambria" w:cs="Cambria"/>
                <w:b/>
                <w:bCs/>
                <w:noProof/>
                <w:color w:val="000000"/>
                <w:sz w:val="18"/>
                <w:szCs w:val="18"/>
              </w:rPr>
            </w:pPr>
            <w:r w:rsidRPr="002D7843">
              <w:rPr>
                <w:rFonts w:ascii="Cambria" w:hAnsi="Cambria" w:cs="Cambria"/>
                <w:b/>
                <w:bCs/>
                <w:noProof/>
                <w:color w:val="000000"/>
                <w:sz w:val="18"/>
                <w:szCs w:val="18"/>
              </w:rPr>
              <w:t>U. de Hospitalización de  Agudos</w:t>
            </w:r>
          </w:p>
        </w:tc>
        <w:tc>
          <w:tcPr>
            <w:tcW w:w="397" w:type="pct"/>
            <w:vAlign w:val="bottom"/>
          </w:tcPr>
          <w:p w14:paraId="581858C5" w14:textId="77777777" w:rsidR="000B3F23" w:rsidRPr="002D7843" w:rsidRDefault="000B3F23" w:rsidP="00E84406">
            <w:pPr>
              <w:jc w:val="center"/>
              <w:rPr>
                <w:rFonts w:ascii="Cambria" w:hAnsi="Cambria" w:cs="Cambria"/>
                <w:b/>
                <w:bCs/>
                <w:noProof/>
                <w:color w:val="000000"/>
                <w:sz w:val="16"/>
                <w:szCs w:val="16"/>
              </w:rPr>
            </w:pPr>
          </w:p>
          <w:p w14:paraId="39125190" w14:textId="77777777" w:rsidR="000B3F23" w:rsidRPr="002D7843" w:rsidRDefault="000B3F23" w:rsidP="00E84406">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PSIQ</w:t>
            </w:r>
          </w:p>
        </w:tc>
        <w:tc>
          <w:tcPr>
            <w:tcW w:w="334" w:type="pct"/>
            <w:noWrap/>
            <w:vAlign w:val="bottom"/>
          </w:tcPr>
          <w:p w14:paraId="0ECFCC8B" w14:textId="6B3DB151" w:rsidR="000B3F23" w:rsidRPr="002D7843" w:rsidRDefault="000B3F23" w:rsidP="00E84406">
            <w:pPr>
              <w:jc w:val="center"/>
              <w:rPr>
                <w:rFonts w:ascii="Cambria" w:hAnsi="Cambria" w:cs="Cambria"/>
                <w:b/>
                <w:bCs/>
                <w:noProof/>
                <w:color w:val="000000"/>
                <w:sz w:val="16"/>
                <w:szCs w:val="16"/>
              </w:rPr>
            </w:pPr>
            <w:r>
              <w:rPr>
                <w:rFonts w:ascii="Cambria" w:hAnsi="Cambria" w:cs="Cambria"/>
                <w:b/>
                <w:bCs/>
                <w:noProof/>
                <w:color w:val="000000"/>
                <w:sz w:val="16"/>
                <w:szCs w:val="16"/>
              </w:rPr>
              <w:t>MIR</w:t>
            </w:r>
          </w:p>
        </w:tc>
        <w:tc>
          <w:tcPr>
            <w:tcW w:w="334" w:type="pct"/>
            <w:vAlign w:val="bottom"/>
          </w:tcPr>
          <w:p w14:paraId="54E6B20F" w14:textId="77777777" w:rsidR="000B3F23" w:rsidRPr="002D7843" w:rsidRDefault="000B3F23" w:rsidP="00E84406">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PCL</w:t>
            </w:r>
          </w:p>
        </w:tc>
        <w:tc>
          <w:tcPr>
            <w:tcW w:w="333" w:type="pct"/>
            <w:noWrap/>
            <w:vAlign w:val="bottom"/>
          </w:tcPr>
          <w:p w14:paraId="3149C0D1" w14:textId="77777777" w:rsidR="000B3F23" w:rsidRPr="002D7843" w:rsidRDefault="000B3F23" w:rsidP="00E84406">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DUE</w:t>
            </w:r>
          </w:p>
        </w:tc>
        <w:tc>
          <w:tcPr>
            <w:tcW w:w="501" w:type="pct"/>
            <w:noWrap/>
            <w:vAlign w:val="bottom"/>
          </w:tcPr>
          <w:p w14:paraId="7576E3D2" w14:textId="77777777" w:rsidR="000B3F23" w:rsidRPr="002D7843" w:rsidRDefault="000B3F23" w:rsidP="00E84406">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AE</w:t>
            </w:r>
          </w:p>
        </w:tc>
        <w:tc>
          <w:tcPr>
            <w:tcW w:w="316" w:type="pct"/>
            <w:vAlign w:val="bottom"/>
          </w:tcPr>
          <w:p w14:paraId="6E57855A" w14:textId="656B11CB" w:rsidR="000B3F23" w:rsidRPr="002D7843" w:rsidRDefault="000B3F23" w:rsidP="00A37A03">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TS</w:t>
            </w:r>
          </w:p>
        </w:tc>
        <w:tc>
          <w:tcPr>
            <w:tcW w:w="518" w:type="pct"/>
            <w:vAlign w:val="bottom"/>
          </w:tcPr>
          <w:p w14:paraId="2EA3C103" w14:textId="77777777" w:rsidR="000B3F23" w:rsidRPr="002D7843" w:rsidRDefault="000B3F23" w:rsidP="00E84406">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TO</w:t>
            </w:r>
          </w:p>
        </w:tc>
        <w:tc>
          <w:tcPr>
            <w:tcW w:w="466" w:type="pct"/>
            <w:vAlign w:val="bottom"/>
          </w:tcPr>
          <w:p w14:paraId="68C1BF22" w14:textId="78081DD8" w:rsidR="000B3F23" w:rsidRPr="002D7843" w:rsidRDefault="000B3F23" w:rsidP="00D06878">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ADM</w:t>
            </w:r>
          </w:p>
        </w:tc>
        <w:tc>
          <w:tcPr>
            <w:tcW w:w="365" w:type="pct"/>
            <w:vAlign w:val="bottom"/>
          </w:tcPr>
          <w:p w14:paraId="6BCE781B" w14:textId="77777777" w:rsidR="000B3F23" w:rsidRPr="002D7843" w:rsidRDefault="000B3F23" w:rsidP="00E84406">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OT</w:t>
            </w:r>
          </w:p>
        </w:tc>
      </w:tr>
      <w:tr w:rsidR="00145416" w:rsidRPr="002D7843" w14:paraId="669D3E9E" w14:textId="77777777" w:rsidTr="00C4380A">
        <w:trPr>
          <w:trHeight w:val="300"/>
        </w:trPr>
        <w:tc>
          <w:tcPr>
            <w:tcW w:w="1436" w:type="pct"/>
            <w:noWrap/>
            <w:vAlign w:val="bottom"/>
          </w:tcPr>
          <w:p w14:paraId="10765E66" w14:textId="77777777" w:rsidR="000B3F23" w:rsidRPr="002D7843" w:rsidRDefault="000B3F23" w:rsidP="006343E0">
            <w:pPr>
              <w:rPr>
                <w:rFonts w:ascii="Cambria" w:hAnsi="Cambria" w:cs="Cambria"/>
                <w:noProof/>
                <w:color w:val="000000"/>
                <w:sz w:val="16"/>
                <w:szCs w:val="16"/>
              </w:rPr>
            </w:pPr>
            <w:r w:rsidRPr="002D7843">
              <w:rPr>
                <w:rFonts w:ascii="Cambria" w:hAnsi="Cambria" w:cs="Cambria"/>
                <w:noProof/>
                <w:color w:val="000000"/>
                <w:sz w:val="16"/>
                <w:szCs w:val="16"/>
              </w:rPr>
              <w:t>SERVICIO DE PSIQUIATRÍA DEL HOSPITAL UNIVERSITARIO DE DONOSTIA</w:t>
            </w:r>
          </w:p>
        </w:tc>
        <w:tc>
          <w:tcPr>
            <w:tcW w:w="397" w:type="pct"/>
            <w:vAlign w:val="bottom"/>
          </w:tcPr>
          <w:p w14:paraId="28102C1F" w14:textId="398FEBE1" w:rsidR="000B3F23" w:rsidRPr="002D7843" w:rsidRDefault="000B3F23" w:rsidP="00B7354D">
            <w:pPr>
              <w:jc w:val="center"/>
              <w:rPr>
                <w:rFonts w:ascii="Cambria" w:hAnsi="Cambria" w:cs="Cambria"/>
                <w:bCs/>
                <w:noProof/>
                <w:color w:val="000000"/>
                <w:sz w:val="18"/>
                <w:szCs w:val="18"/>
              </w:rPr>
            </w:pPr>
            <w:r w:rsidRPr="002D7843">
              <w:rPr>
                <w:rFonts w:ascii="Cambria" w:hAnsi="Cambria" w:cs="Cambria"/>
                <w:bCs/>
                <w:noProof/>
                <w:color w:val="000000"/>
                <w:sz w:val="18"/>
                <w:szCs w:val="18"/>
              </w:rPr>
              <w:t>14</w:t>
            </w:r>
          </w:p>
        </w:tc>
        <w:tc>
          <w:tcPr>
            <w:tcW w:w="334" w:type="pct"/>
            <w:noWrap/>
            <w:vAlign w:val="bottom"/>
          </w:tcPr>
          <w:p w14:paraId="0F797C87" w14:textId="50080661" w:rsidR="000B3F23" w:rsidRPr="002D7843" w:rsidRDefault="000B3F23" w:rsidP="00E84406">
            <w:pPr>
              <w:jc w:val="center"/>
              <w:rPr>
                <w:rFonts w:ascii="Cambria" w:hAnsi="Cambria" w:cs="Cambria"/>
                <w:bCs/>
                <w:noProof/>
                <w:color w:val="000000"/>
                <w:sz w:val="18"/>
                <w:szCs w:val="18"/>
              </w:rPr>
            </w:pPr>
            <w:r>
              <w:rPr>
                <w:rFonts w:ascii="Cambria" w:hAnsi="Cambria" w:cs="Cambria"/>
                <w:bCs/>
                <w:noProof/>
                <w:color w:val="000000"/>
                <w:sz w:val="18"/>
                <w:szCs w:val="18"/>
              </w:rPr>
              <w:t>8</w:t>
            </w:r>
          </w:p>
        </w:tc>
        <w:tc>
          <w:tcPr>
            <w:tcW w:w="334" w:type="pct"/>
            <w:vAlign w:val="bottom"/>
          </w:tcPr>
          <w:p w14:paraId="42AB03A9" w14:textId="7BEFC5B1" w:rsidR="000B3F23" w:rsidRPr="002D7843" w:rsidRDefault="000B3F23" w:rsidP="00D06878">
            <w:pPr>
              <w:jc w:val="center"/>
              <w:rPr>
                <w:rFonts w:ascii="Cambria" w:hAnsi="Cambria" w:cs="Cambria"/>
                <w:noProof/>
                <w:color w:val="000000"/>
                <w:sz w:val="18"/>
                <w:szCs w:val="18"/>
              </w:rPr>
            </w:pPr>
            <w:r>
              <w:rPr>
                <w:rFonts w:ascii="Cambria" w:hAnsi="Cambria" w:cs="Cambria"/>
                <w:noProof/>
                <w:color w:val="000000"/>
                <w:sz w:val="18"/>
                <w:szCs w:val="18"/>
              </w:rPr>
              <w:t>7</w:t>
            </w:r>
          </w:p>
        </w:tc>
        <w:tc>
          <w:tcPr>
            <w:tcW w:w="333" w:type="pct"/>
            <w:noWrap/>
            <w:vAlign w:val="bottom"/>
          </w:tcPr>
          <w:p w14:paraId="35B84236" w14:textId="23DB1B95" w:rsidR="000B3F23" w:rsidRPr="002D7843" w:rsidRDefault="000B3F23" w:rsidP="00B7354D">
            <w:pPr>
              <w:jc w:val="center"/>
              <w:rPr>
                <w:rFonts w:ascii="Cambria" w:hAnsi="Cambria" w:cs="Cambria"/>
                <w:noProof/>
                <w:color w:val="000000"/>
                <w:sz w:val="18"/>
                <w:szCs w:val="18"/>
              </w:rPr>
            </w:pPr>
            <w:r w:rsidRPr="002D7843">
              <w:rPr>
                <w:rFonts w:ascii="Cambria" w:hAnsi="Cambria" w:cs="Cambria"/>
                <w:noProof/>
                <w:color w:val="000000"/>
                <w:sz w:val="18"/>
                <w:szCs w:val="18"/>
              </w:rPr>
              <w:t>2</w:t>
            </w:r>
            <w:r>
              <w:rPr>
                <w:rFonts w:ascii="Cambria" w:hAnsi="Cambria" w:cs="Cambria"/>
                <w:noProof/>
                <w:color w:val="000000"/>
                <w:sz w:val="18"/>
                <w:szCs w:val="18"/>
              </w:rPr>
              <w:t>4</w:t>
            </w:r>
          </w:p>
        </w:tc>
        <w:tc>
          <w:tcPr>
            <w:tcW w:w="501" w:type="pct"/>
            <w:noWrap/>
            <w:vAlign w:val="bottom"/>
          </w:tcPr>
          <w:p w14:paraId="78D0E6F5" w14:textId="48B995DA" w:rsidR="000B3F23" w:rsidRPr="002D7843" w:rsidRDefault="000B3F23" w:rsidP="00D06878">
            <w:pPr>
              <w:jc w:val="center"/>
              <w:rPr>
                <w:rFonts w:ascii="Cambria" w:hAnsi="Cambria" w:cs="Cambria"/>
                <w:noProof/>
                <w:color w:val="000000"/>
                <w:sz w:val="18"/>
                <w:szCs w:val="18"/>
              </w:rPr>
            </w:pPr>
            <w:r>
              <w:rPr>
                <w:rFonts w:ascii="Cambria" w:hAnsi="Cambria" w:cs="Cambria"/>
                <w:noProof/>
                <w:color w:val="000000"/>
                <w:sz w:val="18"/>
                <w:szCs w:val="18"/>
              </w:rPr>
              <w:t>31</w:t>
            </w:r>
          </w:p>
        </w:tc>
        <w:tc>
          <w:tcPr>
            <w:tcW w:w="316" w:type="pct"/>
            <w:vAlign w:val="bottom"/>
          </w:tcPr>
          <w:p w14:paraId="0C7CFB73" w14:textId="13BB5975" w:rsidR="000B3F23" w:rsidRPr="002D7843" w:rsidRDefault="000B3F23" w:rsidP="00D06878">
            <w:pPr>
              <w:jc w:val="center"/>
              <w:rPr>
                <w:rFonts w:ascii="Cambria" w:hAnsi="Cambria" w:cs="Cambria"/>
                <w:noProof/>
                <w:color w:val="000000"/>
                <w:sz w:val="18"/>
                <w:szCs w:val="18"/>
              </w:rPr>
            </w:pPr>
            <w:r w:rsidRPr="002D7843">
              <w:rPr>
                <w:rFonts w:ascii="Cambria" w:hAnsi="Cambria" w:cs="Cambria"/>
                <w:noProof/>
                <w:color w:val="000000"/>
                <w:sz w:val="18"/>
                <w:szCs w:val="18"/>
              </w:rPr>
              <w:t>2</w:t>
            </w:r>
          </w:p>
        </w:tc>
        <w:tc>
          <w:tcPr>
            <w:tcW w:w="518" w:type="pct"/>
            <w:vAlign w:val="bottom"/>
          </w:tcPr>
          <w:p w14:paraId="31C73077" w14:textId="77777777" w:rsidR="000B3F23" w:rsidRPr="002D7843" w:rsidRDefault="000B3F23" w:rsidP="00D06878">
            <w:pPr>
              <w:jc w:val="center"/>
              <w:rPr>
                <w:rFonts w:ascii="Cambria" w:hAnsi="Cambria" w:cs="Cambria"/>
                <w:noProof/>
                <w:color w:val="000000"/>
                <w:sz w:val="18"/>
                <w:szCs w:val="18"/>
              </w:rPr>
            </w:pPr>
            <w:r w:rsidRPr="002D7843">
              <w:rPr>
                <w:rFonts w:ascii="Cambria" w:hAnsi="Cambria" w:cs="Cambria"/>
                <w:noProof/>
                <w:color w:val="000000"/>
                <w:sz w:val="18"/>
                <w:szCs w:val="18"/>
              </w:rPr>
              <w:t>2</w:t>
            </w:r>
          </w:p>
        </w:tc>
        <w:tc>
          <w:tcPr>
            <w:tcW w:w="466" w:type="pct"/>
            <w:vAlign w:val="bottom"/>
          </w:tcPr>
          <w:p w14:paraId="72900A7C" w14:textId="77777777" w:rsidR="000B3F23" w:rsidRPr="002D7843" w:rsidRDefault="000B3F23" w:rsidP="00D06878">
            <w:pPr>
              <w:jc w:val="center"/>
              <w:rPr>
                <w:rFonts w:ascii="Cambria" w:hAnsi="Cambria" w:cs="Cambria"/>
                <w:noProof/>
                <w:color w:val="000000"/>
                <w:sz w:val="18"/>
                <w:szCs w:val="18"/>
              </w:rPr>
            </w:pPr>
            <w:r w:rsidRPr="002D7843">
              <w:rPr>
                <w:rFonts w:ascii="Cambria" w:hAnsi="Cambria" w:cs="Cambria"/>
                <w:noProof/>
                <w:color w:val="000000"/>
                <w:sz w:val="18"/>
                <w:szCs w:val="18"/>
              </w:rPr>
              <w:t>1</w:t>
            </w:r>
          </w:p>
        </w:tc>
        <w:tc>
          <w:tcPr>
            <w:tcW w:w="365" w:type="pct"/>
            <w:vAlign w:val="bottom"/>
          </w:tcPr>
          <w:p w14:paraId="1AEF3A53" w14:textId="77777777" w:rsidR="000B3F23" w:rsidRPr="002D7843" w:rsidRDefault="000B3F23" w:rsidP="00D06878">
            <w:pPr>
              <w:jc w:val="center"/>
              <w:rPr>
                <w:rFonts w:ascii="Cambria" w:hAnsi="Cambria" w:cs="Cambria"/>
                <w:noProof/>
                <w:color w:val="000000"/>
                <w:sz w:val="18"/>
                <w:szCs w:val="18"/>
              </w:rPr>
            </w:pPr>
            <w:r w:rsidRPr="002D7843">
              <w:rPr>
                <w:rFonts w:ascii="Cambria" w:hAnsi="Cambria" w:cs="Cambria"/>
                <w:noProof/>
                <w:color w:val="000000"/>
                <w:sz w:val="18"/>
                <w:szCs w:val="18"/>
              </w:rPr>
              <w:t>3</w:t>
            </w:r>
          </w:p>
        </w:tc>
      </w:tr>
      <w:tr w:rsidR="00145416" w:rsidRPr="002D7843" w14:paraId="58629F7A" w14:textId="77777777" w:rsidTr="00C4380A">
        <w:trPr>
          <w:trHeight w:val="300"/>
        </w:trPr>
        <w:tc>
          <w:tcPr>
            <w:tcW w:w="1436" w:type="pct"/>
            <w:noWrap/>
            <w:vAlign w:val="bottom"/>
          </w:tcPr>
          <w:p w14:paraId="397823A4" w14:textId="77777777" w:rsidR="000B3F23" w:rsidRPr="002D7843" w:rsidRDefault="000B3F23" w:rsidP="006343E0">
            <w:pPr>
              <w:rPr>
                <w:rFonts w:ascii="Cambria" w:hAnsi="Cambria" w:cs="Cambria"/>
                <w:b/>
                <w:noProof/>
                <w:color w:val="000000"/>
                <w:sz w:val="18"/>
                <w:szCs w:val="18"/>
              </w:rPr>
            </w:pPr>
            <w:r w:rsidRPr="002D7843">
              <w:rPr>
                <w:rFonts w:ascii="Cambria" w:hAnsi="Cambria" w:cs="Cambria"/>
                <w:b/>
                <w:noProof/>
                <w:color w:val="000000"/>
                <w:sz w:val="18"/>
                <w:szCs w:val="18"/>
              </w:rPr>
              <w:t>TOTAL</w:t>
            </w:r>
          </w:p>
        </w:tc>
        <w:tc>
          <w:tcPr>
            <w:tcW w:w="397" w:type="pct"/>
            <w:vAlign w:val="bottom"/>
          </w:tcPr>
          <w:p w14:paraId="50FC282A" w14:textId="0D2F6C20" w:rsidR="000B3F23" w:rsidRPr="002D7843" w:rsidRDefault="000B3F23" w:rsidP="00B7354D">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14</w:t>
            </w:r>
          </w:p>
        </w:tc>
        <w:tc>
          <w:tcPr>
            <w:tcW w:w="334" w:type="pct"/>
            <w:noWrap/>
            <w:vAlign w:val="bottom"/>
          </w:tcPr>
          <w:p w14:paraId="749DA813" w14:textId="7F581765" w:rsidR="000B3F23" w:rsidRPr="002D7843" w:rsidRDefault="000B3F23" w:rsidP="00464A45">
            <w:pPr>
              <w:jc w:val="center"/>
              <w:rPr>
                <w:rFonts w:ascii="Cambria" w:hAnsi="Cambria" w:cs="Cambria"/>
                <w:b/>
                <w:bCs/>
                <w:noProof/>
                <w:color w:val="000000"/>
                <w:sz w:val="18"/>
                <w:szCs w:val="18"/>
              </w:rPr>
            </w:pPr>
            <w:r>
              <w:rPr>
                <w:rFonts w:ascii="Cambria" w:hAnsi="Cambria" w:cs="Cambria"/>
                <w:b/>
                <w:bCs/>
                <w:noProof/>
                <w:color w:val="000000"/>
                <w:sz w:val="18"/>
                <w:szCs w:val="18"/>
              </w:rPr>
              <w:t>8</w:t>
            </w:r>
          </w:p>
        </w:tc>
        <w:tc>
          <w:tcPr>
            <w:tcW w:w="334" w:type="pct"/>
            <w:vAlign w:val="bottom"/>
          </w:tcPr>
          <w:p w14:paraId="5F45D26B" w14:textId="782E8D98" w:rsidR="000B3F23" w:rsidRPr="002D7843" w:rsidRDefault="000B3F23" w:rsidP="00464A45">
            <w:pPr>
              <w:jc w:val="center"/>
              <w:rPr>
                <w:rFonts w:ascii="Cambria" w:hAnsi="Cambria" w:cs="Cambria"/>
                <w:b/>
                <w:noProof/>
                <w:color w:val="000000"/>
                <w:sz w:val="18"/>
                <w:szCs w:val="18"/>
              </w:rPr>
            </w:pPr>
            <w:r>
              <w:rPr>
                <w:rFonts w:ascii="Cambria" w:hAnsi="Cambria" w:cs="Cambria"/>
                <w:b/>
                <w:noProof/>
                <w:color w:val="000000"/>
                <w:sz w:val="18"/>
                <w:szCs w:val="18"/>
              </w:rPr>
              <w:t>7</w:t>
            </w:r>
          </w:p>
        </w:tc>
        <w:tc>
          <w:tcPr>
            <w:tcW w:w="333" w:type="pct"/>
            <w:noWrap/>
            <w:vAlign w:val="bottom"/>
          </w:tcPr>
          <w:p w14:paraId="14A633E8" w14:textId="6CB3DF58" w:rsidR="000B3F23" w:rsidRPr="002D7843" w:rsidRDefault="000B3F23" w:rsidP="00B7354D">
            <w:pPr>
              <w:jc w:val="center"/>
              <w:rPr>
                <w:rFonts w:ascii="Cambria" w:hAnsi="Cambria" w:cs="Cambria"/>
                <w:b/>
                <w:noProof/>
                <w:color w:val="000000"/>
                <w:sz w:val="18"/>
                <w:szCs w:val="18"/>
              </w:rPr>
            </w:pPr>
            <w:r w:rsidRPr="002D7843">
              <w:rPr>
                <w:rFonts w:ascii="Cambria" w:hAnsi="Cambria" w:cs="Cambria"/>
                <w:b/>
                <w:noProof/>
                <w:color w:val="000000"/>
                <w:sz w:val="18"/>
                <w:szCs w:val="18"/>
              </w:rPr>
              <w:t>2</w:t>
            </w:r>
            <w:r>
              <w:rPr>
                <w:rFonts w:ascii="Cambria" w:hAnsi="Cambria" w:cs="Cambria"/>
                <w:b/>
                <w:noProof/>
                <w:color w:val="000000"/>
                <w:sz w:val="18"/>
                <w:szCs w:val="18"/>
              </w:rPr>
              <w:t>4</w:t>
            </w:r>
          </w:p>
        </w:tc>
        <w:tc>
          <w:tcPr>
            <w:tcW w:w="501" w:type="pct"/>
            <w:noWrap/>
            <w:vAlign w:val="bottom"/>
          </w:tcPr>
          <w:p w14:paraId="47220760" w14:textId="5F438E51" w:rsidR="000B3F23" w:rsidRPr="002D7843" w:rsidRDefault="000B3F23" w:rsidP="00464A45">
            <w:pPr>
              <w:jc w:val="center"/>
              <w:rPr>
                <w:rFonts w:ascii="Cambria" w:hAnsi="Cambria" w:cs="Cambria"/>
                <w:b/>
                <w:noProof/>
                <w:color w:val="000000"/>
                <w:sz w:val="18"/>
                <w:szCs w:val="18"/>
              </w:rPr>
            </w:pPr>
            <w:r>
              <w:rPr>
                <w:rFonts w:ascii="Cambria" w:hAnsi="Cambria" w:cs="Cambria"/>
                <w:b/>
                <w:noProof/>
                <w:color w:val="000000"/>
                <w:sz w:val="18"/>
                <w:szCs w:val="18"/>
              </w:rPr>
              <w:t>31</w:t>
            </w:r>
          </w:p>
        </w:tc>
        <w:tc>
          <w:tcPr>
            <w:tcW w:w="316" w:type="pct"/>
            <w:vAlign w:val="bottom"/>
          </w:tcPr>
          <w:p w14:paraId="2EFA5E9F" w14:textId="7617643E" w:rsidR="000B3F23" w:rsidRPr="002D7843" w:rsidRDefault="000B3F23" w:rsidP="00464A45">
            <w:pPr>
              <w:jc w:val="center"/>
              <w:rPr>
                <w:rFonts w:ascii="Cambria" w:hAnsi="Cambria" w:cs="Cambria"/>
                <w:b/>
                <w:noProof/>
                <w:color w:val="000000"/>
                <w:sz w:val="18"/>
                <w:szCs w:val="18"/>
              </w:rPr>
            </w:pPr>
            <w:r w:rsidRPr="002D7843">
              <w:rPr>
                <w:rFonts w:ascii="Cambria" w:hAnsi="Cambria" w:cs="Cambria"/>
                <w:b/>
                <w:noProof/>
                <w:color w:val="000000"/>
                <w:sz w:val="18"/>
                <w:szCs w:val="18"/>
              </w:rPr>
              <w:t>2</w:t>
            </w:r>
          </w:p>
        </w:tc>
        <w:tc>
          <w:tcPr>
            <w:tcW w:w="518" w:type="pct"/>
            <w:vAlign w:val="bottom"/>
          </w:tcPr>
          <w:p w14:paraId="560CCCB5" w14:textId="77777777" w:rsidR="000B3F23" w:rsidRPr="002D7843" w:rsidRDefault="000B3F23" w:rsidP="00464A45">
            <w:pPr>
              <w:jc w:val="center"/>
              <w:rPr>
                <w:rFonts w:ascii="Cambria" w:hAnsi="Cambria" w:cs="Cambria"/>
                <w:b/>
                <w:noProof/>
                <w:color w:val="000000"/>
                <w:sz w:val="18"/>
                <w:szCs w:val="18"/>
              </w:rPr>
            </w:pPr>
            <w:r w:rsidRPr="002D7843">
              <w:rPr>
                <w:rFonts w:ascii="Cambria" w:hAnsi="Cambria" w:cs="Cambria"/>
                <w:b/>
                <w:noProof/>
                <w:color w:val="000000"/>
                <w:sz w:val="18"/>
                <w:szCs w:val="18"/>
              </w:rPr>
              <w:t>2</w:t>
            </w:r>
          </w:p>
        </w:tc>
        <w:tc>
          <w:tcPr>
            <w:tcW w:w="466" w:type="pct"/>
            <w:vAlign w:val="bottom"/>
          </w:tcPr>
          <w:p w14:paraId="1EB754D9" w14:textId="77777777" w:rsidR="000B3F23" w:rsidRPr="002D7843" w:rsidRDefault="000B3F23" w:rsidP="00464A45">
            <w:pPr>
              <w:jc w:val="center"/>
              <w:rPr>
                <w:rFonts w:ascii="Cambria" w:hAnsi="Cambria" w:cs="Cambria"/>
                <w:b/>
                <w:noProof/>
                <w:color w:val="000000"/>
                <w:sz w:val="18"/>
                <w:szCs w:val="18"/>
              </w:rPr>
            </w:pPr>
            <w:r w:rsidRPr="002D7843">
              <w:rPr>
                <w:rFonts w:ascii="Cambria" w:hAnsi="Cambria" w:cs="Cambria"/>
                <w:b/>
                <w:noProof/>
                <w:color w:val="000000"/>
                <w:sz w:val="18"/>
                <w:szCs w:val="18"/>
              </w:rPr>
              <w:t>1</w:t>
            </w:r>
          </w:p>
        </w:tc>
        <w:tc>
          <w:tcPr>
            <w:tcW w:w="365" w:type="pct"/>
            <w:vAlign w:val="bottom"/>
          </w:tcPr>
          <w:p w14:paraId="7A3EDAF3" w14:textId="77777777" w:rsidR="000B3F23" w:rsidRPr="002D7843" w:rsidRDefault="000B3F23" w:rsidP="00464A45">
            <w:pPr>
              <w:jc w:val="center"/>
              <w:rPr>
                <w:rFonts w:ascii="Cambria" w:hAnsi="Cambria" w:cs="Cambria"/>
                <w:b/>
                <w:noProof/>
                <w:color w:val="000000"/>
                <w:sz w:val="18"/>
                <w:szCs w:val="18"/>
              </w:rPr>
            </w:pPr>
            <w:r w:rsidRPr="002D7843">
              <w:rPr>
                <w:rFonts w:ascii="Cambria" w:hAnsi="Cambria" w:cs="Cambria"/>
                <w:b/>
                <w:noProof/>
                <w:color w:val="000000"/>
                <w:sz w:val="18"/>
                <w:szCs w:val="18"/>
              </w:rPr>
              <w:t>3</w:t>
            </w:r>
          </w:p>
        </w:tc>
      </w:tr>
      <w:tr w:rsidR="00835246" w:rsidRPr="002D7843" w14:paraId="08C67282" w14:textId="77777777" w:rsidTr="00D06878">
        <w:trPr>
          <w:trHeight w:val="300"/>
        </w:trPr>
        <w:tc>
          <w:tcPr>
            <w:tcW w:w="5000" w:type="pct"/>
            <w:gridSpan w:val="10"/>
          </w:tcPr>
          <w:p w14:paraId="5A8CE742" w14:textId="6B4069A4" w:rsidR="00835246" w:rsidRPr="002D7843" w:rsidRDefault="00835246" w:rsidP="003A5744">
            <w:pPr>
              <w:jc w:val="both"/>
              <w:rPr>
                <w:rFonts w:ascii="Cambria" w:hAnsi="Cambria" w:cs="Arial"/>
                <w:sz w:val="16"/>
                <w:szCs w:val="16"/>
              </w:rPr>
            </w:pPr>
            <w:r w:rsidRPr="002D7843">
              <w:rPr>
                <w:rFonts w:ascii="Cambria" w:hAnsi="Cambria" w:cs="Arial"/>
                <w:sz w:val="16"/>
                <w:szCs w:val="16"/>
              </w:rPr>
              <w:t xml:space="preserve">PSIQ: Psiquiatras, </w:t>
            </w:r>
            <w:r w:rsidR="00B7354D">
              <w:rPr>
                <w:rFonts w:ascii="Cambria" w:hAnsi="Cambria" w:cs="Arial"/>
                <w:sz w:val="16"/>
                <w:szCs w:val="16"/>
              </w:rPr>
              <w:t>MIR: Médico Interno Residente</w:t>
            </w:r>
            <w:r w:rsidRPr="002D7843">
              <w:rPr>
                <w:rFonts w:ascii="Cambria" w:hAnsi="Cambria" w:cs="Arial"/>
                <w:sz w:val="16"/>
                <w:szCs w:val="16"/>
              </w:rPr>
              <w:t xml:space="preserve">, PCL: Psicólogo Clínico, DUE: Diplomados Universitarios en Enfermería,  </w:t>
            </w:r>
          </w:p>
          <w:p w14:paraId="57198314" w14:textId="4098BE2C" w:rsidR="00835246" w:rsidRPr="002D7843" w:rsidRDefault="00835246" w:rsidP="003A5744">
            <w:pPr>
              <w:jc w:val="both"/>
              <w:rPr>
                <w:rFonts w:ascii="Cambria" w:hAnsi="Cambria" w:cs="Arial"/>
                <w:sz w:val="16"/>
                <w:szCs w:val="16"/>
              </w:rPr>
            </w:pPr>
            <w:r w:rsidRPr="002D7843">
              <w:rPr>
                <w:rFonts w:ascii="Cambria" w:hAnsi="Cambria" w:cs="Arial"/>
                <w:sz w:val="16"/>
                <w:szCs w:val="16"/>
              </w:rPr>
              <w:t>AE: Auxiliares de Enfermería; TS: Trabajadores Sociales, ME: Medico, TO: Terapeutas Ocupacionales,</w:t>
            </w:r>
            <w:r w:rsidR="00906C20">
              <w:rPr>
                <w:rFonts w:ascii="Cambria" w:hAnsi="Cambria" w:cs="Arial"/>
                <w:sz w:val="16"/>
                <w:szCs w:val="16"/>
              </w:rPr>
              <w:t xml:space="preserve"> </w:t>
            </w:r>
            <w:r w:rsidRPr="002D7843">
              <w:rPr>
                <w:rFonts w:ascii="Cambria" w:hAnsi="Cambria" w:cs="Arial"/>
                <w:sz w:val="16"/>
                <w:szCs w:val="16"/>
              </w:rPr>
              <w:t>ED: Educadores; ADM: Administrativo, OT: Otros (celadores etc.)</w:t>
            </w:r>
          </w:p>
        </w:tc>
      </w:tr>
    </w:tbl>
    <w:p w14:paraId="40238958" w14:textId="0A310834" w:rsidR="00835246" w:rsidRPr="002D7843" w:rsidRDefault="00835246" w:rsidP="00161A1C">
      <w:pPr>
        <w:pStyle w:val="Ttulo"/>
        <w:spacing w:line="360" w:lineRule="auto"/>
        <w:jc w:val="both"/>
        <w:rPr>
          <w:rFonts w:ascii="Cambria" w:hAnsi="Cambria"/>
          <w:b w:val="0"/>
          <w:sz w:val="20"/>
        </w:rPr>
      </w:pPr>
      <w:r w:rsidRPr="002D7843">
        <w:rPr>
          <w:rFonts w:ascii="Cambria" w:hAnsi="Cambria"/>
          <w:b w:val="0"/>
          <w:sz w:val="20"/>
        </w:rPr>
        <w:t>Fuente: Hospital Universitario Donostia, 201</w:t>
      </w:r>
      <w:r w:rsidR="000B3F23">
        <w:rPr>
          <w:rFonts w:ascii="Cambria" w:hAnsi="Cambria"/>
          <w:b w:val="0"/>
          <w:sz w:val="20"/>
        </w:rPr>
        <w:t>5</w:t>
      </w:r>
    </w:p>
    <w:p w14:paraId="1D6D8A9E" w14:textId="1CABC104" w:rsidR="00835246" w:rsidRPr="002D7843" w:rsidRDefault="00835246" w:rsidP="00161A1C">
      <w:pPr>
        <w:pStyle w:val="Ttulo"/>
        <w:spacing w:line="360" w:lineRule="auto"/>
        <w:jc w:val="both"/>
        <w:rPr>
          <w:rFonts w:ascii="Cambria" w:hAnsi="Cambria"/>
          <w:b w:val="0"/>
          <w:szCs w:val="18"/>
        </w:rPr>
      </w:pPr>
    </w:p>
    <w:p w14:paraId="0E6B9D8D" w14:textId="77777777" w:rsidR="00835246" w:rsidRPr="002D7843" w:rsidRDefault="00835246" w:rsidP="00C5767E">
      <w:pPr>
        <w:pStyle w:val="Ttulo"/>
        <w:numPr>
          <w:ilvl w:val="0"/>
          <w:numId w:val="16"/>
        </w:numPr>
        <w:spacing w:line="360" w:lineRule="auto"/>
        <w:jc w:val="both"/>
        <w:rPr>
          <w:rFonts w:ascii="Cambria" w:hAnsi="Cambria"/>
          <w:szCs w:val="24"/>
        </w:rPr>
      </w:pPr>
      <w:r w:rsidRPr="002D7843">
        <w:rPr>
          <w:rFonts w:ascii="Cambria" w:hAnsi="Cambria"/>
          <w:szCs w:val="24"/>
        </w:rPr>
        <w:t>Unidad de Hospitalización de Subagudos</w:t>
      </w:r>
    </w:p>
    <w:p w14:paraId="5187EF02" w14:textId="77777777" w:rsidR="00835246" w:rsidRPr="002D7843" w:rsidRDefault="00835246" w:rsidP="00910135">
      <w:pPr>
        <w:pStyle w:val="Ttulo"/>
        <w:spacing w:line="360" w:lineRule="auto"/>
        <w:jc w:val="both"/>
        <w:rPr>
          <w:rFonts w:ascii="Cambria" w:hAnsi="Cambria"/>
          <w:sz w:val="22"/>
          <w:szCs w:val="22"/>
        </w:rPr>
      </w:pPr>
    </w:p>
    <w:p w14:paraId="66E8EFD3" w14:textId="77777777" w:rsidR="00835246" w:rsidRPr="002D7843" w:rsidRDefault="00835246" w:rsidP="00110BD7">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1145522A" w14:textId="77777777" w:rsidR="00835246" w:rsidRPr="002D7843" w:rsidRDefault="00835246" w:rsidP="00910135">
      <w:pPr>
        <w:pStyle w:val="Ttulo"/>
        <w:spacing w:line="360" w:lineRule="auto"/>
        <w:jc w:val="both"/>
        <w:rPr>
          <w:rFonts w:ascii="Cambria" w:hAnsi="Cambria"/>
          <w:b w:val="0"/>
          <w:i/>
          <w:sz w:val="22"/>
          <w:szCs w:val="22"/>
        </w:rPr>
      </w:pPr>
    </w:p>
    <w:p w14:paraId="2B6DC6F0" w14:textId="59FACB5B" w:rsidR="00835246" w:rsidRPr="002D7843" w:rsidRDefault="00835246" w:rsidP="006A666E">
      <w:pPr>
        <w:pStyle w:val="Ttulo"/>
        <w:spacing w:line="360" w:lineRule="auto"/>
        <w:jc w:val="both"/>
        <w:rPr>
          <w:rFonts w:ascii="Cambria" w:hAnsi="Cambria"/>
          <w:b w:val="0"/>
          <w:sz w:val="22"/>
          <w:szCs w:val="22"/>
        </w:rPr>
      </w:pPr>
      <w:r w:rsidRPr="002D7843">
        <w:rPr>
          <w:rFonts w:ascii="Cambria" w:hAnsi="Cambria"/>
          <w:b w:val="0"/>
          <w:sz w:val="22"/>
          <w:szCs w:val="22"/>
        </w:rPr>
        <w:t xml:space="preserve">Es un dispositivo </w:t>
      </w:r>
      <w:r w:rsidR="000559EA" w:rsidRPr="002D7843">
        <w:rPr>
          <w:rFonts w:ascii="Cambria" w:hAnsi="Cambria"/>
          <w:b w:val="0"/>
          <w:sz w:val="22"/>
          <w:szCs w:val="22"/>
        </w:rPr>
        <w:t>asistencial dirigido</w:t>
      </w:r>
      <w:r w:rsidRPr="002D7843">
        <w:rPr>
          <w:rFonts w:ascii="Cambria" w:hAnsi="Cambria"/>
          <w:b w:val="0"/>
          <w:sz w:val="22"/>
          <w:szCs w:val="22"/>
        </w:rPr>
        <w:t xml:space="preserve"> a personas con trastornos mentales y dificultades para recuperarse con las estructuras psiquiátricas habituales, tanto en un entorno ambulatorio como en hospitalizaciones breves. Pacientes que por procesos crónicos o por tener reducido su grado de independencia funcional para la actividad cotidiana requieren periodos de hospitalización superiores a los habituales en unidades de agudos </w:t>
      </w:r>
      <w:r w:rsidRPr="005F54CB">
        <w:rPr>
          <w:rFonts w:ascii="Cambria" w:hAnsi="Cambria"/>
          <w:b w:val="0"/>
          <w:sz w:val="22"/>
          <w:szCs w:val="22"/>
        </w:rPr>
        <w:t>(</w:t>
      </w:r>
      <w:hyperlink r:id="rId46" w:history="1">
        <w:r w:rsidRPr="005F54CB">
          <w:rPr>
            <w:rStyle w:val="Hipervnculo"/>
            <w:rFonts w:ascii="Cambria" w:hAnsi="Cambria" w:cs="Arial"/>
            <w:b w:val="0"/>
            <w:sz w:val="22"/>
            <w:szCs w:val="22"/>
          </w:rPr>
          <w:t>www.aita-menni.org</w:t>
        </w:r>
      </w:hyperlink>
      <w:r w:rsidRPr="005F54CB">
        <w:rPr>
          <w:rFonts w:ascii="Cambria" w:hAnsi="Cambria"/>
          <w:b w:val="0"/>
          <w:sz w:val="22"/>
          <w:szCs w:val="22"/>
        </w:rPr>
        <w:t xml:space="preserve"> , 201</w:t>
      </w:r>
      <w:r w:rsidR="0008467D" w:rsidRPr="005F54CB">
        <w:rPr>
          <w:rFonts w:ascii="Cambria" w:hAnsi="Cambria"/>
          <w:b w:val="0"/>
          <w:sz w:val="22"/>
          <w:szCs w:val="22"/>
        </w:rPr>
        <w:t>5</w:t>
      </w:r>
      <w:r w:rsidRPr="005F54CB">
        <w:rPr>
          <w:rFonts w:ascii="Cambria" w:hAnsi="Cambria"/>
          <w:b w:val="0"/>
          <w:sz w:val="22"/>
          <w:szCs w:val="22"/>
        </w:rPr>
        <w:t xml:space="preserve">, </w:t>
      </w:r>
      <w:r w:rsidR="005F54CB" w:rsidRPr="005F54CB">
        <w:rPr>
          <w:rFonts w:ascii="Cambria" w:hAnsi="Cambria"/>
          <w:b w:val="0"/>
          <w:sz w:val="22"/>
          <w:szCs w:val="22"/>
        </w:rPr>
        <w:t>Real Decreto 1277/2003)</w:t>
      </w:r>
      <w:r w:rsidRPr="005F54CB">
        <w:rPr>
          <w:rFonts w:ascii="Cambria" w:hAnsi="Cambria"/>
          <w:b w:val="0"/>
          <w:sz w:val="22"/>
          <w:szCs w:val="22"/>
        </w:rPr>
        <w:t>.</w:t>
      </w:r>
    </w:p>
    <w:p w14:paraId="2D75A913" w14:textId="77777777" w:rsidR="00835246" w:rsidRPr="002D7843" w:rsidRDefault="00835246" w:rsidP="005E5F7B">
      <w:pPr>
        <w:pStyle w:val="Ttulo"/>
        <w:spacing w:line="360" w:lineRule="auto"/>
        <w:jc w:val="both"/>
        <w:rPr>
          <w:rFonts w:ascii="Cambria" w:hAnsi="Cambria"/>
          <w:b w:val="0"/>
          <w:sz w:val="22"/>
          <w:szCs w:val="22"/>
        </w:rPr>
      </w:pPr>
    </w:p>
    <w:p w14:paraId="15E4071C" w14:textId="77777777" w:rsidR="00835246" w:rsidRPr="002D7843" w:rsidRDefault="00835246" w:rsidP="005E5F7B">
      <w:pPr>
        <w:pStyle w:val="Ttulo"/>
        <w:spacing w:line="360" w:lineRule="auto"/>
        <w:jc w:val="both"/>
        <w:rPr>
          <w:rFonts w:ascii="Cambria" w:hAnsi="Cambria"/>
          <w:b w:val="0"/>
          <w:sz w:val="22"/>
          <w:szCs w:val="22"/>
        </w:rPr>
      </w:pPr>
      <w:r w:rsidRPr="002D7843">
        <w:rPr>
          <w:rFonts w:ascii="Cambria" w:hAnsi="Cambria"/>
          <w:b w:val="0"/>
          <w:sz w:val="22"/>
          <w:szCs w:val="22"/>
        </w:rPr>
        <w:t>Las funciones de la unidad hospitalaria de tratamiento y rehabilitación son las siguientes:</w:t>
      </w:r>
    </w:p>
    <w:p w14:paraId="67F18267" w14:textId="77777777" w:rsidR="00835246" w:rsidRPr="002D7843" w:rsidRDefault="00835246" w:rsidP="00C5767E">
      <w:pPr>
        <w:pStyle w:val="Ttulo"/>
        <w:numPr>
          <w:ilvl w:val="0"/>
          <w:numId w:val="19"/>
        </w:numPr>
        <w:spacing w:line="360" w:lineRule="auto"/>
        <w:jc w:val="both"/>
        <w:rPr>
          <w:rFonts w:ascii="Cambria" w:hAnsi="Cambria"/>
          <w:b w:val="0"/>
          <w:sz w:val="22"/>
          <w:szCs w:val="22"/>
        </w:rPr>
      </w:pPr>
      <w:r w:rsidRPr="002D7843">
        <w:rPr>
          <w:rFonts w:ascii="Cambria" w:hAnsi="Cambria"/>
          <w:b w:val="0"/>
          <w:sz w:val="22"/>
          <w:szCs w:val="22"/>
        </w:rPr>
        <w:t>Prestar la atención especializada y el apoyo asistencial necesario, en régimen de hospitalización de media estancia.</w:t>
      </w:r>
    </w:p>
    <w:p w14:paraId="3724A354" w14:textId="77777777" w:rsidR="00835246" w:rsidRPr="002D7843" w:rsidRDefault="00835246" w:rsidP="00C5767E">
      <w:pPr>
        <w:pStyle w:val="Ttulo"/>
        <w:numPr>
          <w:ilvl w:val="0"/>
          <w:numId w:val="19"/>
        </w:numPr>
        <w:spacing w:line="360" w:lineRule="auto"/>
        <w:jc w:val="both"/>
        <w:rPr>
          <w:rFonts w:ascii="Cambria" w:hAnsi="Cambria"/>
          <w:b w:val="0"/>
          <w:sz w:val="22"/>
          <w:szCs w:val="22"/>
        </w:rPr>
      </w:pPr>
      <w:r w:rsidRPr="002D7843">
        <w:rPr>
          <w:rFonts w:ascii="Cambria" w:hAnsi="Cambria"/>
          <w:b w:val="0"/>
          <w:sz w:val="22"/>
          <w:szCs w:val="22"/>
        </w:rPr>
        <w:t xml:space="preserve">Garantizar al alta la continuidad asistencial y de los cuidados de enfermería. </w:t>
      </w:r>
    </w:p>
    <w:p w14:paraId="139A954D" w14:textId="77777777" w:rsidR="00835246" w:rsidRPr="002D7843" w:rsidRDefault="00835246" w:rsidP="00910135">
      <w:pPr>
        <w:pStyle w:val="Ttulo"/>
        <w:spacing w:line="360" w:lineRule="auto"/>
        <w:jc w:val="both"/>
        <w:rPr>
          <w:rFonts w:ascii="Cambria" w:hAnsi="Cambria"/>
          <w:b w:val="0"/>
          <w:sz w:val="22"/>
          <w:szCs w:val="22"/>
        </w:rPr>
      </w:pPr>
    </w:p>
    <w:p w14:paraId="2C5E5EE6" w14:textId="63DB2218" w:rsidR="00835246" w:rsidRPr="002D7843" w:rsidRDefault="00835246" w:rsidP="004F6D19">
      <w:pPr>
        <w:pStyle w:val="Ttulo"/>
        <w:spacing w:line="360" w:lineRule="auto"/>
        <w:jc w:val="both"/>
        <w:rPr>
          <w:rFonts w:ascii="Cambria" w:hAnsi="Cambria"/>
          <w:b w:val="0"/>
          <w:i/>
          <w:sz w:val="22"/>
          <w:szCs w:val="22"/>
        </w:rPr>
      </w:pPr>
      <w:r w:rsidRPr="002D7843">
        <w:rPr>
          <w:rFonts w:ascii="Cambria" w:hAnsi="Cambria"/>
          <w:b w:val="0"/>
          <w:i/>
          <w:sz w:val="22"/>
          <w:szCs w:val="22"/>
        </w:rPr>
        <w:t xml:space="preserve">Descripción estandarizada instrumento </w:t>
      </w:r>
      <w:r w:rsidR="00F30ECF">
        <w:rPr>
          <w:rFonts w:ascii="Cambria" w:hAnsi="Cambria"/>
          <w:b w:val="0"/>
          <w:i/>
          <w:sz w:val="22"/>
          <w:szCs w:val="22"/>
        </w:rPr>
        <w:t>DESDE 2.0</w:t>
      </w:r>
    </w:p>
    <w:p w14:paraId="3B6B72AD" w14:textId="77777777" w:rsidR="00835246" w:rsidRPr="002D7843" w:rsidRDefault="00835246" w:rsidP="00910135">
      <w:pPr>
        <w:pStyle w:val="Ttulo"/>
        <w:spacing w:line="360" w:lineRule="auto"/>
        <w:jc w:val="both"/>
        <w:rPr>
          <w:rFonts w:ascii="Cambria" w:hAnsi="Cambria"/>
          <w:b w:val="0"/>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4904BBCC" w14:textId="77777777" w:rsidTr="004F6D19">
        <w:trPr>
          <w:trHeight w:val="424"/>
          <w:tblHeader/>
          <w:jc w:val="center"/>
        </w:trPr>
        <w:tc>
          <w:tcPr>
            <w:tcW w:w="2233" w:type="dxa"/>
            <w:vAlign w:val="center"/>
          </w:tcPr>
          <w:p w14:paraId="241B1783" w14:textId="6E409AD8" w:rsidR="00835246" w:rsidRPr="002D7843" w:rsidRDefault="00F30ECF" w:rsidP="00AE6FC9">
            <w:pPr>
              <w:jc w:val="center"/>
              <w:rPr>
                <w:rFonts w:ascii="Cambria" w:hAnsi="Cambria" w:cs="Arial"/>
                <w:b/>
                <w:sz w:val="16"/>
                <w:szCs w:val="16"/>
              </w:rPr>
            </w:pPr>
            <w:r>
              <w:rPr>
                <w:rFonts w:ascii="Cambria" w:hAnsi="Cambria" w:cs="Arial"/>
                <w:b/>
                <w:sz w:val="16"/>
                <w:szCs w:val="16"/>
              </w:rPr>
              <w:t>DESDE 2.0</w:t>
            </w:r>
          </w:p>
        </w:tc>
        <w:tc>
          <w:tcPr>
            <w:tcW w:w="5348" w:type="dxa"/>
            <w:vAlign w:val="center"/>
          </w:tcPr>
          <w:p w14:paraId="3E61CD10" w14:textId="77777777" w:rsidR="00835246" w:rsidRPr="002D7843" w:rsidRDefault="00835246" w:rsidP="00AE6FC9">
            <w:pPr>
              <w:jc w:val="center"/>
              <w:rPr>
                <w:rFonts w:ascii="Cambria" w:hAnsi="Cambria" w:cs="Arial"/>
                <w:b/>
                <w:sz w:val="16"/>
                <w:szCs w:val="16"/>
              </w:rPr>
            </w:pPr>
            <w:r w:rsidRPr="002D7843">
              <w:rPr>
                <w:rFonts w:ascii="Cambria" w:hAnsi="Cambria" w:cs="Arial"/>
                <w:b/>
                <w:sz w:val="16"/>
                <w:szCs w:val="16"/>
              </w:rPr>
              <w:t>Descripción</w:t>
            </w:r>
          </w:p>
        </w:tc>
      </w:tr>
      <w:tr w:rsidR="00835246" w:rsidRPr="002D7843" w14:paraId="379E85AE" w14:textId="77777777" w:rsidTr="004F6D19">
        <w:trPr>
          <w:trHeight w:val="877"/>
          <w:jc w:val="center"/>
        </w:trPr>
        <w:tc>
          <w:tcPr>
            <w:tcW w:w="2233" w:type="dxa"/>
            <w:vAlign w:val="center"/>
          </w:tcPr>
          <w:p w14:paraId="55A56AE8" w14:textId="77777777" w:rsidR="00835246" w:rsidRPr="002D7843" w:rsidRDefault="00835246" w:rsidP="00464A45">
            <w:pPr>
              <w:jc w:val="center"/>
              <w:rPr>
                <w:rFonts w:ascii="Cambria" w:hAnsi="Cambria" w:cs="Arial"/>
                <w:sz w:val="20"/>
                <w:szCs w:val="20"/>
              </w:rPr>
            </w:pPr>
            <w:r w:rsidRPr="002D7843">
              <w:rPr>
                <w:rFonts w:ascii="Cambria" w:hAnsi="Cambria" w:cs="Arial"/>
                <w:sz w:val="20"/>
                <w:szCs w:val="20"/>
              </w:rPr>
              <w:t>R4</w:t>
            </w:r>
          </w:p>
        </w:tc>
        <w:tc>
          <w:tcPr>
            <w:tcW w:w="5348" w:type="dxa"/>
            <w:vAlign w:val="center"/>
          </w:tcPr>
          <w:p w14:paraId="46033267" w14:textId="77777777" w:rsidR="00835246" w:rsidRPr="002D7843" w:rsidRDefault="00835246" w:rsidP="004F6D19">
            <w:pPr>
              <w:rPr>
                <w:rFonts w:ascii="Cambria" w:hAnsi="Cambria" w:cs="Arial"/>
                <w:sz w:val="16"/>
                <w:szCs w:val="16"/>
              </w:rPr>
            </w:pPr>
          </w:p>
          <w:p w14:paraId="03B17762" w14:textId="77777777" w:rsidR="00835246" w:rsidRPr="002D7843" w:rsidRDefault="00835246" w:rsidP="004F6D19">
            <w:pPr>
              <w:rPr>
                <w:rFonts w:ascii="Cambria" w:hAnsi="Cambria" w:cs="Cambria"/>
                <w:noProof/>
                <w:sz w:val="20"/>
                <w:szCs w:val="20"/>
              </w:rPr>
            </w:pPr>
            <w:r w:rsidRPr="002D7843">
              <w:rPr>
                <w:rFonts w:ascii="Cambria" w:hAnsi="Cambria" w:cs="Cambria"/>
                <w:noProof/>
                <w:sz w:val="20"/>
                <w:szCs w:val="20"/>
              </w:rPr>
              <w:t>Dispositivo de atención residencial hospitalaria continuada (no crisis) con cobertura médica 24 horas por un periodo de tiempo limitado</w:t>
            </w:r>
          </w:p>
          <w:p w14:paraId="4A3D9589" w14:textId="77777777" w:rsidR="00835246" w:rsidRPr="002D7843" w:rsidRDefault="00835246" w:rsidP="004F6D19">
            <w:pPr>
              <w:rPr>
                <w:rFonts w:ascii="Cambria" w:hAnsi="Cambria" w:cs="Arial"/>
                <w:sz w:val="20"/>
                <w:szCs w:val="20"/>
              </w:rPr>
            </w:pPr>
          </w:p>
        </w:tc>
      </w:tr>
    </w:tbl>
    <w:p w14:paraId="577B470A" w14:textId="77777777" w:rsidR="00835246" w:rsidRPr="002D7843" w:rsidRDefault="00835246" w:rsidP="00910135">
      <w:pPr>
        <w:pStyle w:val="Ttulo"/>
        <w:spacing w:line="360" w:lineRule="auto"/>
        <w:ind w:left="720"/>
        <w:jc w:val="both"/>
        <w:rPr>
          <w:rFonts w:ascii="Cambria" w:hAnsi="Cambria"/>
          <w:sz w:val="22"/>
          <w:szCs w:val="22"/>
        </w:rPr>
      </w:pPr>
    </w:p>
    <w:p w14:paraId="2F613AE0" w14:textId="77777777" w:rsidR="00835246" w:rsidRPr="002D7843" w:rsidRDefault="00835246" w:rsidP="004F6D19">
      <w:pPr>
        <w:pStyle w:val="Ttulo"/>
        <w:spacing w:line="360" w:lineRule="auto"/>
        <w:jc w:val="both"/>
        <w:rPr>
          <w:rFonts w:ascii="Cambria" w:hAnsi="Cambria"/>
          <w:b w:val="0"/>
          <w:i/>
          <w:sz w:val="22"/>
          <w:szCs w:val="22"/>
        </w:rPr>
      </w:pPr>
    </w:p>
    <w:p w14:paraId="401C80F6" w14:textId="77777777" w:rsidR="00835246" w:rsidRPr="002D7843" w:rsidRDefault="00835246" w:rsidP="004F6D19">
      <w:pPr>
        <w:pStyle w:val="Ttulo"/>
        <w:spacing w:line="360" w:lineRule="auto"/>
        <w:jc w:val="both"/>
        <w:rPr>
          <w:rFonts w:ascii="Cambria" w:hAnsi="Cambria"/>
          <w:b w:val="0"/>
          <w:i/>
          <w:sz w:val="22"/>
          <w:szCs w:val="22"/>
        </w:rPr>
      </w:pPr>
      <w:r w:rsidRPr="002D7843">
        <w:rPr>
          <w:rFonts w:ascii="Cambria" w:hAnsi="Cambria"/>
          <w:b w:val="0"/>
          <w:i/>
          <w:sz w:val="22"/>
          <w:szCs w:val="22"/>
        </w:rPr>
        <w:t>Listado de recursos disponibles de este tipo</w:t>
      </w:r>
    </w:p>
    <w:p w14:paraId="208C3230" w14:textId="77777777" w:rsidR="00835246" w:rsidRPr="002D7843" w:rsidRDefault="00835246" w:rsidP="004F6D19">
      <w:pPr>
        <w:pStyle w:val="Ttulo"/>
        <w:spacing w:line="360" w:lineRule="auto"/>
        <w:jc w:val="both"/>
        <w:rPr>
          <w:rFonts w:ascii="Cambria" w:hAnsi="Cambria"/>
          <w:b w:val="0"/>
          <w:i/>
          <w:sz w:val="22"/>
          <w:szCs w:val="22"/>
        </w:rPr>
      </w:pPr>
    </w:p>
    <w:p w14:paraId="3D6E2697" w14:textId="7C4DD7F7" w:rsidR="00835246" w:rsidRPr="002D7843" w:rsidRDefault="00835246" w:rsidP="00765875">
      <w:pPr>
        <w:pStyle w:val="Ttulo"/>
        <w:spacing w:line="360" w:lineRule="auto"/>
        <w:jc w:val="both"/>
        <w:rPr>
          <w:rFonts w:ascii="Cambria" w:hAnsi="Cambria"/>
          <w:b w:val="0"/>
          <w:sz w:val="22"/>
          <w:szCs w:val="22"/>
        </w:rPr>
      </w:pPr>
      <w:r w:rsidRPr="002D7843">
        <w:rPr>
          <w:rFonts w:ascii="Cambria" w:hAnsi="Cambria"/>
          <w:b w:val="0"/>
          <w:sz w:val="22"/>
          <w:szCs w:val="22"/>
        </w:rPr>
        <w:t>Se describen en Gipuzkoa 3 unidades de hospitalización de media estancia con cobertura médica 24 horas (R4). En todos los casos se trata de centros privados con camas concertadas con la administración para este tipo de atención.  La población que atienden son personas adultas y mayores (AO) con trastorno mental (</w:t>
      </w:r>
      <w:r w:rsidR="000B3F23">
        <w:rPr>
          <w:rFonts w:ascii="Cambria" w:hAnsi="Cambria"/>
          <w:b w:val="0"/>
          <w:sz w:val="22"/>
          <w:szCs w:val="22"/>
        </w:rPr>
        <w:t>FXX</w:t>
      </w:r>
      <w:r w:rsidRPr="002D7843">
        <w:rPr>
          <w:rFonts w:ascii="Cambria" w:hAnsi="Cambria"/>
          <w:b w:val="0"/>
          <w:sz w:val="22"/>
          <w:szCs w:val="22"/>
        </w:rPr>
        <w:t>)</w:t>
      </w:r>
      <w:r w:rsidR="000B3F23">
        <w:rPr>
          <w:rFonts w:ascii="Cambria" w:hAnsi="Cambria"/>
          <w:b w:val="0"/>
          <w:sz w:val="22"/>
          <w:szCs w:val="22"/>
        </w:rPr>
        <w:t xml:space="preserve"> y </w:t>
      </w:r>
      <w:r w:rsidR="000B3F23" w:rsidRPr="000B3F23">
        <w:rPr>
          <w:rFonts w:ascii="Cambria" w:hAnsi="Cambria"/>
          <w:b w:val="0"/>
          <w:sz w:val="22"/>
          <w:szCs w:val="22"/>
        </w:rPr>
        <w:t>Esquizofrenia, trastornos esquizotípicos y trastornos delirantes</w:t>
      </w:r>
      <w:r w:rsidR="000B3F23">
        <w:rPr>
          <w:rFonts w:ascii="Cambria" w:hAnsi="Cambria"/>
          <w:b w:val="0"/>
          <w:sz w:val="22"/>
          <w:szCs w:val="22"/>
        </w:rPr>
        <w:t xml:space="preserve"> (F2X)</w:t>
      </w:r>
      <w:r w:rsidRPr="002D7843">
        <w:rPr>
          <w:rFonts w:ascii="Cambria" w:hAnsi="Cambria"/>
          <w:b w:val="0"/>
          <w:sz w:val="22"/>
          <w:szCs w:val="22"/>
        </w:rPr>
        <w:t xml:space="preserve">. </w:t>
      </w:r>
    </w:p>
    <w:p w14:paraId="45CB4FD0" w14:textId="77777777" w:rsidR="00835246" w:rsidRPr="002D7843" w:rsidRDefault="00835246" w:rsidP="004F6D19">
      <w:pPr>
        <w:pStyle w:val="Ttulo"/>
        <w:spacing w:line="360" w:lineRule="auto"/>
        <w:jc w:val="both"/>
        <w:rPr>
          <w:rFonts w:ascii="Cambria" w:hAnsi="Cambria"/>
          <w:b w:val="0"/>
          <w:i/>
          <w:sz w:val="22"/>
          <w:szCs w:val="22"/>
        </w:rPr>
      </w:pPr>
    </w:p>
    <w:tbl>
      <w:tblPr>
        <w:tblW w:w="5000"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293"/>
        <w:gridCol w:w="1254"/>
        <w:gridCol w:w="975"/>
        <w:gridCol w:w="972"/>
      </w:tblGrid>
      <w:tr w:rsidR="00835246" w:rsidRPr="002D7843" w14:paraId="3CDFCE0E" w14:textId="77777777" w:rsidTr="00D64249">
        <w:trPr>
          <w:trHeight w:val="300"/>
        </w:trPr>
        <w:tc>
          <w:tcPr>
            <w:tcW w:w="3116" w:type="pct"/>
            <w:noWrap/>
            <w:vAlign w:val="bottom"/>
          </w:tcPr>
          <w:p w14:paraId="23C1BA0D" w14:textId="77777777" w:rsidR="00835246" w:rsidRPr="002D7843" w:rsidRDefault="00835246" w:rsidP="00AE6FC9">
            <w:pPr>
              <w:rPr>
                <w:rFonts w:ascii="Cambria" w:hAnsi="Cambria" w:cs="Cambria"/>
                <w:b/>
                <w:bCs/>
                <w:noProof/>
                <w:color w:val="000000"/>
                <w:sz w:val="18"/>
                <w:szCs w:val="18"/>
              </w:rPr>
            </w:pPr>
            <w:r w:rsidRPr="002D7843">
              <w:rPr>
                <w:rFonts w:ascii="Cambria" w:hAnsi="Cambria" w:cs="Cambria"/>
                <w:b/>
                <w:bCs/>
                <w:noProof/>
                <w:color w:val="000000"/>
                <w:sz w:val="18"/>
                <w:szCs w:val="18"/>
              </w:rPr>
              <w:t>Unidad de Hospitalización de Subagudos</w:t>
            </w:r>
          </w:p>
        </w:tc>
        <w:tc>
          <w:tcPr>
            <w:tcW w:w="738" w:type="pct"/>
            <w:vAlign w:val="bottom"/>
          </w:tcPr>
          <w:p w14:paraId="5A0B563E" w14:textId="77777777" w:rsidR="00835246" w:rsidRPr="002D7843" w:rsidRDefault="00835246" w:rsidP="00464A45">
            <w:pPr>
              <w:rPr>
                <w:rFonts w:ascii="Cambria" w:hAnsi="Cambria" w:cs="Cambria"/>
                <w:b/>
                <w:bCs/>
                <w:noProof/>
                <w:color w:val="000000"/>
                <w:sz w:val="18"/>
                <w:szCs w:val="18"/>
              </w:rPr>
            </w:pPr>
            <w:r w:rsidRPr="002D7843">
              <w:rPr>
                <w:rFonts w:ascii="Cambria" w:hAnsi="Cambria" w:cs="Cambria"/>
                <w:b/>
                <w:bCs/>
                <w:noProof/>
                <w:color w:val="000000"/>
                <w:sz w:val="18"/>
                <w:szCs w:val="18"/>
              </w:rPr>
              <w:t>Población</w:t>
            </w:r>
          </w:p>
        </w:tc>
        <w:tc>
          <w:tcPr>
            <w:tcW w:w="574" w:type="pct"/>
            <w:noWrap/>
            <w:vAlign w:val="bottom"/>
          </w:tcPr>
          <w:p w14:paraId="7FF87A56" w14:textId="77777777" w:rsidR="00835246" w:rsidRPr="002D7843" w:rsidRDefault="00835246" w:rsidP="00464A45">
            <w:pPr>
              <w:rPr>
                <w:rFonts w:ascii="Cambria" w:hAnsi="Cambria" w:cs="Cambria"/>
                <w:b/>
                <w:bCs/>
                <w:noProof/>
                <w:color w:val="000000"/>
                <w:sz w:val="18"/>
                <w:szCs w:val="18"/>
              </w:rPr>
            </w:pPr>
            <w:r w:rsidRPr="002D7843">
              <w:rPr>
                <w:rFonts w:ascii="Cambria" w:hAnsi="Cambria" w:cs="Cambria"/>
                <w:b/>
                <w:bCs/>
                <w:noProof/>
                <w:color w:val="000000"/>
                <w:sz w:val="18"/>
                <w:szCs w:val="18"/>
              </w:rPr>
              <w:t>Codigo 1</w:t>
            </w:r>
          </w:p>
        </w:tc>
        <w:tc>
          <w:tcPr>
            <w:tcW w:w="572" w:type="pct"/>
            <w:noWrap/>
            <w:vAlign w:val="bottom"/>
          </w:tcPr>
          <w:p w14:paraId="7A7A3212" w14:textId="77777777" w:rsidR="00835246" w:rsidRPr="002D7843" w:rsidRDefault="00835246" w:rsidP="00464A45">
            <w:pPr>
              <w:rPr>
                <w:rFonts w:ascii="Cambria" w:hAnsi="Cambria" w:cs="Cambria"/>
                <w:b/>
                <w:bCs/>
                <w:noProof/>
                <w:color w:val="000000"/>
                <w:sz w:val="18"/>
                <w:szCs w:val="18"/>
              </w:rPr>
            </w:pPr>
            <w:r w:rsidRPr="002D7843">
              <w:rPr>
                <w:rFonts w:ascii="Cambria" w:hAnsi="Cambria" w:cs="Cambria"/>
                <w:b/>
                <w:bCs/>
                <w:noProof/>
                <w:color w:val="000000"/>
                <w:sz w:val="18"/>
                <w:szCs w:val="18"/>
              </w:rPr>
              <w:t>Municipio</w:t>
            </w:r>
          </w:p>
        </w:tc>
      </w:tr>
      <w:tr w:rsidR="00835246" w:rsidRPr="002D7843" w14:paraId="5ABD4A64" w14:textId="77777777" w:rsidTr="00D64249">
        <w:trPr>
          <w:trHeight w:val="300"/>
        </w:trPr>
        <w:tc>
          <w:tcPr>
            <w:tcW w:w="3116" w:type="pct"/>
            <w:noWrap/>
            <w:vAlign w:val="center"/>
          </w:tcPr>
          <w:p w14:paraId="70F0D01E" w14:textId="77777777" w:rsidR="00835246" w:rsidRPr="002D7843" w:rsidRDefault="00835246" w:rsidP="00464A45">
            <w:pPr>
              <w:rPr>
                <w:rFonts w:ascii="Cambria" w:hAnsi="Cambria" w:cs="Cambria"/>
                <w:noProof/>
                <w:color w:val="000000"/>
                <w:sz w:val="16"/>
                <w:szCs w:val="16"/>
              </w:rPr>
            </w:pPr>
            <w:r w:rsidRPr="002D7843">
              <w:rPr>
                <w:rFonts w:ascii="Cambria" w:hAnsi="Cambria" w:cs="Cambria"/>
                <w:noProof/>
                <w:color w:val="000000"/>
                <w:sz w:val="16"/>
                <w:szCs w:val="16"/>
              </w:rPr>
              <w:t>SANATORIO DE USURBIL</w:t>
            </w:r>
          </w:p>
        </w:tc>
        <w:tc>
          <w:tcPr>
            <w:tcW w:w="738" w:type="pct"/>
            <w:vAlign w:val="center"/>
          </w:tcPr>
          <w:p w14:paraId="616CF15A" w14:textId="023F5C92" w:rsidR="00835246" w:rsidRPr="002D7843" w:rsidRDefault="00835246" w:rsidP="000B3F23">
            <w:pPr>
              <w:jc w:val="center"/>
              <w:rPr>
                <w:rFonts w:ascii="Cambria" w:hAnsi="Cambria" w:cs="Cambria"/>
                <w:bCs/>
                <w:noProof/>
                <w:color w:val="000000"/>
                <w:sz w:val="18"/>
                <w:szCs w:val="18"/>
              </w:rPr>
            </w:pPr>
            <w:r w:rsidRPr="002D7843">
              <w:rPr>
                <w:rFonts w:ascii="Cambria" w:hAnsi="Cambria" w:cs="Cambria"/>
                <w:bCs/>
                <w:noProof/>
                <w:color w:val="000000"/>
                <w:sz w:val="18"/>
                <w:szCs w:val="18"/>
              </w:rPr>
              <w:t>AO-[</w:t>
            </w:r>
            <w:r w:rsidR="000B3F23">
              <w:rPr>
                <w:rFonts w:ascii="Cambria" w:hAnsi="Cambria" w:cs="Cambria"/>
                <w:bCs/>
                <w:noProof/>
                <w:color w:val="000000"/>
                <w:sz w:val="18"/>
                <w:szCs w:val="18"/>
              </w:rPr>
              <w:t>FXX</w:t>
            </w:r>
            <w:r w:rsidRPr="002D7843">
              <w:rPr>
                <w:rFonts w:ascii="Cambria" w:hAnsi="Cambria" w:cs="Cambria"/>
                <w:bCs/>
                <w:noProof/>
                <w:color w:val="000000"/>
                <w:sz w:val="18"/>
                <w:szCs w:val="18"/>
              </w:rPr>
              <w:t>]</w:t>
            </w:r>
          </w:p>
        </w:tc>
        <w:tc>
          <w:tcPr>
            <w:tcW w:w="574" w:type="pct"/>
            <w:noWrap/>
            <w:vAlign w:val="bottom"/>
          </w:tcPr>
          <w:p w14:paraId="2B73FD9C" w14:textId="77777777" w:rsidR="00835246" w:rsidRPr="002D7843" w:rsidRDefault="00835246" w:rsidP="003973F9">
            <w:pPr>
              <w:jc w:val="center"/>
              <w:rPr>
                <w:rFonts w:ascii="Cambria" w:hAnsi="Cambria" w:cs="Cambria"/>
                <w:bCs/>
                <w:noProof/>
                <w:color w:val="000000"/>
                <w:sz w:val="18"/>
                <w:szCs w:val="18"/>
              </w:rPr>
            </w:pPr>
            <w:r w:rsidRPr="002D7843">
              <w:rPr>
                <w:rFonts w:ascii="Cambria" w:hAnsi="Cambria" w:cs="Cambria"/>
                <w:bCs/>
                <w:noProof/>
                <w:color w:val="000000"/>
                <w:sz w:val="18"/>
                <w:szCs w:val="18"/>
              </w:rPr>
              <w:t>R4</w:t>
            </w:r>
          </w:p>
        </w:tc>
        <w:tc>
          <w:tcPr>
            <w:tcW w:w="572" w:type="pct"/>
            <w:noWrap/>
            <w:vAlign w:val="bottom"/>
          </w:tcPr>
          <w:p w14:paraId="1BD52370" w14:textId="77777777" w:rsidR="00835246" w:rsidRPr="002D7843" w:rsidRDefault="00835246" w:rsidP="00464A45">
            <w:pPr>
              <w:rPr>
                <w:rFonts w:ascii="Cambria" w:hAnsi="Cambria" w:cs="Cambria"/>
                <w:noProof/>
                <w:color w:val="000000"/>
                <w:sz w:val="18"/>
                <w:szCs w:val="18"/>
              </w:rPr>
            </w:pPr>
            <w:r w:rsidRPr="002D7843">
              <w:rPr>
                <w:rFonts w:ascii="Cambria" w:hAnsi="Cambria" w:cs="Cambria"/>
                <w:noProof/>
                <w:color w:val="000000"/>
                <w:sz w:val="18"/>
                <w:szCs w:val="18"/>
              </w:rPr>
              <w:t>Usurbil</w:t>
            </w:r>
          </w:p>
        </w:tc>
      </w:tr>
      <w:tr w:rsidR="00835246" w:rsidRPr="002D7843" w14:paraId="6C782FE2" w14:textId="77777777" w:rsidTr="00D64249">
        <w:trPr>
          <w:trHeight w:val="300"/>
        </w:trPr>
        <w:tc>
          <w:tcPr>
            <w:tcW w:w="3116" w:type="pct"/>
            <w:noWrap/>
            <w:vAlign w:val="center"/>
          </w:tcPr>
          <w:p w14:paraId="2ADBBBD7" w14:textId="77777777" w:rsidR="00835246" w:rsidRPr="002D7843" w:rsidRDefault="00835246" w:rsidP="00464A45">
            <w:pPr>
              <w:rPr>
                <w:rFonts w:ascii="Cambria" w:hAnsi="Cambria" w:cs="Cambria"/>
                <w:noProof/>
                <w:color w:val="000000"/>
                <w:sz w:val="16"/>
                <w:szCs w:val="16"/>
              </w:rPr>
            </w:pPr>
            <w:r w:rsidRPr="002D7843">
              <w:rPr>
                <w:rFonts w:ascii="Cambria" w:hAnsi="Cambria" w:cs="Cambria"/>
                <w:noProof/>
                <w:color w:val="000000"/>
                <w:sz w:val="16"/>
                <w:szCs w:val="16"/>
              </w:rPr>
              <w:t>UNIDAD DE MEDIA ESTANCIA DE SAN JUAN DE DIOS DE DONOSTIA</w:t>
            </w:r>
          </w:p>
        </w:tc>
        <w:tc>
          <w:tcPr>
            <w:tcW w:w="738" w:type="pct"/>
            <w:vAlign w:val="center"/>
          </w:tcPr>
          <w:p w14:paraId="4AC1F4F5" w14:textId="70BA0C50" w:rsidR="00835246" w:rsidRPr="002D7843" w:rsidRDefault="00835246" w:rsidP="000B3F23">
            <w:pPr>
              <w:jc w:val="center"/>
              <w:rPr>
                <w:rFonts w:ascii="Cambria" w:hAnsi="Cambria" w:cs="Cambria"/>
                <w:bCs/>
                <w:noProof/>
                <w:color w:val="000000"/>
                <w:sz w:val="18"/>
                <w:szCs w:val="18"/>
              </w:rPr>
            </w:pPr>
            <w:r w:rsidRPr="002D7843">
              <w:rPr>
                <w:rFonts w:ascii="Cambria" w:hAnsi="Cambria" w:cs="Cambria"/>
                <w:bCs/>
                <w:noProof/>
                <w:color w:val="000000"/>
                <w:sz w:val="18"/>
                <w:szCs w:val="18"/>
              </w:rPr>
              <w:t>AO-[</w:t>
            </w:r>
            <w:r w:rsidR="000B3F23">
              <w:rPr>
                <w:rFonts w:ascii="Cambria" w:hAnsi="Cambria" w:cs="Cambria"/>
                <w:bCs/>
                <w:noProof/>
                <w:color w:val="000000"/>
                <w:sz w:val="18"/>
                <w:szCs w:val="18"/>
              </w:rPr>
              <w:t>F2X</w:t>
            </w:r>
            <w:r w:rsidRPr="002D7843">
              <w:rPr>
                <w:rFonts w:ascii="Cambria" w:hAnsi="Cambria" w:cs="Cambria"/>
                <w:bCs/>
                <w:noProof/>
                <w:color w:val="000000"/>
                <w:sz w:val="18"/>
                <w:szCs w:val="18"/>
              </w:rPr>
              <w:t>]</w:t>
            </w:r>
          </w:p>
        </w:tc>
        <w:tc>
          <w:tcPr>
            <w:tcW w:w="574" w:type="pct"/>
            <w:noWrap/>
            <w:vAlign w:val="bottom"/>
          </w:tcPr>
          <w:p w14:paraId="0DDF2A48" w14:textId="77777777" w:rsidR="00835246" w:rsidRPr="002D7843" w:rsidRDefault="00835246" w:rsidP="003973F9">
            <w:pPr>
              <w:jc w:val="center"/>
              <w:rPr>
                <w:rFonts w:ascii="Cambria" w:hAnsi="Cambria" w:cs="Cambria"/>
                <w:bCs/>
                <w:noProof/>
                <w:color w:val="000000"/>
                <w:sz w:val="18"/>
                <w:szCs w:val="18"/>
              </w:rPr>
            </w:pPr>
            <w:r w:rsidRPr="002D7843">
              <w:rPr>
                <w:rFonts w:ascii="Cambria" w:hAnsi="Cambria" w:cs="Cambria"/>
                <w:bCs/>
                <w:noProof/>
                <w:color w:val="000000"/>
                <w:sz w:val="18"/>
                <w:szCs w:val="18"/>
              </w:rPr>
              <w:t>R4</w:t>
            </w:r>
          </w:p>
        </w:tc>
        <w:tc>
          <w:tcPr>
            <w:tcW w:w="572" w:type="pct"/>
            <w:noWrap/>
            <w:vAlign w:val="bottom"/>
          </w:tcPr>
          <w:p w14:paraId="4565C660" w14:textId="77777777" w:rsidR="00835246" w:rsidRPr="002D7843" w:rsidRDefault="00835246" w:rsidP="00464A45">
            <w:pPr>
              <w:rPr>
                <w:rFonts w:ascii="Cambria" w:hAnsi="Cambria" w:cs="Cambria"/>
                <w:noProof/>
                <w:color w:val="000000"/>
                <w:sz w:val="18"/>
                <w:szCs w:val="18"/>
              </w:rPr>
            </w:pPr>
            <w:r w:rsidRPr="002D7843">
              <w:rPr>
                <w:rFonts w:ascii="Cambria" w:hAnsi="Cambria" w:cs="Cambria"/>
                <w:noProof/>
                <w:color w:val="000000"/>
                <w:sz w:val="18"/>
                <w:szCs w:val="18"/>
              </w:rPr>
              <w:t>Donostia</w:t>
            </w:r>
          </w:p>
        </w:tc>
      </w:tr>
      <w:tr w:rsidR="00835246" w:rsidRPr="002D7843" w14:paraId="1E8F9D26" w14:textId="77777777" w:rsidTr="00161A1C">
        <w:trPr>
          <w:trHeight w:val="300"/>
        </w:trPr>
        <w:tc>
          <w:tcPr>
            <w:tcW w:w="3116" w:type="pct"/>
            <w:noWrap/>
            <w:vAlign w:val="center"/>
          </w:tcPr>
          <w:p w14:paraId="59D1D73A" w14:textId="77777777" w:rsidR="00835246" w:rsidRPr="002D7843" w:rsidRDefault="00835246" w:rsidP="00464A45">
            <w:pPr>
              <w:rPr>
                <w:rFonts w:ascii="Cambria" w:hAnsi="Cambria" w:cs="Cambria"/>
                <w:noProof/>
                <w:color w:val="000000"/>
                <w:sz w:val="16"/>
                <w:szCs w:val="16"/>
              </w:rPr>
            </w:pPr>
            <w:r w:rsidRPr="002D7843">
              <w:rPr>
                <w:rFonts w:ascii="Cambria" w:hAnsi="Cambria" w:cs="Cambria"/>
                <w:noProof/>
                <w:color w:val="000000"/>
                <w:sz w:val="16"/>
                <w:szCs w:val="16"/>
              </w:rPr>
              <w:t>UNIDAD DE MEDIA ESTANCIA HOSPITAL AITA MENNI</w:t>
            </w:r>
          </w:p>
          <w:p w14:paraId="623ABC16" w14:textId="77777777" w:rsidR="00835246" w:rsidRPr="002D7843" w:rsidRDefault="00835246" w:rsidP="00464A45">
            <w:pPr>
              <w:rPr>
                <w:rFonts w:ascii="Cambria" w:hAnsi="Cambria" w:cs="Cambria"/>
                <w:noProof/>
                <w:color w:val="000000"/>
                <w:sz w:val="16"/>
                <w:szCs w:val="16"/>
              </w:rPr>
            </w:pPr>
          </w:p>
        </w:tc>
        <w:tc>
          <w:tcPr>
            <w:tcW w:w="738" w:type="pct"/>
            <w:vAlign w:val="center"/>
          </w:tcPr>
          <w:p w14:paraId="024E870A" w14:textId="4748203A" w:rsidR="00835246" w:rsidRPr="002D7843" w:rsidRDefault="00835246" w:rsidP="000B3F23">
            <w:pPr>
              <w:jc w:val="center"/>
              <w:rPr>
                <w:rFonts w:ascii="Cambria" w:hAnsi="Cambria" w:cs="Cambria"/>
                <w:bCs/>
                <w:noProof/>
                <w:color w:val="000000"/>
                <w:sz w:val="18"/>
                <w:szCs w:val="18"/>
              </w:rPr>
            </w:pPr>
            <w:r w:rsidRPr="002D7843">
              <w:rPr>
                <w:rFonts w:ascii="Cambria" w:hAnsi="Cambria" w:cs="Cambria"/>
                <w:bCs/>
                <w:noProof/>
                <w:color w:val="000000"/>
                <w:sz w:val="18"/>
                <w:szCs w:val="18"/>
              </w:rPr>
              <w:t>AO-[</w:t>
            </w:r>
            <w:r w:rsidR="000B3F23">
              <w:rPr>
                <w:rFonts w:ascii="Cambria" w:hAnsi="Cambria" w:cs="Cambria"/>
                <w:bCs/>
                <w:noProof/>
                <w:color w:val="000000"/>
                <w:sz w:val="18"/>
                <w:szCs w:val="18"/>
              </w:rPr>
              <w:t>FXX</w:t>
            </w:r>
            <w:r w:rsidRPr="002D7843">
              <w:rPr>
                <w:rFonts w:ascii="Cambria" w:hAnsi="Cambria" w:cs="Cambria"/>
                <w:bCs/>
                <w:noProof/>
                <w:color w:val="000000"/>
                <w:sz w:val="18"/>
                <w:szCs w:val="18"/>
              </w:rPr>
              <w:t>]</w:t>
            </w:r>
          </w:p>
        </w:tc>
        <w:tc>
          <w:tcPr>
            <w:tcW w:w="574" w:type="pct"/>
            <w:noWrap/>
            <w:vAlign w:val="center"/>
          </w:tcPr>
          <w:p w14:paraId="199F4574" w14:textId="77777777" w:rsidR="00835246" w:rsidRPr="002D7843" w:rsidRDefault="00835246" w:rsidP="00161A1C">
            <w:pPr>
              <w:jc w:val="center"/>
              <w:rPr>
                <w:rFonts w:ascii="Cambria" w:hAnsi="Cambria" w:cs="Cambria"/>
                <w:bCs/>
                <w:noProof/>
                <w:color w:val="000000"/>
                <w:sz w:val="18"/>
                <w:szCs w:val="18"/>
              </w:rPr>
            </w:pPr>
            <w:r w:rsidRPr="002D7843">
              <w:rPr>
                <w:rFonts w:ascii="Cambria" w:hAnsi="Cambria" w:cs="Cambria"/>
                <w:bCs/>
                <w:noProof/>
                <w:color w:val="000000"/>
                <w:sz w:val="18"/>
                <w:szCs w:val="18"/>
              </w:rPr>
              <w:t>R4</w:t>
            </w:r>
          </w:p>
        </w:tc>
        <w:tc>
          <w:tcPr>
            <w:tcW w:w="572" w:type="pct"/>
            <w:noWrap/>
            <w:vAlign w:val="center"/>
          </w:tcPr>
          <w:p w14:paraId="0E383D2D" w14:textId="77777777" w:rsidR="00835246" w:rsidRPr="002D7843" w:rsidRDefault="00835246" w:rsidP="00EE3F16">
            <w:pPr>
              <w:rPr>
                <w:rFonts w:ascii="Cambria" w:hAnsi="Cambria" w:cs="Cambria"/>
                <w:noProof/>
                <w:color w:val="000000"/>
                <w:sz w:val="18"/>
                <w:szCs w:val="18"/>
              </w:rPr>
            </w:pPr>
            <w:r w:rsidRPr="002D7843">
              <w:rPr>
                <w:rFonts w:ascii="Cambria" w:hAnsi="Cambria" w:cs="Cambria"/>
                <w:noProof/>
                <w:color w:val="000000"/>
                <w:sz w:val="18"/>
                <w:szCs w:val="18"/>
              </w:rPr>
              <w:t>Arrasate</w:t>
            </w:r>
          </w:p>
        </w:tc>
      </w:tr>
    </w:tbl>
    <w:p w14:paraId="068C7E52" w14:textId="5C2C81F1" w:rsidR="00835246" w:rsidRPr="002D7843" w:rsidRDefault="00835246" w:rsidP="004F6D19">
      <w:pPr>
        <w:pStyle w:val="Ttulo"/>
        <w:spacing w:line="360" w:lineRule="auto"/>
        <w:jc w:val="both"/>
        <w:rPr>
          <w:rFonts w:ascii="Cambria" w:hAnsi="Cambria"/>
          <w:b w:val="0"/>
          <w:sz w:val="20"/>
        </w:rPr>
      </w:pPr>
      <w:r w:rsidRPr="002D7843">
        <w:rPr>
          <w:rFonts w:ascii="Cambria" w:hAnsi="Cambria"/>
          <w:b w:val="0"/>
          <w:sz w:val="20"/>
        </w:rPr>
        <w:t>Fuente: Red de Salud Mental de Gipuzkoa, 201</w:t>
      </w:r>
      <w:r w:rsidR="000B3F23">
        <w:rPr>
          <w:rFonts w:ascii="Cambria" w:hAnsi="Cambria"/>
          <w:b w:val="0"/>
          <w:sz w:val="20"/>
        </w:rPr>
        <w:t>5</w:t>
      </w:r>
    </w:p>
    <w:p w14:paraId="379145F9" w14:textId="77777777" w:rsidR="000B3F23" w:rsidRDefault="000B3F23" w:rsidP="004F6D19">
      <w:pPr>
        <w:pStyle w:val="Ttulo"/>
        <w:spacing w:line="360" w:lineRule="auto"/>
        <w:jc w:val="both"/>
        <w:rPr>
          <w:rFonts w:ascii="Cambria" w:hAnsi="Cambria"/>
          <w:b w:val="0"/>
          <w:i/>
          <w:sz w:val="22"/>
          <w:szCs w:val="22"/>
        </w:rPr>
      </w:pPr>
    </w:p>
    <w:p w14:paraId="56D6B627" w14:textId="2644C6F4" w:rsidR="00835246" w:rsidRPr="002D7843" w:rsidRDefault="00835246" w:rsidP="004F6D19">
      <w:pPr>
        <w:pStyle w:val="Ttulo"/>
        <w:spacing w:line="360" w:lineRule="auto"/>
        <w:jc w:val="both"/>
        <w:rPr>
          <w:rFonts w:ascii="Cambria" w:hAnsi="Cambria"/>
          <w:b w:val="0"/>
          <w:i/>
          <w:sz w:val="22"/>
          <w:szCs w:val="22"/>
        </w:rPr>
      </w:pPr>
      <w:r w:rsidRPr="002D7843">
        <w:rPr>
          <w:rFonts w:ascii="Cambria" w:hAnsi="Cambria"/>
          <w:b w:val="0"/>
          <w:i/>
          <w:sz w:val="22"/>
          <w:szCs w:val="22"/>
        </w:rPr>
        <w:t>Camas disponibles</w:t>
      </w:r>
    </w:p>
    <w:p w14:paraId="0616D003" w14:textId="77777777" w:rsidR="00835246" w:rsidRPr="002D7843" w:rsidRDefault="00835246" w:rsidP="004F6D19">
      <w:pPr>
        <w:pStyle w:val="Ttulo"/>
        <w:spacing w:line="360" w:lineRule="auto"/>
        <w:jc w:val="both"/>
        <w:rPr>
          <w:rFonts w:ascii="Cambria" w:hAnsi="Cambria"/>
          <w:b w:val="0"/>
          <w:i/>
          <w:sz w:val="22"/>
          <w:szCs w:val="22"/>
        </w:rPr>
      </w:pPr>
    </w:p>
    <w:p w14:paraId="3436AE66" w14:textId="2271F1DC" w:rsidR="00835246" w:rsidRPr="002D7843" w:rsidRDefault="00835246" w:rsidP="004F6D19">
      <w:pPr>
        <w:pStyle w:val="Ttulo"/>
        <w:spacing w:line="360" w:lineRule="auto"/>
        <w:jc w:val="both"/>
        <w:rPr>
          <w:rFonts w:ascii="Cambria" w:hAnsi="Cambria"/>
          <w:b w:val="0"/>
          <w:sz w:val="22"/>
          <w:szCs w:val="22"/>
        </w:rPr>
      </w:pPr>
      <w:r w:rsidRPr="002D7843">
        <w:rPr>
          <w:rFonts w:ascii="Cambria" w:hAnsi="Cambria"/>
          <w:b w:val="0"/>
          <w:sz w:val="22"/>
          <w:szCs w:val="22"/>
        </w:rPr>
        <w:t xml:space="preserve">Las unidades de hospitalización de subagudos suman un total de 185 camas para tratamiento psiquiátrico en régimen de media estancia. La tasa por 100 mil habitantes para población mayor de 18 años es de </w:t>
      </w:r>
      <w:r w:rsidR="005975B8">
        <w:rPr>
          <w:rFonts w:ascii="Cambria" w:hAnsi="Cambria"/>
          <w:b w:val="0"/>
          <w:sz w:val="22"/>
          <w:szCs w:val="22"/>
        </w:rPr>
        <w:t>31,22</w:t>
      </w:r>
      <w:r w:rsidRPr="002D7843">
        <w:rPr>
          <w:rFonts w:ascii="Cambria" w:hAnsi="Cambria"/>
          <w:b w:val="0"/>
          <w:sz w:val="22"/>
          <w:szCs w:val="22"/>
        </w:rPr>
        <w:t xml:space="preserve"> camas</w:t>
      </w:r>
      <w:r w:rsidR="00711862">
        <w:rPr>
          <w:rFonts w:ascii="Cambria" w:hAnsi="Cambria"/>
          <w:b w:val="0"/>
          <w:sz w:val="22"/>
          <w:szCs w:val="22"/>
        </w:rPr>
        <w:t>.</w:t>
      </w:r>
    </w:p>
    <w:p w14:paraId="30CD5872" w14:textId="77777777" w:rsidR="00835246" w:rsidRPr="002D7843" w:rsidRDefault="00835246" w:rsidP="004F6D19">
      <w:pPr>
        <w:pStyle w:val="Ttulo"/>
        <w:spacing w:line="360" w:lineRule="auto"/>
        <w:jc w:val="both"/>
        <w:rPr>
          <w:rFonts w:ascii="Cambria" w:hAnsi="Cambria"/>
          <w:b w:val="0"/>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968"/>
        <w:gridCol w:w="1116"/>
        <w:gridCol w:w="1534"/>
        <w:gridCol w:w="696"/>
        <w:gridCol w:w="1112"/>
      </w:tblGrid>
      <w:tr w:rsidR="00835246" w:rsidRPr="002D7843" w14:paraId="1CF775CD" w14:textId="77777777" w:rsidTr="00161A1C">
        <w:trPr>
          <w:trHeight w:val="300"/>
        </w:trPr>
        <w:tc>
          <w:tcPr>
            <w:tcW w:w="2355" w:type="pct"/>
            <w:noWrap/>
            <w:vAlign w:val="bottom"/>
          </w:tcPr>
          <w:p w14:paraId="50C6DBA3" w14:textId="77777777" w:rsidR="00835246" w:rsidRPr="002D7843" w:rsidRDefault="00835246" w:rsidP="00464A45">
            <w:pPr>
              <w:rPr>
                <w:rFonts w:ascii="Cambria" w:hAnsi="Cambria" w:cs="Cambria"/>
                <w:b/>
                <w:bCs/>
                <w:noProof/>
                <w:color w:val="000000"/>
                <w:sz w:val="18"/>
                <w:szCs w:val="18"/>
              </w:rPr>
            </w:pPr>
            <w:r w:rsidRPr="002D7843">
              <w:rPr>
                <w:rFonts w:ascii="Cambria" w:hAnsi="Cambria" w:cs="Cambria"/>
                <w:b/>
                <w:bCs/>
                <w:noProof/>
                <w:color w:val="000000"/>
                <w:sz w:val="18"/>
                <w:szCs w:val="18"/>
              </w:rPr>
              <w:t>Unidad de Hospitalización de Subagudos</w:t>
            </w:r>
          </w:p>
        </w:tc>
        <w:tc>
          <w:tcPr>
            <w:tcW w:w="662" w:type="pct"/>
          </w:tcPr>
          <w:p w14:paraId="77E4EE54" w14:textId="77777777" w:rsidR="00835246" w:rsidRPr="002D7843" w:rsidRDefault="00835246" w:rsidP="00464A45">
            <w:pPr>
              <w:rPr>
                <w:rFonts w:ascii="Cambria" w:hAnsi="Cambria" w:cs="Cambria"/>
                <w:b/>
                <w:bCs/>
                <w:noProof/>
                <w:color w:val="000000"/>
                <w:sz w:val="18"/>
                <w:szCs w:val="18"/>
              </w:rPr>
            </w:pPr>
          </w:p>
          <w:p w14:paraId="2497FEDC" w14:textId="77777777" w:rsidR="00835246" w:rsidRPr="002D7843" w:rsidRDefault="00835246" w:rsidP="00464A45">
            <w:pPr>
              <w:rPr>
                <w:rFonts w:ascii="Cambria" w:hAnsi="Cambria" w:cs="Cambria"/>
                <w:b/>
                <w:bCs/>
                <w:noProof/>
                <w:color w:val="000000"/>
                <w:sz w:val="18"/>
                <w:szCs w:val="18"/>
              </w:rPr>
            </w:pPr>
            <w:r w:rsidRPr="002D7843">
              <w:rPr>
                <w:rFonts w:ascii="Cambria" w:hAnsi="Cambria" w:cs="Cambria"/>
                <w:b/>
                <w:bCs/>
                <w:noProof/>
                <w:color w:val="000000"/>
                <w:sz w:val="18"/>
                <w:szCs w:val="18"/>
              </w:rPr>
              <w:t xml:space="preserve">Pobl </w:t>
            </w:r>
            <w:r w:rsidRPr="002D7843">
              <w:rPr>
                <w:rFonts w:ascii="Cambria" w:hAnsi="Cambria" w:cs="Cambria"/>
                <w:b/>
                <w:bCs/>
                <w:noProof/>
                <w:color w:val="000000"/>
                <w:sz w:val="18"/>
                <w:szCs w:val="18"/>
                <w:u w:val="single"/>
              </w:rPr>
              <w:t>&gt;</w:t>
            </w:r>
            <w:smartTag w:uri="urn:schemas-microsoft-com:office:smarttags" w:element="metricconverter">
              <w:smartTagPr>
                <w:attr w:name="ProductID" w:val="0 a"/>
              </w:smartTagPr>
              <w:r w:rsidRPr="002D7843">
                <w:rPr>
                  <w:rFonts w:ascii="Cambria" w:hAnsi="Cambria" w:cs="Cambria"/>
                  <w:b/>
                  <w:bCs/>
                  <w:noProof/>
                  <w:color w:val="000000"/>
                  <w:sz w:val="18"/>
                  <w:szCs w:val="18"/>
                </w:rPr>
                <w:t>18 a</w:t>
              </w:r>
            </w:smartTag>
          </w:p>
        </w:tc>
        <w:tc>
          <w:tcPr>
            <w:tcW w:w="910" w:type="pct"/>
            <w:noWrap/>
            <w:vAlign w:val="bottom"/>
          </w:tcPr>
          <w:p w14:paraId="7618F896" w14:textId="77777777" w:rsidR="00835246" w:rsidRPr="002D7843" w:rsidRDefault="00835246" w:rsidP="00464A45">
            <w:pPr>
              <w:rPr>
                <w:rFonts w:ascii="Cambria" w:hAnsi="Cambria" w:cs="Cambria"/>
                <w:b/>
                <w:bCs/>
                <w:noProof/>
                <w:color w:val="000000"/>
                <w:sz w:val="18"/>
                <w:szCs w:val="18"/>
              </w:rPr>
            </w:pPr>
            <w:r w:rsidRPr="002D7843">
              <w:rPr>
                <w:rFonts w:ascii="Cambria" w:hAnsi="Cambria" w:cs="Cambria"/>
                <w:b/>
                <w:bCs/>
                <w:noProof/>
                <w:color w:val="000000"/>
                <w:sz w:val="18"/>
                <w:szCs w:val="18"/>
              </w:rPr>
              <w:t>Código global</w:t>
            </w:r>
          </w:p>
        </w:tc>
        <w:tc>
          <w:tcPr>
            <w:tcW w:w="413" w:type="pct"/>
            <w:noWrap/>
            <w:vAlign w:val="bottom"/>
          </w:tcPr>
          <w:p w14:paraId="37059B50" w14:textId="77777777" w:rsidR="00835246" w:rsidRPr="002D7843" w:rsidRDefault="00835246" w:rsidP="00464A45">
            <w:pPr>
              <w:rPr>
                <w:rFonts w:ascii="Cambria" w:hAnsi="Cambria" w:cs="Cambria"/>
                <w:b/>
                <w:bCs/>
                <w:noProof/>
                <w:color w:val="000000"/>
                <w:sz w:val="18"/>
                <w:szCs w:val="18"/>
              </w:rPr>
            </w:pPr>
            <w:r w:rsidRPr="002D7843">
              <w:rPr>
                <w:rFonts w:ascii="Cambria" w:hAnsi="Cambria" w:cs="Cambria"/>
                <w:b/>
                <w:bCs/>
                <w:noProof/>
                <w:color w:val="000000"/>
                <w:sz w:val="18"/>
                <w:szCs w:val="18"/>
              </w:rPr>
              <w:t>Camas</w:t>
            </w:r>
          </w:p>
        </w:tc>
        <w:tc>
          <w:tcPr>
            <w:tcW w:w="660" w:type="pct"/>
            <w:vAlign w:val="bottom"/>
          </w:tcPr>
          <w:p w14:paraId="6D24199C" w14:textId="77777777" w:rsidR="00835246" w:rsidRPr="002D7843" w:rsidRDefault="00835246" w:rsidP="00464A45">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Camas x100m hab</w:t>
            </w:r>
          </w:p>
        </w:tc>
      </w:tr>
      <w:tr w:rsidR="00835246" w:rsidRPr="002D7843" w14:paraId="62DB50C8" w14:textId="77777777" w:rsidTr="00AC1EB3">
        <w:trPr>
          <w:trHeight w:val="300"/>
        </w:trPr>
        <w:tc>
          <w:tcPr>
            <w:tcW w:w="2355" w:type="pct"/>
            <w:noWrap/>
            <w:vAlign w:val="center"/>
          </w:tcPr>
          <w:p w14:paraId="5C6F0453" w14:textId="77777777" w:rsidR="00835246" w:rsidRPr="002D7843" w:rsidRDefault="00835246">
            <w:pPr>
              <w:rPr>
                <w:rFonts w:ascii="Cambria" w:hAnsi="Cambria" w:cs="Cambria"/>
                <w:noProof/>
                <w:color w:val="000000"/>
                <w:sz w:val="16"/>
                <w:szCs w:val="16"/>
              </w:rPr>
            </w:pPr>
            <w:r w:rsidRPr="002D7843">
              <w:rPr>
                <w:rFonts w:ascii="Cambria" w:hAnsi="Cambria" w:cs="Cambria"/>
                <w:noProof/>
                <w:color w:val="000000"/>
                <w:sz w:val="16"/>
                <w:szCs w:val="16"/>
              </w:rPr>
              <w:t>SANATORIO DE USURBIL</w:t>
            </w:r>
          </w:p>
        </w:tc>
        <w:tc>
          <w:tcPr>
            <w:tcW w:w="662" w:type="pct"/>
            <w:vAlign w:val="center"/>
          </w:tcPr>
          <w:p w14:paraId="2A05CF9A" w14:textId="13384582" w:rsidR="00835246" w:rsidRPr="002D7843" w:rsidRDefault="00835246" w:rsidP="00AC1EB3">
            <w:pPr>
              <w:jc w:val="center"/>
              <w:rPr>
                <w:rFonts w:ascii="Cambria" w:hAnsi="Cambria"/>
              </w:rPr>
            </w:pPr>
          </w:p>
        </w:tc>
        <w:tc>
          <w:tcPr>
            <w:tcW w:w="910" w:type="pct"/>
            <w:noWrap/>
            <w:vAlign w:val="center"/>
          </w:tcPr>
          <w:p w14:paraId="3BFA0C8E" w14:textId="54FF96C5" w:rsidR="00835246" w:rsidRPr="002D7843" w:rsidRDefault="00835246" w:rsidP="000B3F23">
            <w:pPr>
              <w:jc w:val="center"/>
              <w:rPr>
                <w:rFonts w:ascii="Cambria" w:hAnsi="Cambria" w:cs="Cambria"/>
                <w:bCs/>
                <w:noProof/>
                <w:color w:val="000000"/>
                <w:sz w:val="18"/>
                <w:szCs w:val="18"/>
              </w:rPr>
            </w:pPr>
            <w:r w:rsidRPr="002D7843">
              <w:rPr>
                <w:rFonts w:ascii="Cambria" w:hAnsi="Cambria" w:cs="Cambria"/>
                <w:bCs/>
                <w:noProof/>
                <w:color w:val="000000"/>
                <w:sz w:val="18"/>
                <w:szCs w:val="18"/>
              </w:rPr>
              <w:t>AO-[</w:t>
            </w:r>
            <w:r w:rsidR="000B3F23">
              <w:rPr>
                <w:rFonts w:ascii="Cambria" w:hAnsi="Cambria" w:cs="Cambria"/>
                <w:bCs/>
                <w:noProof/>
                <w:color w:val="000000"/>
                <w:sz w:val="18"/>
                <w:szCs w:val="18"/>
              </w:rPr>
              <w:t>FXX</w:t>
            </w:r>
            <w:r w:rsidRPr="002D7843">
              <w:rPr>
                <w:rFonts w:ascii="Cambria" w:hAnsi="Cambria" w:cs="Cambria"/>
                <w:bCs/>
                <w:noProof/>
                <w:color w:val="000000"/>
                <w:sz w:val="18"/>
                <w:szCs w:val="18"/>
              </w:rPr>
              <w:t>]-R4</w:t>
            </w:r>
          </w:p>
        </w:tc>
        <w:tc>
          <w:tcPr>
            <w:tcW w:w="413" w:type="pct"/>
            <w:noWrap/>
            <w:vAlign w:val="center"/>
          </w:tcPr>
          <w:p w14:paraId="02C0739D" w14:textId="77777777" w:rsidR="00835246" w:rsidRPr="002D7843" w:rsidRDefault="00835246" w:rsidP="003973F9">
            <w:pPr>
              <w:jc w:val="center"/>
              <w:rPr>
                <w:rFonts w:ascii="Cambria" w:hAnsi="Cambria" w:cs="Cambria"/>
                <w:bCs/>
                <w:noProof/>
                <w:color w:val="000000"/>
                <w:sz w:val="18"/>
                <w:szCs w:val="18"/>
              </w:rPr>
            </w:pPr>
            <w:r w:rsidRPr="002D7843">
              <w:rPr>
                <w:rFonts w:ascii="Cambria" w:hAnsi="Cambria" w:cs="Cambria"/>
                <w:bCs/>
                <w:noProof/>
                <w:color w:val="000000"/>
                <w:sz w:val="18"/>
                <w:szCs w:val="18"/>
              </w:rPr>
              <w:t>78</w:t>
            </w:r>
          </w:p>
        </w:tc>
        <w:tc>
          <w:tcPr>
            <w:tcW w:w="660" w:type="pct"/>
            <w:vAlign w:val="center"/>
          </w:tcPr>
          <w:p w14:paraId="2C200136" w14:textId="72B0F06B" w:rsidR="00835246" w:rsidRPr="002D7843" w:rsidRDefault="005975B8" w:rsidP="00BC0A44">
            <w:pPr>
              <w:jc w:val="center"/>
              <w:rPr>
                <w:rFonts w:ascii="Cambria" w:hAnsi="Cambria" w:cs="Cambria"/>
                <w:noProof/>
                <w:color w:val="000000"/>
                <w:sz w:val="18"/>
                <w:szCs w:val="18"/>
              </w:rPr>
            </w:pPr>
            <w:r>
              <w:rPr>
                <w:rFonts w:ascii="Cambria" w:hAnsi="Cambria" w:cs="Cambria"/>
                <w:noProof/>
                <w:color w:val="000000"/>
                <w:sz w:val="18"/>
                <w:szCs w:val="18"/>
              </w:rPr>
              <w:t>13,16</w:t>
            </w:r>
          </w:p>
        </w:tc>
      </w:tr>
      <w:tr w:rsidR="00835246" w:rsidRPr="002D7843" w14:paraId="3BEB42BD" w14:textId="77777777" w:rsidTr="00AC1EB3">
        <w:trPr>
          <w:trHeight w:val="300"/>
        </w:trPr>
        <w:tc>
          <w:tcPr>
            <w:tcW w:w="2355" w:type="pct"/>
            <w:noWrap/>
            <w:vAlign w:val="center"/>
          </w:tcPr>
          <w:p w14:paraId="12B6E32C" w14:textId="77777777" w:rsidR="00835246" w:rsidRPr="002D7843" w:rsidRDefault="00835246">
            <w:pPr>
              <w:rPr>
                <w:rFonts w:ascii="Cambria" w:hAnsi="Cambria" w:cs="Cambria"/>
                <w:noProof/>
                <w:color w:val="000000"/>
                <w:sz w:val="16"/>
                <w:szCs w:val="16"/>
              </w:rPr>
            </w:pPr>
            <w:r w:rsidRPr="002D7843">
              <w:rPr>
                <w:rFonts w:ascii="Cambria" w:hAnsi="Cambria" w:cs="Cambria"/>
                <w:noProof/>
                <w:color w:val="000000"/>
                <w:sz w:val="16"/>
                <w:szCs w:val="16"/>
              </w:rPr>
              <w:t>UNIDAD DE MEDIA ESTANCIA DE SAN JUAN DE DIOS DE DONOSTIA</w:t>
            </w:r>
          </w:p>
        </w:tc>
        <w:tc>
          <w:tcPr>
            <w:tcW w:w="662" w:type="pct"/>
            <w:vAlign w:val="center"/>
          </w:tcPr>
          <w:p w14:paraId="0D35D2A6" w14:textId="70CF423F" w:rsidR="00835246" w:rsidRPr="002D7843" w:rsidRDefault="00835246" w:rsidP="00AC1EB3">
            <w:pPr>
              <w:jc w:val="center"/>
              <w:rPr>
                <w:rFonts w:ascii="Cambria" w:hAnsi="Cambria"/>
              </w:rPr>
            </w:pPr>
          </w:p>
        </w:tc>
        <w:tc>
          <w:tcPr>
            <w:tcW w:w="910" w:type="pct"/>
            <w:noWrap/>
            <w:vAlign w:val="center"/>
          </w:tcPr>
          <w:p w14:paraId="64DEDE9A" w14:textId="4BF826B8" w:rsidR="00835246" w:rsidRPr="002D7843" w:rsidRDefault="00835246" w:rsidP="000B3F23">
            <w:pPr>
              <w:jc w:val="center"/>
              <w:rPr>
                <w:rFonts w:ascii="Cambria" w:hAnsi="Cambria" w:cs="Cambria"/>
                <w:bCs/>
                <w:noProof/>
                <w:color w:val="000000"/>
                <w:sz w:val="18"/>
                <w:szCs w:val="18"/>
              </w:rPr>
            </w:pPr>
            <w:r w:rsidRPr="002D7843">
              <w:rPr>
                <w:rFonts w:ascii="Cambria" w:hAnsi="Cambria" w:cs="Cambria"/>
                <w:bCs/>
                <w:noProof/>
                <w:color w:val="000000"/>
                <w:sz w:val="18"/>
                <w:szCs w:val="18"/>
              </w:rPr>
              <w:t>AO-[</w:t>
            </w:r>
            <w:r w:rsidR="000B3F23">
              <w:rPr>
                <w:rFonts w:ascii="Cambria" w:hAnsi="Cambria" w:cs="Cambria"/>
                <w:bCs/>
                <w:noProof/>
                <w:color w:val="000000"/>
                <w:sz w:val="18"/>
                <w:szCs w:val="18"/>
              </w:rPr>
              <w:t>F2X</w:t>
            </w:r>
            <w:r w:rsidRPr="002D7843">
              <w:rPr>
                <w:rFonts w:ascii="Cambria" w:hAnsi="Cambria" w:cs="Cambria"/>
                <w:bCs/>
                <w:noProof/>
                <w:color w:val="000000"/>
                <w:sz w:val="18"/>
                <w:szCs w:val="18"/>
              </w:rPr>
              <w:t>]-R4</w:t>
            </w:r>
          </w:p>
        </w:tc>
        <w:tc>
          <w:tcPr>
            <w:tcW w:w="413" w:type="pct"/>
            <w:noWrap/>
            <w:vAlign w:val="center"/>
          </w:tcPr>
          <w:p w14:paraId="550EB1E8" w14:textId="77777777" w:rsidR="00835246" w:rsidRPr="002D7843" w:rsidRDefault="00835246" w:rsidP="003973F9">
            <w:pPr>
              <w:jc w:val="center"/>
              <w:rPr>
                <w:rFonts w:ascii="Cambria" w:hAnsi="Cambria" w:cs="Cambria"/>
                <w:bCs/>
                <w:noProof/>
                <w:color w:val="000000"/>
                <w:sz w:val="18"/>
                <w:szCs w:val="18"/>
              </w:rPr>
            </w:pPr>
            <w:r w:rsidRPr="002D7843">
              <w:rPr>
                <w:rFonts w:ascii="Cambria" w:hAnsi="Cambria" w:cs="Cambria"/>
                <w:bCs/>
                <w:noProof/>
                <w:color w:val="000000"/>
                <w:sz w:val="18"/>
                <w:szCs w:val="18"/>
              </w:rPr>
              <w:t>75</w:t>
            </w:r>
          </w:p>
        </w:tc>
        <w:tc>
          <w:tcPr>
            <w:tcW w:w="660" w:type="pct"/>
            <w:vAlign w:val="center"/>
          </w:tcPr>
          <w:p w14:paraId="2FCBE3B4" w14:textId="40F666DE" w:rsidR="00835246" w:rsidRPr="002D7843" w:rsidRDefault="005975B8" w:rsidP="00BC0A44">
            <w:pPr>
              <w:jc w:val="center"/>
              <w:rPr>
                <w:rFonts w:ascii="Cambria" w:hAnsi="Cambria" w:cs="Cambria"/>
                <w:noProof/>
                <w:color w:val="000000"/>
                <w:sz w:val="18"/>
                <w:szCs w:val="18"/>
              </w:rPr>
            </w:pPr>
            <w:r>
              <w:rPr>
                <w:rFonts w:ascii="Cambria" w:hAnsi="Cambria" w:cs="Cambria"/>
                <w:noProof/>
                <w:color w:val="000000"/>
                <w:sz w:val="18"/>
                <w:szCs w:val="18"/>
              </w:rPr>
              <w:t>12,66</w:t>
            </w:r>
          </w:p>
        </w:tc>
      </w:tr>
      <w:tr w:rsidR="00835246" w:rsidRPr="002D7843" w14:paraId="32AC086F" w14:textId="77777777" w:rsidTr="00AC1EB3">
        <w:trPr>
          <w:trHeight w:val="300"/>
        </w:trPr>
        <w:tc>
          <w:tcPr>
            <w:tcW w:w="2355" w:type="pct"/>
            <w:noWrap/>
            <w:vAlign w:val="center"/>
          </w:tcPr>
          <w:p w14:paraId="4B6C180A" w14:textId="77777777" w:rsidR="00835246" w:rsidRPr="002D7843" w:rsidRDefault="00835246">
            <w:pPr>
              <w:rPr>
                <w:rFonts w:ascii="Cambria" w:hAnsi="Cambria" w:cs="Cambria"/>
                <w:noProof/>
                <w:color w:val="000000"/>
                <w:sz w:val="16"/>
                <w:szCs w:val="16"/>
              </w:rPr>
            </w:pPr>
            <w:r w:rsidRPr="002D7843">
              <w:rPr>
                <w:rFonts w:ascii="Cambria" w:hAnsi="Cambria" w:cs="Cambria"/>
                <w:noProof/>
                <w:color w:val="000000"/>
                <w:sz w:val="16"/>
                <w:szCs w:val="16"/>
              </w:rPr>
              <w:t>UNIDAD DE MEDIA ESTANCIA HOSPITAL AITA MENNI</w:t>
            </w:r>
          </w:p>
        </w:tc>
        <w:tc>
          <w:tcPr>
            <w:tcW w:w="662" w:type="pct"/>
            <w:vAlign w:val="center"/>
          </w:tcPr>
          <w:p w14:paraId="0CE30723" w14:textId="5A2D69AA" w:rsidR="00835246" w:rsidRPr="002D7843" w:rsidRDefault="00835246" w:rsidP="00AC1EB3">
            <w:pPr>
              <w:jc w:val="center"/>
              <w:rPr>
                <w:rFonts w:ascii="Cambria" w:hAnsi="Cambria"/>
              </w:rPr>
            </w:pPr>
          </w:p>
        </w:tc>
        <w:tc>
          <w:tcPr>
            <w:tcW w:w="910" w:type="pct"/>
            <w:noWrap/>
            <w:vAlign w:val="center"/>
          </w:tcPr>
          <w:p w14:paraId="7C957279" w14:textId="1CD4B555" w:rsidR="00835246" w:rsidRPr="002D7843" w:rsidRDefault="00835246" w:rsidP="000B3F23">
            <w:pPr>
              <w:jc w:val="center"/>
              <w:rPr>
                <w:rFonts w:ascii="Cambria" w:hAnsi="Cambria" w:cs="Cambria"/>
                <w:bCs/>
                <w:noProof/>
                <w:color w:val="000000"/>
                <w:sz w:val="18"/>
                <w:szCs w:val="18"/>
              </w:rPr>
            </w:pPr>
            <w:r w:rsidRPr="002D7843">
              <w:rPr>
                <w:rFonts w:ascii="Cambria" w:hAnsi="Cambria" w:cs="Cambria"/>
                <w:bCs/>
                <w:noProof/>
                <w:color w:val="000000"/>
                <w:sz w:val="18"/>
                <w:szCs w:val="18"/>
              </w:rPr>
              <w:t>AO-[</w:t>
            </w:r>
            <w:r w:rsidR="000B3F23">
              <w:rPr>
                <w:rFonts w:ascii="Cambria" w:hAnsi="Cambria" w:cs="Cambria"/>
                <w:bCs/>
                <w:noProof/>
                <w:color w:val="000000"/>
                <w:sz w:val="18"/>
                <w:szCs w:val="18"/>
              </w:rPr>
              <w:t>FXX</w:t>
            </w:r>
            <w:r w:rsidRPr="002D7843">
              <w:rPr>
                <w:rFonts w:ascii="Cambria" w:hAnsi="Cambria" w:cs="Cambria"/>
                <w:bCs/>
                <w:noProof/>
                <w:color w:val="000000"/>
                <w:sz w:val="18"/>
                <w:szCs w:val="18"/>
              </w:rPr>
              <w:t>]-R4</w:t>
            </w:r>
          </w:p>
        </w:tc>
        <w:tc>
          <w:tcPr>
            <w:tcW w:w="413" w:type="pct"/>
            <w:noWrap/>
            <w:vAlign w:val="center"/>
          </w:tcPr>
          <w:p w14:paraId="0C5584F8" w14:textId="77777777" w:rsidR="00835246" w:rsidRPr="002D7843" w:rsidRDefault="00835246" w:rsidP="003973F9">
            <w:pPr>
              <w:jc w:val="center"/>
              <w:rPr>
                <w:rFonts w:ascii="Cambria" w:hAnsi="Cambria" w:cs="Cambria"/>
                <w:bCs/>
                <w:noProof/>
                <w:color w:val="000000"/>
                <w:sz w:val="18"/>
                <w:szCs w:val="18"/>
              </w:rPr>
            </w:pPr>
            <w:r w:rsidRPr="002D7843">
              <w:rPr>
                <w:rFonts w:ascii="Cambria" w:hAnsi="Cambria" w:cs="Cambria"/>
                <w:bCs/>
                <w:noProof/>
                <w:color w:val="000000"/>
                <w:sz w:val="18"/>
                <w:szCs w:val="18"/>
              </w:rPr>
              <w:t>32</w:t>
            </w:r>
          </w:p>
        </w:tc>
        <w:tc>
          <w:tcPr>
            <w:tcW w:w="660" w:type="pct"/>
            <w:vAlign w:val="center"/>
          </w:tcPr>
          <w:p w14:paraId="47DADF0E" w14:textId="077D8D11" w:rsidR="00835246" w:rsidRPr="002D7843" w:rsidRDefault="005975B8" w:rsidP="00BC0A44">
            <w:pPr>
              <w:jc w:val="center"/>
              <w:rPr>
                <w:rFonts w:ascii="Cambria" w:hAnsi="Cambria" w:cs="Cambria"/>
                <w:noProof/>
                <w:color w:val="000000"/>
                <w:sz w:val="18"/>
                <w:szCs w:val="18"/>
              </w:rPr>
            </w:pPr>
            <w:r>
              <w:rPr>
                <w:rFonts w:ascii="Cambria" w:hAnsi="Cambria" w:cs="Cambria"/>
                <w:noProof/>
                <w:color w:val="000000"/>
                <w:sz w:val="18"/>
                <w:szCs w:val="18"/>
              </w:rPr>
              <w:t>5,40</w:t>
            </w:r>
          </w:p>
        </w:tc>
      </w:tr>
      <w:tr w:rsidR="00835246" w:rsidRPr="002D7843" w14:paraId="3795029E" w14:textId="77777777" w:rsidTr="00AC1EB3">
        <w:trPr>
          <w:trHeight w:val="300"/>
        </w:trPr>
        <w:tc>
          <w:tcPr>
            <w:tcW w:w="2355" w:type="pct"/>
            <w:noWrap/>
            <w:vAlign w:val="center"/>
          </w:tcPr>
          <w:p w14:paraId="0CCC56D4" w14:textId="77777777" w:rsidR="00835246" w:rsidRPr="002D7843" w:rsidRDefault="00835246">
            <w:pPr>
              <w:rPr>
                <w:rFonts w:ascii="Cambria" w:hAnsi="Cambria" w:cs="Cambria"/>
                <w:b/>
                <w:noProof/>
                <w:color w:val="000000"/>
                <w:sz w:val="18"/>
                <w:szCs w:val="18"/>
              </w:rPr>
            </w:pPr>
            <w:r w:rsidRPr="002D7843">
              <w:rPr>
                <w:rFonts w:ascii="Cambria" w:hAnsi="Cambria" w:cs="Cambria"/>
                <w:b/>
                <w:noProof/>
                <w:color w:val="000000"/>
                <w:sz w:val="18"/>
                <w:szCs w:val="18"/>
              </w:rPr>
              <w:t>TOTAL</w:t>
            </w:r>
          </w:p>
        </w:tc>
        <w:tc>
          <w:tcPr>
            <w:tcW w:w="662" w:type="pct"/>
            <w:vAlign w:val="center"/>
          </w:tcPr>
          <w:p w14:paraId="162BC7F4" w14:textId="68714314" w:rsidR="00835246" w:rsidRPr="000B3F23" w:rsidRDefault="000B3F23" w:rsidP="00AC1EB3">
            <w:pPr>
              <w:jc w:val="center"/>
              <w:rPr>
                <w:rFonts w:ascii="Cambria" w:hAnsi="Cambria"/>
                <w:b/>
              </w:rPr>
            </w:pPr>
            <w:r w:rsidRPr="000B3F23">
              <w:rPr>
                <w:rFonts w:ascii="Cambria" w:hAnsi="Cambria" w:cs="Cambria"/>
                <w:b/>
                <w:bCs/>
                <w:noProof/>
                <w:color w:val="000000"/>
                <w:sz w:val="18"/>
                <w:szCs w:val="18"/>
              </w:rPr>
              <w:t>592.400</w:t>
            </w:r>
          </w:p>
        </w:tc>
        <w:tc>
          <w:tcPr>
            <w:tcW w:w="910" w:type="pct"/>
            <w:noWrap/>
            <w:vAlign w:val="center"/>
          </w:tcPr>
          <w:p w14:paraId="28A29350" w14:textId="77777777" w:rsidR="00835246" w:rsidRPr="002D7843" w:rsidRDefault="00835246" w:rsidP="003973F9">
            <w:pPr>
              <w:rPr>
                <w:rFonts w:ascii="Cambria" w:hAnsi="Cambria" w:cs="Cambria"/>
                <w:bCs/>
                <w:noProof/>
                <w:color w:val="000000"/>
                <w:sz w:val="18"/>
                <w:szCs w:val="18"/>
              </w:rPr>
            </w:pPr>
          </w:p>
        </w:tc>
        <w:tc>
          <w:tcPr>
            <w:tcW w:w="413" w:type="pct"/>
            <w:noWrap/>
            <w:vAlign w:val="center"/>
          </w:tcPr>
          <w:p w14:paraId="7FFA3C53" w14:textId="1F7ACC20" w:rsidR="00835246" w:rsidRPr="002D7843" w:rsidRDefault="000B3F23" w:rsidP="003973F9">
            <w:pPr>
              <w:jc w:val="center"/>
              <w:rPr>
                <w:rFonts w:ascii="Cambria" w:hAnsi="Cambria" w:cs="Cambria"/>
                <w:b/>
                <w:bCs/>
                <w:noProof/>
                <w:color w:val="000000"/>
                <w:sz w:val="18"/>
                <w:szCs w:val="18"/>
              </w:rPr>
            </w:pPr>
            <w:r>
              <w:rPr>
                <w:rFonts w:ascii="Cambria" w:hAnsi="Cambria" w:cs="Cambria"/>
                <w:b/>
                <w:bCs/>
                <w:noProof/>
                <w:color w:val="000000"/>
                <w:sz w:val="18"/>
                <w:szCs w:val="18"/>
              </w:rPr>
              <w:t>185</w:t>
            </w:r>
          </w:p>
        </w:tc>
        <w:tc>
          <w:tcPr>
            <w:tcW w:w="660" w:type="pct"/>
            <w:vAlign w:val="center"/>
          </w:tcPr>
          <w:p w14:paraId="3DE93B4E" w14:textId="61C0DCD1" w:rsidR="00835246" w:rsidRPr="002D7843" w:rsidRDefault="005975B8" w:rsidP="00BC0A44">
            <w:pPr>
              <w:jc w:val="center"/>
              <w:rPr>
                <w:rFonts w:ascii="Cambria" w:hAnsi="Cambria" w:cs="Cambria"/>
                <w:b/>
                <w:noProof/>
                <w:color w:val="000000"/>
                <w:sz w:val="18"/>
                <w:szCs w:val="18"/>
              </w:rPr>
            </w:pPr>
            <w:r>
              <w:rPr>
                <w:rFonts w:ascii="Cambria" w:hAnsi="Cambria" w:cs="Cambria"/>
                <w:b/>
                <w:noProof/>
                <w:color w:val="000000"/>
                <w:sz w:val="18"/>
                <w:szCs w:val="18"/>
              </w:rPr>
              <w:t>31,22</w:t>
            </w:r>
          </w:p>
        </w:tc>
      </w:tr>
    </w:tbl>
    <w:p w14:paraId="6A9234B9" w14:textId="482BA142" w:rsidR="00835246" w:rsidRPr="002D7843" w:rsidRDefault="00835246" w:rsidP="00161A1C">
      <w:pPr>
        <w:pStyle w:val="Ttulo"/>
        <w:spacing w:line="360" w:lineRule="auto"/>
        <w:jc w:val="both"/>
        <w:rPr>
          <w:rFonts w:ascii="Cambria" w:hAnsi="Cambria"/>
          <w:b w:val="0"/>
          <w:sz w:val="20"/>
        </w:rPr>
      </w:pPr>
      <w:r w:rsidRPr="002D7843">
        <w:rPr>
          <w:rFonts w:ascii="Cambria" w:hAnsi="Cambria"/>
          <w:b w:val="0"/>
          <w:sz w:val="20"/>
        </w:rPr>
        <w:t>Fuente: Dirección Territorial de Sanidad en Gipuzkoa, 201</w:t>
      </w:r>
      <w:r w:rsidR="005975B8">
        <w:rPr>
          <w:rFonts w:ascii="Cambria" w:hAnsi="Cambria"/>
          <w:b w:val="0"/>
          <w:sz w:val="20"/>
        </w:rPr>
        <w:t>5</w:t>
      </w:r>
    </w:p>
    <w:p w14:paraId="05FD886F" w14:textId="77777777" w:rsidR="00835246" w:rsidRPr="002D7843" w:rsidRDefault="00835246" w:rsidP="004F6D19">
      <w:pPr>
        <w:pStyle w:val="Ttulo"/>
        <w:spacing w:line="360" w:lineRule="auto"/>
        <w:jc w:val="both"/>
        <w:rPr>
          <w:rFonts w:ascii="Cambria" w:hAnsi="Cambria"/>
          <w:b w:val="0"/>
          <w:i/>
          <w:sz w:val="22"/>
          <w:szCs w:val="22"/>
        </w:rPr>
      </w:pPr>
    </w:p>
    <w:p w14:paraId="6A67BB06" w14:textId="77777777" w:rsidR="00835246" w:rsidRPr="002D7843" w:rsidRDefault="00835246" w:rsidP="004F6D19">
      <w:pPr>
        <w:pStyle w:val="Ttulo"/>
        <w:spacing w:line="360" w:lineRule="auto"/>
        <w:jc w:val="both"/>
        <w:rPr>
          <w:rFonts w:ascii="Cambria" w:hAnsi="Cambria"/>
          <w:b w:val="0"/>
          <w:i/>
          <w:sz w:val="22"/>
          <w:szCs w:val="22"/>
        </w:rPr>
      </w:pPr>
      <w:r w:rsidRPr="002D7843">
        <w:rPr>
          <w:rFonts w:ascii="Cambria" w:hAnsi="Cambria"/>
          <w:b w:val="0"/>
          <w:i/>
          <w:sz w:val="22"/>
          <w:szCs w:val="22"/>
        </w:rPr>
        <w:t>Profesionales</w:t>
      </w:r>
    </w:p>
    <w:p w14:paraId="287ED7EE" w14:textId="77777777" w:rsidR="00835246" w:rsidRPr="002D7843" w:rsidRDefault="00835246" w:rsidP="004F6D19">
      <w:pPr>
        <w:pStyle w:val="Ttulo"/>
        <w:spacing w:line="360" w:lineRule="auto"/>
        <w:jc w:val="both"/>
        <w:rPr>
          <w:rFonts w:ascii="Cambria" w:hAnsi="Cambria"/>
          <w:b w:val="0"/>
          <w:i/>
          <w:sz w:val="22"/>
          <w:szCs w:val="22"/>
        </w:rPr>
      </w:pPr>
    </w:p>
    <w:p w14:paraId="252E9DE1" w14:textId="39E9799B" w:rsidR="00835246" w:rsidRPr="002D7843" w:rsidRDefault="00835246" w:rsidP="004F6D19">
      <w:pPr>
        <w:pStyle w:val="Ttulo"/>
        <w:spacing w:line="360" w:lineRule="auto"/>
        <w:jc w:val="both"/>
        <w:rPr>
          <w:rFonts w:ascii="Cambria" w:hAnsi="Cambria"/>
          <w:b w:val="0"/>
          <w:sz w:val="22"/>
          <w:szCs w:val="22"/>
        </w:rPr>
      </w:pPr>
      <w:r w:rsidRPr="002D7843">
        <w:rPr>
          <w:rFonts w:ascii="Cambria" w:hAnsi="Cambria"/>
          <w:b w:val="0"/>
          <w:sz w:val="22"/>
          <w:szCs w:val="22"/>
        </w:rPr>
        <w:t xml:space="preserve">El equipo de profesionales que compone la atención hospitalaria de media estancia lo completan un número aproximado de </w:t>
      </w:r>
      <w:r w:rsidR="00906C20">
        <w:rPr>
          <w:rFonts w:ascii="Cambria" w:hAnsi="Cambria"/>
          <w:b w:val="0"/>
          <w:sz w:val="22"/>
          <w:szCs w:val="22"/>
        </w:rPr>
        <w:t xml:space="preserve">6,62 psiquiatras, </w:t>
      </w:r>
      <w:r w:rsidRPr="002D7843">
        <w:rPr>
          <w:rFonts w:ascii="Cambria" w:hAnsi="Cambria"/>
          <w:b w:val="0"/>
          <w:sz w:val="22"/>
          <w:szCs w:val="22"/>
        </w:rPr>
        <w:t>1</w:t>
      </w:r>
      <w:r w:rsidR="00906C20">
        <w:rPr>
          <w:rFonts w:ascii="Cambria" w:hAnsi="Cambria"/>
          <w:b w:val="0"/>
          <w:sz w:val="22"/>
          <w:szCs w:val="22"/>
        </w:rPr>
        <w:t>,04 psicólogo, 2,98</w:t>
      </w:r>
      <w:r w:rsidRPr="002D7843">
        <w:rPr>
          <w:rFonts w:ascii="Cambria" w:hAnsi="Cambria"/>
          <w:b w:val="0"/>
          <w:sz w:val="22"/>
          <w:szCs w:val="22"/>
        </w:rPr>
        <w:t xml:space="preserve"> psicólogos clínicos, 1</w:t>
      </w:r>
      <w:r w:rsidR="00A638F6">
        <w:rPr>
          <w:rFonts w:ascii="Cambria" w:hAnsi="Cambria"/>
          <w:b w:val="0"/>
          <w:sz w:val="22"/>
          <w:szCs w:val="22"/>
        </w:rPr>
        <w:t>5</w:t>
      </w:r>
      <w:r w:rsidR="00906C20">
        <w:rPr>
          <w:rFonts w:ascii="Cambria" w:hAnsi="Cambria"/>
          <w:b w:val="0"/>
          <w:sz w:val="22"/>
          <w:szCs w:val="22"/>
        </w:rPr>
        <w:t>,04</w:t>
      </w:r>
      <w:r w:rsidRPr="002D7843">
        <w:rPr>
          <w:rFonts w:ascii="Cambria" w:hAnsi="Cambria"/>
          <w:b w:val="0"/>
          <w:sz w:val="22"/>
          <w:szCs w:val="22"/>
        </w:rPr>
        <w:t xml:space="preserve"> enfermeros, 22</w:t>
      </w:r>
      <w:r w:rsidR="00906C20">
        <w:rPr>
          <w:rFonts w:ascii="Cambria" w:hAnsi="Cambria"/>
          <w:b w:val="0"/>
          <w:sz w:val="22"/>
          <w:szCs w:val="22"/>
        </w:rPr>
        <w:t>,06 auxiliares de enfermería, 3,74</w:t>
      </w:r>
      <w:r w:rsidRPr="002D7843">
        <w:rPr>
          <w:rFonts w:ascii="Cambria" w:hAnsi="Cambria"/>
          <w:b w:val="0"/>
          <w:sz w:val="22"/>
          <w:szCs w:val="22"/>
        </w:rPr>
        <w:t xml:space="preserve"> trabajadores sociales, </w:t>
      </w:r>
      <w:r w:rsidR="00906C20">
        <w:rPr>
          <w:rFonts w:ascii="Cambria" w:hAnsi="Cambria"/>
          <w:b w:val="0"/>
          <w:sz w:val="22"/>
          <w:szCs w:val="22"/>
        </w:rPr>
        <w:t>5,73</w:t>
      </w:r>
      <w:r w:rsidRPr="002D7843">
        <w:rPr>
          <w:rFonts w:ascii="Cambria" w:hAnsi="Cambria"/>
          <w:b w:val="0"/>
          <w:sz w:val="22"/>
          <w:szCs w:val="22"/>
        </w:rPr>
        <w:t xml:space="preserve"> médicos, </w:t>
      </w:r>
      <w:r w:rsidR="00A638F6">
        <w:rPr>
          <w:rFonts w:ascii="Cambria" w:hAnsi="Cambria"/>
          <w:b w:val="0"/>
          <w:sz w:val="22"/>
          <w:szCs w:val="22"/>
        </w:rPr>
        <w:t>1</w:t>
      </w:r>
      <w:r w:rsidR="00906C20">
        <w:rPr>
          <w:rFonts w:ascii="Cambria" w:hAnsi="Cambria"/>
          <w:b w:val="0"/>
          <w:sz w:val="22"/>
          <w:szCs w:val="22"/>
        </w:rPr>
        <w:t>,04</w:t>
      </w:r>
      <w:r w:rsidR="00A638F6">
        <w:rPr>
          <w:rFonts w:ascii="Cambria" w:hAnsi="Cambria"/>
          <w:b w:val="0"/>
          <w:sz w:val="22"/>
          <w:szCs w:val="22"/>
        </w:rPr>
        <w:t xml:space="preserve"> monitor, 2</w:t>
      </w:r>
      <w:r w:rsidR="00906C20">
        <w:rPr>
          <w:rFonts w:ascii="Cambria" w:hAnsi="Cambria"/>
          <w:b w:val="0"/>
          <w:sz w:val="22"/>
          <w:szCs w:val="22"/>
        </w:rPr>
        <w:t>,03</w:t>
      </w:r>
      <w:r w:rsidR="00A638F6">
        <w:rPr>
          <w:rFonts w:ascii="Cambria" w:hAnsi="Cambria"/>
          <w:b w:val="0"/>
          <w:sz w:val="22"/>
          <w:szCs w:val="22"/>
        </w:rPr>
        <w:t xml:space="preserve"> terapeutas ocupacionales</w:t>
      </w:r>
      <w:r w:rsidRPr="002D7843">
        <w:rPr>
          <w:rFonts w:ascii="Cambria" w:hAnsi="Cambria"/>
          <w:b w:val="0"/>
          <w:sz w:val="22"/>
          <w:szCs w:val="22"/>
        </w:rPr>
        <w:t xml:space="preserve">, </w:t>
      </w:r>
      <w:r w:rsidR="00A638F6">
        <w:rPr>
          <w:rFonts w:ascii="Cambria" w:hAnsi="Cambria"/>
          <w:b w:val="0"/>
          <w:sz w:val="22"/>
          <w:szCs w:val="22"/>
        </w:rPr>
        <w:t>6</w:t>
      </w:r>
      <w:r w:rsidRPr="002D7843">
        <w:rPr>
          <w:rFonts w:ascii="Cambria" w:hAnsi="Cambria"/>
          <w:b w:val="0"/>
          <w:sz w:val="22"/>
          <w:szCs w:val="22"/>
        </w:rPr>
        <w:t xml:space="preserve"> administrativos y </w:t>
      </w:r>
      <w:r w:rsidR="00A638F6">
        <w:rPr>
          <w:rFonts w:ascii="Cambria" w:hAnsi="Cambria"/>
          <w:b w:val="0"/>
          <w:sz w:val="22"/>
          <w:szCs w:val="22"/>
        </w:rPr>
        <w:t>3</w:t>
      </w:r>
      <w:r w:rsidRPr="002D7843">
        <w:rPr>
          <w:rFonts w:ascii="Cambria" w:hAnsi="Cambria"/>
          <w:b w:val="0"/>
          <w:sz w:val="22"/>
          <w:szCs w:val="22"/>
        </w:rPr>
        <w:t>4</w:t>
      </w:r>
      <w:r w:rsidR="00906C20">
        <w:rPr>
          <w:rFonts w:ascii="Cambria" w:hAnsi="Cambria"/>
          <w:b w:val="0"/>
          <w:sz w:val="22"/>
          <w:szCs w:val="22"/>
        </w:rPr>
        <w:t>,07</w:t>
      </w:r>
      <w:r w:rsidRPr="002D7843">
        <w:rPr>
          <w:rFonts w:ascii="Cambria" w:hAnsi="Cambria"/>
          <w:b w:val="0"/>
          <w:sz w:val="22"/>
          <w:szCs w:val="22"/>
        </w:rPr>
        <w:t xml:space="preserve"> profesionales que se engloban en otras categorías como mantenimiento, limpieza, cocina etc. El total de profesionales se ha calculado teniendo en cuenta jornadas laborales de 35 horas a la semana.  </w:t>
      </w:r>
    </w:p>
    <w:p w14:paraId="086B811B" w14:textId="77777777" w:rsidR="00835246" w:rsidRPr="002D7843" w:rsidRDefault="00835246" w:rsidP="004F6D19">
      <w:pPr>
        <w:pStyle w:val="Ttulo"/>
        <w:spacing w:line="360" w:lineRule="auto"/>
        <w:jc w:val="both"/>
        <w:rPr>
          <w:rFonts w:ascii="Cambria" w:hAnsi="Cambria"/>
          <w:b w:val="0"/>
          <w:sz w:val="22"/>
          <w:szCs w:val="22"/>
        </w:rPr>
      </w:pPr>
    </w:p>
    <w:tbl>
      <w:tblPr>
        <w:tblW w:w="5494" w:type="pct"/>
        <w:tblInd w:w="-497"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2504"/>
        <w:gridCol w:w="560"/>
        <w:gridCol w:w="558"/>
        <w:gridCol w:w="553"/>
        <w:gridCol w:w="696"/>
        <w:gridCol w:w="556"/>
        <w:gridCol w:w="694"/>
        <w:gridCol w:w="698"/>
        <w:gridCol w:w="556"/>
        <w:gridCol w:w="562"/>
        <w:gridCol w:w="696"/>
        <w:gridCol w:w="700"/>
      </w:tblGrid>
      <w:tr w:rsidR="002F4F91" w:rsidRPr="002D7843" w14:paraId="07AC5B8E" w14:textId="77777777" w:rsidTr="002F4F91">
        <w:trPr>
          <w:trHeight w:val="300"/>
        </w:trPr>
        <w:tc>
          <w:tcPr>
            <w:tcW w:w="1341" w:type="pct"/>
            <w:noWrap/>
            <w:vAlign w:val="bottom"/>
          </w:tcPr>
          <w:p w14:paraId="1F449D69" w14:textId="77777777" w:rsidR="00835246" w:rsidRPr="002D7843" w:rsidRDefault="00835246" w:rsidP="00464A45">
            <w:pPr>
              <w:rPr>
                <w:rFonts w:ascii="Cambria" w:hAnsi="Cambria" w:cs="Cambria"/>
                <w:b/>
                <w:bCs/>
                <w:noProof/>
                <w:color w:val="000000"/>
                <w:sz w:val="18"/>
                <w:szCs w:val="18"/>
              </w:rPr>
            </w:pPr>
          </w:p>
        </w:tc>
        <w:tc>
          <w:tcPr>
            <w:tcW w:w="3659" w:type="pct"/>
            <w:gridSpan w:val="11"/>
          </w:tcPr>
          <w:p w14:paraId="26578C41" w14:textId="77777777" w:rsidR="00835246" w:rsidRPr="002D7843" w:rsidRDefault="00835246" w:rsidP="00464A45">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Profesionales estandarizados (35 horas semanales)</w:t>
            </w:r>
          </w:p>
        </w:tc>
      </w:tr>
      <w:tr w:rsidR="002F4F91" w:rsidRPr="002D7843" w14:paraId="7635D82E" w14:textId="77777777" w:rsidTr="002F4F91">
        <w:trPr>
          <w:trHeight w:val="300"/>
        </w:trPr>
        <w:tc>
          <w:tcPr>
            <w:tcW w:w="1341" w:type="pct"/>
            <w:noWrap/>
            <w:vAlign w:val="bottom"/>
          </w:tcPr>
          <w:p w14:paraId="7A410410" w14:textId="77777777" w:rsidR="002F4F91" w:rsidRPr="002D7843" w:rsidRDefault="002F4F91" w:rsidP="00AE6FC9">
            <w:pPr>
              <w:rPr>
                <w:rFonts w:ascii="Cambria" w:hAnsi="Cambria" w:cs="Cambria"/>
                <w:b/>
                <w:bCs/>
                <w:noProof/>
                <w:color w:val="000000"/>
                <w:sz w:val="18"/>
                <w:szCs w:val="18"/>
              </w:rPr>
            </w:pPr>
            <w:r w:rsidRPr="002D7843">
              <w:rPr>
                <w:rFonts w:ascii="Cambria" w:hAnsi="Cambria" w:cs="Cambria"/>
                <w:b/>
                <w:bCs/>
                <w:noProof/>
                <w:color w:val="000000"/>
                <w:sz w:val="18"/>
                <w:szCs w:val="18"/>
              </w:rPr>
              <w:t>Unidad de Hospitalización de Subagudos</w:t>
            </w:r>
          </w:p>
        </w:tc>
        <w:tc>
          <w:tcPr>
            <w:tcW w:w="300" w:type="pct"/>
            <w:vAlign w:val="bottom"/>
          </w:tcPr>
          <w:p w14:paraId="2B45E3D5" w14:textId="77777777" w:rsidR="002F4F91" w:rsidRPr="002D7843" w:rsidRDefault="002F4F91" w:rsidP="00464A45">
            <w:pPr>
              <w:jc w:val="center"/>
              <w:rPr>
                <w:rFonts w:ascii="Cambria" w:hAnsi="Cambria" w:cs="Cambria"/>
                <w:b/>
                <w:bCs/>
                <w:noProof/>
                <w:color w:val="000000"/>
                <w:sz w:val="16"/>
                <w:szCs w:val="16"/>
              </w:rPr>
            </w:pPr>
          </w:p>
          <w:p w14:paraId="33422C56" w14:textId="77777777" w:rsidR="002F4F91" w:rsidRPr="002D7843" w:rsidRDefault="002F4F91" w:rsidP="00464A45">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PSIQ</w:t>
            </w:r>
          </w:p>
        </w:tc>
        <w:tc>
          <w:tcPr>
            <w:tcW w:w="299" w:type="pct"/>
            <w:noWrap/>
            <w:vAlign w:val="bottom"/>
          </w:tcPr>
          <w:p w14:paraId="0CAB9D70" w14:textId="77777777" w:rsidR="002F4F91" w:rsidRPr="002D7843" w:rsidRDefault="002F4F91" w:rsidP="00464A45">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PSIC</w:t>
            </w:r>
          </w:p>
        </w:tc>
        <w:tc>
          <w:tcPr>
            <w:tcW w:w="296" w:type="pct"/>
            <w:vAlign w:val="bottom"/>
          </w:tcPr>
          <w:p w14:paraId="2EC37C06" w14:textId="77777777" w:rsidR="002F4F91" w:rsidRPr="002D7843" w:rsidRDefault="002F4F91" w:rsidP="00464A45">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PCL</w:t>
            </w:r>
          </w:p>
        </w:tc>
        <w:tc>
          <w:tcPr>
            <w:tcW w:w="373" w:type="pct"/>
            <w:noWrap/>
            <w:vAlign w:val="bottom"/>
          </w:tcPr>
          <w:p w14:paraId="1C79BDB6" w14:textId="77777777" w:rsidR="002F4F91" w:rsidRPr="002D7843" w:rsidRDefault="002F4F91" w:rsidP="00464A45">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DUE</w:t>
            </w:r>
          </w:p>
        </w:tc>
        <w:tc>
          <w:tcPr>
            <w:tcW w:w="298" w:type="pct"/>
            <w:noWrap/>
            <w:vAlign w:val="bottom"/>
          </w:tcPr>
          <w:p w14:paraId="056FA632" w14:textId="77777777" w:rsidR="002F4F91" w:rsidRPr="002D7843" w:rsidRDefault="002F4F91" w:rsidP="00464A45">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AE</w:t>
            </w:r>
          </w:p>
        </w:tc>
        <w:tc>
          <w:tcPr>
            <w:tcW w:w="372" w:type="pct"/>
            <w:vAlign w:val="bottom"/>
          </w:tcPr>
          <w:p w14:paraId="27476CAF" w14:textId="77777777" w:rsidR="002F4F91" w:rsidRPr="002D7843" w:rsidRDefault="002F4F91" w:rsidP="00464A45">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TS</w:t>
            </w:r>
          </w:p>
        </w:tc>
        <w:tc>
          <w:tcPr>
            <w:tcW w:w="374" w:type="pct"/>
            <w:vAlign w:val="bottom"/>
          </w:tcPr>
          <w:p w14:paraId="5705A4F8" w14:textId="77777777" w:rsidR="002F4F91" w:rsidRPr="002D7843" w:rsidRDefault="002F4F91" w:rsidP="00464A45">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ME</w:t>
            </w:r>
          </w:p>
        </w:tc>
        <w:tc>
          <w:tcPr>
            <w:tcW w:w="298" w:type="pct"/>
            <w:vAlign w:val="bottom"/>
          </w:tcPr>
          <w:p w14:paraId="7A2148F7" w14:textId="0CBF1146" w:rsidR="002F4F91" w:rsidRPr="002D7843" w:rsidRDefault="002F4F91" w:rsidP="00464A45">
            <w:pPr>
              <w:jc w:val="center"/>
              <w:rPr>
                <w:rFonts w:ascii="Cambria" w:hAnsi="Cambria" w:cs="Cambria"/>
                <w:b/>
                <w:bCs/>
                <w:noProof/>
                <w:color w:val="000000"/>
                <w:sz w:val="16"/>
                <w:szCs w:val="16"/>
              </w:rPr>
            </w:pPr>
            <w:r>
              <w:rPr>
                <w:rFonts w:ascii="Cambria" w:hAnsi="Cambria" w:cs="Cambria"/>
                <w:b/>
                <w:bCs/>
                <w:noProof/>
                <w:color w:val="000000"/>
                <w:sz w:val="16"/>
                <w:szCs w:val="16"/>
              </w:rPr>
              <w:t>MO</w:t>
            </w:r>
          </w:p>
        </w:tc>
        <w:tc>
          <w:tcPr>
            <w:tcW w:w="301" w:type="pct"/>
            <w:vAlign w:val="bottom"/>
          </w:tcPr>
          <w:p w14:paraId="180B9682" w14:textId="74AA78CD" w:rsidR="002F4F91" w:rsidRPr="002D7843" w:rsidRDefault="002F4F91" w:rsidP="00464A45">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TO</w:t>
            </w:r>
          </w:p>
        </w:tc>
        <w:tc>
          <w:tcPr>
            <w:tcW w:w="373" w:type="pct"/>
            <w:vAlign w:val="bottom"/>
          </w:tcPr>
          <w:p w14:paraId="0F99A73C" w14:textId="77777777" w:rsidR="002F4F91" w:rsidRPr="002D7843" w:rsidRDefault="002F4F91" w:rsidP="00464A45">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ADM</w:t>
            </w:r>
          </w:p>
        </w:tc>
        <w:tc>
          <w:tcPr>
            <w:tcW w:w="374" w:type="pct"/>
            <w:vAlign w:val="bottom"/>
          </w:tcPr>
          <w:p w14:paraId="14B17082" w14:textId="77777777" w:rsidR="002F4F91" w:rsidRPr="002D7843" w:rsidRDefault="002F4F91" w:rsidP="00464A45">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OT</w:t>
            </w:r>
          </w:p>
        </w:tc>
      </w:tr>
      <w:tr w:rsidR="002F4F91" w:rsidRPr="002D7843" w14:paraId="0175D650" w14:textId="77777777" w:rsidTr="002F4F91">
        <w:trPr>
          <w:trHeight w:val="300"/>
        </w:trPr>
        <w:tc>
          <w:tcPr>
            <w:tcW w:w="1341" w:type="pct"/>
            <w:noWrap/>
            <w:vAlign w:val="center"/>
          </w:tcPr>
          <w:p w14:paraId="0AB35C51" w14:textId="77777777" w:rsidR="002F4F91" w:rsidRPr="002D7843" w:rsidRDefault="002F4F91" w:rsidP="00464A45">
            <w:pPr>
              <w:rPr>
                <w:rFonts w:ascii="Cambria" w:hAnsi="Cambria" w:cs="Cambria"/>
                <w:noProof/>
                <w:color w:val="000000"/>
                <w:sz w:val="16"/>
                <w:szCs w:val="16"/>
              </w:rPr>
            </w:pPr>
            <w:r w:rsidRPr="002D7843">
              <w:rPr>
                <w:rFonts w:ascii="Cambria" w:hAnsi="Cambria" w:cs="Cambria"/>
                <w:noProof/>
                <w:color w:val="000000"/>
                <w:sz w:val="16"/>
                <w:szCs w:val="16"/>
              </w:rPr>
              <w:t>SANATORIO DE USURBIL</w:t>
            </w:r>
          </w:p>
        </w:tc>
        <w:tc>
          <w:tcPr>
            <w:tcW w:w="300" w:type="pct"/>
            <w:vAlign w:val="center"/>
          </w:tcPr>
          <w:p w14:paraId="1DE94FCB" w14:textId="77777777" w:rsidR="002F4F91" w:rsidRPr="002D7843" w:rsidRDefault="002F4F91">
            <w:pPr>
              <w:jc w:val="center"/>
              <w:rPr>
                <w:rFonts w:ascii="Cambria" w:hAnsi="Cambria" w:cs="Cambria"/>
                <w:bCs/>
                <w:noProof/>
                <w:color w:val="000000"/>
                <w:sz w:val="16"/>
                <w:szCs w:val="16"/>
              </w:rPr>
            </w:pPr>
            <w:r w:rsidRPr="002D7843">
              <w:rPr>
                <w:rFonts w:ascii="Cambria" w:hAnsi="Cambria" w:cs="Cambria"/>
                <w:bCs/>
                <w:noProof/>
                <w:color w:val="000000"/>
                <w:sz w:val="16"/>
                <w:szCs w:val="16"/>
              </w:rPr>
              <w:t>1,04</w:t>
            </w:r>
          </w:p>
        </w:tc>
        <w:tc>
          <w:tcPr>
            <w:tcW w:w="299" w:type="pct"/>
            <w:noWrap/>
            <w:vAlign w:val="center"/>
          </w:tcPr>
          <w:p w14:paraId="1AA6D359" w14:textId="77777777" w:rsidR="002F4F91" w:rsidRPr="002D7843" w:rsidRDefault="002F4F91">
            <w:pPr>
              <w:jc w:val="center"/>
              <w:rPr>
                <w:rFonts w:ascii="Cambria" w:hAnsi="Cambria" w:cs="Cambria"/>
                <w:bCs/>
                <w:noProof/>
                <w:color w:val="000000"/>
                <w:sz w:val="16"/>
                <w:szCs w:val="16"/>
              </w:rPr>
            </w:pPr>
            <w:r w:rsidRPr="002D7843">
              <w:rPr>
                <w:rFonts w:ascii="Cambria" w:hAnsi="Cambria" w:cs="Cambria"/>
                <w:bCs/>
                <w:noProof/>
                <w:color w:val="000000"/>
                <w:sz w:val="16"/>
                <w:szCs w:val="16"/>
              </w:rPr>
              <w:t>1,04</w:t>
            </w:r>
          </w:p>
        </w:tc>
        <w:tc>
          <w:tcPr>
            <w:tcW w:w="296" w:type="pct"/>
            <w:vAlign w:val="center"/>
          </w:tcPr>
          <w:p w14:paraId="0D06C471" w14:textId="77777777" w:rsidR="002F4F91" w:rsidRPr="002D7843" w:rsidRDefault="002F4F91">
            <w:pPr>
              <w:jc w:val="center"/>
              <w:rPr>
                <w:rFonts w:ascii="Cambria" w:hAnsi="Cambria" w:cs="Cambria"/>
                <w:bCs/>
                <w:noProof/>
                <w:color w:val="000000"/>
                <w:sz w:val="16"/>
                <w:szCs w:val="16"/>
              </w:rPr>
            </w:pPr>
            <w:r w:rsidRPr="002D7843">
              <w:rPr>
                <w:rFonts w:ascii="Cambria" w:hAnsi="Cambria" w:cs="Cambria"/>
                <w:bCs/>
                <w:noProof/>
                <w:color w:val="000000"/>
                <w:sz w:val="16"/>
                <w:szCs w:val="16"/>
              </w:rPr>
              <w:t>1,04</w:t>
            </w:r>
          </w:p>
        </w:tc>
        <w:tc>
          <w:tcPr>
            <w:tcW w:w="373" w:type="pct"/>
            <w:noWrap/>
            <w:vAlign w:val="center"/>
          </w:tcPr>
          <w:p w14:paraId="57AAE4FD" w14:textId="77777777" w:rsidR="002F4F91" w:rsidRPr="002D7843" w:rsidRDefault="002F4F91">
            <w:pPr>
              <w:jc w:val="center"/>
              <w:rPr>
                <w:rFonts w:ascii="Cambria" w:hAnsi="Cambria" w:cs="Cambria"/>
                <w:bCs/>
                <w:noProof/>
                <w:color w:val="000000"/>
                <w:sz w:val="16"/>
                <w:szCs w:val="16"/>
              </w:rPr>
            </w:pPr>
            <w:r w:rsidRPr="002D7843">
              <w:rPr>
                <w:rFonts w:ascii="Cambria" w:hAnsi="Cambria" w:cs="Cambria"/>
                <w:bCs/>
                <w:noProof/>
                <w:color w:val="000000"/>
                <w:sz w:val="16"/>
                <w:szCs w:val="16"/>
              </w:rPr>
              <w:t>1,04</w:t>
            </w:r>
          </w:p>
        </w:tc>
        <w:tc>
          <w:tcPr>
            <w:tcW w:w="298" w:type="pct"/>
            <w:noWrap/>
            <w:vAlign w:val="center"/>
          </w:tcPr>
          <w:p w14:paraId="521F91C1" w14:textId="77777777" w:rsidR="002F4F91" w:rsidRPr="002D7843" w:rsidRDefault="002F4F91">
            <w:pPr>
              <w:jc w:val="center"/>
              <w:rPr>
                <w:rFonts w:ascii="Cambria" w:hAnsi="Cambria" w:cs="Cambria"/>
                <w:bCs/>
                <w:noProof/>
                <w:color w:val="000000"/>
                <w:sz w:val="16"/>
                <w:szCs w:val="16"/>
              </w:rPr>
            </w:pPr>
            <w:r w:rsidRPr="002D7843">
              <w:rPr>
                <w:rFonts w:ascii="Cambria" w:hAnsi="Cambria" w:cs="Cambria"/>
                <w:bCs/>
                <w:noProof/>
                <w:color w:val="000000"/>
                <w:sz w:val="16"/>
                <w:szCs w:val="16"/>
              </w:rPr>
              <w:t>1,04</w:t>
            </w:r>
          </w:p>
        </w:tc>
        <w:tc>
          <w:tcPr>
            <w:tcW w:w="372" w:type="pct"/>
            <w:vAlign w:val="center"/>
          </w:tcPr>
          <w:p w14:paraId="20277CC5" w14:textId="77777777" w:rsidR="002F4F91" w:rsidRPr="002D7843" w:rsidRDefault="002F4F91">
            <w:pPr>
              <w:jc w:val="center"/>
              <w:rPr>
                <w:rFonts w:ascii="Cambria" w:hAnsi="Cambria" w:cs="Cambria"/>
                <w:bCs/>
                <w:noProof/>
                <w:color w:val="000000"/>
                <w:sz w:val="16"/>
                <w:szCs w:val="16"/>
              </w:rPr>
            </w:pPr>
            <w:r w:rsidRPr="002D7843">
              <w:rPr>
                <w:rFonts w:ascii="Cambria" w:hAnsi="Cambria" w:cs="Cambria"/>
                <w:bCs/>
                <w:noProof/>
                <w:color w:val="000000"/>
                <w:sz w:val="16"/>
                <w:szCs w:val="16"/>
              </w:rPr>
              <w:t>1,04</w:t>
            </w:r>
          </w:p>
        </w:tc>
        <w:tc>
          <w:tcPr>
            <w:tcW w:w="374" w:type="pct"/>
            <w:vAlign w:val="center"/>
          </w:tcPr>
          <w:p w14:paraId="35663FB9" w14:textId="77777777" w:rsidR="002F4F91" w:rsidRPr="002D7843" w:rsidRDefault="002F4F91">
            <w:pPr>
              <w:jc w:val="center"/>
              <w:rPr>
                <w:rFonts w:ascii="Cambria" w:hAnsi="Cambria" w:cs="Cambria"/>
                <w:bCs/>
                <w:noProof/>
                <w:color w:val="000000"/>
                <w:sz w:val="16"/>
                <w:szCs w:val="16"/>
              </w:rPr>
            </w:pPr>
            <w:r w:rsidRPr="002D7843">
              <w:rPr>
                <w:rFonts w:ascii="Cambria" w:hAnsi="Cambria" w:cs="Cambria"/>
                <w:bCs/>
                <w:noProof/>
                <w:color w:val="000000"/>
                <w:sz w:val="16"/>
                <w:szCs w:val="16"/>
              </w:rPr>
              <w:t>1,04</w:t>
            </w:r>
          </w:p>
        </w:tc>
        <w:tc>
          <w:tcPr>
            <w:tcW w:w="298" w:type="pct"/>
            <w:vAlign w:val="center"/>
          </w:tcPr>
          <w:p w14:paraId="25EA5B5F" w14:textId="6A3604E2" w:rsidR="002F4F91" w:rsidRPr="002D7843" w:rsidRDefault="002F4F91">
            <w:pPr>
              <w:jc w:val="center"/>
              <w:rPr>
                <w:rFonts w:ascii="Cambria" w:hAnsi="Cambria" w:cs="Cambria"/>
                <w:bCs/>
                <w:noProof/>
                <w:color w:val="000000"/>
                <w:sz w:val="16"/>
                <w:szCs w:val="16"/>
              </w:rPr>
            </w:pPr>
          </w:p>
        </w:tc>
        <w:tc>
          <w:tcPr>
            <w:tcW w:w="301" w:type="pct"/>
            <w:vAlign w:val="center"/>
          </w:tcPr>
          <w:p w14:paraId="27EA24EE" w14:textId="14F02087" w:rsidR="002F4F91" w:rsidRPr="002D7843" w:rsidRDefault="002F4F91">
            <w:pPr>
              <w:jc w:val="center"/>
              <w:rPr>
                <w:rFonts w:ascii="Cambria" w:hAnsi="Cambria" w:cs="Cambria"/>
                <w:bCs/>
                <w:noProof/>
                <w:color w:val="000000"/>
                <w:sz w:val="16"/>
                <w:szCs w:val="16"/>
              </w:rPr>
            </w:pPr>
            <w:r w:rsidRPr="002D7843">
              <w:rPr>
                <w:rFonts w:ascii="Cambria" w:hAnsi="Cambria" w:cs="Cambria"/>
                <w:bCs/>
                <w:noProof/>
                <w:color w:val="000000"/>
                <w:sz w:val="16"/>
                <w:szCs w:val="16"/>
              </w:rPr>
              <w:t>1,04</w:t>
            </w:r>
          </w:p>
        </w:tc>
        <w:tc>
          <w:tcPr>
            <w:tcW w:w="373" w:type="pct"/>
            <w:vAlign w:val="center"/>
          </w:tcPr>
          <w:p w14:paraId="5C97893D" w14:textId="77777777" w:rsidR="002F4F91" w:rsidRPr="002D7843" w:rsidRDefault="002F4F91">
            <w:pPr>
              <w:jc w:val="center"/>
              <w:rPr>
                <w:rFonts w:ascii="Cambria" w:hAnsi="Cambria" w:cs="Cambria"/>
                <w:bCs/>
                <w:noProof/>
                <w:color w:val="000000"/>
                <w:sz w:val="16"/>
                <w:szCs w:val="16"/>
              </w:rPr>
            </w:pPr>
            <w:r w:rsidRPr="002D7843">
              <w:rPr>
                <w:rFonts w:ascii="Cambria" w:hAnsi="Cambria" w:cs="Cambria"/>
                <w:bCs/>
                <w:noProof/>
                <w:color w:val="000000"/>
                <w:sz w:val="16"/>
                <w:szCs w:val="16"/>
              </w:rPr>
              <w:t>1,04</w:t>
            </w:r>
          </w:p>
        </w:tc>
        <w:tc>
          <w:tcPr>
            <w:tcW w:w="374" w:type="pct"/>
            <w:vAlign w:val="center"/>
          </w:tcPr>
          <w:p w14:paraId="3C78CDA4" w14:textId="77777777" w:rsidR="002F4F91" w:rsidRPr="002D7843" w:rsidRDefault="002F4F91">
            <w:pPr>
              <w:jc w:val="center"/>
              <w:rPr>
                <w:rFonts w:ascii="Cambria" w:hAnsi="Cambria" w:cs="Cambria"/>
                <w:bCs/>
                <w:noProof/>
                <w:color w:val="000000"/>
                <w:sz w:val="16"/>
                <w:szCs w:val="16"/>
              </w:rPr>
            </w:pPr>
            <w:r w:rsidRPr="002D7843">
              <w:rPr>
                <w:rFonts w:ascii="Cambria" w:hAnsi="Cambria" w:cs="Cambria"/>
                <w:bCs/>
                <w:noProof/>
                <w:color w:val="000000"/>
                <w:sz w:val="16"/>
                <w:szCs w:val="16"/>
              </w:rPr>
              <w:t>6,37</w:t>
            </w:r>
          </w:p>
        </w:tc>
      </w:tr>
      <w:tr w:rsidR="002F4F91" w:rsidRPr="002D7843" w14:paraId="54CA9F08" w14:textId="77777777" w:rsidTr="002F4F91">
        <w:trPr>
          <w:trHeight w:val="300"/>
        </w:trPr>
        <w:tc>
          <w:tcPr>
            <w:tcW w:w="1341" w:type="pct"/>
            <w:noWrap/>
            <w:vAlign w:val="center"/>
          </w:tcPr>
          <w:p w14:paraId="20AB645A" w14:textId="77777777" w:rsidR="002F4F91" w:rsidRPr="002D7843" w:rsidRDefault="002F4F91" w:rsidP="00464A45">
            <w:pPr>
              <w:rPr>
                <w:rFonts w:ascii="Cambria" w:hAnsi="Cambria" w:cs="Cambria"/>
                <w:noProof/>
                <w:color w:val="000000"/>
                <w:sz w:val="16"/>
                <w:szCs w:val="16"/>
              </w:rPr>
            </w:pPr>
            <w:r w:rsidRPr="002D7843">
              <w:rPr>
                <w:rFonts w:ascii="Cambria" w:hAnsi="Cambria" w:cs="Cambria"/>
                <w:noProof/>
                <w:color w:val="000000"/>
                <w:sz w:val="16"/>
                <w:szCs w:val="16"/>
              </w:rPr>
              <w:t>UNIDAD DE MEDIA ESTANCIA DE SAN JUAN DE DIOS DE DONOSTIA</w:t>
            </w:r>
          </w:p>
        </w:tc>
        <w:tc>
          <w:tcPr>
            <w:tcW w:w="300" w:type="pct"/>
            <w:vAlign w:val="center"/>
          </w:tcPr>
          <w:p w14:paraId="6A358764" w14:textId="77777777" w:rsidR="002F4F91" w:rsidRPr="002D7843" w:rsidRDefault="002F4F91">
            <w:pPr>
              <w:jc w:val="center"/>
              <w:rPr>
                <w:rFonts w:ascii="Cambria" w:hAnsi="Cambria" w:cs="Cambria"/>
                <w:bCs/>
                <w:noProof/>
                <w:color w:val="000000"/>
                <w:sz w:val="16"/>
                <w:szCs w:val="16"/>
              </w:rPr>
            </w:pPr>
            <w:r w:rsidRPr="002D7843">
              <w:rPr>
                <w:rFonts w:ascii="Cambria" w:hAnsi="Cambria" w:cs="Cambria"/>
                <w:bCs/>
                <w:noProof/>
                <w:color w:val="000000"/>
                <w:sz w:val="16"/>
                <w:szCs w:val="16"/>
              </w:rPr>
              <w:t>4,24</w:t>
            </w:r>
          </w:p>
        </w:tc>
        <w:tc>
          <w:tcPr>
            <w:tcW w:w="299" w:type="pct"/>
            <w:noWrap/>
            <w:vAlign w:val="center"/>
          </w:tcPr>
          <w:p w14:paraId="22980399" w14:textId="77777777" w:rsidR="002F4F91" w:rsidRPr="002D7843" w:rsidRDefault="002F4F91">
            <w:pPr>
              <w:jc w:val="center"/>
              <w:rPr>
                <w:rFonts w:ascii="Cambria" w:hAnsi="Cambria" w:cs="Cambria"/>
                <w:bCs/>
                <w:noProof/>
                <w:color w:val="000000"/>
                <w:sz w:val="16"/>
                <w:szCs w:val="16"/>
              </w:rPr>
            </w:pPr>
          </w:p>
        </w:tc>
        <w:tc>
          <w:tcPr>
            <w:tcW w:w="296" w:type="pct"/>
            <w:vAlign w:val="center"/>
          </w:tcPr>
          <w:p w14:paraId="3CCED4E8" w14:textId="77777777" w:rsidR="002F4F91" w:rsidRPr="002D7843" w:rsidRDefault="002F4F91">
            <w:pPr>
              <w:jc w:val="center"/>
              <w:rPr>
                <w:rFonts w:ascii="Cambria" w:hAnsi="Cambria" w:cs="Cambria"/>
                <w:bCs/>
                <w:noProof/>
                <w:color w:val="000000"/>
                <w:sz w:val="16"/>
                <w:szCs w:val="16"/>
              </w:rPr>
            </w:pPr>
            <w:r w:rsidRPr="002D7843">
              <w:rPr>
                <w:rFonts w:ascii="Cambria" w:hAnsi="Cambria" w:cs="Cambria"/>
                <w:bCs/>
                <w:noProof/>
                <w:color w:val="000000"/>
                <w:sz w:val="16"/>
                <w:szCs w:val="16"/>
              </w:rPr>
              <w:t>0,9</w:t>
            </w:r>
          </w:p>
        </w:tc>
        <w:tc>
          <w:tcPr>
            <w:tcW w:w="373" w:type="pct"/>
            <w:noWrap/>
            <w:vAlign w:val="center"/>
          </w:tcPr>
          <w:p w14:paraId="65CA9754" w14:textId="25E848AD" w:rsidR="002F4F91" w:rsidRPr="002D7843" w:rsidRDefault="002F4F91" w:rsidP="005975B8">
            <w:pPr>
              <w:jc w:val="center"/>
              <w:rPr>
                <w:rFonts w:ascii="Cambria" w:hAnsi="Cambria" w:cs="Cambria"/>
                <w:bCs/>
                <w:noProof/>
                <w:color w:val="000000"/>
                <w:sz w:val="16"/>
                <w:szCs w:val="16"/>
              </w:rPr>
            </w:pPr>
            <w:r w:rsidRPr="002D7843">
              <w:rPr>
                <w:rFonts w:ascii="Cambria" w:hAnsi="Cambria" w:cs="Cambria"/>
                <w:bCs/>
                <w:noProof/>
                <w:color w:val="000000"/>
                <w:sz w:val="16"/>
                <w:szCs w:val="16"/>
              </w:rPr>
              <w:t>1</w:t>
            </w:r>
            <w:r>
              <w:rPr>
                <w:rFonts w:ascii="Cambria" w:hAnsi="Cambria" w:cs="Cambria"/>
                <w:bCs/>
                <w:noProof/>
                <w:color w:val="000000"/>
                <w:sz w:val="16"/>
                <w:szCs w:val="16"/>
              </w:rPr>
              <w:t>0,0</w:t>
            </w:r>
            <w:r w:rsidRPr="002D7843">
              <w:rPr>
                <w:rFonts w:ascii="Cambria" w:hAnsi="Cambria" w:cs="Cambria"/>
                <w:bCs/>
                <w:noProof/>
                <w:color w:val="000000"/>
                <w:sz w:val="16"/>
                <w:szCs w:val="16"/>
              </w:rPr>
              <w:t>9</w:t>
            </w:r>
          </w:p>
        </w:tc>
        <w:tc>
          <w:tcPr>
            <w:tcW w:w="298" w:type="pct"/>
            <w:noWrap/>
            <w:vAlign w:val="center"/>
          </w:tcPr>
          <w:p w14:paraId="281C638F" w14:textId="51108FD1" w:rsidR="002F4F91" w:rsidRPr="002D7843" w:rsidRDefault="002F4F91" w:rsidP="005975B8">
            <w:pPr>
              <w:jc w:val="center"/>
              <w:rPr>
                <w:rFonts w:ascii="Cambria" w:hAnsi="Cambria" w:cs="Cambria"/>
                <w:bCs/>
                <w:noProof/>
                <w:color w:val="000000"/>
                <w:sz w:val="16"/>
                <w:szCs w:val="16"/>
              </w:rPr>
            </w:pPr>
            <w:r w:rsidRPr="002D7843">
              <w:rPr>
                <w:rFonts w:ascii="Cambria" w:hAnsi="Cambria" w:cs="Cambria"/>
                <w:bCs/>
                <w:noProof/>
                <w:color w:val="000000"/>
                <w:sz w:val="16"/>
                <w:szCs w:val="16"/>
              </w:rPr>
              <w:t>10,</w:t>
            </w:r>
            <w:r>
              <w:rPr>
                <w:rFonts w:ascii="Cambria" w:hAnsi="Cambria" w:cs="Cambria"/>
                <w:bCs/>
                <w:noProof/>
                <w:color w:val="000000"/>
                <w:sz w:val="16"/>
                <w:szCs w:val="16"/>
              </w:rPr>
              <w:t>6</w:t>
            </w:r>
          </w:p>
        </w:tc>
        <w:tc>
          <w:tcPr>
            <w:tcW w:w="372" w:type="pct"/>
            <w:vAlign w:val="center"/>
          </w:tcPr>
          <w:p w14:paraId="642429F5" w14:textId="77777777" w:rsidR="002F4F91" w:rsidRPr="002D7843" w:rsidRDefault="002F4F91">
            <w:pPr>
              <w:jc w:val="center"/>
              <w:rPr>
                <w:rFonts w:ascii="Cambria" w:hAnsi="Cambria" w:cs="Cambria"/>
                <w:bCs/>
                <w:noProof/>
                <w:color w:val="000000"/>
                <w:sz w:val="16"/>
                <w:szCs w:val="16"/>
              </w:rPr>
            </w:pPr>
            <w:r w:rsidRPr="002D7843">
              <w:rPr>
                <w:rFonts w:ascii="Cambria" w:hAnsi="Cambria" w:cs="Cambria"/>
                <w:bCs/>
                <w:noProof/>
                <w:color w:val="000000"/>
                <w:sz w:val="16"/>
                <w:szCs w:val="16"/>
              </w:rPr>
              <w:t>1,66</w:t>
            </w:r>
          </w:p>
        </w:tc>
        <w:tc>
          <w:tcPr>
            <w:tcW w:w="374" w:type="pct"/>
            <w:vAlign w:val="center"/>
          </w:tcPr>
          <w:p w14:paraId="321E774A" w14:textId="77777777" w:rsidR="002F4F91" w:rsidRPr="002D7843" w:rsidRDefault="002F4F91">
            <w:pPr>
              <w:jc w:val="center"/>
              <w:rPr>
                <w:rFonts w:ascii="Cambria" w:hAnsi="Cambria" w:cs="Cambria"/>
                <w:bCs/>
                <w:noProof/>
                <w:color w:val="000000"/>
                <w:sz w:val="16"/>
                <w:szCs w:val="16"/>
              </w:rPr>
            </w:pPr>
            <w:r w:rsidRPr="002D7843">
              <w:rPr>
                <w:rFonts w:ascii="Cambria" w:hAnsi="Cambria" w:cs="Cambria"/>
                <w:bCs/>
                <w:noProof/>
                <w:color w:val="000000"/>
                <w:sz w:val="16"/>
                <w:szCs w:val="16"/>
              </w:rPr>
              <w:t>4,61</w:t>
            </w:r>
          </w:p>
        </w:tc>
        <w:tc>
          <w:tcPr>
            <w:tcW w:w="298" w:type="pct"/>
            <w:vAlign w:val="center"/>
          </w:tcPr>
          <w:p w14:paraId="5A6A8102" w14:textId="0FE07CBF" w:rsidR="002F4F91" w:rsidRPr="002D7843" w:rsidRDefault="002F4F91">
            <w:pPr>
              <w:jc w:val="center"/>
              <w:rPr>
                <w:rFonts w:ascii="Cambria" w:hAnsi="Cambria" w:cs="Cambria"/>
                <w:bCs/>
                <w:noProof/>
                <w:color w:val="000000"/>
                <w:sz w:val="16"/>
                <w:szCs w:val="16"/>
              </w:rPr>
            </w:pPr>
          </w:p>
        </w:tc>
        <w:tc>
          <w:tcPr>
            <w:tcW w:w="301" w:type="pct"/>
            <w:vAlign w:val="center"/>
          </w:tcPr>
          <w:p w14:paraId="3F8F2D2D" w14:textId="0354288E" w:rsidR="002F4F91" w:rsidRPr="002D7843" w:rsidRDefault="002F4F91">
            <w:pPr>
              <w:jc w:val="center"/>
              <w:rPr>
                <w:rFonts w:ascii="Cambria" w:hAnsi="Cambria" w:cs="Cambria"/>
                <w:bCs/>
                <w:noProof/>
                <w:color w:val="000000"/>
                <w:sz w:val="16"/>
                <w:szCs w:val="16"/>
              </w:rPr>
            </w:pPr>
            <w:r w:rsidRPr="002D7843">
              <w:rPr>
                <w:rFonts w:ascii="Cambria" w:hAnsi="Cambria" w:cs="Cambria"/>
                <w:bCs/>
                <w:noProof/>
                <w:color w:val="000000"/>
                <w:sz w:val="16"/>
                <w:szCs w:val="16"/>
              </w:rPr>
              <w:t>0,99</w:t>
            </w:r>
          </w:p>
        </w:tc>
        <w:tc>
          <w:tcPr>
            <w:tcW w:w="373" w:type="pct"/>
            <w:vAlign w:val="center"/>
          </w:tcPr>
          <w:p w14:paraId="72C4F707" w14:textId="2596D8BB" w:rsidR="002F4F91" w:rsidRPr="002D7843" w:rsidRDefault="002F4F91">
            <w:pPr>
              <w:jc w:val="center"/>
              <w:rPr>
                <w:rFonts w:ascii="Cambria" w:hAnsi="Cambria" w:cs="Cambria"/>
                <w:bCs/>
                <w:noProof/>
                <w:color w:val="000000"/>
                <w:sz w:val="16"/>
                <w:szCs w:val="16"/>
              </w:rPr>
            </w:pPr>
            <w:r>
              <w:rPr>
                <w:rFonts w:ascii="Cambria" w:hAnsi="Cambria" w:cs="Cambria"/>
                <w:bCs/>
                <w:noProof/>
                <w:color w:val="000000"/>
                <w:sz w:val="16"/>
                <w:szCs w:val="16"/>
              </w:rPr>
              <w:t>4,9</w:t>
            </w:r>
            <w:r w:rsidRPr="002D7843">
              <w:rPr>
                <w:rFonts w:ascii="Cambria" w:hAnsi="Cambria" w:cs="Cambria"/>
                <w:bCs/>
                <w:noProof/>
                <w:color w:val="000000"/>
                <w:sz w:val="16"/>
                <w:szCs w:val="16"/>
              </w:rPr>
              <w:t>6</w:t>
            </w:r>
          </w:p>
        </w:tc>
        <w:tc>
          <w:tcPr>
            <w:tcW w:w="374" w:type="pct"/>
            <w:vAlign w:val="center"/>
          </w:tcPr>
          <w:p w14:paraId="0945C607" w14:textId="42D6D347" w:rsidR="002F4F91" w:rsidRPr="002D7843" w:rsidRDefault="002F4F91">
            <w:pPr>
              <w:jc w:val="center"/>
              <w:rPr>
                <w:rFonts w:ascii="Cambria" w:hAnsi="Cambria" w:cs="Cambria"/>
                <w:bCs/>
                <w:noProof/>
                <w:color w:val="000000"/>
                <w:sz w:val="16"/>
                <w:szCs w:val="16"/>
              </w:rPr>
            </w:pPr>
            <w:r>
              <w:rPr>
                <w:rFonts w:ascii="Cambria" w:hAnsi="Cambria" w:cs="Cambria"/>
                <w:bCs/>
                <w:noProof/>
                <w:color w:val="000000"/>
                <w:sz w:val="16"/>
                <w:szCs w:val="16"/>
              </w:rPr>
              <w:t>24,56</w:t>
            </w:r>
          </w:p>
        </w:tc>
      </w:tr>
      <w:tr w:rsidR="002F4F91" w:rsidRPr="002D7843" w14:paraId="6A101E28" w14:textId="77777777" w:rsidTr="002F4F91">
        <w:trPr>
          <w:trHeight w:val="300"/>
        </w:trPr>
        <w:tc>
          <w:tcPr>
            <w:tcW w:w="1341" w:type="pct"/>
            <w:noWrap/>
            <w:vAlign w:val="center"/>
          </w:tcPr>
          <w:p w14:paraId="7C43E15A" w14:textId="77777777" w:rsidR="002F4F91" w:rsidRPr="002D7843" w:rsidRDefault="002F4F91" w:rsidP="00464A45">
            <w:pPr>
              <w:rPr>
                <w:rFonts w:ascii="Cambria" w:hAnsi="Cambria" w:cs="Cambria"/>
                <w:noProof/>
                <w:color w:val="000000"/>
                <w:sz w:val="16"/>
                <w:szCs w:val="16"/>
              </w:rPr>
            </w:pPr>
            <w:r w:rsidRPr="002D7843">
              <w:rPr>
                <w:rFonts w:ascii="Cambria" w:hAnsi="Cambria" w:cs="Cambria"/>
                <w:noProof/>
                <w:color w:val="000000"/>
                <w:sz w:val="16"/>
                <w:szCs w:val="16"/>
              </w:rPr>
              <w:t>UNIDAD DE MEDIA ESTANCIA HOSPITAL AITA MENNI</w:t>
            </w:r>
          </w:p>
        </w:tc>
        <w:tc>
          <w:tcPr>
            <w:tcW w:w="300" w:type="pct"/>
            <w:vAlign w:val="center"/>
          </w:tcPr>
          <w:p w14:paraId="532925AB" w14:textId="77777777" w:rsidR="002F4F91" w:rsidRPr="002D7843" w:rsidRDefault="002F4F91">
            <w:pPr>
              <w:jc w:val="center"/>
              <w:rPr>
                <w:rFonts w:ascii="Cambria" w:hAnsi="Cambria" w:cs="Cambria"/>
                <w:bCs/>
                <w:noProof/>
                <w:color w:val="000000"/>
                <w:sz w:val="16"/>
                <w:szCs w:val="16"/>
              </w:rPr>
            </w:pPr>
            <w:r w:rsidRPr="002D7843">
              <w:rPr>
                <w:rFonts w:ascii="Cambria" w:hAnsi="Cambria" w:cs="Cambria"/>
                <w:bCs/>
                <w:noProof/>
                <w:color w:val="000000"/>
                <w:sz w:val="16"/>
                <w:szCs w:val="16"/>
              </w:rPr>
              <w:t>1,34</w:t>
            </w:r>
          </w:p>
        </w:tc>
        <w:tc>
          <w:tcPr>
            <w:tcW w:w="299" w:type="pct"/>
            <w:noWrap/>
            <w:vAlign w:val="center"/>
          </w:tcPr>
          <w:p w14:paraId="6C96E138" w14:textId="77777777" w:rsidR="002F4F91" w:rsidRPr="002D7843" w:rsidRDefault="002F4F91">
            <w:pPr>
              <w:jc w:val="center"/>
              <w:rPr>
                <w:rFonts w:ascii="Cambria" w:hAnsi="Cambria" w:cs="Cambria"/>
                <w:bCs/>
                <w:noProof/>
                <w:color w:val="000000"/>
                <w:sz w:val="16"/>
                <w:szCs w:val="16"/>
              </w:rPr>
            </w:pPr>
          </w:p>
        </w:tc>
        <w:tc>
          <w:tcPr>
            <w:tcW w:w="296" w:type="pct"/>
            <w:vAlign w:val="center"/>
          </w:tcPr>
          <w:p w14:paraId="734B01D9" w14:textId="21DE0110" w:rsidR="002F4F91" w:rsidRPr="002D7843" w:rsidRDefault="002F4F91">
            <w:pPr>
              <w:jc w:val="center"/>
              <w:rPr>
                <w:rFonts w:ascii="Cambria" w:hAnsi="Cambria" w:cs="Cambria"/>
                <w:bCs/>
                <w:noProof/>
                <w:color w:val="000000"/>
                <w:sz w:val="16"/>
                <w:szCs w:val="16"/>
              </w:rPr>
            </w:pPr>
            <w:r>
              <w:rPr>
                <w:rFonts w:ascii="Cambria" w:hAnsi="Cambria" w:cs="Cambria"/>
                <w:bCs/>
                <w:noProof/>
                <w:color w:val="000000"/>
                <w:sz w:val="16"/>
                <w:szCs w:val="16"/>
              </w:rPr>
              <w:t>1,0</w:t>
            </w:r>
            <w:r w:rsidRPr="002D7843">
              <w:rPr>
                <w:rFonts w:ascii="Cambria" w:hAnsi="Cambria" w:cs="Cambria"/>
                <w:bCs/>
                <w:noProof/>
                <w:color w:val="000000"/>
                <w:sz w:val="16"/>
                <w:szCs w:val="16"/>
              </w:rPr>
              <w:t>4</w:t>
            </w:r>
          </w:p>
        </w:tc>
        <w:tc>
          <w:tcPr>
            <w:tcW w:w="373" w:type="pct"/>
            <w:noWrap/>
            <w:vAlign w:val="center"/>
          </w:tcPr>
          <w:p w14:paraId="1F92E03D" w14:textId="77777777" w:rsidR="002F4F91" w:rsidRPr="002D7843" w:rsidRDefault="002F4F91">
            <w:pPr>
              <w:jc w:val="center"/>
              <w:rPr>
                <w:rFonts w:ascii="Cambria" w:hAnsi="Cambria" w:cs="Cambria"/>
                <w:bCs/>
                <w:noProof/>
                <w:color w:val="000000"/>
                <w:sz w:val="16"/>
                <w:szCs w:val="16"/>
              </w:rPr>
            </w:pPr>
            <w:r w:rsidRPr="002D7843">
              <w:rPr>
                <w:rFonts w:ascii="Cambria" w:hAnsi="Cambria" w:cs="Cambria"/>
                <w:bCs/>
                <w:noProof/>
                <w:color w:val="000000"/>
                <w:sz w:val="16"/>
                <w:szCs w:val="16"/>
              </w:rPr>
              <w:t>3,91</w:t>
            </w:r>
          </w:p>
        </w:tc>
        <w:tc>
          <w:tcPr>
            <w:tcW w:w="298" w:type="pct"/>
            <w:noWrap/>
            <w:vAlign w:val="center"/>
          </w:tcPr>
          <w:p w14:paraId="60B1481E" w14:textId="77777777" w:rsidR="002F4F91" w:rsidRPr="002D7843" w:rsidRDefault="002F4F91">
            <w:pPr>
              <w:jc w:val="center"/>
              <w:rPr>
                <w:rFonts w:ascii="Cambria" w:hAnsi="Cambria" w:cs="Cambria"/>
                <w:bCs/>
                <w:noProof/>
                <w:color w:val="000000"/>
                <w:sz w:val="16"/>
                <w:szCs w:val="16"/>
              </w:rPr>
            </w:pPr>
            <w:r w:rsidRPr="002D7843">
              <w:rPr>
                <w:rFonts w:ascii="Cambria" w:hAnsi="Cambria" w:cs="Cambria"/>
                <w:bCs/>
                <w:noProof/>
                <w:color w:val="000000"/>
                <w:sz w:val="16"/>
                <w:szCs w:val="16"/>
              </w:rPr>
              <w:t>10,42</w:t>
            </w:r>
          </w:p>
        </w:tc>
        <w:tc>
          <w:tcPr>
            <w:tcW w:w="372" w:type="pct"/>
            <w:vAlign w:val="center"/>
          </w:tcPr>
          <w:p w14:paraId="0C289D70" w14:textId="34654BBB" w:rsidR="002F4F91" w:rsidRPr="002D7843" w:rsidRDefault="002F4F91" w:rsidP="002F4F91">
            <w:pPr>
              <w:jc w:val="center"/>
              <w:rPr>
                <w:rFonts w:ascii="Cambria" w:hAnsi="Cambria" w:cs="Cambria"/>
                <w:bCs/>
                <w:noProof/>
                <w:color w:val="000000"/>
                <w:sz w:val="16"/>
                <w:szCs w:val="16"/>
              </w:rPr>
            </w:pPr>
            <w:r w:rsidRPr="002D7843">
              <w:rPr>
                <w:rFonts w:ascii="Cambria" w:hAnsi="Cambria" w:cs="Cambria"/>
                <w:bCs/>
                <w:noProof/>
                <w:color w:val="000000"/>
                <w:sz w:val="16"/>
                <w:szCs w:val="16"/>
              </w:rPr>
              <w:t>1,0</w:t>
            </w:r>
            <w:r>
              <w:rPr>
                <w:rFonts w:ascii="Cambria" w:hAnsi="Cambria" w:cs="Cambria"/>
                <w:bCs/>
                <w:noProof/>
                <w:color w:val="000000"/>
                <w:sz w:val="16"/>
                <w:szCs w:val="16"/>
              </w:rPr>
              <w:t>4</w:t>
            </w:r>
          </w:p>
        </w:tc>
        <w:tc>
          <w:tcPr>
            <w:tcW w:w="374" w:type="pct"/>
            <w:vAlign w:val="center"/>
          </w:tcPr>
          <w:p w14:paraId="34A51D67" w14:textId="77777777" w:rsidR="002F4F91" w:rsidRPr="002D7843" w:rsidRDefault="002F4F91">
            <w:pPr>
              <w:jc w:val="center"/>
              <w:rPr>
                <w:rFonts w:ascii="Cambria" w:hAnsi="Cambria" w:cs="Cambria"/>
                <w:bCs/>
                <w:noProof/>
                <w:color w:val="000000"/>
                <w:sz w:val="16"/>
                <w:szCs w:val="16"/>
              </w:rPr>
            </w:pPr>
            <w:r w:rsidRPr="002D7843">
              <w:rPr>
                <w:rFonts w:ascii="Cambria" w:hAnsi="Cambria" w:cs="Cambria"/>
                <w:bCs/>
                <w:noProof/>
                <w:color w:val="000000"/>
                <w:sz w:val="16"/>
                <w:szCs w:val="16"/>
              </w:rPr>
              <w:t>0,08</w:t>
            </w:r>
          </w:p>
        </w:tc>
        <w:tc>
          <w:tcPr>
            <w:tcW w:w="298" w:type="pct"/>
            <w:vAlign w:val="center"/>
          </w:tcPr>
          <w:p w14:paraId="0D2C92CE" w14:textId="24448C7B" w:rsidR="002F4F91" w:rsidRPr="002D7843" w:rsidRDefault="002F4F91">
            <w:pPr>
              <w:jc w:val="center"/>
              <w:rPr>
                <w:rFonts w:ascii="Cambria" w:hAnsi="Cambria" w:cs="Cambria"/>
                <w:bCs/>
                <w:noProof/>
                <w:color w:val="000000"/>
                <w:sz w:val="16"/>
                <w:szCs w:val="16"/>
              </w:rPr>
            </w:pPr>
            <w:r>
              <w:rPr>
                <w:rFonts w:ascii="Cambria" w:hAnsi="Cambria" w:cs="Cambria"/>
                <w:bCs/>
                <w:noProof/>
                <w:color w:val="000000"/>
                <w:sz w:val="16"/>
                <w:szCs w:val="16"/>
              </w:rPr>
              <w:t>1,04</w:t>
            </w:r>
          </w:p>
        </w:tc>
        <w:tc>
          <w:tcPr>
            <w:tcW w:w="301" w:type="pct"/>
            <w:vAlign w:val="center"/>
          </w:tcPr>
          <w:p w14:paraId="1E7E64F4" w14:textId="2DC3F35E" w:rsidR="002F4F91" w:rsidRPr="002D7843" w:rsidRDefault="002F4F91">
            <w:pPr>
              <w:jc w:val="center"/>
              <w:rPr>
                <w:rFonts w:ascii="Cambria" w:hAnsi="Cambria" w:cs="Cambria"/>
                <w:bCs/>
                <w:noProof/>
                <w:color w:val="000000"/>
                <w:sz w:val="16"/>
                <w:szCs w:val="16"/>
              </w:rPr>
            </w:pPr>
          </w:p>
        </w:tc>
        <w:tc>
          <w:tcPr>
            <w:tcW w:w="373" w:type="pct"/>
            <w:vAlign w:val="center"/>
          </w:tcPr>
          <w:p w14:paraId="71F3AA53" w14:textId="77777777" w:rsidR="002F4F91" w:rsidRPr="002D7843" w:rsidRDefault="002F4F91">
            <w:pPr>
              <w:jc w:val="center"/>
              <w:rPr>
                <w:rFonts w:ascii="Cambria" w:hAnsi="Cambria" w:cs="Cambria"/>
                <w:bCs/>
                <w:noProof/>
                <w:color w:val="000000"/>
                <w:sz w:val="16"/>
                <w:szCs w:val="16"/>
              </w:rPr>
            </w:pPr>
          </w:p>
        </w:tc>
        <w:tc>
          <w:tcPr>
            <w:tcW w:w="374" w:type="pct"/>
            <w:vAlign w:val="center"/>
          </w:tcPr>
          <w:p w14:paraId="2BDA2026" w14:textId="56D1BE11" w:rsidR="002F4F91" w:rsidRPr="002D7843" w:rsidRDefault="002F4F91">
            <w:pPr>
              <w:jc w:val="center"/>
              <w:rPr>
                <w:rFonts w:ascii="Cambria" w:hAnsi="Cambria" w:cs="Cambria"/>
                <w:bCs/>
                <w:noProof/>
                <w:color w:val="000000"/>
                <w:sz w:val="16"/>
                <w:szCs w:val="16"/>
              </w:rPr>
            </w:pPr>
            <w:r>
              <w:rPr>
                <w:rFonts w:ascii="Cambria" w:hAnsi="Cambria" w:cs="Cambria"/>
                <w:bCs/>
                <w:noProof/>
                <w:color w:val="000000"/>
                <w:sz w:val="16"/>
                <w:szCs w:val="16"/>
              </w:rPr>
              <w:t>3,14</w:t>
            </w:r>
          </w:p>
        </w:tc>
      </w:tr>
      <w:tr w:rsidR="002F4F91" w:rsidRPr="002D7843" w14:paraId="6B8BD287" w14:textId="77777777" w:rsidTr="002F4F91">
        <w:trPr>
          <w:trHeight w:val="300"/>
        </w:trPr>
        <w:tc>
          <w:tcPr>
            <w:tcW w:w="1341" w:type="pct"/>
            <w:noWrap/>
            <w:vAlign w:val="bottom"/>
          </w:tcPr>
          <w:p w14:paraId="0761C1E5" w14:textId="77777777" w:rsidR="002F4F91" w:rsidRPr="002D7843" w:rsidRDefault="002F4F91" w:rsidP="00464A45">
            <w:pPr>
              <w:rPr>
                <w:rFonts w:ascii="Cambria" w:hAnsi="Cambria" w:cs="Cambria"/>
                <w:b/>
                <w:noProof/>
                <w:color w:val="000000"/>
                <w:sz w:val="18"/>
                <w:szCs w:val="18"/>
              </w:rPr>
            </w:pPr>
            <w:r w:rsidRPr="002D7843">
              <w:rPr>
                <w:rFonts w:ascii="Cambria" w:hAnsi="Cambria" w:cs="Cambria"/>
                <w:b/>
                <w:noProof/>
                <w:color w:val="000000"/>
                <w:sz w:val="18"/>
                <w:szCs w:val="18"/>
              </w:rPr>
              <w:t>TOTAL</w:t>
            </w:r>
          </w:p>
        </w:tc>
        <w:tc>
          <w:tcPr>
            <w:tcW w:w="300" w:type="pct"/>
            <w:vAlign w:val="center"/>
          </w:tcPr>
          <w:p w14:paraId="4C582E1B" w14:textId="77777777" w:rsidR="002F4F91" w:rsidRPr="002D7843" w:rsidRDefault="002F4F91">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6,62</w:t>
            </w:r>
          </w:p>
        </w:tc>
        <w:tc>
          <w:tcPr>
            <w:tcW w:w="299" w:type="pct"/>
            <w:noWrap/>
            <w:vAlign w:val="center"/>
          </w:tcPr>
          <w:p w14:paraId="6DED9953" w14:textId="77777777" w:rsidR="002F4F91" w:rsidRPr="002D7843" w:rsidRDefault="002F4F91">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1,04</w:t>
            </w:r>
          </w:p>
        </w:tc>
        <w:tc>
          <w:tcPr>
            <w:tcW w:w="296" w:type="pct"/>
            <w:vAlign w:val="center"/>
          </w:tcPr>
          <w:p w14:paraId="4F1FE4FC" w14:textId="3A6275F5" w:rsidR="002F4F91" w:rsidRPr="002D7843" w:rsidRDefault="002F4F91" w:rsidP="002F4F91">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2,</w:t>
            </w:r>
            <w:r>
              <w:rPr>
                <w:rFonts w:ascii="Cambria" w:hAnsi="Cambria" w:cs="Cambria"/>
                <w:b/>
                <w:bCs/>
                <w:noProof/>
                <w:color w:val="000000"/>
                <w:sz w:val="16"/>
                <w:szCs w:val="16"/>
              </w:rPr>
              <w:t>9</w:t>
            </w:r>
            <w:r w:rsidRPr="002D7843">
              <w:rPr>
                <w:rFonts w:ascii="Cambria" w:hAnsi="Cambria" w:cs="Cambria"/>
                <w:b/>
                <w:bCs/>
                <w:noProof/>
                <w:color w:val="000000"/>
                <w:sz w:val="16"/>
                <w:szCs w:val="16"/>
              </w:rPr>
              <w:t>8</w:t>
            </w:r>
          </w:p>
        </w:tc>
        <w:tc>
          <w:tcPr>
            <w:tcW w:w="373" w:type="pct"/>
            <w:noWrap/>
            <w:vAlign w:val="center"/>
          </w:tcPr>
          <w:p w14:paraId="15A07DAD" w14:textId="769C96C1" w:rsidR="002F4F91" w:rsidRPr="002D7843" w:rsidRDefault="002F4F91" w:rsidP="005975B8">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1</w:t>
            </w:r>
            <w:r>
              <w:rPr>
                <w:rFonts w:ascii="Cambria" w:hAnsi="Cambria" w:cs="Cambria"/>
                <w:b/>
                <w:bCs/>
                <w:noProof/>
                <w:color w:val="000000"/>
                <w:sz w:val="16"/>
                <w:szCs w:val="16"/>
              </w:rPr>
              <w:t>5,0</w:t>
            </w:r>
            <w:r w:rsidRPr="002D7843">
              <w:rPr>
                <w:rFonts w:ascii="Cambria" w:hAnsi="Cambria" w:cs="Cambria"/>
                <w:b/>
                <w:bCs/>
                <w:noProof/>
                <w:color w:val="000000"/>
                <w:sz w:val="16"/>
                <w:szCs w:val="16"/>
              </w:rPr>
              <w:t>4</w:t>
            </w:r>
          </w:p>
        </w:tc>
        <w:tc>
          <w:tcPr>
            <w:tcW w:w="298" w:type="pct"/>
            <w:noWrap/>
            <w:vAlign w:val="center"/>
          </w:tcPr>
          <w:p w14:paraId="49021F6D" w14:textId="066ABB28" w:rsidR="002F4F91" w:rsidRPr="002D7843" w:rsidRDefault="002F4F91" w:rsidP="005975B8">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2</w:t>
            </w:r>
            <w:r>
              <w:rPr>
                <w:rFonts w:ascii="Cambria" w:hAnsi="Cambria" w:cs="Cambria"/>
                <w:b/>
                <w:bCs/>
                <w:noProof/>
                <w:color w:val="000000"/>
                <w:sz w:val="16"/>
                <w:szCs w:val="16"/>
              </w:rPr>
              <w:t>2,06</w:t>
            </w:r>
          </w:p>
        </w:tc>
        <w:tc>
          <w:tcPr>
            <w:tcW w:w="372" w:type="pct"/>
            <w:vAlign w:val="center"/>
          </w:tcPr>
          <w:p w14:paraId="717C80AC" w14:textId="72237CF5" w:rsidR="002F4F91" w:rsidRPr="002D7843" w:rsidRDefault="002F4F91" w:rsidP="002F4F91">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3,7</w:t>
            </w:r>
            <w:r>
              <w:rPr>
                <w:rFonts w:ascii="Cambria" w:hAnsi="Cambria" w:cs="Cambria"/>
                <w:b/>
                <w:bCs/>
                <w:noProof/>
                <w:color w:val="000000"/>
                <w:sz w:val="16"/>
                <w:szCs w:val="16"/>
              </w:rPr>
              <w:t>4</w:t>
            </w:r>
          </w:p>
        </w:tc>
        <w:tc>
          <w:tcPr>
            <w:tcW w:w="374" w:type="pct"/>
            <w:vAlign w:val="center"/>
          </w:tcPr>
          <w:p w14:paraId="4FB703F2" w14:textId="77777777" w:rsidR="002F4F91" w:rsidRPr="002D7843" w:rsidRDefault="002F4F91">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5,73</w:t>
            </w:r>
          </w:p>
        </w:tc>
        <w:tc>
          <w:tcPr>
            <w:tcW w:w="298" w:type="pct"/>
            <w:vAlign w:val="center"/>
          </w:tcPr>
          <w:p w14:paraId="50612BC9" w14:textId="40A126A8" w:rsidR="002F4F91" w:rsidRPr="002D7843" w:rsidRDefault="002F4F91">
            <w:pPr>
              <w:jc w:val="center"/>
              <w:rPr>
                <w:rFonts w:ascii="Cambria" w:hAnsi="Cambria" w:cs="Cambria"/>
                <w:b/>
                <w:bCs/>
                <w:noProof/>
                <w:color w:val="000000"/>
                <w:sz w:val="16"/>
                <w:szCs w:val="16"/>
              </w:rPr>
            </w:pPr>
            <w:r>
              <w:rPr>
                <w:rFonts w:ascii="Cambria" w:hAnsi="Cambria" w:cs="Cambria"/>
                <w:b/>
                <w:bCs/>
                <w:noProof/>
                <w:color w:val="000000"/>
                <w:sz w:val="16"/>
                <w:szCs w:val="16"/>
              </w:rPr>
              <w:t>1,04</w:t>
            </w:r>
          </w:p>
        </w:tc>
        <w:tc>
          <w:tcPr>
            <w:tcW w:w="301" w:type="pct"/>
            <w:vAlign w:val="center"/>
          </w:tcPr>
          <w:p w14:paraId="4BF67E50" w14:textId="007FFA56" w:rsidR="002F4F91" w:rsidRPr="002D7843" w:rsidRDefault="002F4F91">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2,03</w:t>
            </w:r>
          </w:p>
        </w:tc>
        <w:tc>
          <w:tcPr>
            <w:tcW w:w="373" w:type="pct"/>
            <w:vAlign w:val="center"/>
          </w:tcPr>
          <w:p w14:paraId="4A58A43F" w14:textId="3A82541F" w:rsidR="002F4F91" w:rsidRPr="002D7843" w:rsidRDefault="002F4F91">
            <w:pPr>
              <w:jc w:val="center"/>
              <w:rPr>
                <w:rFonts w:ascii="Cambria" w:hAnsi="Cambria" w:cs="Cambria"/>
                <w:b/>
                <w:bCs/>
                <w:noProof/>
                <w:color w:val="000000"/>
                <w:sz w:val="16"/>
                <w:szCs w:val="16"/>
              </w:rPr>
            </w:pPr>
            <w:r>
              <w:rPr>
                <w:rFonts w:ascii="Cambria" w:hAnsi="Cambria" w:cs="Cambria"/>
                <w:b/>
                <w:bCs/>
                <w:noProof/>
                <w:color w:val="000000"/>
                <w:sz w:val="16"/>
                <w:szCs w:val="16"/>
              </w:rPr>
              <w:t>6</w:t>
            </w:r>
          </w:p>
        </w:tc>
        <w:tc>
          <w:tcPr>
            <w:tcW w:w="374" w:type="pct"/>
            <w:vAlign w:val="center"/>
          </w:tcPr>
          <w:p w14:paraId="45A1CEEA" w14:textId="04EB60F8" w:rsidR="002F4F91" w:rsidRPr="002D7843" w:rsidRDefault="002F4F91">
            <w:pPr>
              <w:jc w:val="center"/>
              <w:rPr>
                <w:rFonts w:ascii="Cambria" w:hAnsi="Cambria" w:cs="Cambria"/>
                <w:b/>
                <w:bCs/>
                <w:noProof/>
                <w:color w:val="000000"/>
                <w:sz w:val="16"/>
                <w:szCs w:val="16"/>
              </w:rPr>
            </w:pPr>
            <w:r>
              <w:rPr>
                <w:rFonts w:ascii="Cambria" w:hAnsi="Cambria" w:cs="Cambria"/>
                <w:b/>
                <w:bCs/>
                <w:noProof/>
                <w:color w:val="000000"/>
                <w:sz w:val="16"/>
                <w:szCs w:val="16"/>
              </w:rPr>
              <w:t>34,07</w:t>
            </w:r>
          </w:p>
        </w:tc>
      </w:tr>
      <w:tr w:rsidR="00835246" w:rsidRPr="002D7843" w14:paraId="6EFF921D" w14:textId="77777777" w:rsidTr="002F4F91">
        <w:trPr>
          <w:trHeight w:val="300"/>
        </w:trPr>
        <w:tc>
          <w:tcPr>
            <w:tcW w:w="5000" w:type="pct"/>
            <w:gridSpan w:val="12"/>
          </w:tcPr>
          <w:p w14:paraId="007A4D99" w14:textId="1A4D131F" w:rsidR="00835246" w:rsidRPr="002D7843" w:rsidRDefault="00835246" w:rsidP="00464A45">
            <w:pPr>
              <w:jc w:val="both"/>
              <w:rPr>
                <w:rFonts w:ascii="Cambria" w:hAnsi="Cambria" w:cs="Arial"/>
                <w:sz w:val="16"/>
                <w:szCs w:val="16"/>
              </w:rPr>
            </w:pPr>
            <w:r w:rsidRPr="002D7843">
              <w:rPr>
                <w:rFonts w:ascii="Cambria" w:hAnsi="Cambria" w:cs="Arial"/>
                <w:sz w:val="16"/>
                <w:szCs w:val="16"/>
              </w:rPr>
              <w:t>PSIQ: Psiquiatras, PSIC: Psicólogos, PCL: Psicólogo Clínico, DUE: Diplomados</w:t>
            </w:r>
            <w:r w:rsidR="002F4F91">
              <w:rPr>
                <w:rFonts w:ascii="Cambria" w:hAnsi="Cambria" w:cs="Arial"/>
                <w:sz w:val="16"/>
                <w:szCs w:val="16"/>
              </w:rPr>
              <w:t xml:space="preserve"> Universitarios en Enfermería, </w:t>
            </w:r>
            <w:r w:rsidRPr="002D7843">
              <w:rPr>
                <w:rFonts w:ascii="Cambria" w:hAnsi="Cambria" w:cs="Arial"/>
                <w:sz w:val="16"/>
                <w:szCs w:val="16"/>
              </w:rPr>
              <w:t xml:space="preserve">AE: Auxiliares de Enfermería; TS: Trabajadores Sociales, ME: Medico, </w:t>
            </w:r>
            <w:r w:rsidR="002F4F91">
              <w:rPr>
                <w:rFonts w:ascii="Cambria" w:hAnsi="Cambria" w:cs="Arial"/>
                <w:sz w:val="16"/>
                <w:szCs w:val="16"/>
              </w:rPr>
              <w:t xml:space="preserve">MO: Monitor, </w:t>
            </w:r>
            <w:r w:rsidRPr="002D7843">
              <w:rPr>
                <w:rFonts w:ascii="Cambria" w:hAnsi="Cambria" w:cs="Arial"/>
                <w:sz w:val="16"/>
                <w:szCs w:val="16"/>
              </w:rPr>
              <w:t>TO: Terapeutas Ocupacionales,</w:t>
            </w:r>
            <w:r w:rsidR="002F4F91">
              <w:rPr>
                <w:rFonts w:ascii="Cambria" w:hAnsi="Cambria" w:cs="Arial"/>
                <w:sz w:val="16"/>
                <w:szCs w:val="16"/>
              </w:rPr>
              <w:t xml:space="preserve"> </w:t>
            </w:r>
            <w:r w:rsidRPr="002D7843">
              <w:rPr>
                <w:rFonts w:ascii="Cambria" w:hAnsi="Cambria" w:cs="Arial"/>
                <w:sz w:val="16"/>
                <w:szCs w:val="16"/>
              </w:rPr>
              <w:t>ED: Educadores; ADM: Administrativo, OT: Otros (celadores etc.)</w:t>
            </w:r>
          </w:p>
        </w:tc>
      </w:tr>
    </w:tbl>
    <w:p w14:paraId="5D9550D4" w14:textId="13E17BCD" w:rsidR="00835246" w:rsidRPr="002D7843" w:rsidRDefault="00835246" w:rsidP="00161A1C">
      <w:pPr>
        <w:pStyle w:val="Ttulo"/>
        <w:spacing w:line="360" w:lineRule="auto"/>
        <w:jc w:val="both"/>
        <w:rPr>
          <w:rFonts w:ascii="Cambria" w:hAnsi="Cambria"/>
          <w:b w:val="0"/>
          <w:sz w:val="20"/>
        </w:rPr>
      </w:pPr>
      <w:r w:rsidRPr="002D7843">
        <w:rPr>
          <w:rFonts w:ascii="Cambria" w:hAnsi="Cambria"/>
          <w:b w:val="0"/>
          <w:sz w:val="20"/>
        </w:rPr>
        <w:t>Fuente: Red de Salud Mental de Gipuzkoa, 201</w:t>
      </w:r>
      <w:r w:rsidR="002F4F91">
        <w:rPr>
          <w:rFonts w:ascii="Cambria" w:hAnsi="Cambria"/>
          <w:b w:val="0"/>
          <w:sz w:val="20"/>
        </w:rPr>
        <w:t>5</w:t>
      </w:r>
    </w:p>
    <w:p w14:paraId="5BE32409" w14:textId="4EFAA8DF" w:rsidR="00835246" w:rsidRPr="002D7843" w:rsidRDefault="00835246" w:rsidP="002D509E">
      <w:pPr>
        <w:pStyle w:val="Ttulo"/>
        <w:spacing w:line="360" w:lineRule="auto"/>
        <w:jc w:val="both"/>
        <w:rPr>
          <w:rFonts w:ascii="Cambria" w:hAnsi="Cambria"/>
          <w:sz w:val="22"/>
          <w:szCs w:val="22"/>
        </w:rPr>
      </w:pPr>
    </w:p>
    <w:p w14:paraId="33EA422A" w14:textId="77777777" w:rsidR="00835246" w:rsidRPr="002D7843" w:rsidRDefault="00835246" w:rsidP="00C5767E">
      <w:pPr>
        <w:pStyle w:val="Ttulo"/>
        <w:numPr>
          <w:ilvl w:val="0"/>
          <w:numId w:val="16"/>
        </w:numPr>
        <w:spacing w:line="360" w:lineRule="auto"/>
        <w:jc w:val="both"/>
        <w:rPr>
          <w:rFonts w:ascii="Cambria" w:hAnsi="Cambria"/>
          <w:szCs w:val="24"/>
        </w:rPr>
      </w:pPr>
      <w:r w:rsidRPr="002D7843">
        <w:rPr>
          <w:rFonts w:ascii="Cambria" w:hAnsi="Cambria"/>
          <w:szCs w:val="24"/>
        </w:rPr>
        <w:t>Unidad de Hospitalización de Larga Estancia</w:t>
      </w:r>
    </w:p>
    <w:p w14:paraId="3CF91761" w14:textId="77777777" w:rsidR="00835246" w:rsidRPr="002D7843" w:rsidRDefault="00835246" w:rsidP="00AE6FC9">
      <w:pPr>
        <w:pStyle w:val="Ttulo"/>
        <w:spacing w:line="360" w:lineRule="auto"/>
        <w:jc w:val="both"/>
        <w:rPr>
          <w:rFonts w:ascii="Cambria" w:hAnsi="Cambria"/>
          <w:b w:val="0"/>
          <w:i/>
          <w:sz w:val="22"/>
          <w:szCs w:val="22"/>
        </w:rPr>
      </w:pPr>
    </w:p>
    <w:p w14:paraId="3B02C113" w14:textId="77777777" w:rsidR="00835246" w:rsidRPr="002D7843" w:rsidRDefault="00835246" w:rsidP="004F5FAF">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73B5D1C3" w14:textId="77777777" w:rsidR="00835246" w:rsidRPr="002D7843" w:rsidRDefault="00835246" w:rsidP="00AE6FC9">
      <w:pPr>
        <w:pStyle w:val="Ttulo"/>
        <w:spacing w:line="360" w:lineRule="auto"/>
        <w:jc w:val="both"/>
        <w:rPr>
          <w:rFonts w:ascii="Cambria" w:hAnsi="Cambria"/>
          <w:b w:val="0"/>
          <w:i/>
          <w:sz w:val="22"/>
          <w:szCs w:val="22"/>
        </w:rPr>
      </w:pPr>
    </w:p>
    <w:p w14:paraId="213D1A35" w14:textId="063C56AE" w:rsidR="00835246" w:rsidRPr="002D7843" w:rsidRDefault="0008467D" w:rsidP="004F5FAF">
      <w:pPr>
        <w:pStyle w:val="Ttulo"/>
        <w:spacing w:line="360" w:lineRule="auto"/>
        <w:jc w:val="both"/>
        <w:rPr>
          <w:rFonts w:ascii="Cambria" w:hAnsi="Cambria"/>
          <w:b w:val="0"/>
          <w:sz w:val="22"/>
          <w:szCs w:val="22"/>
        </w:rPr>
      </w:pPr>
      <w:r w:rsidRPr="0008467D">
        <w:rPr>
          <w:rFonts w:ascii="Cambria" w:hAnsi="Cambria"/>
          <w:b w:val="0"/>
          <w:sz w:val="22"/>
          <w:szCs w:val="22"/>
        </w:rPr>
        <w:lastRenderedPageBreak/>
        <w:t>Es un servicio destinado a atender a personas con enfermedad mental crónica, que por su patología –refractaria al tratamiento- y su discapacidad funcional requieren largos períodos de intervención terapéutica y rehabilitadora.</w:t>
      </w:r>
      <w:r w:rsidR="00835246" w:rsidRPr="002D7843">
        <w:rPr>
          <w:rFonts w:ascii="Cambria" w:hAnsi="Cambria"/>
          <w:b w:val="0"/>
          <w:sz w:val="22"/>
          <w:szCs w:val="22"/>
        </w:rPr>
        <w:t xml:space="preserve"> </w:t>
      </w:r>
      <w:r w:rsidR="00835246" w:rsidRPr="002D7843">
        <w:rPr>
          <w:rFonts w:ascii="Cambria" w:hAnsi="Cambria"/>
          <w:b w:val="0"/>
          <w:i/>
          <w:sz w:val="22"/>
          <w:szCs w:val="22"/>
        </w:rPr>
        <w:t>(</w:t>
      </w:r>
      <w:hyperlink r:id="rId47" w:history="1">
        <w:r w:rsidR="00835246" w:rsidRPr="002D7843">
          <w:rPr>
            <w:rStyle w:val="Hipervnculo"/>
            <w:rFonts w:ascii="Cambria" w:hAnsi="Cambria" w:cs="Arial"/>
            <w:b w:val="0"/>
            <w:i/>
            <w:sz w:val="22"/>
            <w:szCs w:val="22"/>
          </w:rPr>
          <w:t>www.aita-menni.org</w:t>
        </w:r>
      </w:hyperlink>
      <w:r w:rsidR="00835246" w:rsidRPr="002D7843">
        <w:rPr>
          <w:rFonts w:ascii="Cambria" w:hAnsi="Cambria"/>
          <w:b w:val="0"/>
          <w:i/>
          <w:sz w:val="22"/>
          <w:szCs w:val="22"/>
        </w:rPr>
        <w:t>, 201</w:t>
      </w:r>
      <w:r>
        <w:rPr>
          <w:rFonts w:ascii="Cambria" w:hAnsi="Cambria"/>
          <w:b w:val="0"/>
          <w:i/>
          <w:sz w:val="22"/>
          <w:szCs w:val="22"/>
        </w:rPr>
        <w:t>5</w:t>
      </w:r>
      <w:r w:rsidR="00835246" w:rsidRPr="002D7843">
        <w:rPr>
          <w:rFonts w:ascii="Cambria" w:hAnsi="Cambria"/>
          <w:b w:val="0"/>
          <w:i/>
          <w:sz w:val="22"/>
          <w:szCs w:val="22"/>
        </w:rPr>
        <w:t xml:space="preserve">, </w:t>
      </w:r>
      <w:r w:rsidR="008A0ACF" w:rsidRPr="008A0ACF">
        <w:rPr>
          <w:rFonts w:ascii="Cambria" w:hAnsi="Cambria"/>
          <w:b w:val="0"/>
          <w:i/>
          <w:sz w:val="22"/>
          <w:szCs w:val="22"/>
        </w:rPr>
        <w:t>Real Decreto 1277/2003)</w:t>
      </w:r>
      <w:r w:rsidR="00835246" w:rsidRPr="002D7843">
        <w:rPr>
          <w:rFonts w:ascii="Cambria" w:hAnsi="Cambria"/>
          <w:b w:val="0"/>
          <w:sz w:val="22"/>
          <w:szCs w:val="22"/>
        </w:rPr>
        <w:t>.</w:t>
      </w:r>
    </w:p>
    <w:p w14:paraId="40231A2D" w14:textId="77777777" w:rsidR="00835246" w:rsidRPr="002D7843" w:rsidRDefault="00835246" w:rsidP="00AE6FC9">
      <w:pPr>
        <w:pStyle w:val="Ttulo"/>
        <w:spacing w:line="360" w:lineRule="auto"/>
        <w:jc w:val="both"/>
        <w:rPr>
          <w:rFonts w:ascii="Cambria" w:hAnsi="Cambria"/>
          <w:b w:val="0"/>
          <w:i/>
          <w:sz w:val="22"/>
          <w:szCs w:val="22"/>
        </w:rPr>
      </w:pPr>
    </w:p>
    <w:p w14:paraId="1DB00FA9" w14:textId="5B3AD3AF" w:rsidR="00835246" w:rsidRPr="002D7843" w:rsidRDefault="00835246" w:rsidP="00AE6FC9">
      <w:pPr>
        <w:pStyle w:val="Ttulo"/>
        <w:spacing w:line="360" w:lineRule="auto"/>
        <w:jc w:val="both"/>
        <w:rPr>
          <w:rFonts w:ascii="Cambria" w:hAnsi="Cambria"/>
          <w:b w:val="0"/>
          <w:i/>
          <w:sz w:val="22"/>
          <w:szCs w:val="22"/>
        </w:rPr>
      </w:pPr>
      <w:r w:rsidRPr="002D7843">
        <w:rPr>
          <w:rFonts w:ascii="Cambria" w:hAnsi="Cambria"/>
          <w:b w:val="0"/>
          <w:i/>
          <w:sz w:val="22"/>
          <w:szCs w:val="22"/>
        </w:rPr>
        <w:t xml:space="preserve">Descripción estandarizada instrumento </w:t>
      </w:r>
      <w:r w:rsidR="00F30ECF">
        <w:rPr>
          <w:rFonts w:ascii="Cambria" w:hAnsi="Cambria"/>
          <w:b w:val="0"/>
          <w:i/>
          <w:sz w:val="22"/>
          <w:szCs w:val="22"/>
        </w:rPr>
        <w:t>DESDE 2.0</w:t>
      </w:r>
    </w:p>
    <w:p w14:paraId="06557BAC" w14:textId="77777777" w:rsidR="00835246" w:rsidRPr="002D7843" w:rsidRDefault="00835246" w:rsidP="00AE6FC9">
      <w:pPr>
        <w:pStyle w:val="Ttulo"/>
        <w:spacing w:line="360" w:lineRule="auto"/>
        <w:jc w:val="both"/>
        <w:rPr>
          <w:rFonts w:ascii="Cambria" w:hAnsi="Cambria"/>
          <w:b w:val="0"/>
          <w:i/>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730359D2" w14:textId="77777777" w:rsidTr="00464A45">
        <w:trPr>
          <w:trHeight w:val="424"/>
          <w:tblHeader/>
          <w:jc w:val="center"/>
        </w:trPr>
        <w:tc>
          <w:tcPr>
            <w:tcW w:w="2233" w:type="dxa"/>
            <w:vAlign w:val="center"/>
          </w:tcPr>
          <w:p w14:paraId="18762E95" w14:textId="429B54B9" w:rsidR="00835246" w:rsidRPr="002D7843" w:rsidRDefault="00F30ECF" w:rsidP="00AE6FC9">
            <w:pPr>
              <w:jc w:val="center"/>
              <w:rPr>
                <w:rFonts w:ascii="Cambria" w:hAnsi="Cambria" w:cs="Arial"/>
                <w:b/>
                <w:sz w:val="16"/>
                <w:szCs w:val="16"/>
              </w:rPr>
            </w:pPr>
            <w:r>
              <w:rPr>
                <w:rFonts w:ascii="Cambria" w:hAnsi="Cambria" w:cs="Arial"/>
                <w:b/>
                <w:sz w:val="16"/>
                <w:szCs w:val="16"/>
              </w:rPr>
              <w:t>DESDE 2.0</w:t>
            </w:r>
          </w:p>
        </w:tc>
        <w:tc>
          <w:tcPr>
            <w:tcW w:w="5348" w:type="dxa"/>
            <w:vAlign w:val="center"/>
          </w:tcPr>
          <w:p w14:paraId="08E5CD58" w14:textId="77777777" w:rsidR="00835246" w:rsidRPr="002D7843" w:rsidRDefault="00835246" w:rsidP="00AE6FC9">
            <w:pPr>
              <w:jc w:val="center"/>
              <w:rPr>
                <w:rFonts w:ascii="Cambria" w:hAnsi="Cambria" w:cs="Arial"/>
                <w:b/>
                <w:sz w:val="16"/>
                <w:szCs w:val="16"/>
              </w:rPr>
            </w:pPr>
            <w:r w:rsidRPr="002D7843">
              <w:rPr>
                <w:rFonts w:ascii="Cambria" w:hAnsi="Cambria" w:cs="Arial"/>
                <w:b/>
                <w:sz w:val="16"/>
                <w:szCs w:val="16"/>
              </w:rPr>
              <w:t>Descripción</w:t>
            </w:r>
          </w:p>
        </w:tc>
      </w:tr>
      <w:tr w:rsidR="00835246" w:rsidRPr="002D7843" w14:paraId="34296D06" w14:textId="77777777" w:rsidTr="00464A45">
        <w:trPr>
          <w:trHeight w:val="877"/>
          <w:jc w:val="center"/>
        </w:trPr>
        <w:tc>
          <w:tcPr>
            <w:tcW w:w="2233" w:type="dxa"/>
            <w:vAlign w:val="center"/>
          </w:tcPr>
          <w:p w14:paraId="6299B79C" w14:textId="77777777" w:rsidR="00835246" w:rsidRPr="002D7843" w:rsidRDefault="00835246" w:rsidP="00464A45">
            <w:pPr>
              <w:jc w:val="center"/>
              <w:rPr>
                <w:rFonts w:ascii="Cambria" w:hAnsi="Cambria" w:cs="Arial"/>
                <w:sz w:val="20"/>
                <w:szCs w:val="20"/>
              </w:rPr>
            </w:pPr>
            <w:r w:rsidRPr="002D7843">
              <w:rPr>
                <w:rFonts w:ascii="Cambria" w:hAnsi="Cambria" w:cs="Arial"/>
                <w:sz w:val="20"/>
                <w:szCs w:val="20"/>
              </w:rPr>
              <w:t>R6</w:t>
            </w:r>
          </w:p>
        </w:tc>
        <w:tc>
          <w:tcPr>
            <w:tcW w:w="5348" w:type="dxa"/>
            <w:vAlign w:val="center"/>
          </w:tcPr>
          <w:p w14:paraId="3E25D249" w14:textId="77777777" w:rsidR="00835246" w:rsidRPr="002D7843" w:rsidRDefault="00835246" w:rsidP="00464A45">
            <w:pPr>
              <w:rPr>
                <w:rFonts w:ascii="Cambria" w:hAnsi="Cambria" w:cs="Cambria"/>
                <w:noProof/>
                <w:sz w:val="20"/>
                <w:szCs w:val="20"/>
              </w:rPr>
            </w:pPr>
          </w:p>
          <w:p w14:paraId="4C01029A" w14:textId="77777777" w:rsidR="00835246" w:rsidRPr="002D7843" w:rsidRDefault="00835246" w:rsidP="00464A45">
            <w:pPr>
              <w:rPr>
                <w:rFonts w:ascii="Cambria" w:hAnsi="Cambria" w:cs="Arial"/>
                <w:sz w:val="20"/>
                <w:szCs w:val="20"/>
              </w:rPr>
            </w:pPr>
            <w:r w:rsidRPr="002D7843">
              <w:rPr>
                <w:rFonts w:ascii="Cambria" w:hAnsi="Cambria" w:cs="Cambria"/>
                <w:noProof/>
                <w:sz w:val="20"/>
                <w:szCs w:val="20"/>
              </w:rPr>
              <w:t>Dispositivo de atención residencial hospitalaria continuada (no crisis) con cobertura médica 24 horas por un periodo de tiempo indefinido</w:t>
            </w:r>
          </w:p>
          <w:p w14:paraId="5DCD9DBE" w14:textId="77777777" w:rsidR="00835246" w:rsidRPr="002D7843" w:rsidRDefault="00835246" w:rsidP="00464A45">
            <w:pPr>
              <w:rPr>
                <w:rFonts w:ascii="Cambria" w:hAnsi="Cambria" w:cs="Arial"/>
                <w:sz w:val="20"/>
                <w:szCs w:val="20"/>
              </w:rPr>
            </w:pPr>
          </w:p>
        </w:tc>
      </w:tr>
      <w:tr w:rsidR="00835246" w:rsidRPr="002D7843" w14:paraId="312B6D5A" w14:textId="77777777" w:rsidTr="00464A45">
        <w:trPr>
          <w:trHeight w:val="877"/>
          <w:jc w:val="center"/>
        </w:trPr>
        <w:tc>
          <w:tcPr>
            <w:tcW w:w="2233" w:type="dxa"/>
            <w:vAlign w:val="center"/>
          </w:tcPr>
          <w:p w14:paraId="34484158" w14:textId="77777777" w:rsidR="00835246" w:rsidRPr="002D7843" w:rsidRDefault="00835246" w:rsidP="00464A45">
            <w:pPr>
              <w:jc w:val="center"/>
              <w:rPr>
                <w:rFonts w:ascii="Cambria" w:hAnsi="Cambria" w:cs="Arial"/>
                <w:sz w:val="20"/>
                <w:szCs w:val="20"/>
              </w:rPr>
            </w:pPr>
            <w:r w:rsidRPr="002D7843">
              <w:rPr>
                <w:rFonts w:ascii="Cambria" w:hAnsi="Cambria" w:cs="Arial"/>
                <w:sz w:val="20"/>
                <w:szCs w:val="20"/>
              </w:rPr>
              <w:t>i</w:t>
            </w:r>
          </w:p>
        </w:tc>
        <w:tc>
          <w:tcPr>
            <w:tcW w:w="5348" w:type="dxa"/>
            <w:vAlign w:val="center"/>
          </w:tcPr>
          <w:p w14:paraId="52FF8F5B" w14:textId="77777777" w:rsidR="00835246" w:rsidRPr="002D7843" w:rsidRDefault="00835246" w:rsidP="00464A45">
            <w:pPr>
              <w:rPr>
                <w:rFonts w:ascii="Cambria" w:hAnsi="Cambria" w:cs="Cambria"/>
                <w:noProof/>
                <w:sz w:val="20"/>
                <w:szCs w:val="20"/>
              </w:rPr>
            </w:pPr>
            <w:r w:rsidRPr="002D7843">
              <w:rPr>
                <w:rFonts w:ascii="Cambria" w:hAnsi="Cambria" w:cs="Cambria"/>
                <w:noProof/>
                <w:sz w:val="20"/>
                <w:szCs w:val="20"/>
              </w:rPr>
              <w:t>Código adicional que describe dispositivos institucionales que generalmente disponen de más de 100 camas</w:t>
            </w:r>
          </w:p>
        </w:tc>
      </w:tr>
    </w:tbl>
    <w:p w14:paraId="6A0EE09F" w14:textId="77777777" w:rsidR="00835246" w:rsidRPr="002D7843" w:rsidRDefault="00835246" w:rsidP="00AE6FC9">
      <w:pPr>
        <w:pStyle w:val="Ttulo"/>
        <w:spacing w:line="360" w:lineRule="auto"/>
        <w:jc w:val="both"/>
        <w:rPr>
          <w:rFonts w:ascii="Cambria" w:hAnsi="Cambria"/>
          <w:b w:val="0"/>
          <w:i/>
          <w:sz w:val="22"/>
          <w:szCs w:val="22"/>
        </w:rPr>
      </w:pPr>
    </w:p>
    <w:p w14:paraId="57CC262D" w14:textId="77777777" w:rsidR="00835246" w:rsidRPr="002D7843" w:rsidRDefault="00835246" w:rsidP="00AE6FC9">
      <w:pPr>
        <w:pStyle w:val="Ttulo"/>
        <w:spacing w:line="360" w:lineRule="auto"/>
        <w:jc w:val="both"/>
        <w:rPr>
          <w:rFonts w:ascii="Cambria" w:hAnsi="Cambria"/>
          <w:b w:val="0"/>
          <w:i/>
          <w:sz w:val="22"/>
          <w:szCs w:val="22"/>
        </w:rPr>
      </w:pPr>
      <w:r w:rsidRPr="002D7843">
        <w:rPr>
          <w:rFonts w:ascii="Cambria" w:hAnsi="Cambria"/>
          <w:b w:val="0"/>
          <w:i/>
          <w:sz w:val="22"/>
          <w:szCs w:val="22"/>
        </w:rPr>
        <w:t>Listado de recursos disponibles de este tipo</w:t>
      </w:r>
    </w:p>
    <w:p w14:paraId="4DE17433" w14:textId="77777777" w:rsidR="00835246" w:rsidRPr="002D7843" w:rsidRDefault="00835246" w:rsidP="00AE6FC9">
      <w:pPr>
        <w:pStyle w:val="Ttulo"/>
        <w:spacing w:line="360" w:lineRule="auto"/>
        <w:jc w:val="both"/>
        <w:rPr>
          <w:rFonts w:ascii="Cambria" w:hAnsi="Cambria"/>
          <w:sz w:val="22"/>
          <w:szCs w:val="22"/>
        </w:rPr>
      </w:pPr>
    </w:p>
    <w:p w14:paraId="5D3398ED" w14:textId="77777777" w:rsidR="00835246" w:rsidRPr="002D7843" w:rsidRDefault="00835246" w:rsidP="00AE6FC9">
      <w:pPr>
        <w:pStyle w:val="Ttulo"/>
        <w:spacing w:line="360" w:lineRule="auto"/>
        <w:jc w:val="both"/>
        <w:rPr>
          <w:rFonts w:ascii="Cambria" w:hAnsi="Cambria"/>
          <w:b w:val="0"/>
          <w:sz w:val="22"/>
          <w:szCs w:val="22"/>
        </w:rPr>
      </w:pPr>
      <w:r w:rsidRPr="002D7843">
        <w:rPr>
          <w:rFonts w:ascii="Cambria" w:hAnsi="Cambria"/>
          <w:b w:val="0"/>
          <w:sz w:val="22"/>
          <w:szCs w:val="22"/>
        </w:rPr>
        <w:t xml:space="preserve">La atención a la salud mental en el Territorio Histórico de Gipuzkoa cuenta con 2 instituciones psiquiátricas (i) de larga estancia (R6) para población adulta y mayores con procesos psiquiátricos crónicos. </w:t>
      </w:r>
    </w:p>
    <w:p w14:paraId="1F7E921E" w14:textId="77777777" w:rsidR="00835246" w:rsidRPr="002D7843" w:rsidRDefault="00835246" w:rsidP="00AE6FC9">
      <w:pPr>
        <w:pStyle w:val="Ttulo"/>
        <w:spacing w:line="360" w:lineRule="auto"/>
        <w:jc w:val="both"/>
        <w:rPr>
          <w:rFonts w:ascii="Cambria" w:hAnsi="Cambria"/>
          <w:sz w:val="22"/>
          <w:szCs w:val="22"/>
        </w:rPr>
      </w:pPr>
    </w:p>
    <w:tbl>
      <w:tblPr>
        <w:tblW w:w="5000"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572"/>
        <w:gridCol w:w="975"/>
        <w:gridCol w:w="975"/>
        <w:gridCol w:w="972"/>
      </w:tblGrid>
      <w:tr w:rsidR="00835246" w:rsidRPr="002D7843" w14:paraId="6869AFF6" w14:textId="77777777" w:rsidTr="00F703BD">
        <w:trPr>
          <w:trHeight w:val="300"/>
        </w:trPr>
        <w:tc>
          <w:tcPr>
            <w:tcW w:w="3280" w:type="pct"/>
            <w:noWrap/>
            <w:vAlign w:val="bottom"/>
          </w:tcPr>
          <w:p w14:paraId="55B85074" w14:textId="77777777" w:rsidR="00835246" w:rsidRPr="002D7843" w:rsidRDefault="00835246" w:rsidP="00464A45">
            <w:pPr>
              <w:rPr>
                <w:rFonts w:ascii="Cambria" w:hAnsi="Cambria" w:cs="Cambria"/>
                <w:b/>
                <w:bCs/>
                <w:noProof/>
                <w:color w:val="000000"/>
                <w:sz w:val="18"/>
                <w:szCs w:val="18"/>
              </w:rPr>
            </w:pPr>
            <w:r w:rsidRPr="002D7843">
              <w:rPr>
                <w:rFonts w:ascii="Cambria" w:hAnsi="Cambria" w:cs="Cambria"/>
                <w:b/>
                <w:bCs/>
                <w:noProof/>
                <w:color w:val="000000"/>
                <w:sz w:val="18"/>
                <w:szCs w:val="18"/>
              </w:rPr>
              <w:t>Unidad de Hospitalización de Larga Estancia</w:t>
            </w:r>
          </w:p>
        </w:tc>
        <w:tc>
          <w:tcPr>
            <w:tcW w:w="574" w:type="pct"/>
            <w:vAlign w:val="bottom"/>
          </w:tcPr>
          <w:p w14:paraId="1AF35DE4" w14:textId="77777777" w:rsidR="00835246" w:rsidRPr="002D7843" w:rsidRDefault="00835246" w:rsidP="00464A45">
            <w:pPr>
              <w:rPr>
                <w:rFonts w:ascii="Cambria" w:hAnsi="Cambria" w:cs="Cambria"/>
                <w:b/>
                <w:bCs/>
                <w:noProof/>
                <w:color w:val="000000"/>
                <w:sz w:val="18"/>
                <w:szCs w:val="18"/>
              </w:rPr>
            </w:pPr>
            <w:r w:rsidRPr="002D7843">
              <w:rPr>
                <w:rFonts w:ascii="Cambria" w:hAnsi="Cambria" w:cs="Cambria"/>
                <w:b/>
                <w:bCs/>
                <w:noProof/>
                <w:color w:val="000000"/>
                <w:sz w:val="18"/>
                <w:szCs w:val="18"/>
              </w:rPr>
              <w:t>Población</w:t>
            </w:r>
          </w:p>
        </w:tc>
        <w:tc>
          <w:tcPr>
            <w:tcW w:w="574" w:type="pct"/>
            <w:noWrap/>
            <w:vAlign w:val="bottom"/>
          </w:tcPr>
          <w:p w14:paraId="0565AEF3" w14:textId="77777777" w:rsidR="00835246" w:rsidRPr="002D7843" w:rsidRDefault="00835246" w:rsidP="00464A45">
            <w:pPr>
              <w:rPr>
                <w:rFonts w:ascii="Cambria" w:hAnsi="Cambria" w:cs="Cambria"/>
                <w:b/>
                <w:bCs/>
                <w:noProof/>
                <w:color w:val="000000"/>
                <w:sz w:val="18"/>
                <w:szCs w:val="18"/>
              </w:rPr>
            </w:pPr>
            <w:r w:rsidRPr="002D7843">
              <w:rPr>
                <w:rFonts w:ascii="Cambria" w:hAnsi="Cambria" w:cs="Cambria"/>
                <w:b/>
                <w:bCs/>
                <w:noProof/>
                <w:color w:val="000000"/>
                <w:sz w:val="18"/>
                <w:szCs w:val="18"/>
              </w:rPr>
              <w:t>Codigo 1</w:t>
            </w:r>
          </w:p>
        </w:tc>
        <w:tc>
          <w:tcPr>
            <w:tcW w:w="572" w:type="pct"/>
            <w:noWrap/>
            <w:vAlign w:val="bottom"/>
          </w:tcPr>
          <w:p w14:paraId="28F55FD1" w14:textId="77777777" w:rsidR="00835246" w:rsidRPr="002D7843" w:rsidRDefault="00835246" w:rsidP="00464A45">
            <w:pPr>
              <w:rPr>
                <w:rFonts w:ascii="Cambria" w:hAnsi="Cambria" w:cs="Cambria"/>
                <w:b/>
                <w:bCs/>
                <w:noProof/>
                <w:color w:val="000000"/>
                <w:sz w:val="18"/>
                <w:szCs w:val="18"/>
              </w:rPr>
            </w:pPr>
            <w:r w:rsidRPr="002D7843">
              <w:rPr>
                <w:rFonts w:ascii="Cambria" w:hAnsi="Cambria" w:cs="Cambria"/>
                <w:b/>
                <w:bCs/>
                <w:noProof/>
                <w:color w:val="000000"/>
                <w:sz w:val="18"/>
                <w:szCs w:val="18"/>
              </w:rPr>
              <w:t>Municipio</w:t>
            </w:r>
          </w:p>
        </w:tc>
      </w:tr>
      <w:tr w:rsidR="00835246" w:rsidRPr="002D7843" w14:paraId="3726DEF6" w14:textId="77777777" w:rsidTr="00F703BD">
        <w:trPr>
          <w:trHeight w:val="300"/>
        </w:trPr>
        <w:tc>
          <w:tcPr>
            <w:tcW w:w="3280" w:type="pct"/>
            <w:noWrap/>
            <w:vAlign w:val="center"/>
          </w:tcPr>
          <w:p w14:paraId="399064CE" w14:textId="77777777" w:rsidR="00835246" w:rsidRPr="002D7843" w:rsidRDefault="00835246">
            <w:pPr>
              <w:rPr>
                <w:rFonts w:ascii="Cambria" w:hAnsi="Cambria" w:cs="Cambria"/>
                <w:noProof/>
                <w:color w:val="000000"/>
                <w:sz w:val="16"/>
                <w:szCs w:val="16"/>
              </w:rPr>
            </w:pPr>
            <w:r w:rsidRPr="002D7843">
              <w:rPr>
                <w:rFonts w:ascii="Cambria" w:hAnsi="Cambria" w:cs="Cambria"/>
                <w:noProof/>
                <w:color w:val="000000"/>
                <w:sz w:val="16"/>
                <w:szCs w:val="16"/>
              </w:rPr>
              <w:t>UNIDAD DE LARGA ESTANCIA DE SAN JUAN DE DIOS DE ARRASATE</w:t>
            </w:r>
          </w:p>
        </w:tc>
        <w:tc>
          <w:tcPr>
            <w:tcW w:w="574" w:type="pct"/>
            <w:vAlign w:val="center"/>
          </w:tcPr>
          <w:p w14:paraId="73781703" w14:textId="68374664" w:rsidR="00835246" w:rsidRPr="002D7843" w:rsidRDefault="00835246" w:rsidP="00BF212B">
            <w:pPr>
              <w:jc w:val="center"/>
              <w:rPr>
                <w:rFonts w:ascii="Cambria" w:hAnsi="Cambria" w:cs="Cambria"/>
                <w:bCs/>
                <w:noProof/>
                <w:color w:val="000000"/>
                <w:sz w:val="16"/>
                <w:szCs w:val="16"/>
              </w:rPr>
            </w:pPr>
            <w:r w:rsidRPr="002D7843">
              <w:rPr>
                <w:rFonts w:ascii="Cambria" w:hAnsi="Cambria" w:cs="Cambria"/>
                <w:noProof/>
                <w:color w:val="000000"/>
                <w:sz w:val="16"/>
                <w:szCs w:val="16"/>
              </w:rPr>
              <w:t>AO-[</w:t>
            </w:r>
            <w:r w:rsidR="00BF212B">
              <w:rPr>
                <w:rFonts w:ascii="Cambria" w:hAnsi="Cambria" w:cs="Cambria"/>
                <w:noProof/>
                <w:color w:val="000000"/>
                <w:sz w:val="16"/>
                <w:szCs w:val="16"/>
              </w:rPr>
              <w:t>F20</w:t>
            </w:r>
            <w:r w:rsidRPr="002D7843">
              <w:rPr>
                <w:rFonts w:ascii="Cambria" w:hAnsi="Cambria" w:cs="Cambria"/>
                <w:noProof/>
                <w:color w:val="000000"/>
                <w:sz w:val="16"/>
                <w:szCs w:val="16"/>
              </w:rPr>
              <w:t>]</w:t>
            </w:r>
          </w:p>
        </w:tc>
        <w:tc>
          <w:tcPr>
            <w:tcW w:w="574" w:type="pct"/>
            <w:noWrap/>
            <w:vAlign w:val="bottom"/>
          </w:tcPr>
          <w:p w14:paraId="6117C8AC" w14:textId="77777777" w:rsidR="00835246" w:rsidRPr="002D7843" w:rsidRDefault="00835246" w:rsidP="00464A45">
            <w:pPr>
              <w:jc w:val="center"/>
              <w:rPr>
                <w:rFonts w:ascii="Cambria" w:hAnsi="Cambria" w:cs="Cambria"/>
                <w:bCs/>
                <w:noProof/>
                <w:color w:val="000000"/>
                <w:sz w:val="16"/>
                <w:szCs w:val="16"/>
              </w:rPr>
            </w:pPr>
            <w:r w:rsidRPr="002D7843">
              <w:rPr>
                <w:rFonts w:ascii="Cambria" w:hAnsi="Cambria" w:cs="Cambria"/>
                <w:bCs/>
                <w:noProof/>
                <w:color w:val="000000"/>
                <w:sz w:val="16"/>
                <w:szCs w:val="16"/>
              </w:rPr>
              <w:t>R6i</w:t>
            </w:r>
          </w:p>
        </w:tc>
        <w:tc>
          <w:tcPr>
            <w:tcW w:w="572" w:type="pct"/>
            <w:noWrap/>
            <w:vAlign w:val="bottom"/>
          </w:tcPr>
          <w:p w14:paraId="687A4E9D" w14:textId="77777777" w:rsidR="00835246" w:rsidRPr="002D7843" w:rsidRDefault="00835246" w:rsidP="00F144C6">
            <w:pPr>
              <w:jc w:val="center"/>
              <w:rPr>
                <w:rFonts w:ascii="Cambria" w:hAnsi="Cambria" w:cs="Cambria"/>
                <w:noProof/>
                <w:color w:val="000000"/>
                <w:sz w:val="16"/>
                <w:szCs w:val="16"/>
              </w:rPr>
            </w:pPr>
            <w:r w:rsidRPr="002D7843">
              <w:rPr>
                <w:rFonts w:ascii="Cambria" w:hAnsi="Cambria" w:cs="Cambria"/>
                <w:noProof/>
                <w:color w:val="000000"/>
                <w:sz w:val="16"/>
                <w:szCs w:val="16"/>
              </w:rPr>
              <w:t>Arrasate</w:t>
            </w:r>
          </w:p>
        </w:tc>
      </w:tr>
      <w:tr w:rsidR="00835246" w:rsidRPr="002D7843" w14:paraId="54787532" w14:textId="77777777" w:rsidTr="001139A8">
        <w:trPr>
          <w:trHeight w:val="300"/>
        </w:trPr>
        <w:tc>
          <w:tcPr>
            <w:tcW w:w="3280" w:type="pct"/>
            <w:noWrap/>
            <w:vAlign w:val="center"/>
          </w:tcPr>
          <w:p w14:paraId="69445BDB" w14:textId="77777777" w:rsidR="00835246" w:rsidRPr="002D7843" w:rsidRDefault="00835246">
            <w:pPr>
              <w:rPr>
                <w:rFonts w:ascii="Cambria" w:hAnsi="Cambria" w:cs="Cambria"/>
                <w:noProof/>
                <w:color w:val="000000"/>
                <w:sz w:val="16"/>
                <w:szCs w:val="16"/>
              </w:rPr>
            </w:pPr>
            <w:r w:rsidRPr="002D7843">
              <w:rPr>
                <w:rFonts w:ascii="Cambria" w:hAnsi="Cambria" w:cs="Cambria"/>
                <w:noProof/>
                <w:color w:val="000000"/>
                <w:sz w:val="16"/>
                <w:szCs w:val="16"/>
              </w:rPr>
              <w:t>AREA DE LARGA ESTANCIA PSIQUIÁTRICA Y PSICOGERIÁTRICA AITA MENNI</w:t>
            </w:r>
          </w:p>
        </w:tc>
        <w:tc>
          <w:tcPr>
            <w:tcW w:w="574" w:type="pct"/>
            <w:vAlign w:val="center"/>
          </w:tcPr>
          <w:p w14:paraId="7E84CE40" w14:textId="4AAA5CF7" w:rsidR="00835246" w:rsidRPr="002D7843" w:rsidRDefault="00835246" w:rsidP="00BF212B">
            <w:pPr>
              <w:jc w:val="center"/>
              <w:rPr>
                <w:rFonts w:ascii="Cambria" w:hAnsi="Cambria" w:cs="Cambria"/>
                <w:bCs/>
                <w:noProof/>
                <w:color w:val="000000"/>
                <w:sz w:val="16"/>
                <w:szCs w:val="16"/>
              </w:rPr>
            </w:pPr>
            <w:r w:rsidRPr="002D7843">
              <w:rPr>
                <w:rFonts w:ascii="Cambria" w:hAnsi="Cambria" w:cs="Cambria"/>
                <w:noProof/>
                <w:color w:val="000000"/>
                <w:sz w:val="16"/>
                <w:szCs w:val="16"/>
              </w:rPr>
              <w:t>AO-[</w:t>
            </w:r>
            <w:r w:rsidR="00BF212B">
              <w:rPr>
                <w:rFonts w:ascii="Cambria" w:hAnsi="Cambria" w:cs="Cambria"/>
                <w:noProof/>
                <w:color w:val="000000"/>
                <w:sz w:val="16"/>
                <w:szCs w:val="16"/>
              </w:rPr>
              <w:t>FXX</w:t>
            </w:r>
            <w:r w:rsidRPr="002D7843">
              <w:rPr>
                <w:rFonts w:ascii="Cambria" w:hAnsi="Cambria" w:cs="Cambria"/>
                <w:noProof/>
                <w:color w:val="000000"/>
                <w:sz w:val="16"/>
                <w:szCs w:val="16"/>
              </w:rPr>
              <w:t>]</w:t>
            </w:r>
          </w:p>
        </w:tc>
        <w:tc>
          <w:tcPr>
            <w:tcW w:w="574" w:type="pct"/>
            <w:noWrap/>
            <w:vAlign w:val="center"/>
          </w:tcPr>
          <w:p w14:paraId="47E96A74" w14:textId="77777777" w:rsidR="00835246" w:rsidRPr="002D7843" w:rsidRDefault="00835246" w:rsidP="001139A8">
            <w:pPr>
              <w:jc w:val="center"/>
              <w:rPr>
                <w:rFonts w:ascii="Cambria" w:hAnsi="Cambria"/>
                <w:sz w:val="16"/>
                <w:szCs w:val="16"/>
              </w:rPr>
            </w:pPr>
            <w:r w:rsidRPr="002D7843">
              <w:rPr>
                <w:rFonts w:ascii="Cambria" w:hAnsi="Cambria" w:cs="Cambria"/>
                <w:bCs/>
                <w:noProof/>
                <w:color w:val="000000"/>
                <w:sz w:val="16"/>
                <w:szCs w:val="16"/>
              </w:rPr>
              <w:t>R6i</w:t>
            </w:r>
          </w:p>
        </w:tc>
        <w:tc>
          <w:tcPr>
            <w:tcW w:w="572" w:type="pct"/>
            <w:noWrap/>
            <w:vAlign w:val="center"/>
          </w:tcPr>
          <w:p w14:paraId="60A5D20F" w14:textId="77777777" w:rsidR="00835246" w:rsidRPr="002D7843" w:rsidRDefault="00835246" w:rsidP="001139A8">
            <w:pPr>
              <w:jc w:val="center"/>
              <w:rPr>
                <w:rFonts w:ascii="Cambria" w:hAnsi="Cambria"/>
                <w:sz w:val="16"/>
                <w:szCs w:val="16"/>
              </w:rPr>
            </w:pPr>
            <w:r w:rsidRPr="002D7843">
              <w:rPr>
                <w:rFonts w:ascii="Cambria" w:hAnsi="Cambria" w:cs="Cambria"/>
                <w:noProof/>
                <w:color w:val="000000"/>
                <w:sz w:val="16"/>
                <w:szCs w:val="16"/>
              </w:rPr>
              <w:t>Arrasate</w:t>
            </w:r>
          </w:p>
        </w:tc>
      </w:tr>
    </w:tbl>
    <w:p w14:paraId="2C34E0A6" w14:textId="5568A987" w:rsidR="00835246" w:rsidRPr="002D7843" w:rsidRDefault="00835246" w:rsidP="00161A1C">
      <w:pPr>
        <w:pStyle w:val="Ttulo"/>
        <w:spacing w:line="360" w:lineRule="auto"/>
        <w:jc w:val="both"/>
        <w:rPr>
          <w:rFonts w:ascii="Cambria" w:hAnsi="Cambria"/>
          <w:b w:val="0"/>
          <w:sz w:val="20"/>
        </w:rPr>
      </w:pPr>
      <w:r w:rsidRPr="002D7843">
        <w:rPr>
          <w:rFonts w:ascii="Cambria" w:hAnsi="Cambria"/>
          <w:b w:val="0"/>
          <w:sz w:val="20"/>
        </w:rPr>
        <w:t>Fuente: Red de Salud Mental de Gipuzkoa, 201</w:t>
      </w:r>
      <w:r w:rsidR="00CF5DEC">
        <w:rPr>
          <w:rFonts w:ascii="Cambria" w:hAnsi="Cambria"/>
          <w:b w:val="0"/>
          <w:sz w:val="20"/>
        </w:rPr>
        <w:t>5</w:t>
      </w:r>
    </w:p>
    <w:p w14:paraId="039AFFD9" w14:textId="77777777" w:rsidR="00835246" w:rsidRPr="002D7843" w:rsidRDefault="00835246" w:rsidP="00AE6FC9">
      <w:pPr>
        <w:pStyle w:val="Ttulo"/>
        <w:spacing w:line="360" w:lineRule="auto"/>
        <w:jc w:val="both"/>
        <w:rPr>
          <w:rFonts w:ascii="Cambria" w:hAnsi="Cambria"/>
          <w:b w:val="0"/>
          <w:i/>
          <w:sz w:val="22"/>
          <w:szCs w:val="22"/>
        </w:rPr>
      </w:pPr>
    </w:p>
    <w:p w14:paraId="6C55DC81" w14:textId="77777777" w:rsidR="00835246" w:rsidRPr="002D7843" w:rsidRDefault="00835246" w:rsidP="00AE6FC9">
      <w:pPr>
        <w:pStyle w:val="Ttulo"/>
        <w:spacing w:line="360" w:lineRule="auto"/>
        <w:jc w:val="both"/>
        <w:rPr>
          <w:rFonts w:ascii="Cambria" w:hAnsi="Cambria"/>
          <w:b w:val="0"/>
          <w:i/>
          <w:sz w:val="22"/>
          <w:szCs w:val="22"/>
        </w:rPr>
      </w:pPr>
      <w:r w:rsidRPr="002D7843">
        <w:rPr>
          <w:rFonts w:ascii="Cambria" w:hAnsi="Cambria"/>
          <w:b w:val="0"/>
          <w:i/>
          <w:sz w:val="22"/>
          <w:szCs w:val="22"/>
        </w:rPr>
        <w:t>Camas disponibles</w:t>
      </w:r>
    </w:p>
    <w:p w14:paraId="34F9354E" w14:textId="77777777" w:rsidR="00835246" w:rsidRPr="002D7843" w:rsidRDefault="00835246" w:rsidP="00AE6FC9">
      <w:pPr>
        <w:pStyle w:val="Ttulo"/>
        <w:spacing w:line="360" w:lineRule="auto"/>
        <w:jc w:val="both"/>
        <w:rPr>
          <w:rFonts w:ascii="Cambria" w:hAnsi="Cambria"/>
          <w:b w:val="0"/>
          <w:i/>
          <w:sz w:val="22"/>
          <w:szCs w:val="22"/>
        </w:rPr>
      </w:pPr>
    </w:p>
    <w:p w14:paraId="577EAF4D" w14:textId="1BCFA5C3" w:rsidR="00835246" w:rsidRPr="002D7843" w:rsidRDefault="00835246" w:rsidP="00AE6FC9">
      <w:pPr>
        <w:pStyle w:val="Ttulo"/>
        <w:spacing w:line="360" w:lineRule="auto"/>
        <w:jc w:val="both"/>
        <w:rPr>
          <w:rFonts w:ascii="Cambria" w:hAnsi="Cambria"/>
          <w:b w:val="0"/>
          <w:sz w:val="22"/>
          <w:szCs w:val="22"/>
        </w:rPr>
      </w:pPr>
      <w:r w:rsidRPr="002D7843">
        <w:rPr>
          <w:rFonts w:ascii="Cambria" w:hAnsi="Cambria"/>
          <w:b w:val="0"/>
          <w:sz w:val="22"/>
          <w:szCs w:val="22"/>
        </w:rPr>
        <w:t xml:space="preserve">El Territorio cuenta con un total de </w:t>
      </w:r>
      <w:r w:rsidR="007C31A7">
        <w:rPr>
          <w:rFonts w:ascii="Cambria" w:hAnsi="Cambria"/>
          <w:b w:val="0"/>
          <w:sz w:val="22"/>
          <w:szCs w:val="22"/>
        </w:rPr>
        <w:t>4</w:t>
      </w:r>
      <w:r w:rsidR="00BF212B">
        <w:rPr>
          <w:rFonts w:ascii="Cambria" w:hAnsi="Cambria"/>
          <w:b w:val="0"/>
          <w:sz w:val="22"/>
          <w:szCs w:val="22"/>
        </w:rPr>
        <w:t>98</w:t>
      </w:r>
      <w:r w:rsidRPr="002D7843">
        <w:rPr>
          <w:rFonts w:ascii="Cambria" w:hAnsi="Cambria"/>
          <w:b w:val="0"/>
          <w:sz w:val="22"/>
          <w:szCs w:val="22"/>
        </w:rPr>
        <w:t xml:space="preserve"> camas para atención de cuadros psiquiátricos crónicos por periodos de tiempo indefinidos. </w:t>
      </w:r>
      <w:r w:rsidR="00C4380A">
        <w:rPr>
          <w:rFonts w:ascii="Cambria" w:hAnsi="Cambria"/>
          <w:b w:val="0"/>
          <w:sz w:val="22"/>
          <w:szCs w:val="22"/>
        </w:rPr>
        <w:t xml:space="preserve">Del total de camas 100 son destinadas a personas con discapacidad intelectual. </w:t>
      </w:r>
      <w:r w:rsidRPr="002D7843">
        <w:rPr>
          <w:rFonts w:ascii="Cambria" w:hAnsi="Cambria"/>
          <w:b w:val="0"/>
          <w:sz w:val="22"/>
          <w:szCs w:val="22"/>
        </w:rPr>
        <w:t xml:space="preserve">La tasa global por 100 mil habitantes es de </w:t>
      </w:r>
      <w:r w:rsidR="007C31A7">
        <w:rPr>
          <w:rFonts w:ascii="Cambria" w:hAnsi="Cambria"/>
          <w:b w:val="0"/>
          <w:sz w:val="22"/>
          <w:szCs w:val="22"/>
        </w:rPr>
        <w:t>84</w:t>
      </w:r>
      <w:r w:rsidR="00BF212B">
        <w:rPr>
          <w:rFonts w:ascii="Cambria" w:hAnsi="Cambria"/>
          <w:b w:val="0"/>
          <w:sz w:val="22"/>
          <w:szCs w:val="22"/>
        </w:rPr>
        <w:t>,</w:t>
      </w:r>
      <w:r w:rsidR="007C31A7">
        <w:rPr>
          <w:rFonts w:ascii="Cambria" w:hAnsi="Cambria"/>
          <w:b w:val="0"/>
          <w:sz w:val="22"/>
          <w:szCs w:val="22"/>
        </w:rPr>
        <w:t>06</w:t>
      </w:r>
      <w:r w:rsidRPr="002D7843">
        <w:rPr>
          <w:rFonts w:ascii="Cambria" w:hAnsi="Cambria"/>
          <w:b w:val="0"/>
          <w:sz w:val="22"/>
          <w:szCs w:val="22"/>
        </w:rPr>
        <w:t xml:space="preserve"> camas para población mayor a 18 años.</w:t>
      </w:r>
    </w:p>
    <w:p w14:paraId="3217FF21" w14:textId="77777777" w:rsidR="00835246" w:rsidRPr="002D7843" w:rsidRDefault="00835246" w:rsidP="00AE6FC9">
      <w:pPr>
        <w:pStyle w:val="Ttulo"/>
        <w:spacing w:line="360" w:lineRule="auto"/>
        <w:jc w:val="both"/>
        <w:rPr>
          <w:rFonts w:ascii="Cambria" w:hAnsi="Cambria"/>
          <w:b w:val="0"/>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248"/>
        <w:gridCol w:w="1114"/>
        <w:gridCol w:w="1254"/>
        <w:gridCol w:w="698"/>
        <w:gridCol w:w="1112"/>
      </w:tblGrid>
      <w:tr w:rsidR="00835246" w:rsidRPr="002D7843" w14:paraId="1EDD96EF" w14:textId="77777777" w:rsidTr="004B61C0">
        <w:trPr>
          <w:trHeight w:val="300"/>
        </w:trPr>
        <w:tc>
          <w:tcPr>
            <w:tcW w:w="2521" w:type="pct"/>
            <w:noWrap/>
            <w:vAlign w:val="bottom"/>
          </w:tcPr>
          <w:p w14:paraId="5DA36CE1" w14:textId="77777777" w:rsidR="00835246" w:rsidRPr="002D7843" w:rsidRDefault="00835246" w:rsidP="00464A45">
            <w:pPr>
              <w:rPr>
                <w:rFonts w:ascii="Cambria" w:hAnsi="Cambria" w:cs="Cambria"/>
                <w:b/>
                <w:bCs/>
                <w:noProof/>
                <w:color w:val="000000"/>
                <w:sz w:val="18"/>
                <w:szCs w:val="18"/>
              </w:rPr>
            </w:pPr>
            <w:r w:rsidRPr="002D7843">
              <w:rPr>
                <w:rFonts w:ascii="Cambria" w:hAnsi="Cambria" w:cs="Cambria"/>
                <w:b/>
                <w:bCs/>
                <w:noProof/>
                <w:color w:val="000000"/>
                <w:sz w:val="18"/>
                <w:szCs w:val="18"/>
              </w:rPr>
              <w:t>Unidad de Hospitalización de Larga Estancia</w:t>
            </w:r>
          </w:p>
        </w:tc>
        <w:tc>
          <w:tcPr>
            <w:tcW w:w="661" w:type="pct"/>
          </w:tcPr>
          <w:p w14:paraId="6194D00C" w14:textId="77777777" w:rsidR="00835246" w:rsidRPr="002D7843" w:rsidRDefault="00835246" w:rsidP="00464A45">
            <w:pPr>
              <w:rPr>
                <w:rFonts w:ascii="Cambria" w:hAnsi="Cambria" w:cs="Cambria"/>
                <w:b/>
                <w:bCs/>
                <w:noProof/>
                <w:color w:val="000000"/>
                <w:sz w:val="18"/>
                <w:szCs w:val="18"/>
              </w:rPr>
            </w:pPr>
          </w:p>
          <w:p w14:paraId="24FE542C" w14:textId="77777777" w:rsidR="00835246" w:rsidRPr="002D7843" w:rsidRDefault="00835246" w:rsidP="00464A45">
            <w:pPr>
              <w:rPr>
                <w:rFonts w:ascii="Cambria" w:hAnsi="Cambria" w:cs="Cambria"/>
                <w:b/>
                <w:bCs/>
                <w:noProof/>
                <w:color w:val="000000"/>
                <w:sz w:val="18"/>
                <w:szCs w:val="18"/>
              </w:rPr>
            </w:pPr>
            <w:r w:rsidRPr="002D7843">
              <w:rPr>
                <w:rFonts w:ascii="Cambria" w:hAnsi="Cambria" w:cs="Cambria"/>
                <w:b/>
                <w:bCs/>
                <w:noProof/>
                <w:color w:val="000000"/>
                <w:sz w:val="18"/>
                <w:szCs w:val="18"/>
              </w:rPr>
              <w:t xml:space="preserve">Pobl </w:t>
            </w:r>
            <w:r w:rsidRPr="002D7843">
              <w:rPr>
                <w:rFonts w:ascii="Cambria" w:hAnsi="Cambria" w:cs="Cambria"/>
                <w:b/>
                <w:bCs/>
                <w:noProof/>
                <w:color w:val="000000"/>
                <w:sz w:val="18"/>
                <w:szCs w:val="18"/>
                <w:u w:val="single"/>
              </w:rPr>
              <w:t>&gt;</w:t>
            </w:r>
            <w:smartTag w:uri="urn:schemas-microsoft-com:office:smarttags" w:element="metricconverter">
              <w:smartTagPr>
                <w:attr w:name="ProductID" w:val="0 a"/>
              </w:smartTagPr>
              <w:r w:rsidRPr="002D7843">
                <w:rPr>
                  <w:rFonts w:ascii="Cambria" w:hAnsi="Cambria" w:cs="Cambria"/>
                  <w:b/>
                  <w:bCs/>
                  <w:noProof/>
                  <w:color w:val="000000"/>
                  <w:sz w:val="18"/>
                  <w:szCs w:val="18"/>
                </w:rPr>
                <w:t>18 a</w:t>
              </w:r>
            </w:smartTag>
          </w:p>
        </w:tc>
        <w:tc>
          <w:tcPr>
            <w:tcW w:w="744" w:type="pct"/>
            <w:noWrap/>
            <w:vAlign w:val="bottom"/>
          </w:tcPr>
          <w:p w14:paraId="4BEFE078" w14:textId="77777777" w:rsidR="00835246" w:rsidRPr="002D7843" w:rsidRDefault="00835246" w:rsidP="00464A45">
            <w:pPr>
              <w:rPr>
                <w:rFonts w:ascii="Cambria" w:hAnsi="Cambria" w:cs="Cambria"/>
                <w:b/>
                <w:bCs/>
                <w:noProof/>
                <w:color w:val="000000"/>
                <w:sz w:val="18"/>
                <w:szCs w:val="18"/>
              </w:rPr>
            </w:pPr>
            <w:r w:rsidRPr="002D7843">
              <w:rPr>
                <w:rFonts w:ascii="Cambria" w:hAnsi="Cambria" w:cs="Cambria"/>
                <w:b/>
                <w:bCs/>
                <w:noProof/>
                <w:color w:val="000000"/>
                <w:sz w:val="18"/>
                <w:szCs w:val="18"/>
              </w:rPr>
              <w:t>Código global</w:t>
            </w:r>
          </w:p>
        </w:tc>
        <w:tc>
          <w:tcPr>
            <w:tcW w:w="414" w:type="pct"/>
            <w:noWrap/>
            <w:vAlign w:val="bottom"/>
          </w:tcPr>
          <w:p w14:paraId="4C83362E" w14:textId="77777777" w:rsidR="00835246" w:rsidRPr="002D7843" w:rsidRDefault="00835246" w:rsidP="00464A45">
            <w:pPr>
              <w:rPr>
                <w:rFonts w:ascii="Cambria" w:hAnsi="Cambria" w:cs="Cambria"/>
                <w:b/>
                <w:bCs/>
                <w:noProof/>
                <w:color w:val="000000"/>
                <w:sz w:val="18"/>
                <w:szCs w:val="18"/>
              </w:rPr>
            </w:pPr>
            <w:r w:rsidRPr="002D7843">
              <w:rPr>
                <w:rFonts w:ascii="Cambria" w:hAnsi="Cambria" w:cs="Cambria"/>
                <w:b/>
                <w:bCs/>
                <w:noProof/>
                <w:color w:val="000000"/>
                <w:sz w:val="18"/>
                <w:szCs w:val="18"/>
              </w:rPr>
              <w:t>Camas</w:t>
            </w:r>
          </w:p>
        </w:tc>
        <w:tc>
          <w:tcPr>
            <w:tcW w:w="660" w:type="pct"/>
            <w:vAlign w:val="bottom"/>
          </w:tcPr>
          <w:p w14:paraId="60C273B3" w14:textId="77777777" w:rsidR="00835246" w:rsidRPr="002D7843" w:rsidRDefault="00835246" w:rsidP="00464A45">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Camas x100m hab</w:t>
            </w:r>
          </w:p>
        </w:tc>
      </w:tr>
      <w:tr w:rsidR="00835246" w:rsidRPr="002D7843" w14:paraId="39DD0136" w14:textId="77777777" w:rsidTr="00104F43">
        <w:trPr>
          <w:trHeight w:val="300"/>
        </w:trPr>
        <w:tc>
          <w:tcPr>
            <w:tcW w:w="2521" w:type="pct"/>
            <w:noWrap/>
            <w:vAlign w:val="center"/>
          </w:tcPr>
          <w:p w14:paraId="35F420CC" w14:textId="77777777" w:rsidR="00835246" w:rsidRPr="002D7843" w:rsidRDefault="00835246" w:rsidP="00464A45">
            <w:pPr>
              <w:rPr>
                <w:rFonts w:ascii="Cambria" w:hAnsi="Cambria" w:cs="Cambria"/>
                <w:noProof/>
                <w:color w:val="000000"/>
                <w:sz w:val="16"/>
                <w:szCs w:val="16"/>
              </w:rPr>
            </w:pPr>
            <w:r w:rsidRPr="002D7843">
              <w:rPr>
                <w:rFonts w:ascii="Cambria" w:hAnsi="Cambria" w:cs="Cambria"/>
                <w:noProof/>
                <w:color w:val="000000"/>
                <w:sz w:val="16"/>
                <w:szCs w:val="16"/>
              </w:rPr>
              <w:t>UNIDAD DE LARGA ESTANCIA DE SAN JUAN DE DIOS DE ARRASATE</w:t>
            </w:r>
          </w:p>
        </w:tc>
        <w:tc>
          <w:tcPr>
            <w:tcW w:w="661" w:type="pct"/>
            <w:vAlign w:val="center"/>
          </w:tcPr>
          <w:p w14:paraId="719B0102" w14:textId="7389D8A9" w:rsidR="00835246" w:rsidRPr="002D7843" w:rsidRDefault="00835246" w:rsidP="00104F43">
            <w:pPr>
              <w:jc w:val="center"/>
              <w:rPr>
                <w:rFonts w:ascii="Cambria" w:hAnsi="Cambria"/>
              </w:rPr>
            </w:pPr>
          </w:p>
        </w:tc>
        <w:tc>
          <w:tcPr>
            <w:tcW w:w="744" w:type="pct"/>
            <w:noWrap/>
            <w:vAlign w:val="center"/>
          </w:tcPr>
          <w:p w14:paraId="62828DD4" w14:textId="58F80948" w:rsidR="00835246" w:rsidRPr="002D7843" w:rsidRDefault="00835246" w:rsidP="00BF212B">
            <w:pPr>
              <w:jc w:val="center"/>
              <w:rPr>
                <w:rFonts w:ascii="Cambria" w:hAnsi="Cambria" w:cs="Cambria"/>
                <w:noProof/>
                <w:color w:val="000000"/>
                <w:sz w:val="16"/>
                <w:szCs w:val="16"/>
              </w:rPr>
            </w:pPr>
            <w:r w:rsidRPr="002D7843">
              <w:rPr>
                <w:rFonts w:ascii="Cambria" w:hAnsi="Cambria" w:cs="Cambria"/>
                <w:noProof/>
                <w:color w:val="000000"/>
                <w:sz w:val="16"/>
                <w:szCs w:val="16"/>
              </w:rPr>
              <w:t>AO-[</w:t>
            </w:r>
            <w:r w:rsidR="00BF212B">
              <w:rPr>
                <w:rFonts w:ascii="Cambria" w:hAnsi="Cambria" w:cs="Cambria"/>
                <w:noProof/>
                <w:color w:val="000000"/>
                <w:sz w:val="16"/>
                <w:szCs w:val="16"/>
              </w:rPr>
              <w:t>F20</w:t>
            </w:r>
            <w:r w:rsidRPr="002D7843">
              <w:rPr>
                <w:rFonts w:ascii="Cambria" w:hAnsi="Cambria" w:cs="Cambria"/>
                <w:noProof/>
                <w:color w:val="000000"/>
                <w:sz w:val="16"/>
                <w:szCs w:val="16"/>
              </w:rPr>
              <w:t>]-R6i</w:t>
            </w:r>
          </w:p>
        </w:tc>
        <w:tc>
          <w:tcPr>
            <w:tcW w:w="414" w:type="pct"/>
            <w:noWrap/>
            <w:vAlign w:val="center"/>
          </w:tcPr>
          <w:p w14:paraId="4587F1A1" w14:textId="5FA12B39" w:rsidR="00835246" w:rsidRPr="002D7843" w:rsidRDefault="00835246" w:rsidP="00BF212B">
            <w:pPr>
              <w:jc w:val="center"/>
              <w:rPr>
                <w:rFonts w:ascii="Cambria" w:hAnsi="Cambria" w:cs="Calibri"/>
                <w:sz w:val="16"/>
                <w:szCs w:val="16"/>
              </w:rPr>
            </w:pPr>
            <w:r w:rsidRPr="002D7843">
              <w:rPr>
                <w:rFonts w:ascii="Cambria" w:hAnsi="Cambria" w:cs="Calibri"/>
                <w:sz w:val="16"/>
                <w:szCs w:val="16"/>
              </w:rPr>
              <w:t>2</w:t>
            </w:r>
            <w:r w:rsidR="00BF212B">
              <w:rPr>
                <w:rFonts w:ascii="Cambria" w:hAnsi="Cambria" w:cs="Calibri"/>
                <w:sz w:val="16"/>
                <w:szCs w:val="16"/>
              </w:rPr>
              <w:t>83</w:t>
            </w:r>
          </w:p>
        </w:tc>
        <w:tc>
          <w:tcPr>
            <w:tcW w:w="660" w:type="pct"/>
            <w:vAlign w:val="center"/>
          </w:tcPr>
          <w:p w14:paraId="0B4D91BF" w14:textId="1EC8F336" w:rsidR="00835246" w:rsidRPr="002D7843" w:rsidRDefault="00BF212B" w:rsidP="004B61C0">
            <w:pPr>
              <w:jc w:val="center"/>
              <w:rPr>
                <w:rFonts w:ascii="Cambria" w:hAnsi="Cambria" w:cs="Cambria"/>
                <w:noProof/>
                <w:color w:val="000000"/>
                <w:sz w:val="16"/>
                <w:szCs w:val="16"/>
              </w:rPr>
            </w:pPr>
            <w:r>
              <w:rPr>
                <w:rFonts w:ascii="Cambria" w:hAnsi="Cambria" w:cs="Cambria"/>
                <w:noProof/>
                <w:color w:val="000000"/>
                <w:sz w:val="16"/>
                <w:szCs w:val="16"/>
              </w:rPr>
              <w:t>47,77</w:t>
            </w:r>
          </w:p>
        </w:tc>
      </w:tr>
      <w:tr w:rsidR="00835246" w:rsidRPr="002D7843" w14:paraId="16DE67D0" w14:textId="77777777" w:rsidTr="00104F43">
        <w:trPr>
          <w:trHeight w:val="300"/>
        </w:trPr>
        <w:tc>
          <w:tcPr>
            <w:tcW w:w="2521" w:type="pct"/>
            <w:noWrap/>
            <w:vAlign w:val="center"/>
          </w:tcPr>
          <w:p w14:paraId="6E8450A0" w14:textId="77777777" w:rsidR="00835246" w:rsidRPr="002D7843" w:rsidRDefault="00835246" w:rsidP="00464A45">
            <w:pPr>
              <w:rPr>
                <w:rFonts w:ascii="Cambria" w:hAnsi="Cambria" w:cs="Cambria"/>
                <w:noProof/>
                <w:color w:val="000000"/>
                <w:sz w:val="16"/>
                <w:szCs w:val="16"/>
              </w:rPr>
            </w:pPr>
            <w:r w:rsidRPr="002D7843">
              <w:rPr>
                <w:rFonts w:ascii="Cambria" w:hAnsi="Cambria" w:cs="Cambria"/>
                <w:noProof/>
                <w:color w:val="000000"/>
                <w:sz w:val="16"/>
                <w:szCs w:val="16"/>
              </w:rPr>
              <w:t>AREA DE LARGA ESTANCIA PSIQUIÁTRICA Y PSICOGERIÁTRICA AITA MENNI</w:t>
            </w:r>
          </w:p>
        </w:tc>
        <w:tc>
          <w:tcPr>
            <w:tcW w:w="661" w:type="pct"/>
            <w:vAlign w:val="center"/>
          </w:tcPr>
          <w:p w14:paraId="65160C6C" w14:textId="0A49CAA0" w:rsidR="00835246" w:rsidRPr="002D7843" w:rsidRDefault="00835246" w:rsidP="00104F43">
            <w:pPr>
              <w:jc w:val="center"/>
              <w:rPr>
                <w:rFonts w:ascii="Cambria" w:hAnsi="Cambria"/>
              </w:rPr>
            </w:pPr>
          </w:p>
        </w:tc>
        <w:tc>
          <w:tcPr>
            <w:tcW w:w="744" w:type="pct"/>
            <w:noWrap/>
            <w:vAlign w:val="center"/>
          </w:tcPr>
          <w:p w14:paraId="19E786A5" w14:textId="1000A912" w:rsidR="00835246" w:rsidRPr="002D7843" w:rsidRDefault="00835246" w:rsidP="00BF212B">
            <w:pPr>
              <w:jc w:val="center"/>
              <w:rPr>
                <w:rFonts w:ascii="Cambria" w:hAnsi="Cambria" w:cs="Cambria"/>
                <w:noProof/>
                <w:color w:val="000000"/>
                <w:sz w:val="16"/>
                <w:szCs w:val="16"/>
              </w:rPr>
            </w:pPr>
            <w:r w:rsidRPr="002D7843">
              <w:rPr>
                <w:rFonts w:ascii="Cambria" w:hAnsi="Cambria" w:cs="Cambria"/>
                <w:noProof/>
                <w:color w:val="000000"/>
                <w:sz w:val="16"/>
                <w:szCs w:val="16"/>
              </w:rPr>
              <w:t>AO-[</w:t>
            </w:r>
            <w:r w:rsidR="00BF212B">
              <w:rPr>
                <w:rFonts w:ascii="Cambria" w:hAnsi="Cambria" w:cs="Cambria"/>
                <w:noProof/>
                <w:color w:val="000000"/>
                <w:sz w:val="16"/>
                <w:szCs w:val="16"/>
              </w:rPr>
              <w:t>FXX</w:t>
            </w:r>
            <w:r w:rsidRPr="002D7843">
              <w:rPr>
                <w:rFonts w:ascii="Cambria" w:hAnsi="Cambria" w:cs="Cambria"/>
                <w:noProof/>
                <w:color w:val="000000"/>
                <w:sz w:val="16"/>
                <w:szCs w:val="16"/>
              </w:rPr>
              <w:t>]-R6i</w:t>
            </w:r>
          </w:p>
        </w:tc>
        <w:tc>
          <w:tcPr>
            <w:tcW w:w="414" w:type="pct"/>
            <w:noWrap/>
            <w:vAlign w:val="center"/>
          </w:tcPr>
          <w:p w14:paraId="622521A2" w14:textId="7CB71AC8" w:rsidR="00835246" w:rsidRPr="002D7843" w:rsidRDefault="007C31A7">
            <w:pPr>
              <w:jc w:val="center"/>
              <w:rPr>
                <w:rFonts w:ascii="Cambria" w:hAnsi="Cambria" w:cs="Calibri"/>
                <w:sz w:val="16"/>
                <w:szCs w:val="16"/>
              </w:rPr>
            </w:pPr>
            <w:r>
              <w:rPr>
                <w:rFonts w:ascii="Cambria" w:hAnsi="Cambria" w:cs="Calibri"/>
                <w:sz w:val="16"/>
                <w:szCs w:val="16"/>
              </w:rPr>
              <w:t>215</w:t>
            </w:r>
          </w:p>
        </w:tc>
        <w:tc>
          <w:tcPr>
            <w:tcW w:w="660" w:type="pct"/>
            <w:vAlign w:val="center"/>
          </w:tcPr>
          <w:p w14:paraId="45883ECF" w14:textId="699619D2" w:rsidR="00835246" w:rsidRPr="002D7843" w:rsidRDefault="007C31A7" w:rsidP="007C31A7">
            <w:pPr>
              <w:jc w:val="center"/>
              <w:rPr>
                <w:rFonts w:ascii="Cambria" w:hAnsi="Cambria" w:cs="Cambria"/>
                <w:noProof/>
                <w:color w:val="000000"/>
                <w:sz w:val="16"/>
                <w:szCs w:val="16"/>
              </w:rPr>
            </w:pPr>
            <w:r>
              <w:rPr>
                <w:rFonts w:ascii="Cambria" w:hAnsi="Cambria" w:cs="Cambria"/>
                <w:noProof/>
                <w:color w:val="000000"/>
                <w:sz w:val="16"/>
                <w:szCs w:val="16"/>
              </w:rPr>
              <w:t>36</w:t>
            </w:r>
            <w:r w:rsidR="00BF212B">
              <w:rPr>
                <w:rFonts w:ascii="Cambria" w:hAnsi="Cambria" w:cs="Cambria"/>
                <w:noProof/>
                <w:color w:val="000000"/>
                <w:sz w:val="16"/>
                <w:szCs w:val="16"/>
              </w:rPr>
              <w:t>,</w:t>
            </w:r>
            <w:r>
              <w:rPr>
                <w:rFonts w:ascii="Cambria" w:hAnsi="Cambria" w:cs="Cambria"/>
                <w:noProof/>
                <w:color w:val="000000"/>
                <w:sz w:val="16"/>
                <w:szCs w:val="16"/>
              </w:rPr>
              <w:t>29</w:t>
            </w:r>
          </w:p>
        </w:tc>
      </w:tr>
      <w:tr w:rsidR="00835246" w:rsidRPr="002D7843" w14:paraId="4EB3D63C" w14:textId="77777777" w:rsidTr="00104F43">
        <w:trPr>
          <w:trHeight w:val="300"/>
        </w:trPr>
        <w:tc>
          <w:tcPr>
            <w:tcW w:w="2521" w:type="pct"/>
            <w:noWrap/>
            <w:vAlign w:val="center"/>
          </w:tcPr>
          <w:p w14:paraId="6D415D84" w14:textId="77777777" w:rsidR="00835246" w:rsidRPr="002D7843" w:rsidRDefault="00835246" w:rsidP="00464A45">
            <w:pPr>
              <w:rPr>
                <w:rFonts w:ascii="Cambria" w:hAnsi="Cambria" w:cs="Cambria"/>
                <w:b/>
                <w:noProof/>
                <w:color w:val="000000"/>
                <w:sz w:val="18"/>
                <w:szCs w:val="18"/>
              </w:rPr>
            </w:pPr>
            <w:r w:rsidRPr="002D7843">
              <w:rPr>
                <w:rFonts w:ascii="Cambria" w:hAnsi="Cambria" w:cs="Cambria"/>
                <w:b/>
                <w:noProof/>
                <w:color w:val="000000"/>
                <w:sz w:val="18"/>
                <w:szCs w:val="18"/>
              </w:rPr>
              <w:t>TOTAL</w:t>
            </w:r>
          </w:p>
        </w:tc>
        <w:tc>
          <w:tcPr>
            <w:tcW w:w="661" w:type="pct"/>
            <w:vAlign w:val="center"/>
          </w:tcPr>
          <w:p w14:paraId="7FAD91AD" w14:textId="7549E7E5" w:rsidR="00835246" w:rsidRPr="002D7843" w:rsidRDefault="00BF212B" w:rsidP="00104F43">
            <w:pPr>
              <w:jc w:val="center"/>
              <w:rPr>
                <w:rFonts w:ascii="Cambria" w:hAnsi="Cambria"/>
                <w:b/>
              </w:rPr>
            </w:pPr>
            <w:r w:rsidRPr="000B3F23">
              <w:rPr>
                <w:rFonts w:ascii="Cambria" w:hAnsi="Cambria" w:cs="Cambria"/>
                <w:b/>
                <w:bCs/>
                <w:noProof/>
                <w:color w:val="000000"/>
                <w:sz w:val="18"/>
                <w:szCs w:val="18"/>
              </w:rPr>
              <w:t>592.400</w:t>
            </w:r>
          </w:p>
        </w:tc>
        <w:tc>
          <w:tcPr>
            <w:tcW w:w="744" w:type="pct"/>
            <w:noWrap/>
            <w:vAlign w:val="center"/>
          </w:tcPr>
          <w:p w14:paraId="40BA9C73" w14:textId="77777777" w:rsidR="00835246" w:rsidRPr="002D7843" w:rsidRDefault="00835246" w:rsidP="00464A45">
            <w:pPr>
              <w:rPr>
                <w:rFonts w:ascii="Cambria" w:hAnsi="Cambria" w:cs="Cambria"/>
                <w:bCs/>
                <w:noProof/>
                <w:color w:val="000000"/>
                <w:sz w:val="18"/>
                <w:szCs w:val="18"/>
              </w:rPr>
            </w:pPr>
          </w:p>
        </w:tc>
        <w:tc>
          <w:tcPr>
            <w:tcW w:w="414" w:type="pct"/>
            <w:noWrap/>
            <w:vAlign w:val="center"/>
          </w:tcPr>
          <w:p w14:paraId="5210B255" w14:textId="79120581" w:rsidR="00835246" w:rsidRPr="002D7843" w:rsidRDefault="007C31A7" w:rsidP="00BF212B">
            <w:pPr>
              <w:jc w:val="center"/>
              <w:rPr>
                <w:rFonts w:ascii="Cambria" w:hAnsi="Cambria" w:cs="Calibri"/>
                <w:b/>
                <w:bCs/>
                <w:sz w:val="18"/>
                <w:szCs w:val="18"/>
              </w:rPr>
            </w:pPr>
            <w:r>
              <w:rPr>
                <w:rFonts w:ascii="Cambria" w:hAnsi="Cambria" w:cs="Calibri"/>
                <w:b/>
                <w:bCs/>
                <w:sz w:val="18"/>
                <w:szCs w:val="18"/>
              </w:rPr>
              <w:t>4</w:t>
            </w:r>
            <w:r w:rsidR="00BF212B">
              <w:rPr>
                <w:rFonts w:ascii="Cambria" w:hAnsi="Cambria" w:cs="Calibri"/>
                <w:b/>
                <w:bCs/>
                <w:sz w:val="18"/>
                <w:szCs w:val="18"/>
              </w:rPr>
              <w:t>98</w:t>
            </w:r>
          </w:p>
        </w:tc>
        <w:tc>
          <w:tcPr>
            <w:tcW w:w="660" w:type="pct"/>
            <w:vAlign w:val="center"/>
          </w:tcPr>
          <w:p w14:paraId="65963673" w14:textId="09DCD7C0" w:rsidR="00835246" w:rsidRPr="002D7843" w:rsidRDefault="007C31A7" w:rsidP="007C31A7">
            <w:pPr>
              <w:jc w:val="center"/>
              <w:rPr>
                <w:rFonts w:ascii="Cambria" w:hAnsi="Cambria" w:cs="Cambria"/>
                <w:b/>
                <w:noProof/>
                <w:color w:val="000000"/>
                <w:sz w:val="16"/>
                <w:szCs w:val="16"/>
              </w:rPr>
            </w:pPr>
            <w:r>
              <w:rPr>
                <w:rFonts w:ascii="Cambria" w:hAnsi="Cambria" w:cs="Cambria"/>
                <w:b/>
                <w:noProof/>
                <w:color w:val="000000"/>
                <w:sz w:val="16"/>
                <w:szCs w:val="16"/>
              </w:rPr>
              <w:t>84</w:t>
            </w:r>
            <w:r w:rsidR="00BF212B">
              <w:rPr>
                <w:rFonts w:ascii="Cambria" w:hAnsi="Cambria" w:cs="Cambria"/>
                <w:b/>
                <w:noProof/>
                <w:color w:val="000000"/>
                <w:sz w:val="16"/>
                <w:szCs w:val="16"/>
              </w:rPr>
              <w:t>,</w:t>
            </w:r>
            <w:r>
              <w:rPr>
                <w:rFonts w:ascii="Cambria" w:hAnsi="Cambria" w:cs="Cambria"/>
                <w:b/>
                <w:noProof/>
                <w:color w:val="000000"/>
                <w:sz w:val="16"/>
                <w:szCs w:val="16"/>
              </w:rPr>
              <w:t>06</w:t>
            </w:r>
          </w:p>
        </w:tc>
      </w:tr>
    </w:tbl>
    <w:p w14:paraId="642E8A52" w14:textId="2BC7D95E" w:rsidR="00835246" w:rsidRPr="002D7843" w:rsidRDefault="00835246" w:rsidP="00161A1C">
      <w:pPr>
        <w:pStyle w:val="Ttulo"/>
        <w:spacing w:line="360" w:lineRule="auto"/>
        <w:jc w:val="both"/>
        <w:rPr>
          <w:rFonts w:ascii="Cambria" w:hAnsi="Cambria"/>
          <w:b w:val="0"/>
          <w:sz w:val="20"/>
        </w:rPr>
      </w:pPr>
      <w:r w:rsidRPr="002D7843">
        <w:rPr>
          <w:rFonts w:ascii="Cambria" w:hAnsi="Cambria"/>
          <w:b w:val="0"/>
          <w:sz w:val="20"/>
        </w:rPr>
        <w:lastRenderedPageBreak/>
        <w:t>Fuente: Dirección Territorial de Sanidad en Gipuzkoa, 201</w:t>
      </w:r>
      <w:r w:rsidR="00BF212B">
        <w:rPr>
          <w:rFonts w:ascii="Cambria" w:hAnsi="Cambria"/>
          <w:b w:val="0"/>
          <w:sz w:val="20"/>
        </w:rPr>
        <w:t>5</w:t>
      </w:r>
    </w:p>
    <w:p w14:paraId="687D536A" w14:textId="77777777" w:rsidR="00835246" w:rsidRPr="002D7843" w:rsidRDefault="00835246" w:rsidP="00AE6FC9">
      <w:pPr>
        <w:pStyle w:val="Ttulo"/>
        <w:spacing w:line="360" w:lineRule="auto"/>
        <w:jc w:val="both"/>
        <w:rPr>
          <w:rFonts w:ascii="Cambria" w:hAnsi="Cambria"/>
          <w:b w:val="0"/>
          <w:i/>
          <w:sz w:val="22"/>
          <w:szCs w:val="22"/>
        </w:rPr>
      </w:pPr>
    </w:p>
    <w:p w14:paraId="2AF5EB5E" w14:textId="77777777" w:rsidR="00835246" w:rsidRPr="002D7843" w:rsidRDefault="00835246" w:rsidP="00AE6FC9">
      <w:pPr>
        <w:pStyle w:val="Ttulo"/>
        <w:spacing w:line="360" w:lineRule="auto"/>
        <w:jc w:val="both"/>
        <w:rPr>
          <w:rFonts w:ascii="Cambria" w:hAnsi="Cambria"/>
          <w:b w:val="0"/>
          <w:i/>
          <w:sz w:val="22"/>
          <w:szCs w:val="22"/>
        </w:rPr>
      </w:pPr>
      <w:r w:rsidRPr="002D7843">
        <w:rPr>
          <w:rFonts w:ascii="Cambria" w:hAnsi="Cambria"/>
          <w:b w:val="0"/>
          <w:i/>
          <w:sz w:val="22"/>
          <w:szCs w:val="22"/>
        </w:rPr>
        <w:t>Profesionales</w:t>
      </w:r>
    </w:p>
    <w:p w14:paraId="3753312B" w14:textId="77777777" w:rsidR="00835246" w:rsidRPr="002D7843" w:rsidRDefault="00835246" w:rsidP="00AE6FC9">
      <w:pPr>
        <w:pStyle w:val="Ttulo"/>
        <w:spacing w:line="360" w:lineRule="auto"/>
        <w:jc w:val="both"/>
        <w:rPr>
          <w:rFonts w:ascii="Cambria" w:hAnsi="Cambria"/>
          <w:b w:val="0"/>
          <w:i/>
          <w:sz w:val="22"/>
          <w:szCs w:val="22"/>
        </w:rPr>
      </w:pPr>
    </w:p>
    <w:p w14:paraId="0D92050F" w14:textId="57DBA14F" w:rsidR="00835246" w:rsidRPr="002D7843" w:rsidRDefault="00835246" w:rsidP="00E5531E">
      <w:pPr>
        <w:pStyle w:val="Ttulo"/>
        <w:spacing w:line="360" w:lineRule="auto"/>
        <w:jc w:val="both"/>
        <w:rPr>
          <w:rFonts w:ascii="Cambria" w:hAnsi="Cambria"/>
          <w:b w:val="0"/>
          <w:sz w:val="22"/>
          <w:szCs w:val="22"/>
        </w:rPr>
      </w:pPr>
      <w:r w:rsidRPr="002D7843">
        <w:rPr>
          <w:rFonts w:ascii="Cambria" w:hAnsi="Cambria"/>
          <w:b w:val="0"/>
          <w:sz w:val="22"/>
          <w:szCs w:val="22"/>
        </w:rPr>
        <w:t xml:space="preserve">El equipo de profesionales con jornada completa de 35 horas semanales para hospitalización de larga estancia lo componen aproximadamente </w:t>
      </w:r>
      <w:r w:rsidR="00906C20">
        <w:rPr>
          <w:rFonts w:ascii="Cambria" w:hAnsi="Cambria"/>
          <w:b w:val="0"/>
          <w:sz w:val="22"/>
          <w:szCs w:val="22"/>
        </w:rPr>
        <w:t>1,53</w:t>
      </w:r>
      <w:r w:rsidRPr="002D7843">
        <w:rPr>
          <w:rFonts w:ascii="Cambria" w:hAnsi="Cambria"/>
          <w:b w:val="0"/>
          <w:sz w:val="22"/>
          <w:szCs w:val="22"/>
        </w:rPr>
        <w:t xml:space="preserve"> psiquiatras, 2</w:t>
      </w:r>
      <w:r w:rsidR="00906C20">
        <w:rPr>
          <w:rFonts w:ascii="Cambria" w:hAnsi="Cambria"/>
          <w:b w:val="0"/>
          <w:sz w:val="22"/>
          <w:szCs w:val="22"/>
        </w:rPr>
        <w:t>,11</w:t>
      </w:r>
      <w:r w:rsidRPr="002D7843">
        <w:rPr>
          <w:rFonts w:ascii="Cambria" w:hAnsi="Cambria"/>
          <w:b w:val="0"/>
          <w:sz w:val="22"/>
          <w:szCs w:val="22"/>
        </w:rPr>
        <w:t xml:space="preserve"> </w:t>
      </w:r>
      <w:r w:rsidR="00A638F6" w:rsidRPr="002D7843">
        <w:rPr>
          <w:rFonts w:ascii="Cambria" w:hAnsi="Cambria"/>
          <w:b w:val="0"/>
          <w:sz w:val="22"/>
          <w:szCs w:val="22"/>
        </w:rPr>
        <w:t>psicólogos, 2</w:t>
      </w:r>
      <w:r w:rsidR="00906C20">
        <w:rPr>
          <w:rFonts w:ascii="Cambria" w:hAnsi="Cambria"/>
          <w:b w:val="0"/>
          <w:sz w:val="22"/>
          <w:szCs w:val="22"/>
        </w:rPr>
        <w:t>,47</w:t>
      </w:r>
      <w:r w:rsidRPr="002D7843">
        <w:rPr>
          <w:rFonts w:ascii="Cambria" w:hAnsi="Cambria"/>
          <w:b w:val="0"/>
          <w:sz w:val="22"/>
          <w:szCs w:val="22"/>
        </w:rPr>
        <w:t xml:space="preserve"> psicólogos clínicos, </w:t>
      </w:r>
      <w:r w:rsidR="00A638F6">
        <w:rPr>
          <w:rFonts w:ascii="Cambria" w:hAnsi="Cambria"/>
          <w:b w:val="0"/>
          <w:sz w:val="22"/>
          <w:szCs w:val="22"/>
        </w:rPr>
        <w:t>1</w:t>
      </w:r>
      <w:r w:rsidR="00906C20">
        <w:rPr>
          <w:rFonts w:ascii="Cambria" w:hAnsi="Cambria"/>
          <w:b w:val="0"/>
          <w:sz w:val="22"/>
          <w:szCs w:val="22"/>
        </w:rPr>
        <w:t>3,81</w:t>
      </w:r>
      <w:r w:rsidRPr="002D7843">
        <w:rPr>
          <w:rFonts w:ascii="Cambria" w:hAnsi="Cambria"/>
          <w:b w:val="0"/>
          <w:sz w:val="22"/>
          <w:szCs w:val="22"/>
        </w:rPr>
        <w:t xml:space="preserve"> enfermeros, </w:t>
      </w:r>
      <w:r w:rsidR="00A638F6">
        <w:rPr>
          <w:rFonts w:ascii="Cambria" w:hAnsi="Cambria"/>
          <w:b w:val="0"/>
          <w:sz w:val="22"/>
          <w:szCs w:val="22"/>
        </w:rPr>
        <w:t>8</w:t>
      </w:r>
      <w:r w:rsidR="00906C20">
        <w:rPr>
          <w:rFonts w:ascii="Cambria" w:hAnsi="Cambria"/>
          <w:b w:val="0"/>
          <w:sz w:val="22"/>
          <w:szCs w:val="22"/>
        </w:rPr>
        <w:t>5,61</w:t>
      </w:r>
      <w:r w:rsidRPr="002D7843">
        <w:rPr>
          <w:rFonts w:ascii="Cambria" w:hAnsi="Cambria"/>
          <w:b w:val="0"/>
          <w:sz w:val="22"/>
          <w:szCs w:val="22"/>
        </w:rPr>
        <w:t xml:space="preserve"> auxiliares de enfermería, </w:t>
      </w:r>
      <w:r w:rsidR="00906C20">
        <w:rPr>
          <w:rFonts w:ascii="Cambria" w:hAnsi="Cambria"/>
          <w:b w:val="0"/>
          <w:sz w:val="22"/>
          <w:szCs w:val="22"/>
        </w:rPr>
        <w:t>2,7</w:t>
      </w:r>
      <w:r w:rsidRPr="002D7843">
        <w:rPr>
          <w:rFonts w:ascii="Cambria" w:hAnsi="Cambria"/>
          <w:b w:val="0"/>
          <w:sz w:val="22"/>
          <w:szCs w:val="22"/>
        </w:rPr>
        <w:t xml:space="preserve"> trabajadores sociales, 2</w:t>
      </w:r>
      <w:r w:rsidR="00906C20">
        <w:rPr>
          <w:rFonts w:ascii="Cambria" w:hAnsi="Cambria"/>
          <w:b w:val="0"/>
          <w:sz w:val="22"/>
          <w:szCs w:val="22"/>
        </w:rPr>
        <w:t>,35</w:t>
      </w:r>
      <w:r w:rsidRPr="002D7843">
        <w:rPr>
          <w:rFonts w:ascii="Cambria" w:hAnsi="Cambria"/>
          <w:b w:val="0"/>
          <w:sz w:val="22"/>
          <w:szCs w:val="22"/>
        </w:rPr>
        <w:t xml:space="preserve"> mé</w:t>
      </w:r>
      <w:r w:rsidR="00A638F6">
        <w:rPr>
          <w:rFonts w:ascii="Cambria" w:hAnsi="Cambria"/>
          <w:b w:val="0"/>
          <w:sz w:val="22"/>
          <w:szCs w:val="22"/>
        </w:rPr>
        <w:t>dicos, 1</w:t>
      </w:r>
      <w:r w:rsidR="00906C20">
        <w:rPr>
          <w:rFonts w:ascii="Cambria" w:hAnsi="Cambria"/>
          <w:b w:val="0"/>
          <w:sz w:val="22"/>
          <w:szCs w:val="22"/>
        </w:rPr>
        <w:t>,05</w:t>
      </w:r>
      <w:r w:rsidR="00A638F6">
        <w:rPr>
          <w:rFonts w:ascii="Cambria" w:hAnsi="Cambria"/>
          <w:b w:val="0"/>
          <w:sz w:val="22"/>
          <w:szCs w:val="22"/>
        </w:rPr>
        <w:t xml:space="preserve"> terapeuta ocupacional</w:t>
      </w:r>
      <w:r w:rsidRPr="002D7843">
        <w:rPr>
          <w:rFonts w:ascii="Cambria" w:hAnsi="Cambria"/>
          <w:b w:val="0"/>
          <w:sz w:val="22"/>
          <w:szCs w:val="22"/>
        </w:rPr>
        <w:t>, 1</w:t>
      </w:r>
      <w:r w:rsidR="00906C20">
        <w:rPr>
          <w:rFonts w:ascii="Cambria" w:hAnsi="Cambria"/>
          <w:b w:val="0"/>
          <w:sz w:val="22"/>
          <w:szCs w:val="22"/>
        </w:rPr>
        <w:t>,05</w:t>
      </w:r>
      <w:r w:rsidRPr="002D7843">
        <w:rPr>
          <w:rFonts w:ascii="Cambria" w:hAnsi="Cambria"/>
          <w:b w:val="0"/>
          <w:sz w:val="22"/>
          <w:szCs w:val="22"/>
        </w:rPr>
        <w:t xml:space="preserve"> administrativo y </w:t>
      </w:r>
      <w:r w:rsidR="00A638F6">
        <w:rPr>
          <w:rFonts w:ascii="Cambria" w:hAnsi="Cambria"/>
          <w:b w:val="0"/>
          <w:sz w:val="22"/>
          <w:szCs w:val="22"/>
        </w:rPr>
        <w:t>4</w:t>
      </w:r>
      <w:r w:rsidRPr="002D7843">
        <w:rPr>
          <w:rFonts w:ascii="Cambria" w:hAnsi="Cambria"/>
          <w:b w:val="0"/>
          <w:sz w:val="22"/>
          <w:szCs w:val="22"/>
        </w:rPr>
        <w:t>3</w:t>
      </w:r>
      <w:r w:rsidR="00906C20">
        <w:rPr>
          <w:rFonts w:ascii="Cambria" w:hAnsi="Cambria"/>
          <w:b w:val="0"/>
          <w:sz w:val="22"/>
          <w:szCs w:val="22"/>
        </w:rPr>
        <w:t>,51</w:t>
      </w:r>
      <w:r w:rsidRPr="002D7843">
        <w:rPr>
          <w:rFonts w:ascii="Cambria" w:hAnsi="Cambria"/>
          <w:b w:val="0"/>
          <w:sz w:val="22"/>
          <w:szCs w:val="22"/>
        </w:rPr>
        <w:t xml:space="preserve"> profesionales de otras disciplinas entre los que se encuentran 2 farmacéuticos</w:t>
      </w:r>
      <w:r w:rsidR="00A638F6">
        <w:rPr>
          <w:rFonts w:ascii="Cambria" w:hAnsi="Cambria"/>
          <w:b w:val="0"/>
          <w:sz w:val="22"/>
          <w:szCs w:val="22"/>
        </w:rPr>
        <w:t>.</w:t>
      </w:r>
    </w:p>
    <w:p w14:paraId="35D8BA09" w14:textId="77777777" w:rsidR="00835246" w:rsidRPr="002D7843" w:rsidRDefault="00835246" w:rsidP="00AE6FC9">
      <w:pPr>
        <w:pStyle w:val="Ttulo"/>
        <w:spacing w:line="360" w:lineRule="auto"/>
        <w:jc w:val="both"/>
        <w:rPr>
          <w:rFonts w:ascii="Cambria" w:hAnsi="Cambria"/>
          <w:b w:val="0"/>
          <w:i/>
          <w:sz w:val="22"/>
          <w:szCs w:val="22"/>
        </w:rPr>
      </w:pPr>
    </w:p>
    <w:tbl>
      <w:tblPr>
        <w:tblW w:w="5534"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139"/>
        <w:gridCol w:w="558"/>
        <w:gridCol w:w="558"/>
        <w:gridCol w:w="558"/>
        <w:gridCol w:w="686"/>
        <w:gridCol w:w="696"/>
        <w:gridCol w:w="557"/>
        <w:gridCol w:w="698"/>
        <w:gridCol w:w="557"/>
        <w:gridCol w:w="698"/>
        <w:gridCol w:w="696"/>
      </w:tblGrid>
      <w:tr w:rsidR="00835246" w:rsidRPr="002D7843" w14:paraId="2177DC77" w14:textId="77777777" w:rsidTr="00BF212B">
        <w:trPr>
          <w:trHeight w:val="300"/>
        </w:trPr>
        <w:tc>
          <w:tcPr>
            <w:tcW w:w="1670" w:type="pct"/>
            <w:noWrap/>
            <w:vAlign w:val="bottom"/>
          </w:tcPr>
          <w:p w14:paraId="5665BDD7" w14:textId="77777777" w:rsidR="00835246" w:rsidRPr="002D7843" w:rsidRDefault="00835246" w:rsidP="0000564C">
            <w:pPr>
              <w:rPr>
                <w:rFonts w:ascii="Cambria" w:hAnsi="Cambria" w:cs="Cambria"/>
                <w:b/>
                <w:bCs/>
                <w:noProof/>
                <w:color w:val="000000"/>
                <w:sz w:val="18"/>
                <w:szCs w:val="18"/>
              </w:rPr>
            </w:pPr>
          </w:p>
        </w:tc>
        <w:tc>
          <w:tcPr>
            <w:tcW w:w="3330" w:type="pct"/>
            <w:gridSpan w:val="10"/>
          </w:tcPr>
          <w:p w14:paraId="1830C164" w14:textId="77777777" w:rsidR="00835246" w:rsidRPr="002D7843" w:rsidRDefault="00835246" w:rsidP="00464A45">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Profesionales estandarizados (35 horas semanales)</w:t>
            </w:r>
          </w:p>
        </w:tc>
      </w:tr>
      <w:tr w:rsidR="00A638F6" w:rsidRPr="002D7843" w14:paraId="5BFBAF45" w14:textId="77777777" w:rsidTr="00A638F6">
        <w:trPr>
          <w:trHeight w:val="300"/>
        </w:trPr>
        <w:tc>
          <w:tcPr>
            <w:tcW w:w="1670" w:type="pct"/>
            <w:noWrap/>
            <w:vAlign w:val="center"/>
          </w:tcPr>
          <w:p w14:paraId="0E51917B" w14:textId="77777777" w:rsidR="00A638F6" w:rsidRPr="002D7843" w:rsidRDefault="00A638F6" w:rsidP="00CA3C56">
            <w:pPr>
              <w:rPr>
                <w:rFonts w:ascii="Cambria" w:hAnsi="Cambria" w:cs="Cambria"/>
                <w:noProof/>
                <w:color w:val="000000"/>
                <w:sz w:val="18"/>
                <w:szCs w:val="18"/>
              </w:rPr>
            </w:pPr>
            <w:r w:rsidRPr="002D7843">
              <w:rPr>
                <w:rFonts w:ascii="Cambria" w:hAnsi="Cambria" w:cs="Cambria"/>
                <w:b/>
                <w:bCs/>
                <w:noProof/>
                <w:color w:val="000000"/>
                <w:sz w:val="18"/>
                <w:szCs w:val="18"/>
              </w:rPr>
              <w:t>Unidad de Hospitalización de Larga Estancia</w:t>
            </w:r>
          </w:p>
        </w:tc>
        <w:tc>
          <w:tcPr>
            <w:tcW w:w="297" w:type="pct"/>
            <w:vAlign w:val="bottom"/>
          </w:tcPr>
          <w:p w14:paraId="6A46E3C3" w14:textId="77777777" w:rsidR="00A638F6" w:rsidRPr="002D7843" w:rsidRDefault="00A638F6" w:rsidP="00BC62B3">
            <w:pPr>
              <w:jc w:val="center"/>
              <w:rPr>
                <w:rFonts w:ascii="Cambria" w:hAnsi="Cambria" w:cs="Cambria"/>
                <w:b/>
                <w:bCs/>
                <w:noProof/>
                <w:color w:val="000000"/>
                <w:sz w:val="16"/>
                <w:szCs w:val="16"/>
              </w:rPr>
            </w:pPr>
          </w:p>
          <w:p w14:paraId="3C9CA601" w14:textId="77777777" w:rsidR="00A638F6" w:rsidRPr="002D7843" w:rsidRDefault="00A638F6" w:rsidP="00BC62B3">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PSIQ</w:t>
            </w:r>
          </w:p>
        </w:tc>
        <w:tc>
          <w:tcPr>
            <w:tcW w:w="297" w:type="pct"/>
            <w:noWrap/>
            <w:vAlign w:val="bottom"/>
          </w:tcPr>
          <w:p w14:paraId="609938FF" w14:textId="77777777" w:rsidR="00A638F6" w:rsidRPr="002D7843" w:rsidRDefault="00A638F6" w:rsidP="00BC62B3">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PSIC</w:t>
            </w:r>
          </w:p>
        </w:tc>
        <w:tc>
          <w:tcPr>
            <w:tcW w:w="297" w:type="pct"/>
            <w:vAlign w:val="bottom"/>
          </w:tcPr>
          <w:p w14:paraId="712C7729" w14:textId="77777777" w:rsidR="00A638F6" w:rsidRPr="002D7843" w:rsidRDefault="00A638F6" w:rsidP="00BC62B3">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PCL</w:t>
            </w:r>
          </w:p>
        </w:tc>
        <w:tc>
          <w:tcPr>
            <w:tcW w:w="365" w:type="pct"/>
            <w:noWrap/>
            <w:vAlign w:val="bottom"/>
          </w:tcPr>
          <w:p w14:paraId="51E448A5" w14:textId="77777777" w:rsidR="00A638F6" w:rsidRPr="002D7843" w:rsidRDefault="00A638F6" w:rsidP="00BC62B3">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DUE</w:t>
            </w:r>
          </w:p>
        </w:tc>
        <w:tc>
          <w:tcPr>
            <w:tcW w:w="370" w:type="pct"/>
            <w:noWrap/>
            <w:vAlign w:val="bottom"/>
          </w:tcPr>
          <w:p w14:paraId="3DC3B962" w14:textId="77777777" w:rsidR="00A638F6" w:rsidRPr="002D7843" w:rsidRDefault="00A638F6" w:rsidP="00BC62B3">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AE</w:t>
            </w:r>
          </w:p>
        </w:tc>
        <w:tc>
          <w:tcPr>
            <w:tcW w:w="296" w:type="pct"/>
            <w:vAlign w:val="bottom"/>
          </w:tcPr>
          <w:p w14:paraId="18ABBD78" w14:textId="77777777" w:rsidR="00A638F6" w:rsidRPr="002D7843" w:rsidRDefault="00A638F6" w:rsidP="00BC62B3">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TS</w:t>
            </w:r>
          </w:p>
        </w:tc>
        <w:tc>
          <w:tcPr>
            <w:tcW w:w="371" w:type="pct"/>
            <w:vAlign w:val="bottom"/>
          </w:tcPr>
          <w:p w14:paraId="0F906868" w14:textId="77777777" w:rsidR="00A638F6" w:rsidRPr="002D7843" w:rsidRDefault="00A638F6" w:rsidP="00BC62B3">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ME</w:t>
            </w:r>
          </w:p>
        </w:tc>
        <w:tc>
          <w:tcPr>
            <w:tcW w:w="296" w:type="pct"/>
            <w:vAlign w:val="bottom"/>
          </w:tcPr>
          <w:p w14:paraId="32022005" w14:textId="77777777" w:rsidR="00A638F6" w:rsidRPr="002D7843" w:rsidRDefault="00A638F6" w:rsidP="00BC62B3">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TO</w:t>
            </w:r>
          </w:p>
        </w:tc>
        <w:tc>
          <w:tcPr>
            <w:tcW w:w="371" w:type="pct"/>
            <w:vAlign w:val="bottom"/>
          </w:tcPr>
          <w:p w14:paraId="269F5028" w14:textId="119C5F67" w:rsidR="00A638F6" w:rsidRPr="002D7843" w:rsidRDefault="00A638F6" w:rsidP="00BC62B3">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ADM</w:t>
            </w:r>
          </w:p>
        </w:tc>
        <w:tc>
          <w:tcPr>
            <w:tcW w:w="370" w:type="pct"/>
            <w:vAlign w:val="bottom"/>
          </w:tcPr>
          <w:p w14:paraId="48D2D9D5" w14:textId="77777777" w:rsidR="00A638F6" w:rsidRPr="002D7843" w:rsidRDefault="00A638F6" w:rsidP="00BC62B3">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OT</w:t>
            </w:r>
          </w:p>
        </w:tc>
      </w:tr>
      <w:tr w:rsidR="00A638F6" w:rsidRPr="002D7843" w14:paraId="57E00CAD" w14:textId="77777777" w:rsidTr="00A638F6">
        <w:trPr>
          <w:trHeight w:val="300"/>
        </w:trPr>
        <w:tc>
          <w:tcPr>
            <w:tcW w:w="1670" w:type="pct"/>
            <w:noWrap/>
            <w:vAlign w:val="center"/>
          </w:tcPr>
          <w:p w14:paraId="617FE3AC" w14:textId="77777777" w:rsidR="00A638F6" w:rsidRPr="002D7843" w:rsidRDefault="00A638F6" w:rsidP="00CA3C56">
            <w:pPr>
              <w:rPr>
                <w:rFonts w:ascii="Cambria" w:hAnsi="Cambria" w:cs="Cambria"/>
                <w:noProof/>
                <w:color w:val="000000"/>
                <w:sz w:val="16"/>
                <w:szCs w:val="16"/>
              </w:rPr>
            </w:pPr>
            <w:r w:rsidRPr="002D7843">
              <w:rPr>
                <w:rFonts w:ascii="Cambria" w:hAnsi="Cambria" w:cs="Cambria"/>
                <w:noProof/>
                <w:color w:val="000000"/>
                <w:sz w:val="16"/>
                <w:szCs w:val="16"/>
              </w:rPr>
              <w:t>AREA DE LARGA ESTANCIA PSIQUIÁTRICA Y PSICOGERIÁTRICA AITA MENNI</w:t>
            </w:r>
          </w:p>
        </w:tc>
        <w:tc>
          <w:tcPr>
            <w:tcW w:w="297" w:type="pct"/>
            <w:vAlign w:val="center"/>
          </w:tcPr>
          <w:p w14:paraId="024E361F" w14:textId="77777777" w:rsidR="00A638F6" w:rsidRPr="002D7843" w:rsidRDefault="00A638F6">
            <w:pPr>
              <w:jc w:val="center"/>
              <w:rPr>
                <w:rFonts w:ascii="Cambria" w:hAnsi="Cambria"/>
                <w:sz w:val="16"/>
                <w:szCs w:val="16"/>
              </w:rPr>
            </w:pPr>
            <w:r w:rsidRPr="002D7843">
              <w:rPr>
                <w:rFonts w:ascii="Cambria" w:hAnsi="Cambria"/>
                <w:sz w:val="16"/>
                <w:szCs w:val="16"/>
              </w:rPr>
              <w:t>1,05</w:t>
            </w:r>
          </w:p>
        </w:tc>
        <w:tc>
          <w:tcPr>
            <w:tcW w:w="297" w:type="pct"/>
            <w:noWrap/>
            <w:vAlign w:val="center"/>
          </w:tcPr>
          <w:p w14:paraId="0D7F07AD" w14:textId="77777777" w:rsidR="00A638F6" w:rsidRPr="002D7843" w:rsidRDefault="00A638F6">
            <w:pPr>
              <w:jc w:val="center"/>
              <w:rPr>
                <w:rFonts w:ascii="Cambria" w:hAnsi="Cambria"/>
                <w:sz w:val="16"/>
                <w:szCs w:val="16"/>
              </w:rPr>
            </w:pPr>
            <w:r w:rsidRPr="002D7843">
              <w:rPr>
                <w:rFonts w:ascii="Cambria" w:hAnsi="Cambria"/>
                <w:sz w:val="16"/>
                <w:szCs w:val="16"/>
              </w:rPr>
              <w:t>2,11</w:t>
            </w:r>
          </w:p>
        </w:tc>
        <w:tc>
          <w:tcPr>
            <w:tcW w:w="297" w:type="pct"/>
            <w:vAlign w:val="center"/>
          </w:tcPr>
          <w:p w14:paraId="5D56251B" w14:textId="77777777" w:rsidR="00A638F6" w:rsidRPr="002D7843" w:rsidRDefault="00A638F6">
            <w:pPr>
              <w:jc w:val="center"/>
              <w:rPr>
                <w:rFonts w:ascii="Cambria" w:hAnsi="Cambria"/>
                <w:sz w:val="16"/>
                <w:szCs w:val="16"/>
              </w:rPr>
            </w:pPr>
            <w:r w:rsidRPr="002D7843">
              <w:rPr>
                <w:rFonts w:ascii="Cambria" w:hAnsi="Cambria"/>
                <w:sz w:val="16"/>
                <w:szCs w:val="16"/>
              </w:rPr>
              <w:t>1,05</w:t>
            </w:r>
          </w:p>
        </w:tc>
        <w:tc>
          <w:tcPr>
            <w:tcW w:w="365" w:type="pct"/>
            <w:noWrap/>
            <w:vAlign w:val="center"/>
          </w:tcPr>
          <w:p w14:paraId="4CDA6290" w14:textId="77777777" w:rsidR="00A638F6" w:rsidRPr="002D7843" w:rsidRDefault="00A638F6">
            <w:pPr>
              <w:jc w:val="center"/>
              <w:rPr>
                <w:rFonts w:ascii="Cambria" w:hAnsi="Cambria"/>
                <w:sz w:val="16"/>
                <w:szCs w:val="16"/>
              </w:rPr>
            </w:pPr>
            <w:r w:rsidRPr="002D7843">
              <w:rPr>
                <w:rFonts w:ascii="Cambria" w:hAnsi="Cambria"/>
                <w:sz w:val="16"/>
                <w:szCs w:val="16"/>
              </w:rPr>
              <w:t>0,99</w:t>
            </w:r>
          </w:p>
        </w:tc>
        <w:tc>
          <w:tcPr>
            <w:tcW w:w="370" w:type="pct"/>
            <w:noWrap/>
            <w:vAlign w:val="center"/>
          </w:tcPr>
          <w:p w14:paraId="7103FB69" w14:textId="77777777" w:rsidR="00A638F6" w:rsidRPr="002D7843" w:rsidRDefault="00A638F6">
            <w:pPr>
              <w:jc w:val="center"/>
              <w:rPr>
                <w:rFonts w:ascii="Cambria" w:hAnsi="Cambria"/>
                <w:sz w:val="16"/>
                <w:szCs w:val="16"/>
              </w:rPr>
            </w:pPr>
            <w:r w:rsidRPr="002D7843">
              <w:rPr>
                <w:rFonts w:ascii="Cambria" w:hAnsi="Cambria"/>
                <w:sz w:val="16"/>
                <w:szCs w:val="16"/>
              </w:rPr>
              <w:t>0,99</w:t>
            </w:r>
          </w:p>
        </w:tc>
        <w:tc>
          <w:tcPr>
            <w:tcW w:w="296" w:type="pct"/>
            <w:vAlign w:val="center"/>
          </w:tcPr>
          <w:p w14:paraId="40D0E7D3" w14:textId="77777777" w:rsidR="00A638F6" w:rsidRPr="002D7843" w:rsidRDefault="00A638F6">
            <w:pPr>
              <w:jc w:val="center"/>
              <w:rPr>
                <w:rFonts w:ascii="Cambria" w:hAnsi="Cambria"/>
                <w:sz w:val="16"/>
                <w:szCs w:val="16"/>
              </w:rPr>
            </w:pPr>
            <w:r w:rsidRPr="002D7843">
              <w:rPr>
                <w:rFonts w:ascii="Cambria" w:hAnsi="Cambria"/>
                <w:sz w:val="16"/>
                <w:szCs w:val="16"/>
              </w:rPr>
              <w:t>1,05</w:t>
            </w:r>
          </w:p>
        </w:tc>
        <w:tc>
          <w:tcPr>
            <w:tcW w:w="371" w:type="pct"/>
            <w:vAlign w:val="bottom"/>
          </w:tcPr>
          <w:p w14:paraId="295A6D15" w14:textId="77777777" w:rsidR="00A638F6" w:rsidRPr="002D7843" w:rsidRDefault="00A638F6" w:rsidP="00464A45">
            <w:pPr>
              <w:jc w:val="center"/>
              <w:rPr>
                <w:rFonts w:ascii="Cambria" w:hAnsi="Cambria" w:cs="Cambria"/>
                <w:noProof/>
                <w:color w:val="000000"/>
                <w:sz w:val="18"/>
                <w:szCs w:val="18"/>
              </w:rPr>
            </w:pPr>
            <w:r w:rsidRPr="002D7843">
              <w:rPr>
                <w:rFonts w:ascii="Cambria" w:hAnsi="Cambria" w:cs="Cambria"/>
                <w:noProof/>
                <w:color w:val="000000"/>
                <w:sz w:val="18"/>
                <w:szCs w:val="18"/>
              </w:rPr>
              <w:t>1,5</w:t>
            </w:r>
          </w:p>
        </w:tc>
        <w:tc>
          <w:tcPr>
            <w:tcW w:w="296" w:type="pct"/>
            <w:vAlign w:val="bottom"/>
          </w:tcPr>
          <w:p w14:paraId="0D1799E5" w14:textId="77777777" w:rsidR="00A638F6" w:rsidRPr="002D7843" w:rsidRDefault="00A638F6" w:rsidP="00464A45">
            <w:pPr>
              <w:jc w:val="center"/>
              <w:rPr>
                <w:rFonts w:ascii="Cambria" w:hAnsi="Cambria" w:cs="Cambria"/>
                <w:noProof/>
                <w:color w:val="000000"/>
                <w:sz w:val="18"/>
                <w:szCs w:val="18"/>
              </w:rPr>
            </w:pPr>
            <w:r w:rsidRPr="002D7843">
              <w:rPr>
                <w:rFonts w:ascii="Cambria" w:hAnsi="Cambria" w:cs="Cambria"/>
                <w:noProof/>
                <w:color w:val="000000"/>
                <w:sz w:val="18"/>
                <w:szCs w:val="18"/>
              </w:rPr>
              <w:t>1,05</w:t>
            </w:r>
          </w:p>
        </w:tc>
        <w:tc>
          <w:tcPr>
            <w:tcW w:w="371" w:type="pct"/>
            <w:vAlign w:val="bottom"/>
          </w:tcPr>
          <w:p w14:paraId="51ADB704" w14:textId="77777777" w:rsidR="00A638F6" w:rsidRPr="002D7843" w:rsidRDefault="00A638F6" w:rsidP="00464A45">
            <w:pPr>
              <w:jc w:val="center"/>
              <w:rPr>
                <w:rFonts w:ascii="Cambria" w:hAnsi="Cambria" w:cs="Cambria"/>
                <w:noProof/>
                <w:color w:val="000000"/>
                <w:sz w:val="18"/>
                <w:szCs w:val="18"/>
              </w:rPr>
            </w:pPr>
            <w:r w:rsidRPr="002D7843">
              <w:rPr>
                <w:rFonts w:ascii="Cambria" w:hAnsi="Cambria" w:cs="Cambria"/>
                <w:noProof/>
                <w:color w:val="000000"/>
                <w:sz w:val="18"/>
                <w:szCs w:val="18"/>
              </w:rPr>
              <w:t>1,05</w:t>
            </w:r>
          </w:p>
        </w:tc>
        <w:tc>
          <w:tcPr>
            <w:tcW w:w="370" w:type="pct"/>
            <w:vAlign w:val="bottom"/>
          </w:tcPr>
          <w:p w14:paraId="1052E9CD" w14:textId="57C4CB2E" w:rsidR="00A638F6" w:rsidRPr="002D7843" w:rsidRDefault="00A638F6" w:rsidP="00BF212B">
            <w:pPr>
              <w:jc w:val="center"/>
              <w:rPr>
                <w:rFonts w:ascii="Cambria" w:hAnsi="Cambria" w:cs="Cambria"/>
                <w:noProof/>
                <w:color w:val="000000"/>
                <w:sz w:val="18"/>
                <w:szCs w:val="18"/>
              </w:rPr>
            </w:pPr>
            <w:r w:rsidRPr="002D7843">
              <w:rPr>
                <w:rFonts w:ascii="Cambria" w:hAnsi="Cambria" w:cs="Cambria"/>
                <w:noProof/>
                <w:color w:val="000000"/>
                <w:sz w:val="18"/>
                <w:szCs w:val="18"/>
              </w:rPr>
              <w:t>1</w:t>
            </w:r>
            <w:r>
              <w:rPr>
                <w:rFonts w:ascii="Cambria" w:hAnsi="Cambria" w:cs="Cambria"/>
                <w:noProof/>
                <w:color w:val="000000"/>
                <w:sz w:val="18"/>
                <w:szCs w:val="18"/>
              </w:rPr>
              <w:t>2</w:t>
            </w:r>
            <w:r w:rsidRPr="002D7843">
              <w:rPr>
                <w:rFonts w:ascii="Cambria" w:hAnsi="Cambria" w:cs="Cambria"/>
                <w:noProof/>
                <w:color w:val="000000"/>
                <w:sz w:val="18"/>
                <w:szCs w:val="18"/>
              </w:rPr>
              <w:t>,</w:t>
            </w:r>
            <w:r>
              <w:rPr>
                <w:rFonts w:ascii="Cambria" w:hAnsi="Cambria" w:cs="Cambria"/>
                <w:noProof/>
                <w:color w:val="000000"/>
                <w:sz w:val="18"/>
                <w:szCs w:val="18"/>
              </w:rPr>
              <w:t>57</w:t>
            </w:r>
          </w:p>
        </w:tc>
      </w:tr>
      <w:tr w:rsidR="00A638F6" w:rsidRPr="002D7843" w14:paraId="63DE67A0" w14:textId="77777777" w:rsidTr="00A638F6">
        <w:trPr>
          <w:trHeight w:val="300"/>
        </w:trPr>
        <w:tc>
          <w:tcPr>
            <w:tcW w:w="1670" w:type="pct"/>
            <w:noWrap/>
            <w:vAlign w:val="center"/>
          </w:tcPr>
          <w:p w14:paraId="49533352" w14:textId="77777777" w:rsidR="00A638F6" w:rsidRPr="002D7843" w:rsidRDefault="00A638F6" w:rsidP="00CA3C56">
            <w:pPr>
              <w:rPr>
                <w:rFonts w:ascii="Cambria" w:hAnsi="Cambria" w:cs="Cambria"/>
                <w:noProof/>
                <w:color w:val="000000"/>
                <w:sz w:val="16"/>
                <w:szCs w:val="16"/>
              </w:rPr>
            </w:pPr>
            <w:r w:rsidRPr="002D7843">
              <w:rPr>
                <w:rFonts w:ascii="Cambria" w:hAnsi="Cambria" w:cs="Cambria"/>
                <w:noProof/>
                <w:color w:val="000000"/>
                <w:sz w:val="16"/>
                <w:szCs w:val="16"/>
              </w:rPr>
              <w:t>UNIDAD DE LARGA ESTANCIA DE SAN JUAN DE DIOS DE ARRASATE</w:t>
            </w:r>
          </w:p>
        </w:tc>
        <w:tc>
          <w:tcPr>
            <w:tcW w:w="297" w:type="pct"/>
            <w:vAlign w:val="center"/>
          </w:tcPr>
          <w:p w14:paraId="17E4AEE7" w14:textId="3B7B1B2E" w:rsidR="00A638F6" w:rsidRPr="002D7843" w:rsidRDefault="00A638F6" w:rsidP="00BF212B">
            <w:pPr>
              <w:jc w:val="center"/>
              <w:rPr>
                <w:rFonts w:ascii="Cambria" w:hAnsi="Cambria"/>
                <w:sz w:val="16"/>
                <w:szCs w:val="16"/>
              </w:rPr>
            </w:pPr>
            <w:r w:rsidRPr="002D7843">
              <w:rPr>
                <w:rFonts w:ascii="Cambria" w:hAnsi="Cambria"/>
                <w:sz w:val="16"/>
                <w:szCs w:val="16"/>
              </w:rPr>
              <w:t>0,</w:t>
            </w:r>
            <w:r>
              <w:rPr>
                <w:rFonts w:ascii="Cambria" w:hAnsi="Cambria"/>
                <w:sz w:val="16"/>
                <w:szCs w:val="16"/>
              </w:rPr>
              <w:t>48</w:t>
            </w:r>
          </w:p>
        </w:tc>
        <w:tc>
          <w:tcPr>
            <w:tcW w:w="297" w:type="pct"/>
            <w:noWrap/>
            <w:vAlign w:val="center"/>
          </w:tcPr>
          <w:p w14:paraId="3B168CCA" w14:textId="77777777" w:rsidR="00A638F6" w:rsidRPr="002D7843" w:rsidRDefault="00A638F6">
            <w:pPr>
              <w:jc w:val="center"/>
              <w:rPr>
                <w:rFonts w:ascii="Cambria" w:hAnsi="Cambria"/>
                <w:sz w:val="16"/>
                <w:szCs w:val="16"/>
              </w:rPr>
            </w:pPr>
          </w:p>
        </w:tc>
        <w:tc>
          <w:tcPr>
            <w:tcW w:w="297" w:type="pct"/>
            <w:vAlign w:val="center"/>
          </w:tcPr>
          <w:p w14:paraId="6B23F60D" w14:textId="0C752EAA" w:rsidR="00A638F6" w:rsidRPr="002D7843" w:rsidRDefault="00A638F6">
            <w:pPr>
              <w:jc w:val="center"/>
              <w:rPr>
                <w:rFonts w:ascii="Cambria" w:hAnsi="Cambria"/>
                <w:sz w:val="16"/>
                <w:szCs w:val="16"/>
              </w:rPr>
            </w:pPr>
            <w:r>
              <w:rPr>
                <w:rFonts w:ascii="Cambria" w:hAnsi="Cambria"/>
                <w:sz w:val="16"/>
                <w:szCs w:val="16"/>
              </w:rPr>
              <w:t>1,42</w:t>
            </w:r>
          </w:p>
        </w:tc>
        <w:tc>
          <w:tcPr>
            <w:tcW w:w="365" w:type="pct"/>
            <w:noWrap/>
            <w:vAlign w:val="center"/>
          </w:tcPr>
          <w:p w14:paraId="5DA3344D" w14:textId="27C24961" w:rsidR="00A638F6" w:rsidRPr="002D7843" w:rsidRDefault="00A638F6">
            <w:pPr>
              <w:jc w:val="center"/>
              <w:rPr>
                <w:rFonts w:ascii="Cambria" w:hAnsi="Cambria"/>
                <w:sz w:val="16"/>
                <w:szCs w:val="16"/>
              </w:rPr>
            </w:pPr>
            <w:r>
              <w:rPr>
                <w:rFonts w:ascii="Cambria" w:hAnsi="Cambria"/>
                <w:sz w:val="16"/>
                <w:szCs w:val="16"/>
              </w:rPr>
              <w:t>12,82</w:t>
            </w:r>
          </w:p>
        </w:tc>
        <w:tc>
          <w:tcPr>
            <w:tcW w:w="370" w:type="pct"/>
            <w:noWrap/>
            <w:vAlign w:val="center"/>
          </w:tcPr>
          <w:p w14:paraId="591A573F" w14:textId="657F850F" w:rsidR="00A638F6" w:rsidRPr="002D7843" w:rsidRDefault="00A638F6">
            <w:pPr>
              <w:jc w:val="center"/>
              <w:rPr>
                <w:rFonts w:ascii="Cambria" w:hAnsi="Cambria"/>
                <w:sz w:val="16"/>
                <w:szCs w:val="16"/>
              </w:rPr>
            </w:pPr>
            <w:r>
              <w:rPr>
                <w:rFonts w:ascii="Cambria" w:hAnsi="Cambria"/>
                <w:sz w:val="16"/>
                <w:szCs w:val="16"/>
              </w:rPr>
              <w:t>84,62</w:t>
            </w:r>
          </w:p>
        </w:tc>
        <w:tc>
          <w:tcPr>
            <w:tcW w:w="296" w:type="pct"/>
            <w:vAlign w:val="center"/>
          </w:tcPr>
          <w:p w14:paraId="6291ED97" w14:textId="5951C79E" w:rsidR="00A638F6" w:rsidRPr="002D7843" w:rsidRDefault="00A638F6" w:rsidP="00BF212B">
            <w:pPr>
              <w:jc w:val="center"/>
              <w:rPr>
                <w:rFonts w:ascii="Cambria" w:hAnsi="Cambria"/>
                <w:sz w:val="16"/>
                <w:szCs w:val="16"/>
              </w:rPr>
            </w:pPr>
            <w:r w:rsidRPr="002D7843">
              <w:rPr>
                <w:rFonts w:ascii="Cambria" w:hAnsi="Cambria"/>
                <w:sz w:val="16"/>
                <w:szCs w:val="16"/>
              </w:rPr>
              <w:t>1,</w:t>
            </w:r>
            <w:r>
              <w:rPr>
                <w:rFonts w:ascii="Cambria" w:hAnsi="Cambria"/>
                <w:sz w:val="16"/>
                <w:szCs w:val="16"/>
              </w:rPr>
              <w:t>65</w:t>
            </w:r>
          </w:p>
        </w:tc>
        <w:tc>
          <w:tcPr>
            <w:tcW w:w="371" w:type="pct"/>
            <w:vAlign w:val="bottom"/>
          </w:tcPr>
          <w:p w14:paraId="1354B4AA" w14:textId="4615DE69" w:rsidR="00A638F6" w:rsidRPr="002D7843" w:rsidRDefault="00A638F6" w:rsidP="00BF212B">
            <w:pPr>
              <w:jc w:val="center"/>
              <w:rPr>
                <w:rFonts w:ascii="Cambria" w:hAnsi="Cambria" w:cs="Cambria"/>
                <w:noProof/>
                <w:color w:val="000000"/>
                <w:sz w:val="18"/>
                <w:szCs w:val="18"/>
              </w:rPr>
            </w:pPr>
            <w:r w:rsidRPr="002D7843">
              <w:rPr>
                <w:rFonts w:ascii="Cambria" w:hAnsi="Cambria" w:cs="Cambria"/>
                <w:noProof/>
                <w:color w:val="000000"/>
                <w:sz w:val="18"/>
                <w:szCs w:val="18"/>
              </w:rPr>
              <w:t>0,</w:t>
            </w:r>
            <w:r>
              <w:rPr>
                <w:rFonts w:ascii="Cambria" w:hAnsi="Cambria" w:cs="Cambria"/>
                <w:noProof/>
                <w:color w:val="000000"/>
                <w:sz w:val="18"/>
                <w:szCs w:val="18"/>
              </w:rPr>
              <w:t>85</w:t>
            </w:r>
          </w:p>
        </w:tc>
        <w:tc>
          <w:tcPr>
            <w:tcW w:w="296" w:type="pct"/>
            <w:vAlign w:val="bottom"/>
          </w:tcPr>
          <w:p w14:paraId="33A3AC6F" w14:textId="77777777" w:rsidR="00A638F6" w:rsidRPr="002D7843" w:rsidRDefault="00A638F6" w:rsidP="00464A45">
            <w:pPr>
              <w:jc w:val="center"/>
              <w:rPr>
                <w:rFonts w:ascii="Cambria" w:hAnsi="Cambria" w:cs="Cambria"/>
                <w:noProof/>
                <w:color w:val="000000"/>
                <w:sz w:val="18"/>
                <w:szCs w:val="18"/>
              </w:rPr>
            </w:pPr>
          </w:p>
        </w:tc>
        <w:tc>
          <w:tcPr>
            <w:tcW w:w="371" w:type="pct"/>
            <w:vAlign w:val="bottom"/>
          </w:tcPr>
          <w:p w14:paraId="0917074C" w14:textId="77777777" w:rsidR="00A638F6" w:rsidRPr="002D7843" w:rsidRDefault="00A638F6" w:rsidP="00464A45">
            <w:pPr>
              <w:jc w:val="center"/>
              <w:rPr>
                <w:rFonts w:ascii="Cambria" w:hAnsi="Cambria" w:cs="Cambria"/>
                <w:noProof/>
                <w:color w:val="000000"/>
                <w:sz w:val="18"/>
                <w:szCs w:val="18"/>
              </w:rPr>
            </w:pPr>
          </w:p>
        </w:tc>
        <w:tc>
          <w:tcPr>
            <w:tcW w:w="370" w:type="pct"/>
            <w:vAlign w:val="bottom"/>
          </w:tcPr>
          <w:p w14:paraId="537FAB60" w14:textId="2F310C4D" w:rsidR="00A638F6" w:rsidRPr="002D7843" w:rsidRDefault="00A638F6" w:rsidP="00464A45">
            <w:pPr>
              <w:jc w:val="center"/>
              <w:rPr>
                <w:rFonts w:ascii="Cambria" w:hAnsi="Cambria" w:cs="Cambria"/>
                <w:noProof/>
                <w:color w:val="000000"/>
                <w:sz w:val="18"/>
                <w:szCs w:val="18"/>
              </w:rPr>
            </w:pPr>
            <w:r>
              <w:rPr>
                <w:rFonts w:ascii="Cambria" w:hAnsi="Cambria" w:cs="Cambria"/>
                <w:noProof/>
                <w:color w:val="000000"/>
                <w:sz w:val="18"/>
                <w:szCs w:val="18"/>
              </w:rPr>
              <w:t>30,94</w:t>
            </w:r>
          </w:p>
        </w:tc>
      </w:tr>
      <w:tr w:rsidR="00A638F6" w:rsidRPr="002D7843" w14:paraId="3A15ECD1" w14:textId="77777777" w:rsidTr="00A638F6">
        <w:trPr>
          <w:trHeight w:val="300"/>
        </w:trPr>
        <w:tc>
          <w:tcPr>
            <w:tcW w:w="1670" w:type="pct"/>
            <w:noWrap/>
            <w:vAlign w:val="bottom"/>
          </w:tcPr>
          <w:p w14:paraId="663A5896" w14:textId="77777777" w:rsidR="00A638F6" w:rsidRPr="002D7843" w:rsidRDefault="00A638F6" w:rsidP="00464A45">
            <w:pPr>
              <w:rPr>
                <w:rFonts w:ascii="Cambria" w:hAnsi="Cambria" w:cs="Cambria"/>
                <w:b/>
                <w:noProof/>
                <w:color w:val="000000"/>
                <w:sz w:val="18"/>
                <w:szCs w:val="18"/>
              </w:rPr>
            </w:pPr>
            <w:r w:rsidRPr="002D7843">
              <w:rPr>
                <w:rFonts w:ascii="Cambria" w:hAnsi="Cambria" w:cs="Cambria"/>
                <w:b/>
                <w:noProof/>
                <w:color w:val="000000"/>
                <w:sz w:val="18"/>
                <w:szCs w:val="18"/>
              </w:rPr>
              <w:t>TOTAL</w:t>
            </w:r>
          </w:p>
        </w:tc>
        <w:tc>
          <w:tcPr>
            <w:tcW w:w="297" w:type="pct"/>
            <w:vAlign w:val="center"/>
          </w:tcPr>
          <w:p w14:paraId="67656F2C" w14:textId="735938B7" w:rsidR="00A638F6" w:rsidRPr="00A638F6" w:rsidRDefault="00A638F6" w:rsidP="00BF212B">
            <w:pPr>
              <w:jc w:val="center"/>
              <w:rPr>
                <w:rFonts w:ascii="Cambria" w:hAnsi="Cambria"/>
                <w:b/>
                <w:bCs/>
                <w:sz w:val="16"/>
                <w:szCs w:val="16"/>
              </w:rPr>
            </w:pPr>
            <w:r w:rsidRPr="00A638F6">
              <w:rPr>
                <w:rFonts w:ascii="Cambria" w:hAnsi="Cambria"/>
                <w:b/>
                <w:bCs/>
                <w:sz w:val="16"/>
                <w:szCs w:val="16"/>
              </w:rPr>
              <w:t>1,53</w:t>
            </w:r>
          </w:p>
        </w:tc>
        <w:tc>
          <w:tcPr>
            <w:tcW w:w="297" w:type="pct"/>
            <w:noWrap/>
            <w:vAlign w:val="center"/>
          </w:tcPr>
          <w:p w14:paraId="3966CE6A" w14:textId="77777777" w:rsidR="00A638F6" w:rsidRPr="00A638F6" w:rsidRDefault="00A638F6">
            <w:pPr>
              <w:jc w:val="center"/>
              <w:rPr>
                <w:rFonts w:ascii="Cambria" w:hAnsi="Cambria"/>
                <w:b/>
                <w:bCs/>
                <w:sz w:val="16"/>
                <w:szCs w:val="16"/>
              </w:rPr>
            </w:pPr>
            <w:r w:rsidRPr="00A638F6">
              <w:rPr>
                <w:rFonts w:ascii="Cambria" w:hAnsi="Cambria"/>
                <w:b/>
                <w:bCs/>
                <w:sz w:val="16"/>
                <w:szCs w:val="16"/>
              </w:rPr>
              <w:t>2,11</w:t>
            </w:r>
          </w:p>
        </w:tc>
        <w:tc>
          <w:tcPr>
            <w:tcW w:w="297" w:type="pct"/>
            <w:vAlign w:val="center"/>
          </w:tcPr>
          <w:p w14:paraId="380993C5" w14:textId="52C40593" w:rsidR="00A638F6" w:rsidRPr="00A638F6" w:rsidRDefault="00A638F6">
            <w:pPr>
              <w:jc w:val="center"/>
              <w:rPr>
                <w:rFonts w:ascii="Cambria" w:hAnsi="Cambria"/>
                <w:b/>
                <w:bCs/>
                <w:sz w:val="16"/>
                <w:szCs w:val="16"/>
              </w:rPr>
            </w:pPr>
            <w:r w:rsidRPr="00A638F6">
              <w:rPr>
                <w:rFonts w:ascii="Cambria" w:hAnsi="Cambria"/>
                <w:b/>
                <w:bCs/>
                <w:sz w:val="16"/>
                <w:szCs w:val="16"/>
              </w:rPr>
              <w:t>2,47</w:t>
            </w:r>
          </w:p>
        </w:tc>
        <w:tc>
          <w:tcPr>
            <w:tcW w:w="365" w:type="pct"/>
            <w:noWrap/>
            <w:vAlign w:val="center"/>
          </w:tcPr>
          <w:p w14:paraId="6276CF8B" w14:textId="489746CF" w:rsidR="00A638F6" w:rsidRPr="00A638F6" w:rsidRDefault="00A638F6" w:rsidP="00A638F6">
            <w:pPr>
              <w:jc w:val="center"/>
              <w:rPr>
                <w:rFonts w:ascii="Cambria" w:hAnsi="Cambria"/>
                <w:b/>
                <w:bCs/>
                <w:sz w:val="16"/>
                <w:szCs w:val="16"/>
              </w:rPr>
            </w:pPr>
            <w:r w:rsidRPr="00A638F6">
              <w:rPr>
                <w:rFonts w:ascii="Cambria" w:hAnsi="Cambria"/>
                <w:b/>
                <w:bCs/>
                <w:sz w:val="16"/>
                <w:szCs w:val="16"/>
              </w:rPr>
              <w:t>13,81</w:t>
            </w:r>
          </w:p>
        </w:tc>
        <w:tc>
          <w:tcPr>
            <w:tcW w:w="370" w:type="pct"/>
            <w:noWrap/>
            <w:vAlign w:val="center"/>
          </w:tcPr>
          <w:p w14:paraId="030505AE" w14:textId="5D993C9A" w:rsidR="00A638F6" w:rsidRPr="00A638F6" w:rsidRDefault="00A638F6" w:rsidP="00A638F6">
            <w:pPr>
              <w:jc w:val="center"/>
              <w:rPr>
                <w:rFonts w:ascii="Cambria" w:hAnsi="Cambria"/>
                <w:b/>
                <w:bCs/>
                <w:sz w:val="16"/>
                <w:szCs w:val="16"/>
              </w:rPr>
            </w:pPr>
            <w:r w:rsidRPr="00A638F6">
              <w:rPr>
                <w:rFonts w:ascii="Cambria" w:hAnsi="Cambria"/>
                <w:b/>
                <w:bCs/>
                <w:sz w:val="16"/>
                <w:szCs w:val="16"/>
              </w:rPr>
              <w:t>85,61</w:t>
            </w:r>
          </w:p>
        </w:tc>
        <w:tc>
          <w:tcPr>
            <w:tcW w:w="296" w:type="pct"/>
            <w:vAlign w:val="center"/>
          </w:tcPr>
          <w:p w14:paraId="72B79330" w14:textId="4B237E9E" w:rsidR="00A638F6" w:rsidRPr="00A638F6" w:rsidRDefault="00A638F6" w:rsidP="00A638F6">
            <w:pPr>
              <w:jc w:val="center"/>
              <w:rPr>
                <w:rFonts w:ascii="Cambria" w:hAnsi="Cambria"/>
                <w:b/>
                <w:bCs/>
                <w:sz w:val="16"/>
                <w:szCs w:val="16"/>
              </w:rPr>
            </w:pPr>
            <w:r w:rsidRPr="00A638F6">
              <w:rPr>
                <w:rFonts w:ascii="Cambria" w:hAnsi="Cambria"/>
                <w:b/>
                <w:bCs/>
                <w:sz w:val="16"/>
                <w:szCs w:val="16"/>
              </w:rPr>
              <w:t>2,7</w:t>
            </w:r>
          </w:p>
        </w:tc>
        <w:tc>
          <w:tcPr>
            <w:tcW w:w="371" w:type="pct"/>
            <w:vAlign w:val="center"/>
          </w:tcPr>
          <w:p w14:paraId="07969460" w14:textId="25F4B6E1" w:rsidR="00A638F6" w:rsidRPr="00A638F6" w:rsidRDefault="00A638F6" w:rsidP="00A638F6">
            <w:pPr>
              <w:jc w:val="center"/>
              <w:rPr>
                <w:rFonts w:ascii="Cambria" w:hAnsi="Cambria" w:cs="Cambria"/>
                <w:b/>
                <w:noProof/>
                <w:color w:val="000000"/>
                <w:sz w:val="16"/>
                <w:szCs w:val="16"/>
              </w:rPr>
            </w:pPr>
            <w:r w:rsidRPr="00A638F6">
              <w:rPr>
                <w:rFonts w:ascii="Cambria" w:hAnsi="Cambria" w:cs="Cambria"/>
                <w:b/>
                <w:noProof/>
                <w:color w:val="000000"/>
                <w:sz w:val="16"/>
                <w:szCs w:val="16"/>
              </w:rPr>
              <w:t>2,35</w:t>
            </w:r>
          </w:p>
        </w:tc>
        <w:tc>
          <w:tcPr>
            <w:tcW w:w="296" w:type="pct"/>
            <w:vAlign w:val="center"/>
          </w:tcPr>
          <w:p w14:paraId="36C6DBB3" w14:textId="77777777" w:rsidR="00A638F6" w:rsidRPr="00A638F6" w:rsidRDefault="00A638F6" w:rsidP="00A638F6">
            <w:pPr>
              <w:jc w:val="center"/>
              <w:rPr>
                <w:rFonts w:ascii="Cambria" w:hAnsi="Cambria" w:cs="Cambria"/>
                <w:b/>
                <w:noProof/>
                <w:color w:val="000000"/>
                <w:sz w:val="16"/>
                <w:szCs w:val="16"/>
              </w:rPr>
            </w:pPr>
            <w:r w:rsidRPr="00A638F6">
              <w:rPr>
                <w:rFonts w:ascii="Cambria" w:hAnsi="Cambria" w:cs="Cambria"/>
                <w:b/>
                <w:noProof/>
                <w:color w:val="000000"/>
                <w:sz w:val="16"/>
                <w:szCs w:val="16"/>
              </w:rPr>
              <w:t>1,05</w:t>
            </w:r>
          </w:p>
        </w:tc>
        <w:tc>
          <w:tcPr>
            <w:tcW w:w="371" w:type="pct"/>
            <w:vAlign w:val="center"/>
          </w:tcPr>
          <w:p w14:paraId="1343E193" w14:textId="77777777" w:rsidR="00A638F6" w:rsidRPr="00A638F6" w:rsidRDefault="00A638F6" w:rsidP="00A638F6">
            <w:pPr>
              <w:jc w:val="center"/>
              <w:rPr>
                <w:rFonts w:ascii="Cambria" w:hAnsi="Cambria" w:cs="Cambria"/>
                <w:b/>
                <w:noProof/>
                <w:color w:val="000000"/>
                <w:sz w:val="16"/>
                <w:szCs w:val="16"/>
              </w:rPr>
            </w:pPr>
            <w:r w:rsidRPr="00A638F6">
              <w:rPr>
                <w:rFonts w:ascii="Cambria" w:hAnsi="Cambria" w:cs="Cambria"/>
                <w:b/>
                <w:noProof/>
                <w:color w:val="000000"/>
                <w:sz w:val="16"/>
                <w:szCs w:val="16"/>
              </w:rPr>
              <w:t>1,05</w:t>
            </w:r>
          </w:p>
        </w:tc>
        <w:tc>
          <w:tcPr>
            <w:tcW w:w="370" w:type="pct"/>
            <w:vAlign w:val="center"/>
          </w:tcPr>
          <w:p w14:paraId="2E317302" w14:textId="6EF7BD45" w:rsidR="00A638F6" w:rsidRPr="00A638F6" w:rsidRDefault="00A638F6" w:rsidP="00A638F6">
            <w:pPr>
              <w:jc w:val="center"/>
              <w:rPr>
                <w:rFonts w:ascii="Cambria" w:hAnsi="Cambria" w:cs="Cambria"/>
                <w:b/>
                <w:noProof/>
                <w:color w:val="000000"/>
                <w:sz w:val="16"/>
                <w:szCs w:val="16"/>
              </w:rPr>
            </w:pPr>
            <w:r w:rsidRPr="00A638F6">
              <w:rPr>
                <w:rFonts w:ascii="Cambria" w:hAnsi="Cambria" w:cs="Cambria"/>
                <w:b/>
                <w:noProof/>
                <w:color w:val="000000"/>
                <w:sz w:val="16"/>
                <w:szCs w:val="16"/>
              </w:rPr>
              <w:t>43,51</w:t>
            </w:r>
          </w:p>
        </w:tc>
      </w:tr>
      <w:tr w:rsidR="00835246" w:rsidRPr="002D7843" w14:paraId="21F52D12" w14:textId="77777777" w:rsidTr="00BF212B">
        <w:trPr>
          <w:trHeight w:val="300"/>
        </w:trPr>
        <w:tc>
          <w:tcPr>
            <w:tcW w:w="5000" w:type="pct"/>
            <w:gridSpan w:val="11"/>
          </w:tcPr>
          <w:p w14:paraId="13BC057C" w14:textId="206C6357" w:rsidR="00835246" w:rsidRPr="002D7843" w:rsidRDefault="00835246" w:rsidP="00464A45">
            <w:pPr>
              <w:jc w:val="both"/>
              <w:rPr>
                <w:rFonts w:ascii="Cambria" w:hAnsi="Cambria" w:cs="Arial"/>
                <w:sz w:val="16"/>
                <w:szCs w:val="16"/>
              </w:rPr>
            </w:pPr>
            <w:r w:rsidRPr="002D7843">
              <w:rPr>
                <w:rFonts w:ascii="Cambria" w:hAnsi="Cambria" w:cs="Arial"/>
                <w:sz w:val="16"/>
                <w:szCs w:val="16"/>
              </w:rPr>
              <w:t>PSIQ: Psiquiatras, PSIC: Psicólogos, PCL: Psicólogo Clínico, DUE: Diplomados</w:t>
            </w:r>
            <w:r w:rsidR="00A638F6">
              <w:rPr>
                <w:rFonts w:ascii="Cambria" w:hAnsi="Cambria" w:cs="Arial"/>
                <w:sz w:val="16"/>
                <w:szCs w:val="16"/>
              </w:rPr>
              <w:t xml:space="preserve"> Universitarios en Enfermería, </w:t>
            </w:r>
            <w:r w:rsidRPr="002D7843">
              <w:rPr>
                <w:rFonts w:ascii="Cambria" w:hAnsi="Cambria" w:cs="Arial"/>
                <w:sz w:val="16"/>
                <w:szCs w:val="16"/>
              </w:rPr>
              <w:t>AE: Auxiliares de Enfermería; TS: Trabajadores Sociales, ME: Medic</w:t>
            </w:r>
            <w:r w:rsidR="00A638F6">
              <w:rPr>
                <w:rFonts w:ascii="Cambria" w:hAnsi="Cambria" w:cs="Arial"/>
                <w:sz w:val="16"/>
                <w:szCs w:val="16"/>
              </w:rPr>
              <w:t>o, TO: Terapeutas Ocupacionales,</w:t>
            </w:r>
            <w:r w:rsidRPr="002D7843">
              <w:rPr>
                <w:rFonts w:ascii="Cambria" w:hAnsi="Cambria" w:cs="Arial"/>
                <w:sz w:val="16"/>
                <w:szCs w:val="16"/>
              </w:rPr>
              <w:t xml:space="preserve"> ADM: Administrativo, OT: Otros (celadores etc.)</w:t>
            </w:r>
          </w:p>
          <w:p w14:paraId="2F2B0F42" w14:textId="77777777" w:rsidR="00835246" w:rsidRPr="002D7843" w:rsidRDefault="00835246" w:rsidP="00464A45">
            <w:pPr>
              <w:jc w:val="both"/>
              <w:rPr>
                <w:rFonts w:ascii="Cambria" w:hAnsi="Cambria" w:cs="Arial"/>
                <w:sz w:val="16"/>
                <w:szCs w:val="16"/>
              </w:rPr>
            </w:pPr>
          </w:p>
        </w:tc>
      </w:tr>
    </w:tbl>
    <w:p w14:paraId="55CEDA10" w14:textId="095D6AB2" w:rsidR="00835246" w:rsidRPr="002D7843" w:rsidRDefault="00835246" w:rsidP="00161A1C">
      <w:pPr>
        <w:pStyle w:val="Ttulo"/>
        <w:spacing w:line="360" w:lineRule="auto"/>
        <w:jc w:val="both"/>
        <w:rPr>
          <w:rFonts w:ascii="Cambria" w:hAnsi="Cambria"/>
          <w:b w:val="0"/>
          <w:sz w:val="20"/>
        </w:rPr>
      </w:pPr>
      <w:r w:rsidRPr="002D7843">
        <w:rPr>
          <w:rFonts w:ascii="Cambria" w:hAnsi="Cambria"/>
          <w:b w:val="0"/>
          <w:sz w:val="20"/>
        </w:rPr>
        <w:t>Fuente: Red de Salud Mental de Gipuzkoa, 201</w:t>
      </w:r>
      <w:r w:rsidR="00A638F6">
        <w:rPr>
          <w:rFonts w:ascii="Cambria" w:hAnsi="Cambria"/>
          <w:b w:val="0"/>
          <w:sz w:val="20"/>
        </w:rPr>
        <w:t>5</w:t>
      </w:r>
    </w:p>
    <w:p w14:paraId="7B907F6F" w14:textId="77777777" w:rsidR="00835246" w:rsidRPr="002D7843" w:rsidRDefault="00835246" w:rsidP="00161A1C">
      <w:pPr>
        <w:pStyle w:val="Ttulo"/>
        <w:spacing w:line="360" w:lineRule="auto"/>
        <w:jc w:val="both"/>
        <w:rPr>
          <w:rFonts w:ascii="Cambria" w:hAnsi="Cambria"/>
          <w:sz w:val="22"/>
          <w:szCs w:val="22"/>
        </w:rPr>
      </w:pPr>
    </w:p>
    <w:p w14:paraId="7175CD8B" w14:textId="77777777" w:rsidR="00835246" w:rsidRPr="002D7843" w:rsidRDefault="00835246" w:rsidP="00C5767E">
      <w:pPr>
        <w:pStyle w:val="Ttulo"/>
        <w:numPr>
          <w:ilvl w:val="0"/>
          <w:numId w:val="16"/>
        </w:numPr>
        <w:spacing w:line="360" w:lineRule="auto"/>
        <w:jc w:val="both"/>
        <w:rPr>
          <w:rFonts w:ascii="Cambria" w:hAnsi="Cambria"/>
          <w:szCs w:val="24"/>
        </w:rPr>
      </w:pPr>
      <w:r w:rsidRPr="002D7843">
        <w:rPr>
          <w:rFonts w:ascii="Cambria" w:hAnsi="Cambria"/>
          <w:szCs w:val="24"/>
        </w:rPr>
        <w:t>Hospital de Día</w:t>
      </w:r>
    </w:p>
    <w:p w14:paraId="4F5B3007" w14:textId="77777777" w:rsidR="00835246" w:rsidRPr="002D7843" w:rsidRDefault="00835246" w:rsidP="0000564C">
      <w:pPr>
        <w:pStyle w:val="Ttulo"/>
        <w:spacing w:line="360" w:lineRule="auto"/>
        <w:jc w:val="both"/>
        <w:rPr>
          <w:rFonts w:ascii="Cambria" w:hAnsi="Cambria"/>
          <w:i/>
          <w:sz w:val="22"/>
          <w:szCs w:val="22"/>
        </w:rPr>
      </w:pPr>
    </w:p>
    <w:p w14:paraId="784E50FC" w14:textId="77777777" w:rsidR="00835246" w:rsidRPr="002D7843" w:rsidRDefault="00835246" w:rsidP="004F5FAF">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6F85C895" w14:textId="77777777" w:rsidR="00835246" w:rsidRPr="002D7843" w:rsidRDefault="00835246" w:rsidP="0000564C">
      <w:pPr>
        <w:pStyle w:val="Ttulo"/>
        <w:spacing w:line="360" w:lineRule="auto"/>
        <w:jc w:val="both"/>
        <w:rPr>
          <w:rFonts w:ascii="Cambria" w:hAnsi="Cambria"/>
          <w:i/>
          <w:sz w:val="22"/>
          <w:szCs w:val="22"/>
        </w:rPr>
      </w:pPr>
    </w:p>
    <w:p w14:paraId="7A6CF1D7" w14:textId="730D18DD" w:rsidR="00835246" w:rsidRPr="002D7843" w:rsidRDefault="00835246" w:rsidP="00161A1C">
      <w:pPr>
        <w:autoSpaceDE w:val="0"/>
        <w:autoSpaceDN w:val="0"/>
        <w:adjustRightInd w:val="0"/>
        <w:spacing w:line="360" w:lineRule="auto"/>
        <w:jc w:val="both"/>
        <w:rPr>
          <w:rFonts w:ascii="Cambria" w:hAnsi="Cambria"/>
          <w:sz w:val="22"/>
          <w:szCs w:val="22"/>
        </w:rPr>
      </w:pPr>
      <w:r w:rsidRPr="002D7843">
        <w:rPr>
          <w:rFonts w:ascii="Cambria" w:hAnsi="Cambria" w:cs="Verdana"/>
          <w:sz w:val="22"/>
          <w:szCs w:val="22"/>
        </w:rPr>
        <w:t xml:space="preserve">Dispositivos donde los pacientes son admitidos regularmente debido al deterioro del estado mental, comportamiento o funcionamiento social relacionado con su trastorno psiquiátrico </w:t>
      </w:r>
      <w:r w:rsidRPr="002D7843">
        <w:rPr>
          <w:rFonts w:ascii="Cambria" w:hAnsi="Cambria" w:cs="Verdana-Bold"/>
          <w:bCs/>
          <w:sz w:val="22"/>
          <w:szCs w:val="22"/>
        </w:rPr>
        <w:t>en fase aguda</w:t>
      </w:r>
      <w:r w:rsidRPr="002D7843">
        <w:rPr>
          <w:rFonts w:ascii="Cambria" w:hAnsi="Cambria" w:cs="Verdana"/>
          <w:sz w:val="22"/>
          <w:szCs w:val="22"/>
        </w:rPr>
        <w:t>. Surge como alternativa a la hospitalización completa y como complemento al tratamiento ambulatorio</w:t>
      </w:r>
      <w:r w:rsidRPr="002D7843">
        <w:rPr>
          <w:rFonts w:ascii="Cambria" w:hAnsi="Cambria" w:cs="Arial"/>
          <w:sz w:val="22"/>
          <w:szCs w:val="22"/>
        </w:rPr>
        <w:t xml:space="preserve"> </w:t>
      </w:r>
      <w:r w:rsidRPr="002D7843">
        <w:rPr>
          <w:rFonts w:ascii="Cambria" w:hAnsi="Cambria" w:cs="Verdana"/>
          <w:sz w:val="22"/>
          <w:szCs w:val="22"/>
        </w:rPr>
        <w:t>en los casos más graves. Este servicio está disponible el equivalente, al menos, a 4 medios días por semana, normalmente para varios pacientes al mismo tiempo, proporcionando alguna combinación de tratamiento de problemas relacionados con la enfermedad mental, actividades estructuradas, contacto social y/o apoyo</w:t>
      </w:r>
      <w:r w:rsidRPr="002D7843">
        <w:rPr>
          <w:rFonts w:ascii="Cambria" w:hAnsi="Cambria"/>
          <w:i/>
          <w:sz w:val="22"/>
          <w:szCs w:val="22"/>
        </w:rPr>
        <w:t xml:space="preserve"> </w:t>
      </w:r>
      <w:r w:rsidR="008A0ACF" w:rsidRPr="008A0ACF">
        <w:rPr>
          <w:rFonts w:ascii="Cambria" w:hAnsi="Cambria"/>
          <w:sz w:val="22"/>
          <w:szCs w:val="22"/>
        </w:rPr>
        <w:t>(Salvador-Carulla et al., 2011)</w:t>
      </w:r>
      <w:r w:rsidRPr="008A0ACF">
        <w:rPr>
          <w:rFonts w:ascii="Cambria" w:hAnsi="Cambria"/>
          <w:sz w:val="22"/>
          <w:szCs w:val="22"/>
        </w:rPr>
        <w:t>.</w:t>
      </w:r>
    </w:p>
    <w:p w14:paraId="4086ACBB" w14:textId="77777777" w:rsidR="00835246" w:rsidRPr="002D7843" w:rsidRDefault="00835246" w:rsidP="00161A1C">
      <w:pPr>
        <w:autoSpaceDE w:val="0"/>
        <w:autoSpaceDN w:val="0"/>
        <w:adjustRightInd w:val="0"/>
        <w:spacing w:line="360" w:lineRule="auto"/>
        <w:jc w:val="both"/>
        <w:rPr>
          <w:rFonts w:ascii="Cambria" w:hAnsi="Cambria" w:cs="Arial"/>
          <w:i/>
          <w:color w:val="FF0000"/>
          <w:sz w:val="16"/>
          <w:szCs w:val="16"/>
        </w:rPr>
      </w:pPr>
    </w:p>
    <w:p w14:paraId="099D63DE" w14:textId="77777777" w:rsidR="00835246" w:rsidRPr="002D7843" w:rsidRDefault="00835246" w:rsidP="000E5673">
      <w:pPr>
        <w:autoSpaceDE w:val="0"/>
        <w:autoSpaceDN w:val="0"/>
        <w:adjustRightInd w:val="0"/>
        <w:spacing w:line="360" w:lineRule="auto"/>
        <w:jc w:val="both"/>
        <w:rPr>
          <w:rFonts w:ascii="Cambria" w:hAnsi="Cambria" w:cs="Verdana"/>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46568C71" w14:textId="77777777" w:rsidTr="0000564C">
        <w:trPr>
          <w:trHeight w:val="424"/>
          <w:tblHeader/>
          <w:jc w:val="center"/>
        </w:trPr>
        <w:tc>
          <w:tcPr>
            <w:tcW w:w="2233" w:type="dxa"/>
            <w:vAlign w:val="center"/>
          </w:tcPr>
          <w:p w14:paraId="760CFEA2" w14:textId="20A5DAEB" w:rsidR="00835246" w:rsidRPr="002D7843" w:rsidRDefault="00F30ECF" w:rsidP="0000564C">
            <w:pPr>
              <w:jc w:val="center"/>
              <w:rPr>
                <w:rFonts w:ascii="Cambria" w:hAnsi="Cambria" w:cs="Arial"/>
                <w:b/>
                <w:sz w:val="16"/>
                <w:szCs w:val="16"/>
              </w:rPr>
            </w:pPr>
            <w:r>
              <w:rPr>
                <w:rFonts w:ascii="Cambria" w:hAnsi="Cambria" w:cs="Arial"/>
                <w:b/>
                <w:sz w:val="16"/>
                <w:szCs w:val="16"/>
              </w:rPr>
              <w:t>DESDE 2.0</w:t>
            </w:r>
          </w:p>
        </w:tc>
        <w:tc>
          <w:tcPr>
            <w:tcW w:w="5348" w:type="dxa"/>
            <w:vAlign w:val="center"/>
          </w:tcPr>
          <w:p w14:paraId="6B917586" w14:textId="77777777" w:rsidR="00835246" w:rsidRPr="002D7843" w:rsidRDefault="00835246" w:rsidP="0000564C">
            <w:pPr>
              <w:jc w:val="center"/>
              <w:rPr>
                <w:rFonts w:ascii="Cambria" w:hAnsi="Cambria" w:cs="Arial"/>
                <w:b/>
                <w:sz w:val="16"/>
                <w:szCs w:val="16"/>
              </w:rPr>
            </w:pPr>
            <w:r w:rsidRPr="002D7843">
              <w:rPr>
                <w:rFonts w:ascii="Cambria" w:hAnsi="Cambria" w:cs="Arial"/>
                <w:b/>
                <w:sz w:val="16"/>
                <w:szCs w:val="16"/>
              </w:rPr>
              <w:t>Descripción</w:t>
            </w:r>
          </w:p>
        </w:tc>
      </w:tr>
      <w:tr w:rsidR="00835246" w:rsidRPr="002D7843" w14:paraId="4AF3A95B" w14:textId="77777777" w:rsidTr="0000564C">
        <w:trPr>
          <w:trHeight w:val="877"/>
          <w:jc w:val="center"/>
        </w:trPr>
        <w:tc>
          <w:tcPr>
            <w:tcW w:w="2233" w:type="dxa"/>
            <w:vAlign w:val="center"/>
          </w:tcPr>
          <w:p w14:paraId="0156A126" w14:textId="77777777" w:rsidR="00835246" w:rsidRPr="002D7843" w:rsidRDefault="00835246" w:rsidP="0000564C">
            <w:pPr>
              <w:jc w:val="center"/>
              <w:rPr>
                <w:rFonts w:ascii="Cambria" w:hAnsi="Cambria" w:cs="Arial"/>
                <w:sz w:val="20"/>
                <w:szCs w:val="20"/>
              </w:rPr>
            </w:pPr>
            <w:r w:rsidRPr="002D7843">
              <w:rPr>
                <w:rFonts w:ascii="Cambria" w:hAnsi="Cambria" w:cs="Cambria"/>
                <w:noProof/>
                <w:sz w:val="20"/>
                <w:szCs w:val="20"/>
              </w:rPr>
              <w:t>D1.1</w:t>
            </w:r>
          </w:p>
        </w:tc>
        <w:tc>
          <w:tcPr>
            <w:tcW w:w="5348" w:type="dxa"/>
            <w:vAlign w:val="center"/>
          </w:tcPr>
          <w:p w14:paraId="7370D6F7" w14:textId="77777777" w:rsidR="00835246" w:rsidRPr="002D7843" w:rsidRDefault="00835246" w:rsidP="00EE10BE">
            <w:pPr>
              <w:rPr>
                <w:rFonts w:ascii="Cambria" w:hAnsi="Cambria" w:cs="Arial"/>
                <w:sz w:val="20"/>
                <w:szCs w:val="20"/>
              </w:rPr>
            </w:pPr>
            <w:r w:rsidRPr="002D7843">
              <w:rPr>
                <w:rFonts w:ascii="Cambria" w:hAnsi="Cambria" w:cs="Cambria"/>
                <w:noProof/>
                <w:sz w:val="20"/>
                <w:szCs w:val="20"/>
              </w:rPr>
              <w:t>Dispositivo de atención de día aguda no episódica de alta intensidad (admite usuarios en 72 horas)</w:t>
            </w:r>
          </w:p>
        </w:tc>
      </w:tr>
    </w:tbl>
    <w:p w14:paraId="00B4F588" w14:textId="77777777" w:rsidR="00835246" w:rsidRPr="002D7843" w:rsidRDefault="00835246" w:rsidP="0000564C">
      <w:pPr>
        <w:pStyle w:val="Ttulo"/>
        <w:spacing w:line="360" w:lineRule="auto"/>
        <w:jc w:val="both"/>
        <w:rPr>
          <w:rFonts w:ascii="Cambria" w:hAnsi="Cambria"/>
          <w:b w:val="0"/>
          <w:i/>
          <w:sz w:val="22"/>
          <w:szCs w:val="22"/>
        </w:rPr>
      </w:pPr>
    </w:p>
    <w:p w14:paraId="393C2458" w14:textId="77777777" w:rsidR="00835246" w:rsidRPr="002D7843" w:rsidRDefault="00835246" w:rsidP="0000564C">
      <w:pPr>
        <w:pStyle w:val="Ttulo"/>
        <w:spacing w:line="360" w:lineRule="auto"/>
        <w:jc w:val="both"/>
        <w:rPr>
          <w:rFonts w:ascii="Cambria" w:hAnsi="Cambria"/>
          <w:b w:val="0"/>
          <w:i/>
          <w:sz w:val="22"/>
          <w:szCs w:val="22"/>
        </w:rPr>
      </w:pPr>
      <w:r w:rsidRPr="002D7843">
        <w:rPr>
          <w:rFonts w:ascii="Cambria" w:hAnsi="Cambria"/>
          <w:b w:val="0"/>
          <w:i/>
          <w:sz w:val="22"/>
          <w:szCs w:val="22"/>
        </w:rPr>
        <w:lastRenderedPageBreak/>
        <w:t>Listado de recursos disponibles de este tipo</w:t>
      </w:r>
    </w:p>
    <w:p w14:paraId="534B17D0" w14:textId="77777777" w:rsidR="00835246" w:rsidRPr="002D7843" w:rsidRDefault="00835246" w:rsidP="0000564C">
      <w:pPr>
        <w:pStyle w:val="Ttulo"/>
        <w:spacing w:line="360" w:lineRule="auto"/>
        <w:jc w:val="both"/>
        <w:rPr>
          <w:rFonts w:ascii="Cambria" w:hAnsi="Cambria"/>
          <w:b w:val="0"/>
          <w:i/>
          <w:sz w:val="22"/>
          <w:szCs w:val="22"/>
        </w:rPr>
      </w:pPr>
    </w:p>
    <w:p w14:paraId="02DD75AF" w14:textId="7BE759B3" w:rsidR="00835246" w:rsidRPr="002D7843" w:rsidRDefault="00835246" w:rsidP="0000564C">
      <w:pPr>
        <w:pStyle w:val="Ttulo"/>
        <w:spacing w:line="360" w:lineRule="auto"/>
        <w:jc w:val="both"/>
        <w:rPr>
          <w:rFonts w:ascii="Cambria" w:hAnsi="Cambria"/>
          <w:b w:val="0"/>
          <w:sz w:val="22"/>
          <w:szCs w:val="22"/>
        </w:rPr>
      </w:pPr>
      <w:r w:rsidRPr="002D7843">
        <w:rPr>
          <w:rFonts w:ascii="Cambria" w:hAnsi="Cambria"/>
          <w:b w:val="0"/>
          <w:sz w:val="22"/>
          <w:szCs w:val="22"/>
        </w:rPr>
        <w:t>Se describen en Gipuzkoa 2 dispositivos para atención de día de agudos, que admiten adultos con trastorno mental normalmente en menos de 72 horas (D1.1), El hospital de día Aita Menni, admite pacientes adultos</w:t>
      </w:r>
      <w:r w:rsidR="00EA6A0F">
        <w:rPr>
          <w:rFonts w:ascii="Cambria" w:hAnsi="Cambria"/>
          <w:b w:val="0"/>
          <w:sz w:val="22"/>
          <w:szCs w:val="22"/>
        </w:rPr>
        <w:t xml:space="preserve"> y atiende</w:t>
      </w:r>
      <w:r w:rsidR="00EA6A0F" w:rsidRPr="002D7843">
        <w:rPr>
          <w:rFonts w:ascii="Cambria" w:hAnsi="Cambria"/>
          <w:b w:val="0"/>
          <w:sz w:val="22"/>
          <w:szCs w:val="22"/>
        </w:rPr>
        <w:t xml:space="preserve"> </w:t>
      </w:r>
      <w:r w:rsidR="0082246B">
        <w:rPr>
          <w:rFonts w:ascii="Cambria" w:hAnsi="Cambria"/>
          <w:b w:val="0"/>
          <w:sz w:val="22"/>
          <w:szCs w:val="22"/>
        </w:rPr>
        <w:t xml:space="preserve">a </w:t>
      </w:r>
      <w:r w:rsidR="00EA6A0F" w:rsidRPr="002D7843">
        <w:rPr>
          <w:rFonts w:ascii="Cambria" w:hAnsi="Cambria"/>
          <w:b w:val="0"/>
          <w:sz w:val="22"/>
          <w:szCs w:val="22"/>
        </w:rPr>
        <w:t>personas</w:t>
      </w:r>
      <w:r w:rsidR="00EA6A0F">
        <w:rPr>
          <w:rFonts w:ascii="Cambria" w:hAnsi="Cambria"/>
          <w:b w:val="0"/>
          <w:sz w:val="22"/>
          <w:szCs w:val="22"/>
        </w:rPr>
        <w:t xml:space="preserve"> adultas con e</w:t>
      </w:r>
      <w:r w:rsidR="00EA6A0F" w:rsidRPr="000B3F23">
        <w:rPr>
          <w:rFonts w:ascii="Cambria" w:hAnsi="Cambria"/>
          <w:b w:val="0"/>
          <w:sz w:val="22"/>
          <w:szCs w:val="22"/>
        </w:rPr>
        <w:t>squizofrenia, trastornos esquizotípicos y trastornos delirantes</w:t>
      </w:r>
      <w:r w:rsidR="00EA6A0F">
        <w:rPr>
          <w:rFonts w:ascii="Cambria" w:hAnsi="Cambria"/>
          <w:b w:val="0"/>
          <w:sz w:val="22"/>
          <w:szCs w:val="22"/>
        </w:rPr>
        <w:t xml:space="preserve"> (F2X)</w:t>
      </w:r>
      <w:r w:rsidR="00EA6A0F" w:rsidRPr="002D7843">
        <w:rPr>
          <w:rFonts w:ascii="Cambria" w:hAnsi="Cambria"/>
          <w:b w:val="0"/>
          <w:sz w:val="22"/>
          <w:szCs w:val="22"/>
        </w:rPr>
        <w:t>.</w:t>
      </w:r>
      <w:r w:rsidRPr="002D7843">
        <w:rPr>
          <w:rFonts w:ascii="Cambria" w:hAnsi="Cambria"/>
          <w:b w:val="0"/>
          <w:sz w:val="22"/>
          <w:szCs w:val="22"/>
        </w:rPr>
        <w:t xml:space="preserve">. </w:t>
      </w:r>
    </w:p>
    <w:p w14:paraId="04F87C5D" w14:textId="77777777" w:rsidR="00835246" w:rsidRPr="002D7843" w:rsidRDefault="00835246" w:rsidP="0000564C">
      <w:pPr>
        <w:pStyle w:val="Ttulo"/>
        <w:spacing w:line="360" w:lineRule="auto"/>
        <w:jc w:val="both"/>
        <w:rPr>
          <w:rFonts w:ascii="Cambria" w:hAnsi="Cambria"/>
          <w:sz w:val="22"/>
          <w:szCs w:val="22"/>
        </w:rPr>
      </w:pPr>
    </w:p>
    <w:tbl>
      <w:tblPr>
        <w:tblW w:w="5166"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156"/>
        <w:gridCol w:w="1399"/>
        <w:gridCol w:w="1009"/>
        <w:gridCol w:w="1097"/>
        <w:gridCol w:w="1115"/>
      </w:tblGrid>
      <w:tr w:rsidR="00835246" w:rsidRPr="002D7843" w14:paraId="7F8E424C" w14:textId="77777777" w:rsidTr="00684A37">
        <w:trPr>
          <w:trHeight w:val="300"/>
        </w:trPr>
        <w:tc>
          <w:tcPr>
            <w:tcW w:w="2368" w:type="pct"/>
            <w:noWrap/>
            <w:vAlign w:val="bottom"/>
          </w:tcPr>
          <w:p w14:paraId="4BC7C1B2" w14:textId="77777777" w:rsidR="00835246" w:rsidRPr="002D7843" w:rsidRDefault="00835246" w:rsidP="0000564C">
            <w:pPr>
              <w:rPr>
                <w:rFonts w:ascii="Cambria" w:hAnsi="Cambria" w:cs="Cambria"/>
                <w:b/>
                <w:bCs/>
                <w:noProof/>
                <w:color w:val="000000"/>
                <w:sz w:val="18"/>
                <w:szCs w:val="18"/>
              </w:rPr>
            </w:pPr>
            <w:r w:rsidRPr="002D7843">
              <w:rPr>
                <w:rFonts w:ascii="Cambria" w:hAnsi="Cambria" w:cs="Cambria"/>
                <w:b/>
                <w:bCs/>
                <w:noProof/>
                <w:color w:val="000000"/>
                <w:sz w:val="18"/>
                <w:szCs w:val="18"/>
              </w:rPr>
              <w:t>Hopital de Día</w:t>
            </w:r>
          </w:p>
        </w:tc>
        <w:tc>
          <w:tcPr>
            <w:tcW w:w="797" w:type="pct"/>
            <w:vAlign w:val="bottom"/>
          </w:tcPr>
          <w:p w14:paraId="495EA631" w14:textId="77777777" w:rsidR="00835246" w:rsidRPr="002D7843" w:rsidRDefault="00835246" w:rsidP="0000564C">
            <w:pPr>
              <w:rPr>
                <w:rFonts w:ascii="Cambria" w:hAnsi="Cambria" w:cs="Cambria"/>
                <w:b/>
                <w:bCs/>
                <w:noProof/>
                <w:color w:val="000000"/>
                <w:sz w:val="18"/>
                <w:szCs w:val="18"/>
              </w:rPr>
            </w:pPr>
            <w:r w:rsidRPr="002D7843">
              <w:rPr>
                <w:rFonts w:ascii="Cambria" w:hAnsi="Cambria" w:cs="Cambria"/>
                <w:b/>
                <w:bCs/>
                <w:noProof/>
                <w:color w:val="000000"/>
                <w:sz w:val="18"/>
                <w:szCs w:val="18"/>
              </w:rPr>
              <w:t>Población</w:t>
            </w:r>
          </w:p>
        </w:tc>
        <w:tc>
          <w:tcPr>
            <w:tcW w:w="575" w:type="pct"/>
            <w:noWrap/>
            <w:vAlign w:val="bottom"/>
          </w:tcPr>
          <w:p w14:paraId="4F1A7CDE" w14:textId="77777777" w:rsidR="00835246" w:rsidRPr="002D7843" w:rsidRDefault="00835246" w:rsidP="0000564C">
            <w:pPr>
              <w:rPr>
                <w:rFonts w:ascii="Cambria" w:hAnsi="Cambria" w:cs="Cambria"/>
                <w:b/>
                <w:bCs/>
                <w:noProof/>
                <w:color w:val="000000"/>
                <w:sz w:val="18"/>
                <w:szCs w:val="18"/>
              </w:rPr>
            </w:pPr>
            <w:r w:rsidRPr="002D7843">
              <w:rPr>
                <w:rFonts w:ascii="Cambria" w:hAnsi="Cambria" w:cs="Cambria"/>
                <w:b/>
                <w:bCs/>
                <w:noProof/>
                <w:color w:val="000000"/>
                <w:sz w:val="18"/>
                <w:szCs w:val="18"/>
              </w:rPr>
              <w:t>Codigo 1</w:t>
            </w:r>
          </w:p>
        </w:tc>
        <w:tc>
          <w:tcPr>
            <w:tcW w:w="625" w:type="pct"/>
            <w:vAlign w:val="bottom"/>
          </w:tcPr>
          <w:p w14:paraId="46352D09" w14:textId="77777777" w:rsidR="00835246" w:rsidRPr="002D7843" w:rsidRDefault="00835246" w:rsidP="001A2C36">
            <w:pPr>
              <w:rPr>
                <w:rFonts w:ascii="Cambria" w:hAnsi="Cambria" w:cs="Cambria"/>
                <w:b/>
                <w:bCs/>
                <w:noProof/>
                <w:color w:val="000000"/>
                <w:sz w:val="18"/>
                <w:szCs w:val="18"/>
              </w:rPr>
            </w:pPr>
            <w:r w:rsidRPr="002D7843">
              <w:rPr>
                <w:rFonts w:ascii="Cambria" w:hAnsi="Cambria" w:cs="Cambria"/>
                <w:b/>
                <w:bCs/>
                <w:noProof/>
                <w:color w:val="000000"/>
                <w:sz w:val="18"/>
                <w:szCs w:val="18"/>
              </w:rPr>
              <w:t>Programa</w:t>
            </w:r>
          </w:p>
        </w:tc>
        <w:tc>
          <w:tcPr>
            <w:tcW w:w="635" w:type="pct"/>
            <w:noWrap/>
            <w:vAlign w:val="bottom"/>
          </w:tcPr>
          <w:p w14:paraId="010D8AB0" w14:textId="77777777" w:rsidR="00835246" w:rsidRPr="002D7843" w:rsidRDefault="00835246" w:rsidP="0000564C">
            <w:pPr>
              <w:rPr>
                <w:rFonts w:ascii="Cambria" w:hAnsi="Cambria" w:cs="Cambria"/>
                <w:b/>
                <w:bCs/>
                <w:noProof/>
                <w:color w:val="000000"/>
                <w:sz w:val="18"/>
                <w:szCs w:val="18"/>
              </w:rPr>
            </w:pPr>
            <w:r w:rsidRPr="002D7843">
              <w:rPr>
                <w:rFonts w:ascii="Cambria" w:hAnsi="Cambria" w:cs="Cambria"/>
                <w:b/>
                <w:bCs/>
                <w:noProof/>
                <w:color w:val="000000"/>
                <w:sz w:val="18"/>
                <w:szCs w:val="18"/>
              </w:rPr>
              <w:t>Municipio</w:t>
            </w:r>
          </w:p>
        </w:tc>
      </w:tr>
      <w:tr w:rsidR="00835246" w:rsidRPr="002D7843" w14:paraId="6F6DDCC5" w14:textId="77777777" w:rsidTr="00684A37">
        <w:trPr>
          <w:trHeight w:val="300"/>
        </w:trPr>
        <w:tc>
          <w:tcPr>
            <w:tcW w:w="2368" w:type="pct"/>
            <w:noWrap/>
            <w:vAlign w:val="center"/>
          </w:tcPr>
          <w:p w14:paraId="0F925EF1" w14:textId="77777777" w:rsidR="00835246" w:rsidRPr="002D7843" w:rsidRDefault="00835246" w:rsidP="0000564C">
            <w:pPr>
              <w:rPr>
                <w:rFonts w:ascii="Cambria" w:hAnsi="Cambria" w:cs="Cambria"/>
                <w:noProof/>
                <w:color w:val="000000"/>
                <w:sz w:val="16"/>
                <w:szCs w:val="16"/>
              </w:rPr>
            </w:pPr>
            <w:r w:rsidRPr="002D7843">
              <w:rPr>
                <w:rFonts w:ascii="Cambria" w:hAnsi="Cambria" w:cs="Cambria"/>
                <w:noProof/>
                <w:color w:val="000000"/>
                <w:sz w:val="16"/>
                <w:szCs w:val="16"/>
              </w:rPr>
              <w:t>HOSPITAL DE DÍA DE ZUMARRAGA</w:t>
            </w:r>
          </w:p>
        </w:tc>
        <w:tc>
          <w:tcPr>
            <w:tcW w:w="797" w:type="pct"/>
            <w:vAlign w:val="center"/>
          </w:tcPr>
          <w:p w14:paraId="7D50EFD4" w14:textId="4EF23167" w:rsidR="00835246" w:rsidRPr="002D7843" w:rsidRDefault="00835246" w:rsidP="00CF5DEC">
            <w:pPr>
              <w:jc w:val="center"/>
              <w:rPr>
                <w:rFonts w:ascii="Cambria" w:hAnsi="Cambria"/>
                <w:sz w:val="16"/>
                <w:szCs w:val="16"/>
              </w:rPr>
            </w:pPr>
            <w:r w:rsidRPr="002D7843">
              <w:rPr>
                <w:rFonts w:ascii="Cambria" w:hAnsi="Cambria" w:cs="Cambria"/>
                <w:bCs/>
                <w:noProof/>
                <w:color w:val="000000"/>
                <w:sz w:val="16"/>
                <w:szCs w:val="16"/>
              </w:rPr>
              <w:t>AX-[</w:t>
            </w:r>
            <w:r w:rsidR="00CF5DEC">
              <w:rPr>
                <w:rFonts w:ascii="Cambria" w:hAnsi="Cambria" w:cs="Cambria"/>
                <w:bCs/>
                <w:noProof/>
                <w:color w:val="000000"/>
                <w:sz w:val="16"/>
                <w:szCs w:val="16"/>
              </w:rPr>
              <w:t>FXX</w:t>
            </w:r>
            <w:r w:rsidRPr="002D7843">
              <w:rPr>
                <w:rFonts w:ascii="Cambria" w:hAnsi="Cambria" w:cs="Cambria"/>
                <w:bCs/>
                <w:noProof/>
                <w:color w:val="000000"/>
                <w:sz w:val="16"/>
                <w:szCs w:val="16"/>
              </w:rPr>
              <w:t>]</w:t>
            </w:r>
          </w:p>
        </w:tc>
        <w:tc>
          <w:tcPr>
            <w:tcW w:w="575" w:type="pct"/>
            <w:noWrap/>
            <w:vAlign w:val="center"/>
          </w:tcPr>
          <w:p w14:paraId="250DA5A2" w14:textId="77777777" w:rsidR="00835246" w:rsidRPr="002D7843" w:rsidRDefault="00835246" w:rsidP="00C50660">
            <w:pPr>
              <w:jc w:val="center"/>
              <w:rPr>
                <w:rFonts w:ascii="Cambria" w:hAnsi="Cambria" w:cs="Cambria"/>
                <w:bCs/>
                <w:noProof/>
                <w:color w:val="000000"/>
                <w:sz w:val="16"/>
                <w:szCs w:val="16"/>
              </w:rPr>
            </w:pPr>
            <w:r w:rsidRPr="002D7843">
              <w:rPr>
                <w:rFonts w:ascii="Cambria" w:hAnsi="Cambria" w:cs="Cambria"/>
                <w:bCs/>
                <w:noProof/>
                <w:color w:val="000000"/>
                <w:sz w:val="16"/>
                <w:szCs w:val="16"/>
              </w:rPr>
              <w:t>D1.1</w:t>
            </w:r>
          </w:p>
        </w:tc>
        <w:tc>
          <w:tcPr>
            <w:tcW w:w="625" w:type="pct"/>
          </w:tcPr>
          <w:p w14:paraId="1797F705" w14:textId="77777777" w:rsidR="00835246" w:rsidRPr="002D7843" w:rsidRDefault="00835246" w:rsidP="00C50660">
            <w:pPr>
              <w:jc w:val="center"/>
              <w:rPr>
                <w:rFonts w:ascii="Cambria" w:hAnsi="Cambria" w:cs="Cambria"/>
                <w:noProof/>
                <w:color w:val="000000"/>
                <w:sz w:val="16"/>
                <w:szCs w:val="16"/>
              </w:rPr>
            </w:pPr>
          </w:p>
        </w:tc>
        <w:tc>
          <w:tcPr>
            <w:tcW w:w="635" w:type="pct"/>
            <w:noWrap/>
            <w:vAlign w:val="center"/>
          </w:tcPr>
          <w:p w14:paraId="3BEC3303" w14:textId="77777777" w:rsidR="00835246" w:rsidRPr="002D7843" w:rsidRDefault="00835246" w:rsidP="00C50660">
            <w:pPr>
              <w:jc w:val="center"/>
              <w:rPr>
                <w:rFonts w:ascii="Cambria" w:hAnsi="Cambria" w:cs="Cambria"/>
                <w:noProof/>
                <w:color w:val="000000"/>
                <w:sz w:val="16"/>
                <w:szCs w:val="16"/>
              </w:rPr>
            </w:pPr>
            <w:r w:rsidRPr="002D7843">
              <w:rPr>
                <w:rFonts w:ascii="Cambria" w:hAnsi="Cambria" w:cs="Cambria"/>
                <w:noProof/>
                <w:color w:val="000000"/>
                <w:sz w:val="16"/>
                <w:szCs w:val="16"/>
              </w:rPr>
              <w:t>Zumárraga</w:t>
            </w:r>
          </w:p>
        </w:tc>
      </w:tr>
      <w:tr w:rsidR="00835246" w:rsidRPr="002D7843" w14:paraId="49ADE8DD" w14:textId="77777777" w:rsidTr="00684A37">
        <w:trPr>
          <w:trHeight w:val="300"/>
        </w:trPr>
        <w:tc>
          <w:tcPr>
            <w:tcW w:w="2368" w:type="pct"/>
            <w:noWrap/>
            <w:vAlign w:val="center"/>
          </w:tcPr>
          <w:p w14:paraId="64BB53DF" w14:textId="77777777" w:rsidR="00835246" w:rsidRPr="002D7843" w:rsidRDefault="00835246" w:rsidP="0000564C">
            <w:pPr>
              <w:rPr>
                <w:rFonts w:ascii="Cambria" w:hAnsi="Cambria" w:cs="Cambria"/>
                <w:noProof/>
                <w:color w:val="000000"/>
                <w:sz w:val="16"/>
                <w:szCs w:val="16"/>
              </w:rPr>
            </w:pPr>
            <w:r w:rsidRPr="002D7843">
              <w:rPr>
                <w:rFonts w:ascii="Cambria" w:hAnsi="Cambria" w:cs="Cambria"/>
                <w:noProof/>
                <w:color w:val="000000"/>
                <w:sz w:val="16"/>
                <w:szCs w:val="16"/>
              </w:rPr>
              <w:t>HOSPITAL DE DÍA AITA MENNI</w:t>
            </w:r>
          </w:p>
        </w:tc>
        <w:tc>
          <w:tcPr>
            <w:tcW w:w="797" w:type="pct"/>
            <w:vAlign w:val="center"/>
          </w:tcPr>
          <w:p w14:paraId="018D77D8" w14:textId="203ECCB5" w:rsidR="00835246" w:rsidRPr="002D7843" w:rsidRDefault="00835246" w:rsidP="00EA6A0F">
            <w:pPr>
              <w:jc w:val="center"/>
              <w:rPr>
                <w:rFonts w:ascii="Cambria" w:hAnsi="Cambria" w:cs="Cambria"/>
                <w:bCs/>
                <w:noProof/>
                <w:color w:val="000000"/>
                <w:sz w:val="16"/>
                <w:szCs w:val="16"/>
              </w:rPr>
            </w:pPr>
            <w:r w:rsidRPr="002D7843">
              <w:rPr>
                <w:rFonts w:ascii="Cambria" w:hAnsi="Cambria" w:cs="Cambria"/>
                <w:bCs/>
                <w:noProof/>
                <w:color w:val="000000"/>
                <w:sz w:val="16"/>
                <w:szCs w:val="16"/>
              </w:rPr>
              <w:t>AX-[</w:t>
            </w:r>
            <w:r w:rsidR="00EA6A0F">
              <w:rPr>
                <w:rFonts w:ascii="Cambria" w:hAnsi="Cambria" w:cs="Cambria"/>
                <w:bCs/>
                <w:noProof/>
                <w:color w:val="000000"/>
                <w:sz w:val="16"/>
                <w:szCs w:val="16"/>
              </w:rPr>
              <w:t>F2X</w:t>
            </w:r>
            <w:r w:rsidRPr="002D7843">
              <w:rPr>
                <w:rFonts w:ascii="Cambria" w:hAnsi="Cambria" w:cs="Cambria"/>
                <w:bCs/>
                <w:noProof/>
                <w:color w:val="000000"/>
                <w:sz w:val="16"/>
                <w:szCs w:val="16"/>
              </w:rPr>
              <w:t>]</w:t>
            </w:r>
          </w:p>
        </w:tc>
        <w:tc>
          <w:tcPr>
            <w:tcW w:w="575" w:type="pct"/>
            <w:noWrap/>
            <w:vAlign w:val="center"/>
          </w:tcPr>
          <w:p w14:paraId="2B3B472D" w14:textId="77777777" w:rsidR="00835246" w:rsidRPr="002D7843" w:rsidRDefault="00835246" w:rsidP="00C50660">
            <w:pPr>
              <w:jc w:val="center"/>
              <w:rPr>
                <w:rFonts w:ascii="Cambria" w:hAnsi="Cambria" w:cs="Cambria"/>
                <w:bCs/>
                <w:noProof/>
                <w:color w:val="000000"/>
                <w:sz w:val="16"/>
                <w:szCs w:val="16"/>
              </w:rPr>
            </w:pPr>
            <w:r w:rsidRPr="002D7843">
              <w:rPr>
                <w:rFonts w:ascii="Cambria" w:hAnsi="Cambria" w:cs="Cambria"/>
                <w:bCs/>
                <w:noProof/>
                <w:color w:val="000000"/>
                <w:sz w:val="16"/>
                <w:szCs w:val="16"/>
              </w:rPr>
              <w:t>D1.1</w:t>
            </w:r>
          </w:p>
        </w:tc>
        <w:tc>
          <w:tcPr>
            <w:tcW w:w="625" w:type="pct"/>
          </w:tcPr>
          <w:p w14:paraId="1C265B8C" w14:textId="77777777" w:rsidR="00835246" w:rsidRPr="002D7843" w:rsidRDefault="00835246" w:rsidP="00C50660">
            <w:pPr>
              <w:jc w:val="center"/>
              <w:rPr>
                <w:rFonts w:ascii="Cambria" w:hAnsi="Cambria" w:cs="Cambria"/>
                <w:noProof/>
                <w:color w:val="000000"/>
                <w:sz w:val="16"/>
                <w:szCs w:val="16"/>
              </w:rPr>
            </w:pPr>
          </w:p>
        </w:tc>
        <w:tc>
          <w:tcPr>
            <w:tcW w:w="635" w:type="pct"/>
            <w:noWrap/>
            <w:vAlign w:val="center"/>
          </w:tcPr>
          <w:p w14:paraId="0692D2CE" w14:textId="77777777" w:rsidR="00835246" w:rsidRPr="002D7843" w:rsidRDefault="00835246" w:rsidP="00C50660">
            <w:pPr>
              <w:jc w:val="center"/>
              <w:rPr>
                <w:rFonts w:ascii="Cambria" w:hAnsi="Cambria" w:cs="Cambria"/>
                <w:noProof/>
                <w:color w:val="000000"/>
                <w:sz w:val="16"/>
                <w:szCs w:val="16"/>
              </w:rPr>
            </w:pPr>
            <w:r w:rsidRPr="002D7843">
              <w:rPr>
                <w:rFonts w:ascii="Cambria" w:hAnsi="Cambria" w:cs="Cambria"/>
                <w:noProof/>
                <w:color w:val="000000"/>
                <w:sz w:val="16"/>
                <w:szCs w:val="16"/>
              </w:rPr>
              <w:t>Arrasate-Mondragón</w:t>
            </w:r>
          </w:p>
        </w:tc>
      </w:tr>
    </w:tbl>
    <w:p w14:paraId="2FCB3513" w14:textId="5776E4CE" w:rsidR="00835246" w:rsidRPr="002D7843" w:rsidRDefault="00835246" w:rsidP="00161A1C">
      <w:pPr>
        <w:pStyle w:val="Ttulo"/>
        <w:spacing w:line="360" w:lineRule="auto"/>
        <w:jc w:val="both"/>
        <w:rPr>
          <w:rFonts w:ascii="Cambria" w:hAnsi="Cambria"/>
          <w:b w:val="0"/>
          <w:sz w:val="20"/>
        </w:rPr>
      </w:pPr>
      <w:r w:rsidRPr="002D7843">
        <w:rPr>
          <w:rFonts w:ascii="Cambria" w:hAnsi="Cambria"/>
          <w:b w:val="0"/>
          <w:sz w:val="20"/>
        </w:rPr>
        <w:t>Fuente: Red de Salud Mental de Gipuzkoa, 201</w:t>
      </w:r>
      <w:r w:rsidR="00CF5DEC">
        <w:rPr>
          <w:rFonts w:ascii="Cambria" w:hAnsi="Cambria"/>
          <w:b w:val="0"/>
          <w:sz w:val="20"/>
        </w:rPr>
        <w:t>5</w:t>
      </w:r>
    </w:p>
    <w:p w14:paraId="21BFE056" w14:textId="77777777" w:rsidR="00835246" w:rsidRPr="002D7843" w:rsidRDefault="00835246" w:rsidP="0000564C">
      <w:pPr>
        <w:pStyle w:val="Ttulo"/>
        <w:spacing w:line="360" w:lineRule="auto"/>
        <w:jc w:val="both"/>
        <w:rPr>
          <w:rFonts w:ascii="Cambria" w:hAnsi="Cambria"/>
          <w:b w:val="0"/>
          <w:szCs w:val="18"/>
        </w:rPr>
      </w:pPr>
    </w:p>
    <w:p w14:paraId="590E1331" w14:textId="77777777" w:rsidR="00835246" w:rsidRPr="002D7843" w:rsidRDefault="00835246" w:rsidP="005D60E7">
      <w:pPr>
        <w:pStyle w:val="Ttulo"/>
        <w:spacing w:line="360" w:lineRule="auto"/>
        <w:jc w:val="both"/>
        <w:rPr>
          <w:rFonts w:ascii="Cambria" w:hAnsi="Cambria"/>
          <w:b w:val="0"/>
          <w:i/>
          <w:sz w:val="22"/>
          <w:szCs w:val="22"/>
        </w:rPr>
      </w:pPr>
      <w:r w:rsidRPr="002D7843">
        <w:rPr>
          <w:rFonts w:ascii="Cambria" w:hAnsi="Cambria"/>
          <w:b w:val="0"/>
          <w:i/>
          <w:sz w:val="22"/>
          <w:szCs w:val="22"/>
        </w:rPr>
        <w:t>Plazas disponibles</w:t>
      </w:r>
    </w:p>
    <w:p w14:paraId="0C031160" w14:textId="77777777" w:rsidR="00835246" w:rsidRPr="002D7843" w:rsidRDefault="00835246" w:rsidP="005D60E7">
      <w:pPr>
        <w:pStyle w:val="Ttulo"/>
        <w:spacing w:line="360" w:lineRule="auto"/>
        <w:jc w:val="both"/>
        <w:rPr>
          <w:rFonts w:ascii="Cambria" w:hAnsi="Cambria"/>
          <w:b w:val="0"/>
          <w:i/>
          <w:sz w:val="22"/>
          <w:szCs w:val="22"/>
        </w:rPr>
      </w:pPr>
    </w:p>
    <w:p w14:paraId="6CBE49CB" w14:textId="58BD5D03" w:rsidR="00835246" w:rsidRPr="002D7843" w:rsidRDefault="00835246" w:rsidP="005D60E7">
      <w:pPr>
        <w:pStyle w:val="Ttulo"/>
        <w:spacing w:line="360" w:lineRule="auto"/>
        <w:jc w:val="both"/>
        <w:rPr>
          <w:rFonts w:ascii="Cambria" w:hAnsi="Cambria"/>
          <w:b w:val="0"/>
          <w:sz w:val="22"/>
          <w:szCs w:val="22"/>
        </w:rPr>
      </w:pPr>
      <w:r w:rsidRPr="002D7843">
        <w:rPr>
          <w:rFonts w:ascii="Cambria" w:hAnsi="Cambria"/>
          <w:b w:val="0"/>
          <w:sz w:val="22"/>
          <w:szCs w:val="22"/>
        </w:rPr>
        <w:t xml:space="preserve">El Territorio cuenta con </w:t>
      </w:r>
      <w:r w:rsidR="0082246B">
        <w:rPr>
          <w:rFonts w:ascii="Cambria" w:hAnsi="Cambria"/>
          <w:b w:val="0"/>
          <w:sz w:val="22"/>
          <w:szCs w:val="22"/>
        </w:rPr>
        <w:t>32</w:t>
      </w:r>
      <w:r w:rsidRPr="002D7843">
        <w:rPr>
          <w:rFonts w:ascii="Cambria" w:hAnsi="Cambria"/>
          <w:b w:val="0"/>
          <w:sz w:val="22"/>
          <w:szCs w:val="22"/>
        </w:rPr>
        <w:t xml:space="preserve"> plazas para atención de día de agudos. La tasa por 100 mil habitantes es de </w:t>
      </w:r>
      <w:r w:rsidR="0082246B">
        <w:rPr>
          <w:rFonts w:ascii="Cambria" w:hAnsi="Cambria"/>
          <w:b w:val="0"/>
          <w:sz w:val="22"/>
          <w:szCs w:val="22"/>
        </w:rPr>
        <w:t>7,23</w:t>
      </w:r>
      <w:r w:rsidRPr="002D7843">
        <w:rPr>
          <w:rFonts w:ascii="Cambria" w:hAnsi="Cambria"/>
          <w:b w:val="0"/>
          <w:sz w:val="22"/>
          <w:szCs w:val="22"/>
        </w:rPr>
        <w:t xml:space="preserve"> plazas para población mayor o igual a 18 años.</w:t>
      </w:r>
    </w:p>
    <w:p w14:paraId="5B21DA3E" w14:textId="77777777" w:rsidR="00835246" w:rsidRPr="002D7843" w:rsidRDefault="00835246" w:rsidP="005D60E7">
      <w:pPr>
        <w:pStyle w:val="Ttulo"/>
        <w:spacing w:line="360" w:lineRule="auto"/>
        <w:jc w:val="both"/>
        <w:rPr>
          <w:rFonts w:ascii="Cambria" w:hAnsi="Cambria"/>
          <w:b w:val="0"/>
          <w:i/>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968"/>
        <w:gridCol w:w="1114"/>
        <w:gridCol w:w="1534"/>
        <w:gridCol w:w="696"/>
        <w:gridCol w:w="1114"/>
      </w:tblGrid>
      <w:tr w:rsidR="00835246" w:rsidRPr="002D7843" w14:paraId="5D5292EA" w14:textId="77777777" w:rsidTr="00F40E4E">
        <w:trPr>
          <w:trHeight w:val="300"/>
        </w:trPr>
        <w:tc>
          <w:tcPr>
            <w:tcW w:w="2355" w:type="pct"/>
            <w:noWrap/>
            <w:vAlign w:val="bottom"/>
          </w:tcPr>
          <w:p w14:paraId="3CBE7323" w14:textId="77777777" w:rsidR="00835246" w:rsidRPr="002D7843" w:rsidRDefault="00835246" w:rsidP="005D60E7">
            <w:pPr>
              <w:rPr>
                <w:rFonts w:ascii="Cambria" w:hAnsi="Cambria" w:cs="Cambria"/>
                <w:b/>
                <w:bCs/>
                <w:noProof/>
                <w:color w:val="000000"/>
                <w:sz w:val="18"/>
                <w:szCs w:val="18"/>
              </w:rPr>
            </w:pPr>
            <w:r w:rsidRPr="002D7843">
              <w:rPr>
                <w:rFonts w:ascii="Cambria" w:hAnsi="Cambria" w:cs="Cambria"/>
                <w:b/>
                <w:bCs/>
                <w:noProof/>
                <w:color w:val="000000"/>
                <w:sz w:val="18"/>
                <w:szCs w:val="18"/>
              </w:rPr>
              <w:t>Hopital de Día</w:t>
            </w:r>
          </w:p>
        </w:tc>
        <w:tc>
          <w:tcPr>
            <w:tcW w:w="661" w:type="pct"/>
          </w:tcPr>
          <w:p w14:paraId="7153CDCB" w14:textId="77777777" w:rsidR="00835246" w:rsidRPr="002D7843" w:rsidRDefault="00835246" w:rsidP="005D60E7">
            <w:pPr>
              <w:rPr>
                <w:rFonts w:ascii="Cambria" w:hAnsi="Cambria" w:cs="Cambria"/>
                <w:b/>
                <w:bCs/>
                <w:noProof/>
                <w:color w:val="000000"/>
                <w:sz w:val="18"/>
                <w:szCs w:val="18"/>
              </w:rPr>
            </w:pPr>
          </w:p>
          <w:p w14:paraId="370ADAE9" w14:textId="77777777" w:rsidR="00835246" w:rsidRPr="002D7843" w:rsidRDefault="00835246" w:rsidP="005D60E7">
            <w:pPr>
              <w:rPr>
                <w:rFonts w:ascii="Cambria" w:hAnsi="Cambria" w:cs="Cambria"/>
                <w:b/>
                <w:bCs/>
                <w:noProof/>
                <w:color w:val="000000"/>
                <w:sz w:val="18"/>
                <w:szCs w:val="18"/>
              </w:rPr>
            </w:pPr>
            <w:r w:rsidRPr="002D7843">
              <w:rPr>
                <w:rFonts w:ascii="Cambria" w:hAnsi="Cambria" w:cs="Cambria"/>
                <w:b/>
                <w:bCs/>
                <w:noProof/>
                <w:color w:val="000000"/>
                <w:sz w:val="18"/>
                <w:szCs w:val="18"/>
              </w:rPr>
              <w:t xml:space="preserve">Pobl </w:t>
            </w:r>
            <w:r w:rsidRPr="002D7843">
              <w:rPr>
                <w:rFonts w:ascii="Cambria" w:hAnsi="Cambria" w:cs="Cambria"/>
                <w:b/>
                <w:bCs/>
                <w:noProof/>
                <w:color w:val="000000"/>
                <w:sz w:val="18"/>
                <w:szCs w:val="18"/>
                <w:u w:val="single"/>
              </w:rPr>
              <w:t>&gt;</w:t>
            </w:r>
            <w:smartTag w:uri="urn:schemas-microsoft-com:office:smarttags" w:element="metricconverter">
              <w:smartTagPr>
                <w:attr w:name="ProductID" w:val="0 a"/>
              </w:smartTagPr>
              <w:r w:rsidRPr="002D7843">
                <w:rPr>
                  <w:rFonts w:ascii="Cambria" w:hAnsi="Cambria" w:cs="Cambria"/>
                  <w:b/>
                  <w:bCs/>
                  <w:noProof/>
                  <w:color w:val="000000"/>
                  <w:sz w:val="18"/>
                  <w:szCs w:val="18"/>
                </w:rPr>
                <w:t>18 a</w:t>
              </w:r>
            </w:smartTag>
          </w:p>
        </w:tc>
        <w:tc>
          <w:tcPr>
            <w:tcW w:w="910" w:type="pct"/>
            <w:noWrap/>
            <w:vAlign w:val="bottom"/>
          </w:tcPr>
          <w:p w14:paraId="367CE15B" w14:textId="77777777" w:rsidR="00835246" w:rsidRPr="002D7843" w:rsidRDefault="00835246" w:rsidP="005D60E7">
            <w:pPr>
              <w:rPr>
                <w:rFonts w:ascii="Cambria" w:hAnsi="Cambria" w:cs="Cambria"/>
                <w:b/>
                <w:bCs/>
                <w:noProof/>
                <w:color w:val="000000"/>
                <w:sz w:val="18"/>
                <w:szCs w:val="18"/>
              </w:rPr>
            </w:pPr>
            <w:r w:rsidRPr="002D7843">
              <w:rPr>
                <w:rFonts w:ascii="Cambria" w:hAnsi="Cambria" w:cs="Cambria"/>
                <w:b/>
                <w:bCs/>
                <w:noProof/>
                <w:color w:val="000000"/>
                <w:sz w:val="18"/>
                <w:szCs w:val="18"/>
              </w:rPr>
              <w:t>Código global</w:t>
            </w:r>
          </w:p>
        </w:tc>
        <w:tc>
          <w:tcPr>
            <w:tcW w:w="413" w:type="pct"/>
            <w:noWrap/>
            <w:vAlign w:val="bottom"/>
          </w:tcPr>
          <w:p w14:paraId="6FDE2930" w14:textId="77777777" w:rsidR="00835246" w:rsidRPr="002D7843" w:rsidRDefault="00835246" w:rsidP="005D60E7">
            <w:pPr>
              <w:rPr>
                <w:rFonts w:ascii="Cambria" w:hAnsi="Cambria" w:cs="Cambria"/>
                <w:b/>
                <w:bCs/>
                <w:noProof/>
                <w:color w:val="000000"/>
                <w:sz w:val="18"/>
                <w:szCs w:val="18"/>
              </w:rPr>
            </w:pPr>
            <w:r w:rsidRPr="002D7843">
              <w:rPr>
                <w:rFonts w:ascii="Cambria" w:hAnsi="Cambria" w:cs="Cambria"/>
                <w:b/>
                <w:bCs/>
                <w:noProof/>
                <w:color w:val="000000"/>
                <w:sz w:val="18"/>
                <w:szCs w:val="18"/>
              </w:rPr>
              <w:t>Plazas</w:t>
            </w:r>
          </w:p>
        </w:tc>
        <w:tc>
          <w:tcPr>
            <w:tcW w:w="661" w:type="pct"/>
            <w:vAlign w:val="bottom"/>
          </w:tcPr>
          <w:p w14:paraId="38DEFB11" w14:textId="77777777" w:rsidR="00835246" w:rsidRPr="002D7843" w:rsidRDefault="00835246" w:rsidP="005D60E7">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Plazas x100m hab</w:t>
            </w:r>
          </w:p>
        </w:tc>
      </w:tr>
      <w:tr w:rsidR="00835246" w:rsidRPr="002D7843" w14:paraId="06C5D151" w14:textId="77777777" w:rsidTr="00EE2C4F">
        <w:trPr>
          <w:trHeight w:val="300"/>
        </w:trPr>
        <w:tc>
          <w:tcPr>
            <w:tcW w:w="2355" w:type="pct"/>
            <w:noWrap/>
            <w:vAlign w:val="center"/>
          </w:tcPr>
          <w:p w14:paraId="43DB0FBF" w14:textId="77777777" w:rsidR="00835246" w:rsidRPr="002D7843" w:rsidRDefault="00835246" w:rsidP="005D69C7">
            <w:pPr>
              <w:rPr>
                <w:rFonts w:ascii="Cambria" w:hAnsi="Cambria" w:cs="Cambria"/>
                <w:noProof/>
                <w:color w:val="000000"/>
                <w:sz w:val="16"/>
                <w:szCs w:val="16"/>
              </w:rPr>
            </w:pPr>
            <w:r w:rsidRPr="002D7843">
              <w:rPr>
                <w:rFonts w:ascii="Cambria" w:hAnsi="Cambria" w:cs="Cambria"/>
                <w:noProof/>
                <w:color w:val="000000"/>
                <w:sz w:val="16"/>
                <w:szCs w:val="16"/>
              </w:rPr>
              <w:t>HOSPITAL DE DÍA DE ZUMARRAGA</w:t>
            </w:r>
          </w:p>
        </w:tc>
        <w:tc>
          <w:tcPr>
            <w:tcW w:w="661" w:type="pct"/>
            <w:vAlign w:val="center"/>
          </w:tcPr>
          <w:p w14:paraId="45F7EC13" w14:textId="588B04D0" w:rsidR="00835246" w:rsidRPr="002D7843" w:rsidRDefault="00835246" w:rsidP="005F29CC">
            <w:pPr>
              <w:jc w:val="center"/>
              <w:rPr>
                <w:rFonts w:ascii="Cambria" w:hAnsi="Cambria" w:cs="Cambria"/>
                <w:b/>
                <w:bCs/>
                <w:noProof/>
                <w:color w:val="000000"/>
                <w:sz w:val="18"/>
                <w:szCs w:val="18"/>
              </w:rPr>
            </w:pPr>
          </w:p>
        </w:tc>
        <w:tc>
          <w:tcPr>
            <w:tcW w:w="910" w:type="pct"/>
            <w:noWrap/>
            <w:vAlign w:val="center"/>
          </w:tcPr>
          <w:p w14:paraId="53287F00" w14:textId="0EC348C6" w:rsidR="00835246" w:rsidRPr="002D7843" w:rsidRDefault="00835246" w:rsidP="00CF5DEC">
            <w:pPr>
              <w:jc w:val="center"/>
              <w:rPr>
                <w:rFonts w:ascii="Cambria" w:hAnsi="Cambria"/>
                <w:sz w:val="16"/>
                <w:szCs w:val="16"/>
              </w:rPr>
            </w:pPr>
            <w:r w:rsidRPr="002D7843">
              <w:rPr>
                <w:rFonts w:ascii="Cambria" w:hAnsi="Cambria" w:cs="Cambria"/>
                <w:bCs/>
                <w:noProof/>
                <w:color w:val="000000"/>
                <w:sz w:val="16"/>
                <w:szCs w:val="16"/>
              </w:rPr>
              <w:t>AX-[</w:t>
            </w:r>
            <w:r w:rsidR="00CF5DEC">
              <w:rPr>
                <w:rFonts w:ascii="Cambria" w:hAnsi="Cambria" w:cs="Cambria"/>
                <w:bCs/>
                <w:noProof/>
                <w:color w:val="000000"/>
                <w:sz w:val="16"/>
                <w:szCs w:val="16"/>
              </w:rPr>
              <w:t>FXX</w:t>
            </w:r>
            <w:r w:rsidRPr="002D7843">
              <w:rPr>
                <w:rFonts w:ascii="Cambria" w:hAnsi="Cambria" w:cs="Cambria"/>
                <w:bCs/>
                <w:noProof/>
                <w:color w:val="000000"/>
                <w:sz w:val="16"/>
                <w:szCs w:val="16"/>
              </w:rPr>
              <w:t>]-D1.1</w:t>
            </w:r>
          </w:p>
        </w:tc>
        <w:tc>
          <w:tcPr>
            <w:tcW w:w="413" w:type="pct"/>
            <w:noWrap/>
            <w:vAlign w:val="center"/>
          </w:tcPr>
          <w:p w14:paraId="539D04A1" w14:textId="77777777" w:rsidR="00835246" w:rsidRPr="002D7843" w:rsidRDefault="00835246" w:rsidP="005D60E7">
            <w:pPr>
              <w:jc w:val="center"/>
              <w:rPr>
                <w:rFonts w:ascii="Cambria" w:hAnsi="Cambria" w:cs="Cambria"/>
                <w:bCs/>
                <w:noProof/>
                <w:color w:val="000000"/>
                <w:sz w:val="16"/>
                <w:szCs w:val="16"/>
              </w:rPr>
            </w:pPr>
            <w:r w:rsidRPr="002D7843">
              <w:rPr>
                <w:rFonts w:ascii="Cambria" w:hAnsi="Cambria" w:cs="Cambria"/>
                <w:bCs/>
                <w:noProof/>
                <w:color w:val="000000"/>
                <w:sz w:val="16"/>
                <w:szCs w:val="16"/>
              </w:rPr>
              <w:t>12</w:t>
            </w:r>
          </w:p>
        </w:tc>
        <w:tc>
          <w:tcPr>
            <w:tcW w:w="661" w:type="pct"/>
            <w:vAlign w:val="center"/>
          </w:tcPr>
          <w:p w14:paraId="49C78854" w14:textId="47F0E786" w:rsidR="00835246" w:rsidRPr="002D7843" w:rsidRDefault="00EA6A0F" w:rsidP="00EE2C4F">
            <w:pPr>
              <w:jc w:val="center"/>
              <w:rPr>
                <w:rFonts w:ascii="Cambria" w:hAnsi="Cambria" w:cs="Cambria"/>
                <w:bCs/>
                <w:noProof/>
                <w:color w:val="000000"/>
                <w:sz w:val="16"/>
                <w:szCs w:val="16"/>
              </w:rPr>
            </w:pPr>
            <w:r>
              <w:rPr>
                <w:rFonts w:ascii="Cambria" w:hAnsi="Cambria" w:cs="Cambria"/>
                <w:bCs/>
                <w:noProof/>
                <w:color w:val="000000"/>
                <w:sz w:val="16"/>
                <w:szCs w:val="16"/>
              </w:rPr>
              <w:t>2,71</w:t>
            </w:r>
          </w:p>
        </w:tc>
      </w:tr>
      <w:tr w:rsidR="00835246" w:rsidRPr="002D7843" w14:paraId="402A44B5" w14:textId="77777777" w:rsidTr="00EA6A0F">
        <w:trPr>
          <w:trHeight w:val="300"/>
        </w:trPr>
        <w:tc>
          <w:tcPr>
            <w:tcW w:w="2355" w:type="pct"/>
            <w:tcBorders>
              <w:bottom w:val="single" w:sz="4" w:space="0" w:color="17365D"/>
            </w:tcBorders>
            <w:noWrap/>
            <w:vAlign w:val="center"/>
          </w:tcPr>
          <w:p w14:paraId="6DFBB8E2" w14:textId="77777777" w:rsidR="00835246" w:rsidRPr="002D7843" w:rsidRDefault="00835246" w:rsidP="005D69C7">
            <w:pPr>
              <w:rPr>
                <w:rFonts w:ascii="Cambria" w:hAnsi="Cambria" w:cs="Cambria"/>
                <w:noProof/>
                <w:color w:val="000000"/>
                <w:sz w:val="16"/>
                <w:szCs w:val="16"/>
              </w:rPr>
            </w:pPr>
            <w:r w:rsidRPr="002D7843">
              <w:rPr>
                <w:rFonts w:ascii="Cambria" w:hAnsi="Cambria" w:cs="Cambria"/>
                <w:noProof/>
                <w:color w:val="000000"/>
                <w:sz w:val="16"/>
                <w:szCs w:val="16"/>
              </w:rPr>
              <w:t>HOSPITAL DE DÍA AITA MENNI</w:t>
            </w:r>
          </w:p>
        </w:tc>
        <w:tc>
          <w:tcPr>
            <w:tcW w:w="661" w:type="pct"/>
            <w:tcBorders>
              <w:bottom w:val="single" w:sz="4" w:space="0" w:color="17365D"/>
            </w:tcBorders>
            <w:vAlign w:val="center"/>
          </w:tcPr>
          <w:p w14:paraId="6CF0B999" w14:textId="68448217" w:rsidR="00835246" w:rsidRPr="002D7843" w:rsidRDefault="00835246" w:rsidP="005F29CC">
            <w:pPr>
              <w:jc w:val="center"/>
              <w:rPr>
                <w:rFonts w:ascii="Cambria" w:hAnsi="Cambria" w:cs="Cambria"/>
                <w:b/>
                <w:bCs/>
                <w:noProof/>
                <w:color w:val="000000"/>
                <w:sz w:val="18"/>
                <w:szCs w:val="18"/>
              </w:rPr>
            </w:pPr>
          </w:p>
        </w:tc>
        <w:tc>
          <w:tcPr>
            <w:tcW w:w="910" w:type="pct"/>
            <w:tcBorders>
              <w:bottom w:val="single" w:sz="4" w:space="0" w:color="17365D"/>
            </w:tcBorders>
            <w:noWrap/>
            <w:vAlign w:val="center"/>
          </w:tcPr>
          <w:p w14:paraId="6A0D1A64" w14:textId="56C37A38" w:rsidR="00835246" w:rsidRPr="002D7843" w:rsidRDefault="00EA6A0F" w:rsidP="005D69C7">
            <w:pPr>
              <w:jc w:val="center"/>
              <w:rPr>
                <w:rFonts w:ascii="Cambria" w:hAnsi="Cambria" w:cs="Cambria"/>
                <w:bCs/>
                <w:noProof/>
                <w:color w:val="000000"/>
                <w:sz w:val="16"/>
                <w:szCs w:val="16"/>
              </w:rPr>
            </w:pPr>
            <w:r>
              <w:rPr>
                <w:rFonts w:ascii="Cambria" w:hAnsi="Cambria" w:cs="Cambria"/>
                <w:bCs/>
                <w:noProof/>
                <w:color w:val="000000"/>
                <w:sz w:val="16"/>
                <w:szCs w:val="16"/>
              </w:rPr>
              <w:t>AX-[F2X</w:t>
            </w:r>
            <w:r w:rsidR="00835246" w:rsidRPr="002D7843">
              <w:rPr>
                <w:rFonts w:ascii="Cambria" w:hAnsi="Cambria" w:cs="Cambria"/>
                <w:bCs/>
                <w:noProof/>
                <w:color w:val="000000"/>
                <w:sz w:val="16"/>
                <w:szCs w:val="16"/>
              </w:rPr>
              <w:t>]-D1.1</w:t>
            </w:r>
          </w:p>
        </w:tc>
        <w:tc>
          <w:tcPr>
            <w:tcW w:w="413" w:type="pct"/>
            <w:tcBorders>
              <w:bottom w:val="single" w:sz="4" w:space="0" w:color="17365D"/>
            </w:tcBorders>
            <w:noWrap/>
            <w:vAlign w:val="center"/>
          </w:tcPr>
          <w:p w14:paraId="13BA5941" w14:textId="6334BCD9" w:rsidR="00835246" w:rsidRPr="002D7843" w:rsidRDefault="00EA6A0F" w:rsidP="005D60E7">
            <w:pPr>
              <w:jc w:val="center"/>
              <w:rPr>
                <w:rFonts w:ascii="Cambria" w:hAnsi="Cambria" w:cs="Cambria"/>
                <w:bCs/>
                <w:noProof/>
                <w:color w:val="000000"/>
                <w:sz w:val="16"/>
                <w:szCs w:val="16"/>
              </w:rPr>
            </w:pPr>
            <w:r>
              <w:rPr>
                <w:rFonts w:ascii="Cambria" w:hAnsi="Cambria" w:cs="Cambria"/>
                <w:bCs/>
                <w:noProof/>
                <w:color w:val="000000"/>
                <w:sz w:val="16"/>
                <w:szCs w:val="16"/>
              </w:rPr>
              <w:t>20</w:t>
            </w:r>
          </w:p>
        </w:tc>
        <w:tc>
          <w:tcPr>
            <w:tcW w:w="661" w:type="pct"/>
            <w:tcBorders>
              <w:bottom w:val="single" w:sz="4" w:space="0" w:color="17365D"/>
            </w:tcBorders>
            <w:vAlign w:val="center"/>
          </w:tcPr>
          <w:p w14:paraId="6EFECDCE" w14:textId="46408AA2" w:rsidR="00835246" w:rsidRPr="002D7843" w:rsidRDefault="00EA6A0F" w:rsidP="00EE2C4F">
            <w:pPr>
              <w:jc w:val="center"/>
              <w:rPr>
                <w:rFonts w:ascii="Cambria" w:hAnsi="Cambria" w:cs="Cambria"/>
                <w:bCs/>
                <w:noProof/>
                <w:color w:val="000000"/>
                <w:sz w:val="16"/>
                <w:szCs w:val="16"/>
              </w:rPr>
            </w:pPr>
            <w:r>
              <w:rPr>
                <w:rFonts w:ascii="Cambria" w:hAnsi="Cambria" w:cs="Cambria"/>
                <w:bCs/>
                <w:noProof/>
                <w:color w:val="000000"/>
                <w:sz w:val="16"/>
                <w:szCs w:val="16"/>
              </w:rPr>
              <w:t>4,52</w:t>
            </w:r>
          </w:p>
        </w:tc>
      </w:tr>
      <w:tr w:rsidR="00835246" w:rsidRPr="002D7843" w14:paraId="4A2C5C47" w14:textId="77777777" w:rsidTr="00EE2C4F">
        <w:trPr>
          <w:trHeight w:val="300"/>
        </w:trPr>
        <w:tc>
          <w:tcPr>
            <w:tcW w:w="2355" w:type="pct"/>
            <w:noWrap/>
            <w:vAlign w:val="center"/>
          </w:tcPr>
          <w:p w14:paraId="309AAABF" w14:textId="77777777" w:rsidR="00835246" w:rsidRPr="002D7843" w:rsidRDefault="00835246" w:rsidP="005D60E7">
            <w:pPr>
              <w:rPr>
                <w:rFonts w:ascii="Cambria" w:hAnsi="Cambria" w:cs="Cambria"/>
                <w:b/>
                <w:noProof/>
                <w:color w:val="000000"/>
                <w:sz w:val="18"/>
                <w:szCs w:val="18"/>
              </w:rPr>
            </w:pPr>
            <w:r w:rsidRPr="002D7843">
              <w:rPr>
                <w:rFonts w:ascii="Cambria" w:hAnsi="Cambria" w:cs="Cambria"/>
                <w:b/>
                <w:noProof/>
                <w:color w:val="000000"/>
                <w:sz w:val="18"/>
                <w:szCs w:val="18"/>
              </w:rPr>
              <w:t>TOTAL</w:t>
            </w:r>
          </w:p>
        </w:tc>
        <w:tc>
          <w:tcPr>
            <w:tcW w:w="661" w:type="pct"/>
            <w:vAlign w:val="center"/>
          </w:tcPr>
          <w:p w14:paraId="389536CE" w14:textId="716A8FEB" w:rsidR="00835246" w:rsidRPr="002D7843" w:rsidRDefault="00EA6A0F" w:rsidP="005F29CC">
            <w:pPr>
              <w:jc w:val="center"/>
              <w:rPr>
                <w:rFonts w:ascii="Cambria" w:hAnsi="Cambria" w:cs="Cambria"/>
                <w:b/>
                <w:bCs/>
                <w:noProof/>
                <w:color w:val="000000"/>
                <w:sz w:val="18"/>
                <w:szCs w:val="18"/>
              </w:rPr>
            </w:pPr>
            <w:r w:rsidRPr="00EA6A0F">
              <w:rPr>
                <w:rFonts w:ascii="Cambria" w:hAnsi="Cambria" w:cs="Cambria"/>
                <w:b/>
                <w:bCs/>
                <w:noProof/>
                <w:color w:val="000000"/>
                <w:sz w:val="18"/>
                <w:szCs w:val="18"/>
              </w:rPr>
              <w:t>441.809</w:t>
            </w:r>
          </w:p>
        </w:tc>
        <w:tc>
          <w:tcPr>
            <w:tcW w:w="910" w:type="pct"/>
            <w:noWrap/>
            <w:vAlign w:val="center"/>
          </w:tcPr>
          <w:p w14:paraId="4F64595F" w14:textId="77777777" w:rsidR="00835246" w:rsidRPr="002D7843" w:rsidRDefault="00835246" w:rsidP="005D60E7">
            <w:pPr>
              <w:rPr>
                <w:rFonts w:ascii="Cambria" w:hAnsi="Cambria" w:cs="Cambria"/>
                <w:bCs/>
                <w:noProof/>
                <w:color w:val="000000"/>
                <w:sz w:val="18"/>
                <w:szCs w:val="18"/>
              </w:rPr>
            </w:pPr>
          </w:p>
        </w:tc>
        <w:tc>
          <w:tcPr>
            <w:tcW w:w="413" w:type="pct"/>
            <w:noWrap/>
            <w:vAlign w:val="center"/>
          </w:tcPr>
          <w:p w14:paraId="57C577DD" w14:textId="68FA989A" w:rsidR="00835246" w:rsidRPr="002D7843" w:rsidRDefault="00EA6A0F" w:rsidP="005D60E7">
            <w:pPr>
              <w:jc w:val="center"/>
              <w:rPr>
                <w:rFonts w:ascii="Cambria" w:hAnsi="Cambria" w:cs="Cambria"/>
                <w:b/>
                <w:bCs/>
                <w:noProof/>
                <w:color w:val="000000"/>
                <w:sz w:val="18"/>
                <w:szCs w:val="18"/>
              </w:rPr>
            </w:pPr>
            <w:r>
              <w:rPr>
                <w:rFonts w:ascii="Cambria" w:hAnsi="Cambria" w:cs="Cambria"/>
                <w:b/>
                <w:bCs/>
                <w:noProof/>
                <w:color w:val="000000"/>
                <w:sz w:val="18"/>
                <w:szCs w:val="18"/>
              </w:rPr>
              <w:t>32</w:t>
            </w:r>
          </w:p>
        </w:tc>
        <w:tc>
          <w:tcPr>
            <w:tcW w:w="661" w:type="pct"/>
            <w:vAlign w:val="center"/>
          </w:tcPr>
          <w:p w14:paraId="4D9437C5" w14:textId="38FF6B9C" w:rsidR="00835246" w:rsidRPr="002D7843" w:rsidRDefault="00EA6A0F" w:rsidP="00EE2C4F">
            <w:pPr>
              <w:jc w:val="center"/>
              <w:rPr>
                <w:rFonts w:ascii="Cambria" w:hAnsi="Cambria" w:cs="Cambria"/>
                <w:b/>
                <w:bCs/>
                <w:noProof/>
                <w:color w:val="000000"/>
                <w:sz w:val="16"/>
                <w:szCs w:val="16"/>
              </w:rPr>
            </w:pPr>
            <w:r>
              <w:rPr>
                <w:rFonts w:ascii="Cambria" w:hAnsi="Cambria" w:cs="Cambria"/>
                <w:b/>
                <w:bCs/>
                <w:noProof/>
                <w:color w:val="000000"/>
                <w:sz w:val="16"/>
                <w:szCs w:val="16"/>
              </w:rPr>
              <w:t>7,23</w:t>
            </w:r>
          </w:p>
        </w:tc>
      </w:tr>
    </w:tbl>
    <w:p w14:paraId="22DCF639" w14:textId="18BB33AF" w:rsidR="00835246" w:rsidRPr="002D7843" w:rsidRDefault="00835246" w:rsidP="00161A1C">
      <w:pPr>
        <w:pStyle w:val="Ttulo"/>
        <w:spacing w:line="360" w:lineRule="auto"/>
        <w:jc w:val="both"/>
        <w:rPr>
          <w:rFonts w:ascii="Cambria" w:hAnsi="Cambria"/>
          <w:b w:val="0"/>
          <w:sz w:val="20"/>
        </w:rPr>
      </w:pPr>
      <w:r w:rsidRPr="002D7843">
        <w:rPr>
          <w:rFonts w:ascii="Cambria" w:hAnsi="Cambria"/>
          <w:b w:val="0"/>
          <w:sz w:val="20"/>
        </w:rPr>
        <w:t>Fuente: Red de Salud Mental de Gipuzkoa, 201</w:t>
      </w:r>
      <w:r w:rsidR="00EA6A0F">
        <w:rPr>
          <w:rFonts w:ascii="Cambria" w:hAnsi="Cambria"/>
          <w:b w:val="0"/>
          <w:sz w:val="20"/>
        </w:rPr>
        <w:t>5</w:t>
      </w:r>
    </w:p>
    <w:p w14:paraId="11DEA7CD" w14:textId="77777777" w:rsidR="00835246" w:rsidRPr="002D7843" w:rsidRDefault="00835246" w:rsidP="0000564C">
      <w:pPr>
        <w:pStyle w:val="Ttulo"/>
        <w:spacing w:line="360" w:lineRule="auto"/>
        <w:jc w:val="both"/>
        <w:rPr>
          <w:rFonts w:ascii="Cambria" w:hAnsi="Cambria"/>
          <w:sz w:val="22"/>
          <w:szCs w:val="22"/>
        </w:rPr>
      </w:pPr>
    </w:p>
    <w:p w14:paraId="25D814B4" w14:textId="77777777" w:rsidR="00835246" w:rsidRPr="002D7843" w:rsidRDefault="00835246" w:rsidP="00885779">
      <w:pPr>
        <w:pStyle w:val="Ttulo"/>
        <w:spacing w:line="360" w:lineRule="auto"/>
        <w:jc w:val="both"/>
        <w:rPr>
          <w:rFonts w:ascii="Cambria" w:hAnsi="Cambria"/>
          <w:b w:val="0"/>
          <w:i/>
          <w:sz w:val="22"/>
          <w:szCs w:val="22"/>
        </w:rPr>
      </w:pPr>
      <w:r w:rsidRPr="002D7843">
        <w:rPr>
          <w:rFonts w:ascii="Cambria" w:hAnsi="Cambria"/>
          <w:b w:val="0"/>
          <w:i/>
          <w:sz w:val="22"/>
          <w:szCs w:val="22"/>
        </w:rPr>
        <w:t>Profesionales</w:t>
      </w:r>
    </w:p>
    <w:p w14:paraId="6D9EFDD4" w14:textId="77777777" w:rsidR="00835246" w:rsidRPr="002D7843" w:rsidRDefault="00835246" w:rsidP="00885779">
      <w:pPr>
        <w:pStyle w:val="Ttulo"/>
        <w:spacing w:line="360" w:lineRule="auto"/>
        <w:jc w:val="both"/>
        <w:rPr>
          <w:rFonts w:ascii="Cambria" w:hAnsi="Cambria"/>
          <w:b w:val="0"/>
          <w:szCs w:val="18"/>
        </w:rPr>
      </w:pPr>
    </w:p>
    <w:p w14:paraId="077C8FF3" w14:textId="1FAB86E6" w:rsidR="00835246" w:rsidRPr="002D7843" w:rsidRDefault="00835246" w:rsidP="00885779">
      <w:pPr>
        <w:pStyle w:val="Ttulo"/>
        <w:spacing w:line="360" w:lineRule="auto"/>
        <w:jc w:val="both"/>
        <w:rPr>
          <w:rFonts w:ascii="Cambria" w:hAnsi="Cambria"/>
          <w:b w:val="0"/>
          <w:sz w:val="22"/>
          <w:szCs w:val="22"/>
        </w:rPr>
      </w:pPr>
      <w:r w:rsidRPr="002D7843">
        <w:rPr>
          <w:rFonts w:ascii="Cambria" w:hAnsi="Cambria"/>
          <w:b w:val="0"/>
          <w:sz w:val="22"/>
          <w:szCs w:val="22"/>
        </w:rPr>
        <w:t xml:space="preserve">El equipo profesional destinado para atención de día de agudos según jornadas de 35 horas semanales es de aproximadamente </w:t>
      </w:r>
      <w:r w:rsidR="00906C20">
        <w:rPr>
          <w:rFonts w:ascii="Cambria" w:hAnsi="Cambria"/>
          <w:b w:val="0"/>
          <w:sz w:val="22"/>
          <w:szCs w:val="22"/>
        </w:rPr>
        <w:t>0,48</w:t>
      </w:r>
      <w:r w:rsidRPr="002D7843">
        <w:rPr>
          <w:rFonts w:ascii="Cambria" w:hAnsi="Cambria"/>
          <w:b w:val="0"/>
          <w:sz w:val="22"/>
          <w:szCs w:val="22"/>
        </w:rPr>
        <w:t xml:space="preserve"> psiquiatra, </w:t>
      </w:r>
      <w:r w:rsidR="00906C20">
        <w:rPr>
          <w:rFonts w:ascii="Cambria" w:hAnsi="Cambria"/>
          <w:b w:val="0"/>
          <w:sz w:val="22"/>
          <w:szCs w:val="22"/>
        </w:rPr>
        <w:t>0,27</w:t>
      </w:r>
      <w:r w:rsidRPr="002D7843">
        <w:rPr>
          <w:rFonts w:ascii="Cambria" w:hAnsi="Cambria"/>
          <w:b w:val="0"/>
          <w:sz w:val="22"/>
          <w:szCs w:val="22"/>
        </w:rPr>
        <w:t xml:space="preserve"> psicólogos clínicos, </w:t>
      </w:r>
      <w:r w:rsidR="00906C20">
        <w:rPr>
          <w:rFonts w:ascii="Cambria" w:hAnsi="Cambria"/>
          <w:b w:val="0"/>
          <w:sz w:val="22"/>
          <w:szCs w:val="22"/>
        </w:rPr>
        <w:t>0,42</w:t>
      </w:r>
      <w:r w:rsidRPr="002D7843">
        <w:rPr>
          <w:rFonts w:ascii="Cambria" w:hAnsi="Cambria"/>
          <w:b w:val="0"/>
          <w:sz w:val="22"/>
          <w:szCs w:val="22"/>
        </w:rPr>
        <w:t xml:space="preserve"> enfermeros, 1</w:t>
      </w:r>
      <w:r w:rsidR="00906C20">
        <w:rPr>
          <w:rFonts w:ascii="Cambria" w:hAnsi="Cambria"/>
          <w:b w:val="0"/>
          <w:sz w:val="22"/>
          <w:szCs w:val="22"/>
        </w:rPr>
        <w:t>,22 monitores,</w:t>
      </w:r>
      <w:r w:rsidRPr="002D7843">
        <w:rPr>
          <w:rFonts w:ascii="Cambria" w:hAnsi="Cambria"/>
          <w:b w:val="0"/>
          <w:sz w:val="22"/>
          <w:szCs w:val="22"/>
        </w:rPr>
        <w:t xml:space="preserve"> </w:t>
      </w:r>
      <w:r w:rsidR="00906C20">
        <w:rPr>
          <w:rFonts w:ascii="Cambria" w:hAnsi="Cambria"/>
          <w:b w:val="0"/>
          <w:sz w:val="22"/>
          <w:szCs w:val="22"/>
        </w:rPr>
        <w:t xml:space="preserve">0,25 </w:t>
      </w:r>
      <w:r w:rsidRPr="002D7843">
        <w:rPr>
          <w:rFonts w:ascii="Cambria" w:hAnsi="Cambria"/>
          <w:b w:val="0"/>
          <w:sz w:val="22"/>
          <w:szCs w:val="22"/>
        </w:rPr>
        <w:t xml:space="preserve">trabajador social, </w:t>
      </w:r>
      <w:r w:rsidR="00906C20">
        <w:rPr>
          <w:rFonts w:ascii="Cambria" w:hAnsi="Cambria"/>
          <w:b w:val="0"/>
          <w:sz w:val="22"/>
          <w:szCs w:val="22"/>
        </w:rPr>
        <w:t>1 terapeuta ocupacional y 1,97</w:t>
      </w:r>
      <w:r w:rsidRPr="002D7843">
        <w:rPr>
          <w:rFonts w:ascii="Cambria" w:hAnsi="Cambria"/>
          <w:b w:val="0"/>
          <w:sz w:val="22"/>
          <w:szCs w:val="22"/>
        </w:rPr>
        <w:t xml:space="preserve"> </w:t>
      </w:r>
      <w:r w:rsidR="00A65EE3" w:rsidRPr="002D7843">
        <w:rPr>
          <w:rFonts w:ascii="Cambria" w:hAnsi="Cambria"/>
          <w:b w:val="0"/>
          <w:sz w:val="22"/>
          <w:szCs w:val="22"/>
        </w:rPr>
        <w:t>profesionales de otras disciplinas</w:t>
      </w:r>
      <w:r w:rsidRPr="002D7843">
        <w:rPr>
          <w:rFonts w:ascii="Cambria" w:hAnsi="Cambria"/>
          <w:b w:val="0"/>
          <w:sz w:val="22"/>
          <w:szCs w:val="22"/>
        </w:rPr>
        <w:t xml:space="preserve">. </w:t>
      </w:r>
    </w:p>
    <w:p w14:paraId="50AB2056" w14:textId="77777777" w:rsidR="00835246" w:rsidRPr="002D7843" w:rsidRDefault="00835246" w:rsidP="00885779">
      <w:pPr>
        <w:pStyle w:val="Ttulo"/>
        <w:spacing w:line="360" w:lineRule="auto"/>
        <w:jc w:val="both"/>
        <w:rPr>
          <w:rFonts w:ascii="Cambria" w:hAnsi="Cambria"/>
          <w:b w:val="0"/>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2610"/>
        <w:gridCol w:w="800"/>
        <w:gridCol w:w="836"/>
        <w:gridCol w:w="838"/>
        <w:gridCol w:w="696"/>
        <w:gridCol w:w="836"/>
        <w:gridCol w:w="836"/>
        <w:gridCol w:w="974"/>
      </w:tblGrid>
      <w:tr w:rsidR="00835246" w:rsidRPr="002D7843" w14:paraId="17AF818C" w14:textId="77777777" w:rsidTr="00A65EE3">
        <w:trPr>
          <w:trHeight w:val="300"/>
        </w:trPr>
        <w:tc>
          <w:tcPr>
            <w:tcW w:w="1549" w:type="pct"/>
            <w:noWrap/>
            <w:vAlign w:val="bottom"/>
          </w:tcPr>
          <w:p w14:paraId="500472E2" w14:textId="77777777" w:rsidR="00835246" w:rsidRPr="002D7843" w:rsidRDefault="00835246" w:rsidP="00885779">
            <w:pPr>
              <w:rPr>
                <w:rFonts w:ascii="Cambria" w:hAnsi="Cambria" w:cs="Cambria"/>
                <w:b/>
                <w:bCs/>
                <w:noProof/>
                <w:color w:val="000000"/>
                <w:sz w:val="18"/>
                <w:szCs w:val="18"/>
              </w:rPr>
            </w:pPr>
            <w:r w:rsidRPr="002D7843">
              <w:rPr>
                <w:rFonts w:ascii="Cambria" w:hAnsi="Cambria" w:cs="Cambria"/>
                <w:b/>
                <w:bCs/>
                <w:noProof/>
                <w:color w:val="000000"/>
                <w:sz w:val="18"/>
                <w:szCs w:val="18"/>
              </w:rPr>
              <w:t>Hopital de Día</w:t>
            </w:r>
          </w:p>
        </w:tc>
        <w:tc>
          <w:tcPr>
            <w:tcW w:w="3451" w:type="pct"/>
            <w:gridSpan w:val="7"/>
          </w:tcPr>
          <w:p w14:paraId="55B83AAA" w14:textId="77777777" w:rsidR="00835246" w:rsidRPr="002D7843" w:rsidRDefault="00835246" w:rsidP="00885779">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Profesionales estandarizados (35horas semanales)</w:t>
            </w:r>
          </w:p>
        </w:tc>
      </w:tr>
      <w:tr w:rsidR="00A65EE3" w:rsidRPr="002D7843" w14:paraId="2036897F" w14:textId="77777777" w:rsidTr="00A65EE3">
        <w:trPr>
          <w:trHeight w:val="300"/>
        </w:trPr>
        <w:tc>
          <w:tcPr>
            <w:tcW w:w="1549" w:type="pct"/>
            <w:noWrap/>
            <w:vAlign w:val="bottom"/>
          </w:tcPr>
          <w:p w14:paraId="4309A004" w14:textId="77777777" w:rsidR="00A65EE3" w:rsidRPr="002D7843" w:rsidRDefault="00A65EE3" w:rsidP="00A65EE3">
            <w:pPr>
              <w:rPr>
                <w:rFonts w:ascii="Cambria" w:hAnsi="Cambria" w:cs="Cambria"/>
                <w:b/>
                <w:bCs/>
                <w:noProof/>
                <w:color w:val="000000"/>
                <w:sz w:val="18"/>
                <w:szCs w:val="18"/>
              </w:rPr>
            </w:pPr>
          </w:p>
        </w:tc>
        <w:tc>
          <w:tcPr>
            <w:tcW w:w="475" w:type="pct"/>
            <w:vAlign w:val="bottom"/>
          </w:tcPr>
          <w:p w14:paraId="634C9038" w14:textId="77777777" w:rsidR="00A65EE3" w:rsidRPr="002D7843" w:rsidRDefault="00A65EE3" w:rsidP="00A65EE3">
            <w:pPr>
              <w:jc w:val="center"/>
              <w:rPr>
                <w:rFonts w:ascii="Cambria" w:hAnsi="Cambria" w:cs="Cambria"/>
                <w:b/>
                <w:bCs/>
                <w:noProof/>
                <w:color w:val="000000"/>
                <w:sz w:val="16"/>
                <w:szCs w:val="16"/>
              </w:rPr>
            </w:pPr>
          </w:p>
          <w:p w14:paraId="0B459B39" w14:textId="77777777" w:rsidR="00A65EE3" w:rsidRPr="002D7843" w:rsidRDefault="00A65EE3" w:rsidP="00A65EE3">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PSIQ</w:t>
            </w:r>
          </w:p>
        </w:tc>
        <w:tc>
          <w:tcPr>
            <w:tcW w:w="496" w:type="pct"/>
            <w:vAlign w:val="bottom"/>
          </w:tcPr>
          <w:p w14:paraId="08609C3F" w14:textId="77777777" w:rsidR="00A65EE3" w:rsidRPr="002D7843" w:rsidRDefault="00A65EE3" w:rsidP="00A65EE3">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PCL</w:t>
            </w:r>
          </w:p>
        </w:tc>
        <w:tc>
          <w:tcPr>
            <w:tcW w:w="497" w:type="pct"/>
            <w:noWrap/>
            <w:vAlign w:val="bottom"/>
          </w:tcPr>
          <w:p w14:paraId="7D56DBC0" w14:textId="77777777" w:rsidR="00A65EE3" w:rsidRPr="002D7843" w:rsidRDefault="00A65EE3" w:rsidP="00A65EE3">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DUE</w:t>
            </w:r>
          </w:p>
        </w:tc>
        <w:tc>
          <w:tcPr>
            <w:tcW w:w="413" w:type="pct"/>
            <w:vAlign w:val="bottom"/>
          </w:tcPr>
          <w:p w14:paraId="51C15129" w14:textId="719D05E7" w:rsidR="00A65EE3" w:rsidRPr="002D7843" w:rsidRDefault="00A65EE3" w:rsidP="00A65EE3">
            <w:pPr>
              <w:jc w:val="center"/>
              <w:rPr>
                <w:rFonts w:ascii="Cambria" w:hAnsi="Cambria" w:cs="Cambria"/>
                <w:b/>
                <w:bCs/>
                <w:noProof/>
                <w:color w:val="000000"/>
                <w:sz w:val="16"/>
                <w:szCs w:val="16"/>
              </w:rPr>
            </w:pPr>
            <w:r>
              <w:rPr>
                <w:rFonts w:ascii="Cambria" w:hAnsi="Cambria" w:cs="Cambria"/>
                <w:b/>
                <w:bCs/>
                <w:noProof/>
                <w:color w:val="000000"/>
                <w:sz w:val="16"/>
                <w:szCs w:val="16"/>
              </w:rPr>
              <w:t>MO</w:t>
            </w:r>
          </w:p>
        </w:tc>
        <w:tc>
          <w:tcPr>
            <w:tcW w:w="496" w:type="pct"/>
            <w:vAlign w:val="bottom"/>
          </w:tcPr>
          <w:p w14:paraId="08393DCE" w14:textId="0F08BBF1" w:rsidR="00A65EE3" w:rsidRPr="002D7843" w:rsidRDefault="00A65EE3" w:rsidP="00A65EE3">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TS</w:t>
            </w:r>
          </w:p>
        </w:tc>
        <w:tc>
          <w:tcPr>
            <w:tcW w:w="496" w:type="pct"/>
            <w:vAlign w:val="bottom"/>
          </w:tcPr>
          <w:p w14:paraId="1704AE6D" w14:textId="77777777" w:rsidR="00A65EE3" w:rsidRPr="002D7843" w:rsidRDefault="00A65EE3" w:rsidP="00A65EE3">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TO</w:t>
            </w:r>
          </w:p>
        </w:tc>
        <w:tc>
          <w:tcPr>
            <w:tcW w:w="578" w:type="pct"/>
            <w:vAlign w:val="bottom"/>
          </w:tcPr>
          <w:p w14:paraId="29A453FB" w14:textId="194CF58D" w:rsidR="00A65EE3" w:rsidRPr="002D7843" w:rsidRDefault="00A65EE3" w:rsidP="00A65EE3">
            <w:pPr>
              <w:jc w:val="center"/>
              <w:rPr>
                <w:rFonts w:ascii="Cambria" w:hAnsi="Cambria" w:cs="Cambria"/>
                <w:b/>
                <w:bCs/>
                <w:noProof/>
                <w:color w:val="000000"/>
                <w:sz w:val="16"/>
                <w:szCs w:val="16"/>
              </w:rPr>
            </w:pPr>
            <w:r>
              <w:rPr>
                <w:rFonts w:ascii="Cambria" w:hAnsi="Cambria" w:cs="Cambria"/>
                <w:b/>
                <w:bCs/>
                <w:noProof/>
                <w:color w:val="000000"/>
                <w:sz w:val="16"/>
                <w:szCs w:val="16"/>
              </w:rPr>
              <w:t>OT</w:t>
            </w:r>
          </w:p>
        </w:tc>
      </w:tr>
      <w:tr w:rsidR="00A65EE3" w:rsidRPr="002D7843" w14:paraId="69A2F054" w14:textId="77777777" w:rsidTr="00A65EE3">
        <w:trPr>
          <w:trHeight w:val="300"/>
        </w:trPr>
        <w:tc>
          <w:tcPr>
            <w:tcW w:w="1549" w:type="pct"/>
            <w:noWrap/>
            <w:vAlign w:val="center"/>
          </w:tcPr>
          <w:p w14:paraId="67458149" w14:textId="77777777" w:rsidR="00A65EE3" w:rsidRPr="002D7843" w:rsidRDefault="00A65EE3" w:rsidP="00A65EE3">
            <w:pPr>
              <w:rPr>
                <w:rFonts w:ascii="Cambria" w:hAnsi="Cambria" w:cs="Cambria"/>
                <w:noProof/>
                <w:color w:val="000000"/>
                <w:sz w:val="16"/>
                <w:szCs w:val="16"/>
              </w:rPr>
            </w:pPr>
            <w:r w:rsidRPr="002D7843">
              <w:rPr>
                <w:rFonts w:ascii="Cambria" w:hAnsi="Cambria" w:cs="Cambria"/>
                <w:noProof/>
                <w:color w:val="000000"/>
                <w:sz w:val="16"/>
                <w:szCs w:val="16"/>
              </w:rPr>
              <w:t>HOSPITAL DE DÍA DE ZUMARRAGA</w:t>
            </w:r>
          </w:p>
        </w:tc>
        <w:tc>
          <w:tcPr>
            <w:tcW w:w="475" w:type="pct"/>
            <w:vAlign w:val="bottom"/>
          </w:tcPr>
          <w:p w14:paraId="707DB78A" w14:textId="77777777" w:rsidR="00A65EE3" w:rsidRPr="002D7843" w:rsidRDefault="00A65EE3" w:rsidP="00A65EE3">
            <w:pPr>
              <w:jc w:val="center"/>
              <w:rPr>
                <w:rFonts w:ascii="Cambria" w:hAnsi="Cambria" w:cs="Cambria"/>
                <w:bCs/>
                <w:noProof/>
                <w:sz w:val="18"/>
                <w:szCs w:val="18"/>
              </w:rPr>
            </w:pPr>
            <w:r w:rsidRPr="002D7843">
              <w:rPr>
                <w:rFonts w:ascii="Cambria" w:hAnsi="Cambria" w:cs="Cambria"/>
                <w:bCs/>
                <w:noProof/>
                <w:sz w:val="18"/>
                <w:szCs w:val="18"/>
              </w:rPr>
              <w:t>0,2</w:t>
            </w:r>
          </w:p>
        </w:tc>
        <w:tc>
          <w:tcPr>
            <w:tcW w:w="496" w:type="pct"/>
            <w:vAlign w:val="bottom"/>
          </w:tcPr>
          <w:p w14:paraId="21F72A29" w14:textId="4CE8852A" w:rsidR="00A65EE3" w:rsidRPr="002D7843" w:rsidRDefault="00A65EE3" w:rsidP="00A65EE3">
            <w:pPr>
              <w:jc w:val="center"/>
              <w:rPr>
                <w:rFonts w:ascii="Cambria" w:hAnsi="Cambria" w:cs="Cambria"/>
                <w:noProof/>
                <w:sz w:val="18"/>
                <w:szCs w:val="18"/>
              </w:rPr>
            </w:pPr>
            <w:r>
              <w:rPr>
                <w:rFonts w:ascii="Cambria" w:hAnsi="Cambria" w:cs="Cambria"/>
                <w:noProof/>
                <w:sz w:val="18"/>
                <w:szCs w:val="18"/>
              </w:rPr>
              <w:t>0,02</w:t>
            </w:r>
          </w:p>
        </w:tc>
        <w:tc>
          <w:tcPr>
            <w:tcW w:w="497" w:type="pct"/>
            <w:noWrap/>
            <w:vAlign w:val="bottom"/>
          </w:tcPr>
          <w:p w14:paraId="221938A5" w14:textId="45E04EBD" w:rsidR="00A65EE3" w:rsidRPr="002D7843" w:rsidRDefault="00A65EE3" w:rsidP="00A65EE3">
            <w:pPr>
              <w:jc w:val="center"/>
              <w:rPr>
                <w:rFonts w:ascii="Cambria" w:hAnsi="Cambria" w:cs="Cambria"/>
                <w:noProof/>
                <w:sz w:val="18"/>
                <w:szCs w:val="18"/>
              </w:rPr>
            </w:pPr>
            <w:r w:rsidRPr="002D7843">
              <w:rPr>
                <w:rFonts w:ascii="Cambria" w:hAnsi="Cambria" w:cs="Cambria"/>
                <w:noProof/>
                <w:sz w:val="18"/>
                <w:szCs w:val="18"/>
              </w:rPr>
              <w:t>0,</w:t>
            </w:r>
            <w:r>
              <w:rPr>
                <w:rFonts w:ascii="Cambria" w:hAnsi="Cambria" w:cs="Cambria"/>
                <w:noProof/>
                <w:sz w:val="18"/>
                <w:szCs w:val="18"/>
              </w:rPr>
              <w:t>28</w:t>
            </w:r>
          </w:p>
        </w:tc>
        <w:tc>
          <w:tcPr>
            <w:tcW w:w="413" w:type="pct"/>
            <w:vAlign w:val="bottom"/>
          </w:tcPr>
          <w:p w14:paraId="2451FAB4" w14:textId="23581B39" w:rsidR="00A65EE3" w:rsidRPr="002D7843" w:rsidRDefault="00A65EE3" w:rsidP="00A65EE3">
            <w:pPr>
              <w:jc w:val="center"/>
              <w:rPr>
                <w:rFonts w:ascii="Cambria" w:hAnsi="Cambria" w:cs="Cambria"/>
                <w:noProof/>
                <w:sz w:val="18"/>
                <w:szCs w:val="18"/>
              </w:rPr>
            </w:pPr>
          </w:p>
        </w:tc>
        <w:tc>
          <w:tcPr>
            <w:tcW w:w="496" w:type="pct"/>
            <w:vAlign w:val="bottom"/>
          </w:tcPr>
          <w:p w14:paraId="3C9ECBF0" w14:textId="5D1ED48E" w:rsidR="00A65EE3" w:rsidRPr="002D7843" w:rsidRDefault="00A65EE3" w:rsidP="00A65EE3">
            <w:pPr>
              <w:jc w:val="center"/>
              <w:rPr>
                <w:rFonts w:ascii="Cambria" w:hAnsi="Cambria" w:cs="Cambria"/>
                <w:noProof/>
                <w:sz w:val="18"/>
                <w:szCs w:val="18"/>
              </w:rPr>
            </w:pPr>
            <w:r w:rsidRPr="002D7843">
              <w:rPr>
                <w:rFonts w:ascii="Cambria" w:hAnsi="Cambria" w:cs="Cambria"/>
                <w:noProof/>
                <w:sz w:val="18"/>
                <w:szCs w:val="18"/>
              </w:rPr>
              <w:t>0,</w:t>
            </w:r>
            <w:r>
              <w:rPr>
                <w:rFonts w:ascii="Cambria" w:hAnsi="Cambria" w:cs="Cambria"/>
                <w:noProof/>
                <w:sz w:val="18"/>
                <w:szCs w:val="18"/>
              </w:rPr>
              <w:t>05</w:t>
            </w:r>
          </w:p>
        </w:tc>
        <w:tc>
          <w:tcPr>
            <w:tcW w:w="496" w:type="pct"/>
            <w:vAlign w:val="bottom"/>
          </w:tcPr>
          <w:p w14:paraId="3302804B" w14:textId="77777777" w:rsidR="00A65EE3" w:rsidRPr="002D7843" w:rsidRDefault="00A65EE3" w:rsidP="00A65EE3">
            <w:pPr>
              <w:jc w:val="center"/>
              <w:rPr>
                <w:rFonts w:ascii="Cambria" w:hAnsi="Cambria" w:cs="Cambria"/>
                <w:noProof/>
                <w:sz w:val="18"/>
                <w:szCs w:val="18"/>
              </w:rPr>
            </w:pPr>
            <w:r w:rsidRPr="002D7843">
              <w:rPr>
                <w:rFonts w:ascii="Cambria" w:hAnsi="Cambria" w:cs="Cambria"/>
                <w:noProof/>
                <w:sz w:val="18"/>
                <w:szCs w:val="18"/>
              </w:rPr>
              <w:t>1</w:t>
            </w:r>
          </w:p>
        </w:tc>
        <w:tc>
          <w:tcPr>
            <w:tcW w:w="578" w:type="pct"/>
            <w:vAlign w:val="bottom"/>
          </w:tcPr>
          <w:p w14:paraId="02008961" w14:textId="77777777" w:rsidR="00A65EE3" w:rsidRPr="002D7843" w:rsidRDefault="00A65EE3" w:rsidP="00A65EE3">
            <w:pPr>
              <w:jc w:val="center"/>
              <w:rPr>
                <w:rFonts w:ascii="Cambria" w:hAnsi="Cambria" w:cs="Cambria"/>
                <w:noProof/>
                <w:sz w:val="18"/>
                <w:szCs w:val="18"/>
              </w:rPr>
            </w:pPr>
          </w:p>
        </w:tc>
      </w:tr>
      <w:tr w:rsidR="00A65EE3" w:rsidRPr="002D7843" w14:paraId="24C4D9E5" w14:textId="77777777" w:rsidTr="00A65EE3">
        <w:trPr>
          <w:trHeight w:val="300"/>
        </w:trPr>
        <w:tc>
          <w:tcPr>
            <w:tcW w:w="1549" w:type="pct"/>
            <w:noWrap/>
            <w:vAlign w:val="center"/>
          </w:tcPr>
          <w:p w14:paraId="2EBF3455" w14:textId="77777777" w:rsidR="00A65EE3" w:rsidRPr="002D7843" w:rsidRDefault="00A65EE3" w:rsidP="00A65EE3">
            <w:pPr>
              <w:rPr>
                <w:rFonts w:ascii="Cambria" w:hAnsi="Cambria" w:cs="Cambria"/>
                <w:noProof/>
                <w:color w:val="000000"/>
                <w:sz w:val="16"/>
                <w:szCs w:val="16"/>
              </w:rPr>
            </w:pPr>
            <w:r w:rsidRPr="002D7843">
              <w:rPr>
                <w:rFonts w:ascii="Cambria" w:hAnsi="Cambria" w:cs="Cambria"/>
                <w:noProof/>
                <w:color w:val="000000"/>
                <w:sz w:val="16"/>
                <w:szCs w:val="16"/>
              </w:rPr>
              <w:t>HOSPITAL DE DÍA AITA MENNI</w:t>
            </w:r>
          </w:p>
        </w:tc>
        <w:tc>
          <w:tcPr>
            <w:tcW w:w="475" w:type="pct"/>
            <w:vAlign w:val="center"/>
          </w:tcPr>
          <w:p w14:paraId="784775C5" w14:textId="77777777" w:rsidR="00A65EE3" w:rsidRPr="002D7843" w:rsidRDefault="00A65EE3" w:rsidP="00A65EE3">
            <w:pPr>
              <w:jc w:val="center"/>
              <w:rPr>
                <w:rFonts w:ascii="Cambria" w:hAnsi="Cambria" w:cs="Cambria"/>
                <w:bCs/>
                <w:noProof/>
                <w:sz w:val="18"/>
                <w:szCs w:val="18"/>
              </w:rPr>
            </w:pPr>
            <w:r w:rsidRPr="002D7843">
              <w:rPr>
                <w:rFonts w:ascii="Cambria" w:hAnsi="Cambria" w:cs="Cambria"/>
                <w:bCs/>
                <w:noProof/>
                <w:sz w:val="18"/>
                <w:szCs w:val="18"/>
              </w:rPr>
              <w:t>0,28</w:t>
            </w:r>
          </w:p>
        </w:tc>
        <w:tc>
          <w:tcPr>
            <w:tcW w:w="496" w:type="pct"/>
            <w:vAlign w:val="center"/>
          </w:tcPr>
          <w:p w14:paraId="687DFF0D" w14:textId="74E9E02E" w:rsidR="00A65EE3" w:rsidRPr="002D7843" w:rsidRDefault="00A65EE3" w:rsidP="00A65EE3">
            <w:pPr>
              <w:jc w:val="center"/>
              <w:rPr>
                <w:rFonts w:ascii="Cambria" w:hAnsi="Cambria" w:cs="Cambria"/>
                <w:noProof/>
                <w:sz w:val="18"/>
                <w:szCs w:val="18"/>
              </w:rPr>
            </w:pPr>
            <w:r w:rsidRPr="002D7843">
              <w:rPr>
                <w:rFonts w:ascii="Cambria" w:hAnsi="Cambria" w:cs="Cambria"/>
                <w:bCs/>
                <w:noProof/>
                <w:sz w:val="18"/>
                <w:szCs w:val="18"/>
              </w:rPr>
              <w:t>0,</w:t>
            </w:r>
            <w:r>
              <w:rPr>
                <w:rFonts w:ascii="Cambria" w:hAnsi="Cambria" w:cs="Cambria"/>
                <w:bCs/>
                <w:noProof/>
                <w:sz w:val="18"/>
                <w:szCs w:val="18"/>
              </w:rPr>
              <w:t>25</w:t>
            </w:r>
          </w:p>
        </w:tc>
        <w:tc>
          <w:tcPr>
            <w:tcW w:w="497" w:type="pct"/>
            <w:noWrap/>
            <w:vAlign w:val="center"/>
          </w:tcPr>
          <w:p w14:paraId="44AE728F" w14:textId="51DA7ABF" w:rsidR="00A65EE3" w:rsidRPr="002D7843" w:rsidRDefault="00A65EE3" w:rsidP="00A65EE3">
            <w:pPr>
              <w:jc w:val="center"/>
              <w:rPr>
                <w:rFonts w:ascii="Cambria" w:hAnsi="Cambria" w:cs="Cambria"/>
                <w:noProof/>
                <w:sz w:val="18"/>
                <w:szCs w:val="18"/>
              </w:rPr>
            </w:pPr>
            <w:r w:rsidRPr="002D7843">
              <w:rPr>
                <w:rFonts w:ascii="Cambria" w:hAnsi="Cambria" w:cs="Cambria"/>
                <w:noProof/>
                <w:sz w:val="18"/>
                <w:szCs w:val="18"/>
              </w:rPr>
              <w:t>0,</w:t>
            </w:r>
            <w:r>
              <w:rPr>
                <w:rFonts w:ascii="Cambria" w:hAnsi="Cambria" w:cs="Cambria"/>
                <w:noProof/>
                <w:sz w:val="18"/>
                <w:szCs w:val="18"/>
              </w:rPr>
              <w:t>14</w:t>
            </w:r>
          </w:p>
        </w:tc>
        <w:tc>
          <w:tcPr>
            <w:tcW w:w="413" w:type="pct"/>
            <w:vAlign w:val="center"/>
          </w:tcPr>
          <w:p w14:paraId="3754D344" w14:textId="29B6F6F3" w:rsidR="00A65EE3" w:rsidRPr="002D7843" w:rsidRDefault="00A65EE3" w:rsidP="00A65EE3">
            <w:pPr>
              <w:jc w:val="center"/>
              <w:rPr>
                <w:rFonts w:ascii="Cambria" w:hAnsi="Cambria" w:cs="Cambria"/>
                <w:noProof/>
                <w:sz w:val="18"/>
                <w:szCs w:val="18"/>
              </w:rPr>
            </w:pPr>
            <w:r>
              <w:rPr>
                <w:rFonts w:ascii="Cambria" w:hAnsi="Cambria" w:cs="Cambria"/>
                <w:noProof/>
                <w:sz w:val="18"/>
                <w:szCs w:val="18"/>
              </w:rPr>
              <w:t>1,22</w:t>
            </w:r>
          </w:p>
        </w:tc>
        <w:tc>
          <w:tcPr>
            <w:tcW w:w="496" w:type="pct"/>
            <w:vAlign w:val="center"/>
          </w:tcPr>
          <w:p w14:paraId="736DB3CF" w14:textId="02CD3AC9" w:rsidR="00A65EE3" w:rsidRPr="002D7843" w:rsidRDefault="00A65EE3" w:rsidP="00A65EE3">
            <w:pPr>
              <w:jc w:val="center"/>
              <w:rPr>
                <w:rFonts w:ascii="Cambria" w:hAnsi="Cambria" w:cs="Cambria"/>
                <w:noProof/>
                <w:sz w:val="18"/>
                <w:szCs w:val="18"/>
              </w:rPr>
            </w:pPr>
            <w:r w:rsidRPr="002D7843">
              <w:rPr>
                <w:rFonts w:ascii="Cambria" w:hAnsi="Cambria" w:cs="Cambria"/>
                <w:noProof/>
                <w:sz w:val="18"/>
                <w:szCs w:val="18"/>
              </w:rPr>
              <w:t>0,</w:t>
            </w:r>
            <w:r>
              <w:rPr>
                <w:rFonts w:ascii="Cambria" w:hAnsi="Cambria" w:cs="Cambria"/>
                <w:noProof/>
                <w:sz w:val="18"/>
                <w:szCs w:val="18"/>
              </w:rPr>
              <w:t>2</w:t>
            </w:r>
          </w:p>
        </w:tc>
        <w:tc>
          <w:tcPr>
            <w:tcW w:w="496" w:type="pct"/>
            <w:vAlign w:val="center"/>
          </w:tcPr>
          <w:p w14:paraId="52980090" w14:textId="77777777" w:rsidR="00A65EE3" w:rsidRPr="002D7843" w:rsidRDefault="00A65EE3" w:rsidP="00A65EE3">
            <w:pPr>
              <w:jc w:val="center"/>
              <w:rPr>
                <w:rFonts w:ascii="Cambria" w:hAnsi="Cambria" w:cs="Cambria"/>
                <w:noProof/>
                <w:sz w:val="18"/>
                <w:szCs w:val="18"/>
              </w:rPr>
            </w:pPr>
          </w:p>
        </w:tc>
        <w:tc>
          <w:tcPr>
            <w:tcW w:w="578" w:type="pct"/>
            <w:vAlign w:val="center"/>
          </w:tcPr>
          <w:p w14:paraId="2C5A719A" w14:textId="4F6EF715" w:rsidR="00A65EE3" w:rsidRPr="002D7843" w:rsidRDefault="00A65EE3" w:rsidP="00A65EE3">
            <w:pPr>
              <w:jc w:val="center"/>
              <w:rPr>
                <w:rFonts w:ascii="Cambria" w:hAnsi="Cambria" w:cs="Cambria"/>
                <w:noProof/>
                <w:sz w:val="18"/>
                <w:szCs w:val="18"/>
              </w:rPr>
            </w:pPr>
            <w:r w:rsidRPr="002D7843">
              <w:rPr>
                <w:rFonts w:ascii="Cambria" w:hAnsi="Cambria" w:cs="Cambria"/>
                <w:noProof/>
                <w:sz w:val="18"/>
                <w:szCs w:val="18"/>
              </w:rPr>
              <w:t>1,</w:t>
            </w:r>
            <w:r>
              <w:rPr>
                <w:rFonts w:ascii="Cambria" w:hAnsi="Cambria" w:cs="Cambria"/>
                <w:noProof/>
                <w:sz w:val="18"/>
                <w:szCs w:val="18"/>
              </w:rPr>
              <w:t>97</w:t>
            </w:r>
          </w:p>
        </w:tc>
      </w:tr>
      <w:tr w:rsidR="00A65EE3" w:rsidRPr="002D7843" w14:paraId="01190398" w14:textId="77777777" w:rsidTr="00A65EE3">
        <w:trPr>
          <w:trHeight w:val="300"/>
        </w:trPr>
        <w:tc>
          <w:tcPr>
            <w:tcW w:w="1549" w:type="pct"/>
            <w:noWrap/>
            <w:vAlign w:val="bottom"/>
          </w:tcPr>
          <w:p w14:paraId="2EE7DB77" w14:textId="77777777" w:rsidR="00A65EE3" w:rsidRPr="002D7843" w:rsidRDefault="00A65EE3" w:rsidP="00A65EE3">
            <w:pPr>
              <w:rPr>
                <w:rFonts w:ascii="Cambria" w:hAnsi="Cambria" w:cs="Cambria"/>
                <w:b/>
                <w:noProof/>
                <w:color w:val="000000"/>
                <w:sz w:val="18"/>
                <w:szCs w:val="18"/>
              </w:rPr>
            </w:pPr>
            <w:r w:rsidRPr="002D7843">
              <w:rPr>
                <w:rFonts w:ascii="Cambria" w:hAnsi="Cambria" w:cs="Cambria"/>
                <w:b/>
                <w:noProof/>
                <w:color w:val="000000"/>
                <w:sz w:val="18"/>
                <w:szCs w:val="18"/>
              </w:rPr>
              <w:t>TOTAL</w:t>
            </w:r>
          </w:p>
        </w:tc>
        <w:tc>
          <w:tcPr>
            <w:tcW w:w="475" w:type="pct"/>
            <w:vAlign w:val="bottom"/>
          </w:tcPr>
          <w:p w14:paraId="0FDB43B1" w14:textId="77777777" w:rsidR="00A65EE3" w:rsidRPr="002D7843" w:rsidRDefault="00A65EE3" w:rsidP="00A65EE3">
            <w:pPr>
              <w:jc w:val="center"/>
              <w:rPr>
                <w:rFonts w:ascii="Cambria" w:hAnsi="Cambria" w:cs="Cambria"/>
                <w:b/>
                <w:bCs/>
                <w:noProof/>
                <w:sz w:val="18"/>
                <w:szCs w:val="18"/>
              </w:rPr>
            </w:pPr>
            <w:r w:rsidRPr="002D7843">
              <w:rPr>
                <w:rFonts w:ascii="Cambria" w:hAnsi="Cambria" w:cs="Cambria"/>
                <w:b/>
                <w:bCs/>
                <w:noProof/>
                <w:sz w:val="18"/>
                <w:szCs w:val="18"/>
              </w:rPr>
              <w:fldChar w:fldCharType="begin" w:fldLock="1"/>
            </w:r>
            <w:r w:rsidRPr="008A0ACF">
              <w:rPr>
                <w:rFonts w:ascii="Cambria" w:hAnsi="Cambria" w:cs="Cambria"/>
                <w:b/>
                <w:bCs/>
                <w:noProof/>
                <w:sz w:val="18"/>
                <w:szCs w:val="18"/>
              </w:rPr>
              <w:instrText xml:space="preserve"> =SUM(ABOVE) </w:instrText>
            </w:r>
            <w:r w:rsidRPr="002D7843">
              <w:rPr>
                <w:rFonts w:ascii="Cambria" w:hAnsi="Cambria" w:cs="Cambria"/>
                <w:b/>
                <w:bCs/>
                <w:noProof/>
                <w:sz w:val="18"/>
                <w:szCs w:val="18"/>
              </w:rPr>
              <w:fldChar w:fldCharType="separate"/>
            </w:r>
            <w:r w:rsidRPr="002D7843">
              <w:rPr>
                <w:rFonts w:ascii="Cambria" w:hAnsi="Cambria" w:cs="Cambria"/>
                <w:b/>
                <w:bCs/>
                <w:noProof/>
                <w:sz w:val="18"/>
                <w:szCs w:val="18"/>
              </w:rPr>
              <w:t>0,48</w:t>
            </w:r>
            <w:r w:rsidRPr="002D7843">
              <w:rPr>
                <w:rFonts w:ascii="Cambria" w:hAnsi="Cambria" w:cs="Cambria"/>
                <w:b/>
                <w:bCs/>
                <w:noProof/>
                <w:sz w:val="18"/>
                <w:szCs w:val="18"/>
              </w:rPr>
              <w:fldChar w:fldCharType="end"/>
            </w:r>
          </w:p>
        </w:tc>
        <w:tc>
          <w:tcPr>
            <w:tcW w:w="496" w:type="pct"/>
            <w:vAlign w:val="bottom"/>
          </w:tcPr>
          <w:p w14:paraId="69C0A082" w14:textId="191E3B75" w:rsidR="00A65EE3" w:rsidRPr="002D7843" w:rsidRDefault="00A65EE3" w:rsidP="00A65EE3">
            <w:pPr>
              <w:jc w:val="center"/>
              <w:rPr>
                <w:rFonts w:ascii="Cambria" w:hAnsi="Cambria" w:cs="Cambria"/>
                <w:b/>
                <w:bCs/>
                <w:noProof/>
                <w:sz w:val="18"/>
                <w:szCs w:val="18"/>
              </w:rPr>
            </w:pPr>
            <w:r w:rsidRPr="002D7843">
              <w:rPr>
                <w:rFonts w:ascii="Cambria" w:hAnsi="Cambria" w:cs="Cambria"/>
                <w:b/>
                <w:bCs/>
                <w:noProof/>
                <w:sz w:val="18"/>
                <w:szCs w:val="18"/>
              </w:rPr>
              <w:fldChar w:fldCharType="begin" w:fldLock="1"/>
            </w:r>
            <w:r w:rsidRPr="002D7843">
              <w:rPr>
                <w:rFonts w:ascii="Cambria" w:hAnsi="Cambria" w:cs="Cambria"/>
                <w:b/>
                <w:bCs/>
                <w:noProof/>
                <w:sz w:val="18"/>
                <w:szCs w:val="18"/>
              </w:rPr>
              <w:instrText xml:space="preserve"> =SUM(ABOVE) </w:instrText>
            </w:r>
            <w:r w:rsidRPr="002D7843">
              <w:rPr>
                <w:rFonts w:ascii="Cambria" w:hAnsi="Cambria" w:cs="Cambria"/>
                <w:b/>
                <w:bCs/>
                <w:noProof/>
                <w:sz w:val="18"/>
                <w:szCs w:val="18"/>
              </w:rPr>
              <w:fldChar w:fldCharType="separate"/>
            </w:r>
            <w:r w:rsidRPr="002D7843">
              <w:rPr>
                <w:rFonts w:ascii="Cambria" w:hAnsi="Cambria" w:cs="Cambria"/>
                <w:b/>
                <w:bCs/>
                <w:noProof/>
                <w:sz w:val="18"/>
                <w:szCs w:val="18"/>
              </w:rPr>
              <w:t>0,</w:t>
            </w:r>
            <w:r>
              <w:rPr>
                <w:rFonts w:ascii="Cambria" w:hAnsi="Cambria" w:cs="Cambria"/>
                <w:b/>
                <w:bCs/>
                <w:noProof/>
                <w:sz w:val="18"/>
                <w:szCs w:val="18"/>
              </w:rPr>
              <w:t>27</w:t>
            </w:r>
            <w:r w:rsidRPr="002D7843">
              <w:rPr>
                <w:rFonts w:ascii="Cambria" w:hAnsi="Cambria" w:cs="Cambria"/>
                <w:b/>
                <w:bCs/>
                <w:noProof/>
                <w:sz w:val="18"/>
                <w:szCs w:val="18"/>
              </w:rPr>
              <w:fldChar w:fldCharType="end"/>
            </w:r>
          </w:p>
        </w:tc>
        <w:tc>
          <w:tcPr>
            <w:tcW w:w="497" w:type="pct"/>
            <w:noWrap/>
            <w:vAlign w:val="bottom"/>
          </w:tcPr>
          <w:p w14:paraId="1DDA98CF" w14:textId="1BF1A6E4" w:rsidR="00A65EE3" w:rsidRPr="002D7843" w:rsidRDefault="00A65EE3" w:rsidP="00A65EE3">
            <w:pPr>
              <w:jc w:val="center"/>
              <w:rPr>
                <w:rFonts w:ascii="Cambria" w:hAnsi="Cambria" w:cs="Cambria"/>
                <w:b/>
                <w:bCs/>
                <w:noProof/>
                <w:sz w:val="18"/>
                <w:szCs w:val="18"/>
              </w:rPr>
            </w:pPr>
            <w:r w:rsidRPr="002D7843">
              <w:rPr>
                <w:rFonts w:ascii="Cambria" w:hAnsi="Cambria" w:cs="Cambria"/>
                <w:b/>
                <w:bCs/>
                <w:noProof/>
                <w:sz w:val="18"/>
                <w:szCs w:val="18"/>
              </w:rPr>
              <w:fldChar w:fldCharType="begin" w:fldLock="1"/>
            </w:r>
            <w:r w:rsidRPr="002D7843">
              <w:rPr>
                <w:rFonts w:ascii="Cambria" w:hAnsi="Cambria" w:cs="Cambria"/>
                <w:b/>
                <w:bCs/>
                <w:noProof/>
                <w:sz w:val="18"/>
                <w:szCs w:val="18"/>
              </w:rPr>
              <w:instrText xml:space="preserve"> =SUM(ABOVE) </w:instrText>
            </w:r>
            <w:r w:rsidRPr="002D7843">
              <w:rPr>
                <w:rFonts w:ascii="Cambria" w:hAnsi="Cambria" w:cs="Cambria"/>
                <w:b/>
                <w:bCs/>
                <w:noProof/>
                <w:sz w:val="18"/>
                <w:szCs w:val="18"/>
              </w:rPr>
              <w:fldChar w:fldCharType="separate"/>
            </w:r>
            <w:r w:rsidRPr="002D7843">
              <w:rPr>
                <w:rFonts w:ascii="Cambria" w:hAnsi="Cambria" w:cs="Cambria"/>
                <w:b/>
                <w:bCs/>
                <w:noProof/>
                <w:sz w:val="18"/>
                <w:szCs w:val="18"/>
              </w:rPr>
              <w:t>0,</w:t>
            </w:r>
            <w:r>
              <w:rPr>
                <w:rFonts w:ascii="Cambria" w:hAnsi="Cambria" w:cs="Cambria"/>
                <w:b/>
                <w:bCs/>
                <w:noProof/>
                <w:sz w:val="18"/>
                <w:szCs w:val="18"/>
              </w:rPr>
              <w:t>42</w:t>
            </w:r>
            <w:r w:rsidRPr="002D7843">
              <w:rPr>
                <w:rFonts w:ascii="Cambria" w:hAnsi="Cambria" w:cs="Cambria"/>
                <w:b/>
                <w:bCs/>
                <w:noProof/>
                <w:sz w:val="18"/>
                <w:szCs w:val="18"/>
              </w:rPr>
              <w:fldChar w:fldCharType="end"/>
            </w:r>
          </w:p>
        </w:tc>
        <w:tc>
          <w:tcPr>
            <w:tcW w:w="413" w:type="pct"/>
            <w:vAlign w:val="bottom"/>
          </w:tcPr>
          <w:p w14:paraId="1BB91825" w14:textId="7CC3B663" w:rsidR="00A65EE3" w:rsidRPr="002D7843" w:rsidRDefault="00A65EE3" w:rsidP="00A65EE3">
            <w:pPr>
              <w:jc w:val="center"/>
              <w:rPr>
                <w:rFonts w:ascii="Cambria" w:hAnsi="Cambria" w:cs="Cambria"/>
                <w:b/>
                <w:bCs/>
                <w:noProof/>
                <w:sz w:val="18"/>
                <w:szCs w:val="18"/>
              </w:rPr>
            </w:pPr>
            <w:r>
              <w:rPr>
                <w:rFonts w:ascii="Cambria" w:hAnsi="Cambria" w:cs="Cambria"/>
                <w:b/>
                <w:bCs/>
                <w:noProof/>
                <w:sz w:val="18"/>
                <w:szCs w:val="18"/>
              </w:rPr>
              <w:t>1,22</w:t>
            </w:r>
          </w:p>
        </w:tc>
        <w:tc>
          <w:tcPr>
            <w:tcW w:w="496" w:type="pct"/>
            <w:vAlign w:val="bottom"/>
          </w:tcPr>
          <w:p w14:paraId="66250128" w14:textId="1654D36A" w:rsidR="00A65EE3" w:rsidRPr="002D7843" w:rsidRDefault="00A65EE3" w:rsidP="00A65EE3">
            <w:pPr>
              <w:jc w:val="center"/>
              <w:rPr>
                <w:rFonts w:ascii="Cambria" w:hAnsi="Cambria" w:cs="Cambria"/>
                <w:b/>
                <w:bCs/>
                <w:noProof/>
                <w:sz w:val="18"/>
                <w:szCs w:val="18"/>
              </w:rPr>
            </w:pPr>
            <w:r w:rsidRPr="002D7843">
              <w:rPr>
                <w:rFonts w:ascii="Cambria" w:hAnsi="Cambria" w:cs="Cambria"/>
                <w:b/>
                <w:bCs/>
                <w:noProof/>
                <w:sz w:val="18"/>
                <w:szCs w:val="18"/>
              </w:rPr>
              <w:fldChar w:fldCharType="begin" w:fldLock="1"/>
            </w:r>
            <w:r w:rsidRPr="002D7843">
              <w:rPr>
                <w:rFonts w:ascii="Cambria" w:hAnsi="Cambria" w:cs="Cambria"/>
                <w:b/>
                <w:bCs/>
                <w:noProof/>
                <w:sz w:val="18"/>
                <w:szCs w:val="18"/>
              </w:rPr>
              <w:instrText xml:space="preserve"> =SUM(ABOVE) </w:instrText>
            </w:r>
            <w:r w:rsidRPr="002D7843">
              <w:rPr>
                <w:rFonts w:ascii="Cambria" w:hAnsi="Cambria" w:cs="Cambria"/>
                <w:b/>
                <w:bCs/>
                <w:noProof/>
                <w:sz w:val="18"/>
                <w:szCs w:val="18"/>
              </w:rPr>
              <w:fldChar w:fldCharType="separate"/>
            </w:r>
            <w:r w:rsidRPr="002D7843">
              <w:rPr>
                <w:rFonts w:ascii="Cambria" w:hAnsi="Cambria" w:cs="Cambria"/>
                <w:b/>
                <w:bCs/>
                <w:noProof/>
                <w:sz w:val="18"/>
                <w:szCs w:val="18"/>
              </w:rPr>
              <w:t>0,</w:t>
            </w:r>
            <w:r>
              <w:rPr>
                <w:rFonts w:ascii="Cambria" w:hAnsi="Cambria" w:cs="Cambria"/>
                <w:b/>
                <w:bCs/>
                <w:noProof/>
                <w:sz w:val="18"/>
                <w:szCs w:val="18"/>
              </w:rPr>
              <w:t>25</w:t>
            </w:r>
            <w:r w:rsidRPr="002D7843">
              <w:rPr>
                <w:rFonts w:ascii="Cambria" w:hAnsi="Cambria" w:cs="Cambria"/>
                <w:b/>
                <w:bCs/>
                <w:noProof/>
                <w:sz w:val="18"/>
                <w:szCs w:val="18"/>
              </w:rPr>
              <w:fldChar w:fldCharType="end"/>
            </w:r>
          </w:p>
        </w:tc>
        <w:tc>
          <w:tcPr>
            <w:tcW w:w="496" w:type="pct"/>
            <w:vAlign w:val="bottom"/>
          </w:tcPr>
          <w:p w14:paraId="34AA5212" w14:textId="77777777" w:rsidR="00A65EE3" w:rsidRPr="002D7843" w:rsidRDefault="00A65EE3" w:rsidP="00A65EE3">
            <w:pPr>
              <w:jc w:val="center"/>
              <w:rPr>
                <w:rFonts w:ascii="Cambria" w:hAnsi="Cambria" w:cs="Cambria"/>
                <w:b/>
                <w:bCs/>
                <w:noProof/>
                <w:sz w:val="18"/>
                <w:szCs w:val="18"/>
              </w:rPr>
            </w:pPr>
            <w:r w:rsidRPr="002D7843">
              <w:rPr>
                <w:rFonts w:ascii="Cambria" w:hAnsi="Cambria" w:cs="Cambria"/>
                <w:b/>
                <w:bCs/>
                <w:noProof/>
                <w:sz w:val="18"/>
                <w:szCs w:val="18"/>
              </w:rPr>
              <w:t>1</w:t>
            </w:r>
          </w:p>
        </w:tc>
        <w:tc>
          <w:tcPr>
            <w:tcW w:w="578" w:type="pct"/>
            <w:vAlign w:val="bottom"/>
          </w:tcPr>
          <w:p w14:paraId="051B3DA8" w14:textId="40CE8808" w:rsidR="00A65EE3" w:rsidRPr="002D7843" w:rsidRDefault="00A65EE3" w:rsidP="00A65EE3">
            <w:pPr>
              <w:jc w:val="center"/>
              <w:rPr>
                <w:rFonts w:ascii="Cambria" w:hAnsi="Cambria" w:cs="Cambria"/>
                <w:b/>
                <w:bCs/>
                <w:noProof/>
                <w:sz w:val="18"/>
                <w:szCs w:val="18"/>
              </w:rPr>
            </w:pPr>
            <w:r w:rsidRPr="002D7843">
              <w:rPr>
                <w:rFonts w:ascii="Cambria" w:hAnsi="Cambria" w:cs="Cambria"/>
                <w:b/>
                <w:bCs/>
                <w:noProof/>
                <w:sz w:val="18"/>
                <w:szCs w:val="18"/>
              </w:rPr>
              <w:t>1,</w:t>
            </w:r>
            <w:r>
              <w:rPr>
                <w:rFonts w:ascii="Cambria" w:hAnsi="Cambria" w:cs="Cambria"/>
                <w:b/>
                <w:bCs/>
                <w:noProof/>
                <w:sz w:val="18"/>
                <w:szCs w:val="18"/>
              </w:rPr>
              <w:t>97</w:t>
            </w:r>
          </w:p>
        </w:tc>
      </w:tr>
      <w:tr w:rsidR="00A65EE3" w:rsidRPr="002D7843" w14:paraId="54B14695" w14:textId="77777777" w:rsidTr="00704EC8">
        <w:trPr>
          <w:trHeight w:val="300"/>
        </w:trPr>
        <w:tc>
          <w:tcPr>
            <w:tcW w:w="5000" w:type="pct"/>
            <w:gridSpan w:val="8"/>
          </w:tcPr>
          <w:p w14:paraId="48C55095" w14:textId="54E743A8" w:rsidR="00A65EE3" w:rsidRPr="002D7843" w:rsidRDefault="00A65EE3" w:rsidP="00A65EE3">
            <w:pPr>
              <w:jc w:val="both"/>
              <w:rPr>
                <w:rFonts w:ascii="Cambria" w:hAnsi="Cambria" w:cs="Arial"/>
                <w:sz w:val="16"/>
                <w:szCs w:val="16"/>
              </w:rPr>
            </w:pPr>
            <w:r w:rsidRPr="002D7843">
              <w:rPr>
                <w:rFonts w:ascii="Cambria" w:hAnsi="Cambria" w:cs="Arial"/>
                <w:sz w:val="16"/>
                <w:szCs w:val="16"/>
              </w:rPr>
              <w:t xml:space="preserve">PSIQ: Psiquiatras, PCL: Psicólogo Clínico, DUE: Diplomados Universitarios en Enfermería,  </w:t>
            </w:r>
            <w:r>
              <w:rPr>
                <w:rFonts w:ascii="Cambria" w:hAnsi="Cambria" w:cs="Arial"/>
                <w:sz w:val="16"/>
                <w:szCs w:val="16"/>
              </w:rPr>
              <w:t xml:space="preserve">MO: Monitor, </w:t>
            </w:r>
            <w:r w:rsidRPr="002D7843">
              <w:rPr>
                <w:rFonts w:ascii="Cambria" w:hAnsi="Cambria" w:cs="Arial"/>
                <w:sz w:val="16"/>
                <w:szCs w:val="16"/>
              </w:rPr>
              <w:t xml:space="preserve">TS: Trabajadores Sociales, TO: Terapeutas Ocupacionales, </w:t>
            </w:r>
            <w:r>
              <w:rPr>
                <w:rFonts w:ascii="Cambria" w:hAnsi="Cambria" w:cs="Arial"/>
                <w:sz w:val="16"/>
                <w:szCs w:val="16"/>
              </w:rPr>
              <w:t>OT: Otros</w:t>
            </w:r>
            <w:r w:rsidRPr="002D7843">
              <w:rPr>
                <w:rFonts w:ascii="Cambria" w:hAnsi="Cambria" w:cs="Arial"/>
                <w:sz w:val="16"/>
                <w:szCs w:val="16"/>
              </w:rPr>
              <w:t>.</w:t>
            </w:r>
          </w:p>
        </w:tc>
      </w:tr>
    </w:tbl>
    <w:p w14:paraId="2FEDB5E5" w14:textId="7356EA46" w:rsidR="00835246" w:rsidRPr="002D7843" w:rsidRDefault="00835246" w:rsidP="00161A1C">
      <w:pPr>
        <w:pStyle w:val="Ttulo"/>
        <w:spacing w:line="360" w:lineRule="auto"/>
        <w:jc w:val="both"/>
        <w:rPr>
          <w:rFonts w:ascii="Cambria" w:hAnsi="Cambria"/>
          <w:b w:val="0"/>
          <w:sz w:val="20"/>
        </w:rPr>
      </w:pPr>
      <w:r w:rsidRPr="002D7843">
        <w:rPr>
          <w:rFonts w:ascii="Cambria" w:hAnsi="Cambria"/>
          <w:b w:val="0"/>
          <w:sz w:val="20"/>
        </w:rPr>
        <w:t>Fuente: Red de Salud Mental de Gipuzkoa, 201</w:t>
      </w:r>
      <w:r w:rsidR="00A65EE3">
        <w:rPr>
          <w:rFonts w:ascii="Cambria" w:hAnsi="Cambria"/>
          <w:b w:val="0"/>
          <w:sz w:val="20"/>
        </w:rPr>
        <w:t>5</w:t>
      </w:r>
    </w:p>
    <w:p w14:paraId="4D67DE05" w14:textId="77777777" w:rsidR="00835246" w:rsidRPr="002D7843" w:rsidRDefault="00835246" w:rsidP="00161A1C">
      <w:pPr>
        <w:pStyle w:val="Ttulo"/>
        <w:spacing w:line="360" w:lineRule="auto"/>
        <w:jc w:val="both"/>
        <w:rPr>
          <w:rFonts w:ascii="Cambria" w:hAnsi="Cambria"/>
          <w:b w:val="0"/>
          <w:sz w:val="20"/>
        </w:rPr>
      </w:pPr>
    </w:p>
    <w:p w14:paraId="24BD38C4" w14:textId="77777777" w:rsidR="00835246" w:rsidRPr="002D7843" w:rsidRDefault="00835246" w:rsidP="00161A1C">
      <w:pPr>
        <w:pStyle w:val="Ttulo"/>
        <w:spacing w:line="360" w:lineRule="auto"/>
        <w:jc w:val="both"/>
        <w:rPr>
          <w:rFonts w:ascii="Cambria" w:hAnsi="Cambria"/>
          <w:b w:val="0"/>
          <w:sz w:val="20"/>
        </w:rPr>
      </w:pPr>
    </w:p>
    <w:p w14:paraId="0A376D9B" w14:textId="77777777" w:rsidR="00835246" w:rsidRPr="0099067A" w:rsidRDefault="00835246" w:rsidP="00C5767E">
      <w:pPr>
        <w:pStyle w:val="Ttulo"/>
        <w:numPr>
          <w:ilvl w:val="0"/>
          <w:numId w:val="16"/>
        </w:numPr>
        <w:spacing w:line="360" w:lineRule="auto"/>
        <w:jc w:val="both"/>
        <w:rPr>
          <w:rFonts w:ascii="Cambria" w:hAnsi="Cambria"/>
          <w:szCs w:val="24"/>
        </w:rPr>
      </w:pPr>
      <w:r w:rsidRPr="0099067A">
        <w:rPr>
          <w:rFonts w:ascii="Cambria" w:hAnsi="Cambria"/>
          <w:szCs w:val="24"/>
        </w:rPr>
        <w:t>Centro de Día</w:t>
      </w:r>
    </w:p>
    <w:p w14:paraId="0B7481D8" w14:textId="77777777" w:rsidR="00835246" w:rsidRPr="002D7843" w:rsidRDefault="00835246" w:rsidP="0000564C">
      <w:pPr>
        <w:pStyle w:val="Ttulo"/>
        <w:spacing w:line="360" w:lineRule="auto"/>
        <w:jc w:val="both"/>
        <w:rPr>
          <w:rFonts w:ascii="Cambria" w:hAnsi="Cambria"/>
          <w:sz w:val="22"/>
          <w:szCs w:val="22"/>
        </w:rPr>
      </w:pPr>
    </w:p>
    <w:p w14:paraId="0FA5E73B" w14:textId="77777777" w:rsidR="00835246" w:rsidRPr="002D7843" w:rsidRDefault="00835246" w:rsidP="004F5FAF">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6AA478E7" w14:textId="77777777" w:rsidR="00835246" w:rsidRPr="002D7843" w:rsidRDefault="00835246" w:rsidP="0000564C">
      <w:pPr>
        <w:pStyle w:val="Ttulo"/>
        <w:spacing w:line="360" w:lineRule="auto"/>
        <w:jc w:val="both"/>
        <w:rPr>
          <w:rFonts w:ascii="Cambria" w:hAnsi="Cambria"/>
          <w:b w:val="0"/>
          <w:i/>
          <w:sz w:val="22"/>
          <w:szCs w:val="22"/>
        </w:rPr>
      </w:pPr>
    </w:p>
    <w:p w14:paraId="42BF3825" w14:textId="77777777" w:rsidR="00835246" w:rsidRPr="002D7843" w:rsidRDefault="00835246" w:rsidP="000E5673">
      <w:pPr>
        <w:autoSpaceDE w:val="0"/>
        <w:autoSpaceDN w:val="0"/>
        <w:adjustRightInd w:val="0"/>
        <w:spacing w:line="360" w:lineRule="auto"/>
        <w:jc w:val="both"/>
        <w:rPr>
          <w:rFonts w:ascii="Cambria" w:hAnsi="Cambria" w:cs="Verdana"/>
          <w:sz w:val="22"/>
          <w:szCs w:val="22"/>
        </w:rPr>
      </w:pPr>
      <w:r w:rsidRPr="002D7843">
        <w:rPr>
          <w:rFonts w:ascii="Cambria" w:hAnsi="Cambria" w:cs="Verdana"/>
          <w:sz w:val="22"/>
          <w:szCs w:val="22"/>
        </w:rPr>
        <w:t xml:space="preserve">Dispositivos donde se desarrollan actividades asistenciales estructuradas en un horario semanal para la rehabilitación psicosocial de pacientes con trastornos psiquiátricos </w:t>
      </w:r>
      <w:r w:rsidRPr="002D7843">
        <w:rPr>
          <w:rFonts w:ascii="Cambria" w:hAnsi="Cambria" w:cs="Verdana-Bold"/>
          <w:bCs/>
          <w:sz w:val="22"/>
          <w:szCs w:val="22"/>
        </w:rPr>
        <w:t>en fase no aguda</w:t>
      </w:r>
      <w:r w:rsidRPr="002D7843">
        <w:rPr>
          <w:rFonts w:ascii="Cambria" w:hAnsi="Cambria" w:cs="Verdana"/>
          <w:sz w:val="22"/>
          <w:szCs w:val="22"/>
        </w:rPr>
        <w:t xml:space="preserve">; siendo uno de los objetivos el alivio de dicho deterioro. Este servicio está disponible normalmente para varios pacientes al mismo tiempo, proporcionando alguna combinación de tratamiento de problemas relacionados con la enfermedad mental, actividades estructuradas, contacto social y/o apoyo </w:t>
      </w:r>
      <w:r w:rsidRPr="002D7843">
        <w:rPr>
          <w:rFonts w:ascii="Cambria" w:hAnsi="Cambria"/>
          <w:i/>
          <w:sz w:val="22"/>
          <w:szCs w:val="22"/>
        </w:rPr>
        <w:t>(Cartera de Servicios. Salud Mental Extrahospitalaria de Gipuzkoa, 2005)</w:t>
      </w:r>
      <w:r w:rsidRPr="002D7843">
        <w:rPr>
          <w:rFonts w:ascii="Cambria" w:hAnsi="Cambria" w:cs="Verdana"/>
          <w:sz w:val="22"/>
          <w:szCs w:val="22"/>
        </w:rPr>
        <w:t>.</w:t>
      </w:r>
    </w:p>
    <w:p w14:paraId="3CD9B171" w14:textId="77777777" w:rsidR="00835246" w:rsidRPr="002D7843" w:rsidRDefault="00835246" w:rsidP="0000564C">
      <w:pPr>
        <w:pStyle w:val="Ttulo"/>
        <w:spacing w:line="360" w:lineRule="auto"/>
        <w:jc w:val="both"/>
        <w:rPr>
          <w:rFonts w:ascii="Cambria" w:hAnsi="Cambria"/>
          <w:b w:val="0"/>
          <w:i/>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7B8CADF7" w14:textId="77777777" w:rsidTr="0000564C">
        <w:trPr>
          <w:trHeight w:val="424"/>
          <w:tblHeader/>
          <w:jc w:val="center"/>
        </w:trPr>
        <w:tc>
          <w:tcPr>
            <w:tcW w:w="2233" w:type="dxa"/>
            <w:vAlign w:val="center"/>
          </w:tcPr>
          <w:p w14:paraId="06791944" w14:textId="533EF9B5" w:rsidR="00835246" w:rsidRPr="002D7843" w:rsidRDefault="00F30ECF" w:rsidP="0000564C">
            <w:pPr>
              <w:jc w:val="center"/>
              <w:rPr>
                <w:rFonts w:ascii="Cambria" w:hAnsi="Cambria" w:cs="Arial"/>
                <w:b/>
                <w:sz w:val="16"/>
                <w:szCs w:val="16"/>
              </w:rPr>
            </w:pPr>
            <w:r>
              <w:rPr>
                <w:rFonts w:ascii="Cambria" w:hAnsi="Cambria" w:cs="Arial"/>
                <w:b/>
                <w:sz w:val="16"/>
                <w:szCs w:val="16"/>
              </w:rPr>
              <w:t>DESDE 2.0</w:t>
            </w:r>
          </w:p>
        </w:tc>
        <w:tc>
          <w:tcPr>
            <w:tcW w:w="5348" w:type="dxa"/>
            <w:vAlign w:val="center"/>
          </w:tcPr>
          <w:p w14:paraId="6ECAF7AE" w14:textId="77777777" w:rsidR="00835246" w:rsidRPr="002D7843" w:rsidRDefault="00835246" w:rsidP="0000564C">
            <w:pPr>
              <w:jc w:val="center"/>
              <w:rPr>
                <w:rFonts w:ascii="Cambria" w:hAnsi="Cambria" w:cs="Arial"/>
                <w:b/>
                <w:sz w:val="16"/>
                <w:szCs w:val="16"/>
              </w:rPr>
            </w:pPr>
            <w:r w:rsidRPr="002D7843">
              <w:rPr>
                <w:rFonts w:ascii="Cambria" w:hAnsi="Cambria" w:cs="Arial"/>
                <w:b/>
                <w:sz w:val="16"/>
                <w:szCs w:val="16"/>
              </w:rPr>
              <w:t>Descripción</w:t>
            </w:r>
          </w:p>
        </w:tc>
      </w:tr>
      <w:tr w:rsidR="00835246" w:rsidRPr="002D7843" w14:paraId="230A1F87" w14:textId="77777777" w:rsidTr="0000564C">
        <w:trPr>
          <w:trHeight w:val="877"/>
          <w:jc w:val="center"/>
        </w:trPr>
        <w:tc>
          <w:tcPr>
            <w:tcW w:w="2233" w:type="dxa"/>
            <w:vAlign w:val="center"/>
          </w:tcPr>
          <w:p w14:paraId="5EFAE253" w14:textId="77777777" w:rsidR="00835246" w:rsidRPr="002D7843" w:rsidRDefault="00835246" w:rsidP="0000564C">
            <w:pPr>
              <w:jc w:val="center"/>
              <w:rPr>
                <w:rFonts w:ascii="Cambria" w:hAnsi="Cambria" w:cs="Arial"/>
                <w:sz w:val="20"/>
                <w:szCs w:val="20"/>
              </w:rPr>
            </w:pPr>
            <w:r w:rsidRPr="002D7843">
              <w:rPr>
                <w:rFonts w:ascii="Cambria" w:hAnsi="Cambria" w:cs="Cambria"/>
                <w:noProof/>
                <w:sz w:val="20"/>
                <w:szCs w:val="20"/>
              </w:rPr>
              <w:t>D4.1</w:t>
            </w:r>
          </w:p>
        </w:tc>
        <w:tc>
          <w:tcPr>
            <w:tcW w:w="5348" w:type="dxa"/>
            <w:vAlign w:val="center"/>
          </w:tcPr>
          <w:p w14:paraId="59C98542" w14:textId="77777777" w:rsidR="00835246" w:rsidRPr="002D7843" w:rsidRDefault="00835246" w:rsidP="00EE10BE">
            <w:pPr>
              <w:jc w:val="both"/>
              <w:rPr>
                <w:rFonts w:ascii="Cambria" w:hAnsi="Cambria" w:cs="Arial"/>
                <w:sz w:val="20"/>
                <w:szCs w:val="20"/>
              </w:rPr>
            </w:pPr>
            <w:r w:rsidRPr="002D7843">
              <w:rPr>
                <w:rFonts w:ascii="Cambria" w:hAnsi="Cambria" w:cs="Cambria"/>
                <w:noProof/>
                <w:sz w:val="20"/>
                <w:szCs w:val="20"/>
              </w:rPr>
              <w:t>Dispositivo de atención de día estructurada de alta intensidad relacionada con la salud</w:t>
            </w:r>
          </w:p>
        </w:tc>
      </w:tr>
    </w:tbl>
    <w:p w14:paraId="683C19B0" w14:textId="77777777" w:rsidR="00835246" w:rsidRPr="002D7843" w:rsidRDefault="00835246" w:rsidP="0000564C">
      <w:pPr>
        <w:pStyle w:val="Ttulo"/>
        <w:spacing w:line="360" w:lineRule="auto"/>
        <w:jc w:val="both"/>
        <w:rPr>
          <w:rFonts w:ascii="Cambria" w:hAnsi="Cambria"/>
          <w:sz w:val="22"/>
          <w:szCs w:val="22"/>
        </w:rPr>
      </w:pPr>
    </w:p>
    <w:p w14:paraId="64B2507F" w14:textId="77777777" w:rsidR="00835246" w:rsidRPr="002D7843" w:rsidRDefault="00835246" w:rsidP="0000564C">
      <w:pPr>
        <w:pStyle w:val="Ttulo"/>
        <w:spacing w:line="360" w:lineRule="auto"/>
        <w:jc w:val="both"/>
        <w:rPr>
          <w:rFonts w:ascii="Cambria" w:hAnsi="Cambria"/>
          <w:b w:val="0"/>
          <w:i/>
          <w:sz w:val="22"/>
          <w:szCs w:val="22"/>
        </w:rPr>
      </w:pPr>
      <w:r w:rsidRPr="002D7843">
        <w:rPr>
          <w:rFonts w:ascii="Cambria" w:hAnsi="Cambria"/>
          <w:b w:val="0"/>
          <w:i/>
          <w:sz w:val="22"/>
          <w:szCs w:val="22"/>
        </w:rPr>
        <w:t>Listado de recursos disponibles de este tipo</w:t>
      </w:r>
    </w:p>
    <w:p w14:paraId="27C716FE" w14:textId="77777777" w:rsidR="00835246" w:rsidRPr="002D7843" w:rsidRDefault="00835246" w:rsidP="0000564C">
      <w:pPr>
        <w:pStyle w:val="Ttulo"/>
        <w:spacing w:line="360" w:lineRule="auto"/>
        <w:jc w:val="both"/>
        <w:rPr>
          <w:rFonts w:ascii="Cambria" w:hAnsi="Cambria"/>
          <w:sz w:val="22"/>
          <w:szCs w:val="22"/>
        </w:rPr>
      </w:pPr>
    </w:p>
    <w:p w14:paraId="1BC9D59C" w14:textId="60D2824E" w:rsidR="00835246" w:rsidRPr="002D7843" w:rsidRDefault="00835246" w:rsidP="0000564C">
      <w:pPr>
        <w:pStyle w:val="Ttulo"/>
        <w:spacing w:line="360" w:lineRule="auto"/>
        <w:jc w:val="both"/>
        <w:rPr>
          <w:rFonts w:ascii="Cambria" w:hAnsi="Cambria"/>
          <w:b w:val="0"/>
          <w:sz w:val="22"/>
          <w:szCs w:val="22"/>
        </w:rPr>
      </w:pPr>
      <w:r w:rsidRPr="002D7843">
        <w:rPr>
          <w:rFonts w:ascii="Cambria" w:hAnsi="Cambria"/>
          <w:b w:val="0"/>
          <w:sz w:val="22"/>
          <w:szCs w:val="22"/>
        </w:rPr>
        <w:t>La red de Salud Mental de Gipuzkoa cuenta con 3 unidades para atención de día relacionada con la salud de adultos con trastorno mental en fase no aguda de la enfermedad (D4.1).  La unidad de día de Irún es un caso atípico localizado dentro del centro de salud mental que únicamente cuenta con un terapeuta ocupacional para realizar la atención de día.</w:t>
      </w:r>
    </w:p>
    <w:p w14:paraId="29147227" w14:textId="77777777" w:rsidR="00835246" w:rsidRPr="002D7843" w:rsidRDefault="00835246" w:rsidP="0000564C">
      <w:pPr>
        <w:pStyle w:val="Ttulo"/>
        <w:spacing w:line="360" w:lineRule="auto"/>
        <w:jc w:val="both"/>
        <w:rPr>
          <w:rFonts w:ascii="Cambria" w:hAnsi="Cambria"/>
          <w:sz w:val="22"/>
          <w:szCs w:val="22"/>
        </w:rPr>
      </w:pPr>
    </w:p>
    <w:tbl>
      <w:tblPr>
        <w:tblW w:w="4511"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600"/>
        <w:gridCol w:w="1114"/>
        <w:gridCol w:w="976"/>
        <w:gridCol w:w="973"/>
      </w:tblGrid>
      <w:tr w:rsidR="00860500" w:rsidRPr="002D7843" w14:paraId="378432A6" w14:textId="77777777" w:rsidTr="00860500">
        <w:trPr>
          <w:trHeight w:val="300"/>
        </w:trPr>
        <w:tc>
          <w:tcPr>
            <w:tcW w:w="3001" w:type="pct"/>
            <w:noWrap/>
            <w:vAlign w:val="bottom"/>
          </w:tcPr>
          <w:p w14:paraId="106C09A7" w14:textId="77777777" w:rsidR="00860500" w:rsidRPr="002D7843" w:rsidRDefault="00860500" w:rsidP="0000564C">
            <w:pPr>
              <w:rPr>
                <w:rFonts w:ascii="Cambria" w:hAnsi="Cambria" w:cs="Cambria"/>
                <w:b/>
                <w:bCs/>
                <w:noProof/>
                <w:color w:val="000000"/>
                <w:sz w:val="18"/>
                <w:szCs w:val="18"/>
              </w:rPr>
            </w:pPr>
            <w:r w:rsidRPr="002D7843">
              <w:rPr>
                <w:rFonts w:ascii="Cambria" w:hAnsi="Cambria" w:cs="Cambria"/>
                <w:b/>
                <w:bCs/>
                <w:noProof/>
                <w:color w:val="000000"/>
                <w:sz w:val="18"/>
                <w:szCs w:val="18"/>
              </w:rPr>
              <w:t>Centros de Día</w:t>
            </w:r>
          </w:p>
        </w:tc>
        <w:tc>
          <w:tcPr>
            <w:tcW w:w="727" w:type="pct"/>
            <w:vAlign w:val="bottom"/>
          </w:tcPr>
          <w:p w14:paraId="1BBB0A16" w14:textId="77777777" w:rsidR="00860500" w:rsidRPr="002D7843" w:rsidRDefault="00860500" w:rsidP="0000564C">
            <w:pPr>
              <w:rPr>
                <w:rFonts w:ascii="Cambria" w:hAnsi="Cambria" w:cs="Cambria"/>
                <w:b/>
                <w:bCs/>
                <w:noProof/>
                <w:color w:val="000000"/>
                <w:sz w:val="18"/>
                <w:szCs w:val="18"/>
              </w:rPr>
            </w:pPr>
            <w:r w:rsidRPr="002D7843">
              <w:rPr>
                <w:rFonts w:ascii="Cambria" w:hAnsi="Cambria" w:cs="Cambria"/>
                <w:b/>
                <w:bCs/>
                <w:noProof/>
                <w:color w:val="000000"/>
                <w:sz w:val="18"/>
                <w:szCs w:val="18"/>
              </w:rPr>
              <w:t>Población</w:t>
            </w:r>
          </w:p>
        </w:tc>
        <w:tc>
          <w:tcPr>
            <w:tcW w:w="637" w:type="pct"/>
            <w:noWrap/>
            <w:vAlign w:val="bottom"/>
          </w:tcPr>
          <w:p w14:paraId="717EAD3B" w14:textId="77777777" w:rsidR="00860500" w:rsidRPr="002D7843" w:rsidRDefault="00860500" w:rsidP="0000564C">
            <w:pPr>
              <w:rPr>
                <w:rFonts w:ascii="Cambria" w:hAnsi="Cambria" w:cs="Cambria"/>
                <w:b/>
                <w:bCs/>
                <w:noProof/>
                <w:color w:val="000000"/>
                <w:sz w:val="18"/>
                <w:szCs w:val="18"/>
              </w:rPr>
            </w:pPr>
            <w:r w:rsidRPr="002D7843">
              <w:rPr>
                <w:rFonts w:ascii="Cambria" w:hAnsi="Cambria" w:cs="Cambria"/>
                <w:b/>
                <w:bCs/>
                <w:noProof/>
                <w:color w:val="000000"/>
                <w:sz w:val="18"/>
                <w:szCs w:val="18"/>
              </w:rPr>
              <w:t>Codigo 1</w:t>
            </w:r>
          </w:p>
        </w:tc>
        <w:tc>
          <w:tcPr>
            <w:tcW w:w="636" w:type="pct"/>
            <w:noWrap/>
            <w:vAlign w:val="bottom"/>
          </w:tcPr>
          <w:p w14:paraId="612DDD00" w14:textId="77777777" w:rsidR="00860500" w:rsidRPr="002D7843" w:rsidRDefault="00860500" w:rsidP="0000564C">
            <w:pPr>
              <w:rPr>
                <w:rFonts w:ascii="Cambria" w:hAnsi="Cambria" w:cs="Cambria"/>
                <w:b/>
                <w:bCs/>
                <w:noProof/>
                <w:color w:val="000000"/>
                <w:sz w:val="18"/>
                <w:szCs w:val="18"/>
              </w:rPr>
            </w:pPr>
            <w:r w:rsidRPr="002D7843">
              <w:rPr>
                <w:rFonts w:ascii="Cambria" w:hAnsi="Cambria" w:cs="Cambria"/>
                <w:b/>
                <w:bCs/>
                <w:noProof/>
                <w:color w:val="000000"/>
                <w:sz w:val="18"/>
                <w:szCs w:val="18"/>
              </w:rPr>
              <w:t>Municipio</w:t>
            </w:r>
          </w:p>
        </w:tc>
      </w:tr>
      <w:tr w:rsidR="00860500" w:rsidRPr="002D7843" w14:paraId="53D67FD5" w14:textId="77777777" w:rsidTr="00860500">
        <w:trPr>
          <w:trHeight w:val="300"/>
        </w:trPr>
        <w:tc>
          <w:tcPr>
            <w:tcW w:w="3001" w:type="pct"/>
            <w:noWrap/>
            <w:vAlign w:val="center"/>
          </w:tcPr>
          <w:p w14:paraId="6597E87D" w14:textId="77777777" w:rsidR="00860500" w:rsidRPr="002D7843" w:rsidRDefault="00860500" w:rsidP="0000564C">
            <w:pPr>
              <w:rPr>
                <w:rFonts w:ascii="Cambria" w:hAnsi="Cambria" w:cs="Cambria"/>
                <w:noProof/>
                <w:color w:val="000000"/>
                <w:sz w:val="16"/>
                <w:szCs w:val="16"/>
              </w:rPr>
            </w:pPr>
            <w:r w:rsidRPr="002D7843">
              <w:rPr>
                <w:rFonts w:ascii="Cambria" w:hAnsi="Cambria" w:cs="Cambria"/>
                <w:noProof/>
                <w:color w:val="000000"/>
                <w:sz w:val="16"/>
                <w:szCs w:val="16"/>
              </w:rPr>
              <w:t>UNIDAD DE DÍA DE IRÚN</w:t>
            </w:r>
          </w:p>
        </w:tc>
        <w:tc>
          <w:tcPr>
            <w:tcW w:w="727" w:type="pct"/>
            <w:vAlign w:val="center"/>
          </w:tcPr>
          <w:p w14:paraId="0FBEE99E" w14:textId="67B1BAA7" w:rsidR="00860500" w:rsidRPr="002D7843" w:rsidRDefault="00860500" w:rsidP="00A65EE3">
            <w:pPr>
              <w:jc w:val="center"/>
              <w:rPr>
                <w:rFonts w:ascii="Cambria" w:hAnsi="Cambria" w:cs="Cambria"/>
                <w:bCs/>
                <w:noProof/>
                <w:color w:val="000000"/>
                <w:sz w:val="16"/>
                <w:szCs w:val="16"/>
              </w:rPr>
            </w:pPr>
            <w:r w:rsidRPr="002D7843">
              <w:rPr>
                <w:rFonts w:ascii="Cambria" w:hAnsi="Cambria" w:cs="Cambria"/>
                <w:bCs/>
                <w:noProof/>
                <w:color w:val="000000"/>
                <w:sz w:val="16"/>
                <w:szCs w:val="16"/>
              </w:rPr>
              <w:t>AX-[</w:t>
            </w:r>
            <w:r>
              <w:rPr>
                <w:rFonts w:ascii="Cambria" w:hAnsi="Cambria" w:cs="Cambria"/>
                <w:bCs/>
                <w:noProof/>
                <w:color w:val="000000"/>
                <w:sz w:val="16"/>
                <w:szCs w:val="16"/>
              </w:rPr>
              <w:t>FXX</w:t>
            </w:r>
            <w:r w:rsidRPr="002D7843">
              <w:rPr>
                <w:rFonts w:ascii="Cambria" w:hAnsi="Cambria" w:cs="Cambria"/>
                <w:bCs/>
                <w:noProof/>
                <w:color w:val="000000"/>
                <w:sz w:val="16"/>
                <w:szCs w:val="16"/>
              </w:rPr>
              <w:t>]</w:t>
            </w:r>
          </w:p>
        </w:tc>
        <w:tc>
          <w:tcPr>
            <w:tcW w:w="637" w:type="pct"/>
            <w:noWrap/>
            <w:vAlign w:val="bottom"/>
          </w:tcPr>
          <w:p w14:paraId="2A14FC96" w14:textId="77777777" w:rsidR="00860500" w:rsidRPr="002D7843" w:rsidRDefault="00860500" w:rsidP="0000564C">
            <w:pPr>
              <w:jc w:val="center"/>
              <w:rPr>
                <w:rFonts w:ascii="Cambria" w:hAnsi="Cambria" w:cs="Cambria"/>
                <w:bCs/>
                <w:noProof/>
                <w:color w:val="000000"/>
                <w:sz w:val="16"/>
                <w:szCs w:val="16"/>
              </w:rPr>
            </w:pPr>
            <w:r w:rsidRPr="002D7843">
              <w:rPr>
                <w:rFonts w:ascii="Cambria" w:hAnsi="Cambria" w:cs="Cambria"/>
                <w:bCs/>
                <w:noProof/>
                <w:color w:val="000000"/>
                <w:sz w:val="16"/>
                <w:szCs w:val="16"/>
              </w:rPr>
              <w:t>D4.1</w:t>
            </w:r>
          </w:p>
        </w:tc>
        <w:tc>
          <w:tcPr>
            <w:tcW w:w="636" w:type="pct"/>
            <w:noWrap/>
            <w:vAlign w:val="bottom"/>
          </w:tcPr>
          <w:p w14:paraId="3DB13F4F" w14:textId="77777777" w:rsidR="00860500" w:rsidRPr="002D7843" w:rsidRDefault="00860500" w:rsidP="001139A8">
            <w:pPr>
              <w:jc w:val="center"/>
              <w:rPr>
                <w:rFonts w:ascii="Cambria" w:hAnsi="Cambria" w:cs="Cambria"/>
                <w:noProof/>
                <w:color w:val="000000"/>
                <w:sz w:val="16"/>
                <w:szCs w:val="16"/>
              </w:rPr>
            </w:pPr>
            <w:r w:rsidRPr="002D7843">
              <w:rPr>
                <w:rFonts w:ascii="Cambria" w:hAnsi="Cambria" w:cs="Cambria"/>
                <w:noProof/>
                <w:color w:val="000000"/>
                <w:sz w:val="16"/>
                <w:szCs w:val="16"/>
              </w:rPr>
              <w:t>Irún</w:t>
            </w:r>
          </w:p>
        </w:tc>
      </w:tr>
      <w:tr w:rsidR="00860500" w:rsidRPr="002D7843" w14:paraId="32AA6461" w14:textId="77777777" w:rsidTr="00860500">
        <w:trPr>
          <w:trHeight w:val="300"/>
        </w:trPr>
        <w:tc>
          <w:tcPr>
            <w:tcW w:w="3001" w:type="pct"/>
            <w:noWrap/>
            <w:vAlign w:val="center"/>
          </w:tcPr>
          <w:p w14:paraId="66F2FFD1" w14:textId="77777777" w:rsidR="00860500" w:rsidRPr="002D7843" w:rsidRDefault="00860500" w:rsidP="0000564C">
            <w:pPr>
              <w:rPr>
                <w:rFonts w:ascii="Cambria" w:hAnsi="Cambria" w:cs="Cambria"/>
                <w:noProof/>
                <w:color w:val="000000"/>
                <w:sz w:val="16"/>
                <w:szCs w:val="16"/>
              </w:rPr>
            </w:pPr>
            <w:r w:rsidRPr="002D7843">
              <w:rPr>
                <w:rFonts w:ascii="Cambria" w:hAnsi="Cambria" w:cs="Cambria"/>
                <w:noProof/>
                <w:color w:val="000000"/>
                <w:sz w:val="16"/>
                <w:szCs w:val="16"/>
              </w:rPr>
              <w:t>UNIDAD DE DÍA DE RENTERÍA</w:t>
            </w:r>
          </w:p>
        </w:tc>
        <w:tc>
          <w:tcPr>
            <w:tcW w:w="727" w:type="pct"/>
            <w:vAlign w:val="center"/>
          </w:tcPr>
          <w:p w14:paraId="134CF548" w14:textId="3144F3BF" w:rsidR="00860500" w:rsidRPr="002D7843" w:rsidRDefault="00860500" w:rsidP="00A65EE3">
            <w:pPr>
              <w:jc w:val="center"/>
              <w:rPr>
                <w:rFonts w:ascii="Cambria" w:hAnsi="Cambria" w:cs="Cambria"/>
                <w:bCs/>
                <w:noProof/>
                <w:color w:val="000000"/>
                <w:sz w:val="16"/>
                <w:szCs w:val="16"/>
              </w:rPr>
            </w:pPr>
            <w:r w:rsidRPr="002D7843">
              <w:rPr>
                <w:rFonts w:ascii="Cambria" w:hAnsi="Cambria" w:cs="Cambria"/>
                <w:bCs/>
                <w:noProof/>
                <w:color w:val="000000"/>
                <w:sz w:val="16"/>
                <w:szCs w:val="16"/>
              </w:rPr>
              <w:t>AX-[</w:t>
            </w:r>
            <w:r>
              <w:rPr>
                <w:rFonts w:ascii="Cambria" w:hAnsi="Cambria" w:cs="Cambria"/>
                <w:bCs/>
                <w:noProof/>
                <w:color w:val="000000"/>
                <w:sz w:val="16"/>
                <w:szCs w:val="16"/>
              </w:rPr>
              <w:t>FXX</w:t>
            </w:r>
            <w:r w:rsidRPr="002D7843">
              <w:rPr>
                <w:rFonts w:ascii="Cambria" w:hAnsi="Cambria" w:cs="Cambria"/>
                <w:bCs/>
                <w:noProof/>
                <w:color w:val="000000"/>
                <w:sz w:val="16"/>
                <w:szCs w:val="16"/>
              </w:rPr>
              <w:t>]</w:t>
            </w:r>
          </w:p>
        </w:tc>
        <w:tc>
          <w:tcPr>
            <w:tcW w:w="637" w:type="pct"/>
            <w:noWrap/>
            <w:vAlign w:val="bottom"/>
          </w:tcPr>
          <w:p w14:paraId="0A6A8468" w14:textId="77777777" w:rsidR="00860500" w:rsidRPr="002D7843" w:rsidRDefault="00860500" w:rsidP="009574C1">
            <w:pPr>
              <w:jc w:val="center"/>
              <w:rPr>
                <w:rFonts w:ascii="Cambria" w:hAnsi="Cambria" w:cs="Cambria"/>
                <w:bCs/>
                <w:noProof/>
                <w:color w:val="000000"/>
                <w:sz w:val="16"/>
                <w:szCs w:val="16"/>
              </w:rPr>
            </w:pPr>
            <w:r w:rsidRPr="002D7843">
              <w:rPr>
                <w:rFonts w:ascii="Cambria" w:hAnsi="Cambria" w:cs="Cambria"/>
                <w:bCs/>
                <w:noProof/>
                <w:color w:val="000000"/>
                <w:sz w:val="16"/>
                <w:szCs w:val="16"/>
              </w:rPr>
              <w:t>D4.1</w:t>
            </w:r>
          </w:p>
        </w:tc>
        <w:tc>
          <w:tcPr>
            <w:tcW w:w="636" w:type="pct"/>
            <w:noWrap/>
            <w:vAlign w:val="bottom"/>
          </w:tcPr>
          <w:p w14:paraId="72FB6DA6" w14:textId="77777777" w:rsidR="00860500" w:rsidRPr="002D7843" w:rsidRDefault="00860500" w:rsidP="001139A8">
            <w:pPr>
              <w:jc w:val="center"/>
              <w:rPr>
                <w:rFonts w:ascii="Cambria" w:hAnsi="Cambria" w:cs="Cambria"/>
                <w:noProof/>
                <w:color w:val="000000"/>
                <w:sz w:val="16"/>
                <w:szCs w:val="16"/>
              </w:rPr>
            </w:pPr>
            <w:r w:rsidRPr="002D7843">
              <w:rPr>
                <w:rFonts w:ascii="Cambria" w:hAnsi="Cambria" w:cs="Cambria"/>
                <w:noProof/>
                <w:color w:val="000000"/>
                <w:sz w:val="16"/>
                <w:szCs w:val="16"/>
              </w:rPr>
              <w:t>Rentería</w:t>
            </w:r>
          </w:p>
        </w:tc>
      </w:tr>
      <w:tr w:rsidR="00860500" w:rsidRPr="002D7843" w14:paraId="0D471D5E" w14:textId="77777777" w:rsidTr="00860500">
        <w:trPr>
          <w:trHeight w:val="300"/>
        </w:trPr>
        <w:tc>
          <w:tcPr>
            <w:tcW w:w="3001" w:type="pct"/>
            <w:noWrap/>
            <w:vAlign w:val="center"/>
          </w:tcPr>
          <w:p w14:paraId="4DD9A671" w14:textId="77777777" w:rsidR="00860500" w:rsidRPr="002D7843" w:rsidRDefault="00860500" w:rsidP="00D9777C">
            <w:pPr>
              <w:rPr>
                <w:rFonts w:ascii="Cambria" w:hAnsi="Cambria" w:cs="Cambria"/>
                <w:noProof/>
                <w:color w:val="000000"/>
                <w:sz w:val="16"/>
                <w:szCs w:val="16"/>
              </w:rPr>
            </w:pPr>
            <w:r w:rsidRPr="002D7843">
              <w:rPr>
                <w:rFonts w:ascii="Cambria" w:hAnsi="Cambria" w:cs="Cambria"/>
                <w:noProof/>
                <w:color w:val="000000"/>
                <w:sz w:val="16"/>
                <w:szCs w:val="16"/>
              </w:rPr>
              <w:t>UNIDAD DE REHABILITACIÓN PSIQUIÁTRICA DONOSTIA</w:t>
            </w:r>
          </w:p>
        </w:tc>
        <w:tc>
          <w:tcPr>
            <w:tcW w:w="727" w:type="pct"/>
            <w:vAlign w:val="center"/>
          </w:tcPr>
          <w:p w14:paraId="31D328A6" w14:textId="1D078E55" w:rsidR="00860500" w:rsidRPr="002D7843" w:rsidRDefault="00860500" w:rsidP="00A65EE3">
            <w:pPr>
              <w:jc w:val="center"/>
              <w:rPr>
                <w:rFonts w:ascii="Cambria" w:hAnsi="Cambria" w:cs="Cambria"/>
                <w:bCs/>
                <w:noProof/>
                <w:color w:val="000000"/>
                <w:sz w:val="16"/>
                <w:szCs w:val="16"/>
              </w:rPr>
            </w:pPr>
            <w:r w:rsidRPr="002D7843">
              <w:rPr>
                <w:rFonts w:ascii="Cambria" w:hAnsi="Cambria" w:cs="Cambria"/>
                <w:bCs/>
                <w:noProof/>
                <w:color w:val="000000"/>
                <w:sz w:val="16"/>
                <w:szCs w:val="16"/>
              </w:rPr>
              <w:t>AO-[</w:t>
            </w:r>
            <w:r>
              <w:rPr>
                <w:rFonts w:ascii="Cambria" w:hAnsi="Cambria" w:cs="Cambria"/>
                <w:bCs/>
                <w:noProof/>
                <w:color w:val="000000"/>
                <w:sz w:val="16"/>
                <w:szCs w:val="16"/>
              </w:rPr>
              <w:t>FXX</w:t>
            </w:r>
            <w:r w:rsidRPr="002D7843">
              <w:rPr>
                <w:rFonts w:ascii="Cambria" w:hAnsi="Cambria" w:cs="Cambria"/>
                <w:bCs/>
                <w:noProof/>
                <w:color w:val="000000"/>
                <w:sz w:val="16"/>
                <w:szCs w:val="16"/>
              </w:rPr>
              <w:t>]</w:t>
            </w:r>
          </w:p>
        </w:tc>
        <w:tc>
          <w:tcPr>
            <w:tcW w:w="637" w:type="pct"/>
            <w:noWrap/>
            <w:vAlign w:val="center"/>
          </w:tcPr>
          <w:p w14:paraId="0CCB3BDA" w14:textId="77777777" w:rsidR="00860500" w:rsidRPr="002D7843" w:rsidRDefault="00860500" w:rsidP="00B07B62">
            <w:pPr>
              <w:jc w:val="center"/>
              <w:rPr>
                <w:rFonts w:ascii="Cambria" w:hAnsi="Cambria" w:cs="Cambria"/>
                <w:bCs/>
                <w:noProof/>
                <w:color w:val="000000"/>
                <w:sz w:val="16"/>
                <w:szCs w:val="16"/>
              </w:rPr>
            </w:pPr>
            <w:r w:rsidRPr="002D7843">
              <w:rPr>
                <w:rFonts w:ascii="Cambria" w:hAnsi="Cambria" w:cs="Cambria"/>
                <w:bCs/>
                <w:noProof/>
                <w:color w:val="000000"/>
                <w:sz w:val="16"/>
                <w:szCs w:val="16"/>
              </w:rPr>
              <w:t>D4.1</w:t>
            </w:r>
          </w:p>
        </w:tc>
        <w:tc>
          <w:tcPr>
            <w:tcW w:w="636" w:type="pct"/>
            <w:noWrap/>
            <w:vAlign w:val="center"/>
          </w:tcPr>
          <w:p w14:paraId="54C10E1C" w14:textId="77777777" w:rsidR="00860500" w:rsidRPr="002D7843" w:rsidRDefault="00860500" w:rsidP="00D9777C">
            <w:pPr>
              <w:jc w:val="center"/>
              <w:rPr>
                <w:rFonts w:ascii="Cambria" w:hAnsi="Cambria" w:cs="Cambria"/>
                <w:noProof/>
                <w:color w:val="000000"/>
                <w:sz w:val="16"/>
                <w:szCs w:val="16"/>
              </w:rPr>
            </w:pPr>
            <w:r w:rsidRPr="002D7843">
              <w:rPr>
                <w:rFonts w:ascii="Cambria" w:hAnsi="Cambria" w:cs="Cambria"/>
                <w:noProof/>
                <w:color w:val="000000"/>
                <w:sz w:val="16"/>
                <w:szCs w:val="16"/>
              </w:rPr>
              <w:t>Donostia</w:t>
            </w:r>
          </w:p>
        </w:tc>
      </w:tr>
    </w:tbl>
    <w:p w14:paraId="7C3E66C7" w14:textId="6542B03F" w:rsidR="00835246" w:rsidRPr="002D7843" w:rsidRDefault="00835246" w:rsidP="00161A1C">
      <w:pPr>
        <w:pStyle w:val="Ttulo"/>
        <w:spacing w:line="360" w:lineRule="auto"/>
        <w:jc w:val="both"/>
        <w:rPr>
          <w:rFonts w:ascii="Cambria" w:hAnsi="Cambria"/>
          <w:b w:val="0"/>
          <w:sz w:val="20"/>
        </w:rPr>
      </w:pPr>
      <w:r w:rsidRPr="002D7843">
        <w:rPr>
          <w:rFonts w:ascii="Cambria" w:hAnsi="Cambria"/>
          <w:b w:val="0"/>
          <w:sz w:val="20"/>
        </w:rPr>
        <w:t>Fuente: Red de Salud Mental de Gipuzkoa, 201</w:t>
      </w:r>
      <w:r w:rsidR="00BF391D">
        <w:rPr>
          <w:rFonts w:ascii="Cambria" w:hAnsi="Cambria"/>
          <w:b w:val="0"/>
          <w:sz w:val="20"/>
        </w:rPr>
        <w:t>5</w:t>
      </w:r>
    </w:p>
    <w:p w14:paraId="00F9D303" w14:textId="77777777" w:rsidR="00835246" w:rsidRPr="002D7843" w:rsidRDefault="00835246" w:rsidP="005D60E7">
      <w:pPr>
        <w:pStyle w:val="Ttulo"/>
        <w:spacing w:line="360" w:lineRule="auto"/>
        <w:jc w:val="both"/>
        <w:rPr>
          <w:rFonts w:ascii="Cambria" w:hAnsi="Cambria"/>
          <w:b w:val="0"/>
          <w:i/>
          <w:sz w:val="22"/>
          <w:szCs w:val="22"/>
        </w:rPr>
      </w:pPr>
    </w:p>
    <w:p w14:paraId="0B20D12A" w14:textId="77777777" w:rsidR="00835246" w:rsidRPr="002D7843" w:rsidRDefault="00835246" w:rsidP="005D60E7">
      <w:pPr>
        <w:pStyle w:val="Ttulo"/>
        <w:spacing w:line="360" w:lineRule="auto"/>
        <w:jc w:val="both"/>
        <w:rPr>
          <w:rFonts w:ascii="Cambria" w:hAnsi="Cambria"/>
          <w:b w:val="0"/>
          <w:i/>
          <w:sz w:val="22"/>
          <w:szCs w:val="22"/>
        </w:rPr>
      </w:pPr>
      <w:r w:rsidRPr="002D7843">
        <w:rPr>
          <w:rFonts w:ascii="Cambria" w:hAnsi="Cambria"/>
          <w:b w:val="0"/>
          <w:i/>
          <w:sz w:val="22"/>
          <w:szCs w:val="22"/>
        </w:rPr>
        <w:t>Plazas  disponibles</w:t>
      </w:r>
    </w:p>
    <w:p w14:paraId="0504FF25" w14:textId="77777777" w:rsidR="00835246" w:rsidRPr="002D7843" w:rsidRDefault="00835246" w:rsidP="005D60E7">
      <w:pPr>
        <w:pStyle w:val="Ttulo"/>
        <w:spacing w:line="360" w:lineRule="auto"/>
        <w:jc w:val="both"/>
        <w:rPr>
          <w:rFonts w:ascii="Cambria" w:hAnsi="Cambria"/>
          <w:b w:val="0"/>
          <w:i/>
          <w:sz w:val="22"/>
          <w:szCs w:val="22"/>
        </w:rPr>
      </w:pPr>
    </w:p>
    <w:p w14:paraId="2BBCE6FA" w14:textId="388F7B25" w:rsidR="00835246" w:rsidRPr="002D7843" w:rsidRDefault="00835246" w:rsidP="005D60E7">
      <w:pPr>
        <w:pStyle w:val="Ttulo"/>
        <w:spacing w:line="360" w:lineRule="auto"/>
        <w:jc w:val="both"/>
        <w:rPr>
          <w:rFonts w:ascii="Cambria" w:hAnsi="Cambria"/>
          <w:b w:val="0"/>
          <w:sz w:val="22"/>
          <w:szCs w:val="22"/>
        </w:rPr>
      </w:pPr>
      <w:r w:rsidRPr="002D7843">
        <w:rPr>
          <w:rFonts w:ascii="Cambria" w:hAnsi="Cambria"/>
          <w:b w:val="0"/>
          <w:sz w:val="22"/>
          <w:szCs w:val="22"/>
        </w:rPr>
        <w:t>Las unidades de día cuentan con un total de 125 plazas. Se obtiene una tasa de</w:t>
      </w:r>
      <w:r w:rsidR="000C699A">
        <w:rPr>
          <w:rFonts w:ascii="Cambria" w:hAnsi="Cambria"/>
          <w:b w:val="0"/>
          <w:sz w:val="22"/>
          <w:szCs w:val="22"/>
        </w:rPr>
        <w:t xml:space="preserve"> </w:t>
      </w:r>
      <w:r w:rsidR="00A3336E">
        <w:rPr>
          <w:rFonts w:ascii="Cambria" w:hAnsi="Cambria"/>
          <w:b w:val="0"/>
          <w:sz w:val="22"/>
          <w:szCs w:val="22"/>
        </w:rPr>
        <w:t>28,29</w:t>
      </w:r>
      <w:r w:rsidRPr="002D7843">
        <w:rPr>
          <w:rFonts w:ascii="Cambria" w:hAnsi="Cambria"/>
          <w:b w:val="0"/>
          <w:sz w:val="22"/>
          <w:szCs w:val="22"/>
        </w:rPr>
        <w:t xml:space="preserve"> plazas para atención de día de población mayor de 18 años. </w:t>
      </w:r>
    </w:p>
    <w:p w14:paraId="08F5CD51" w14:textId="77777777" w:rsidR="00835246" w:rsidRPr="002D7843" w:rsidRDefault="00835246" w:rsidP="005D60E7">
      <w:pPr>
        <w:pStyle w:val="Ttulo"/>
        <w:spacing w:line="360" w:lineRule="auto"/>
        <w:jc w:val="both"/>
        <w:rPr>
          <w:rFonts w:ascii="Cambria" w:hAnsi="Cambria"/>
          <w:b w:val="0"/>
          <w:i/>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134"/>
        <w:gridCol w:w="1112"/>
        <w:gridCol w:w="1534"/>
        <w:gridCol w:w="974"/>
        <w:gridCol w:w="1672"/>
      </w:tblGrid>
      <w:tr w:rsidR="00835246" w:rsidRPr="002D7843" w14:paraId="37544CE3" w14:textId="77777777" w:rsidTr="005D60E7">
        <w:trPr>
          <w:trHeight w:val="300"/>
        </w:trPr>
        <w:tc>
          <w:tcPr>
            <w:tcW w:w="1860" w:type="pct"/>
            <w:noWrap/>
            <w:vAlign w:val="bottom"/>
          </w:tcPr>
          <w:p w14:paraId="58D25901" w14:textId="77777777" w:rsidR="00835246" w:rsidRPr="002D7843" w:rsidRDefault="00835246" w:rsidP="005D60E7">
            <w:pPr>
              <w:rPr>
                <w:rFonts w:ascii="Cambria" w:hAnsi="Cambria" w:cs="Cambria"/>
                <w:b/>
                <w:bCs/>
                <w:noProof/>
                <w:color w:val="000000"/>
                <w:sz w:val="18"/>
                <w:szCs w:val="18"/>
              </w:rPr>
            </w:pPr>
            <w:r w:rsidRPr="002D7843">
              <w:rPr>
                <w:rFonts w:ascii="Cambria" w:hAnsi="Cambria" w:cs="Cambria"/>
                <w:b/>
                <w:bCs/>
                <w:noProof/>
                <w:color w:val="000000"/>
                <w:sz w:val="18"/>
                <w:szCs w:val="18"/>
              </w:rPr>
              <w:t>Centros de Día</w:t>
            </w:r>
          </w:p>
        </w:tc>
        <w:tc>
          <w:tcPr>
            <w:tcW w:w="660" w:type="pct"/>
          </w:tcPr>
          <w:p w14:paraId="18AD62E1" w14:textId="77777777" w:rsidR="00835246" w:rsidRPr="002D7843" w:rsidRDefault="00835246" w:rsidP="005D60E7">
            <w:pPr>
              <w:rPr>
                <w:rFonts w:ascii="Cambria" w:hAnsi="Cambria" w:cs="Cambria"/>
                <w:b/>
                <w:bCs/>
                <w:noProof/>
                <w:color w:val="000000"/>
                <w:sz w:val="18"/>
                <w:szCs w:val="18"/>
              </w:rPr>
            </w:pPr>
          </w:p>
          <w:p w14:paraId="4EB715EC" w14:textId="77777777" w:rsidR="00835246" w:rsidRPr="002D7843" w:rsidRDefault="00835246" w:rsidP="005D60E7">
            <w:pPr>
              <w:rPr>
                <w:rFonts w:ascii="Cambria" w:hAnsi="Cambria" w:cs="Cambria"/>
                <w:b/>
                <w:bCs/>
                <w:noProof/>
                <w:color w:val="000000"/>
                <w:sz w:val="18"/>
                <w:szCs w:val="18"/>
              </w:rPr>
            </w:pPr>
            <w:r w:rsidRPr="002D7843">
              <w:rPr>
                <w:rFonts w:ascii="Cambria" w:hAnsi="Cambria" w:cs="Cambria"/>
                <w:b/>
                <w:bCs/>
                <w:noProof/>
                <w:color w:val="000000"/>
                <w:sz w:val="18"/>
                <w:szCs w:val="18"/>
              </w:rPr>
              <w:t xml:space="preserve">Pobl </w:t>
            </w:r>
            <w:r w:rsidRPr="002D7843">
              <w:rPr>
                <w:rFonts w:ascii="Cambria" w:hAnsi="Cambria" w:cs="Cambria"/>
                <w:b/>
                <w:bCs/>
                <w:noProof/>
                <w:color w:val="000000"/>
                <w:sz w:val="18"/>
                <w:szCs w:val="18"/>
                <w:u w:val="single"/>
              </w:rPr>
              <w:t>&gt;</w:t>
            </w:r>
            <w:smartTag w:uri="urn:schemas-microsoft-com:office:smarttags" w:element="metricconverter">
              <w:smartTagPr>
                <w:attr w:name="ProductID" w:val="0 a"/>
              </w:smartTagPr>
              <w:r w:rsidRPr="002D7843">
                <w:rPr>
                  <w:rFonts w:ascii="Cambria" w:hAnsi="Cambria" w:cs="Cambria"/>
                  <w:b/>
                  <w:bCs/>
                  <w:noProof/>
                  <w:color w:val="000000"/>
                  <w:sz w:val="18"/>
                  <w:szCs w:val="18"/>
                </w:rPr>
                <w:t>18 a</w:t>
              </w:r>
            </w:smartTag>
          </w:p>
        </w:tc>
        <w:tc>
          <w:tcPr>
            <w:tcW w:w="910" w:type="pct"/>
            <w:noWrap/>
            <w:vAlign w:val="bottom"/>
          </w:tcPr>
          <w:p w14:paraId="60D0E3D0" w14:textId="77777777" w:rsidR="00835246" w:rsidRPr="002D7843" w:rsidRDefault="00835246" w:rsidP="005D60E7">
            <w:pPr>
              <w:rPr>
                <w:rFonts w:ascii="Cambria" w:hAnsi="Cambria" w:cs="Cambria"/>
                <w:b/>
                <w:bCs/>
                <w:noProof/>
                <w:color w:val="000000"/>
                <w:sz w:val="18"/>
                <w:szCs w:val="18"/>
              </w:rPr>
            </w:pPr>
            <w:r w:rsidRPr="002D7843">
              <w:rPr>
                <w:rFonts w:ascii="Cambria" w:hAnsi="Cambria" w:cs="Cambria"/>
                <w:b/>
                <w:bCs/>
                <w:noProof/>
                <w:color w:val="000000"/>
                <w:sz w:val="18"/>
                <w:szCs w:val="18"/>
              </w:rPr>
              <w:t>Código global</w:t>
            </w:r>
          </w:p>
        </w:tc>
        <w:tc>
          <w:tcPr>
            <w:tcW w:w="578" w:type="pct"/>
            <w:noWrap/>
            <w:vAlign w:val="bottom"/>
          </w:tcPr>
          <w:p w14:paraId="48C07DAD" w14:textId="77777777" w:rsidR="00835246" w:rsidRPr="002D7843" w:rsidRDefault="00835246" w:rsidP="005D60E7">
            <w:pPr>
              <w:rPr>
                <w:rFonts w:ascii="Cambria" w:hAnsi="Cambria" w:cs="Cambria"/>
                <w:b/>
                <w:bCs/>
                <w:noProof/>
                <w:color w:val="000000"/>
                <w:sz w:val="18"/>
                <w:szCs w:val="18"/>
              </w:rPr>
            </w:pPr>
            <w:r w:rsidRPr="002D7843">
              <w:rPr>
                <w:rFonts w:ascii="Cambria" w:hAnsi="Cambria" w:cs="Cambria"/>
                <w:b/>
                <w:bCs/>
                <w:noProof/>
                <w:color w:val="000000"/>
                <w:sz w:val="18"/>
                <w:szCs w:val="18"/>
              </w:rPr>
              <w:t>Plazas</w:t>
            </w:r>
          </w:p>
        </w:tc>
        <w:tc>
          <w:tcPr>
            <w:tcW w:w="992" w:type="pct"/>
            <w:vAlign w:val="bottom"/>
          </w:tcPr>
          <w:p w14:paraId="1BA22AE5" w14:textId="77777777" w:rsidR="00835246" w:rsidRPr="002D7843" w:rsidRDefault="00835246" w:rsidP="005D60E7">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Plazas x100m hab</w:t>
            </w:r>
          </w:p>
        </w:tc>
      </w:tr>
      <w:tr w:rsidR="00835246" w:rsidRPr="002D7843" w14:paraId="6F0A2BC3" w14:textId="77777777" w:rsidTr="00B81221">
        <w:trPr>
          <w:trHeight w:val="300"/>
        </w:trPr>
        <w:tc>
          <w:tcPr>
            <w:tcW w:w="1860" w:type="pct"/>
            <w:noWrap/>
            <w:vAlign w:val="center"/>
          </w:tcPr>
          <w:p w14:paraId="3816750F" w14:textId="77777777" w:rsidR="00835246" w:rsidRPr="002D7843" w:rsidRDefault="00835246" w:rsidP="006E58AF">
            <w:pPr>
              <w:rPr>
                <w:rFonts w:ascii="Cambria" w:hAnsi="Cambria" w:cs="Cambria"/>
                <w:noProof/>
                <w:color w:val="000000"/>
                <w:sz w:val="16"/>
                <w:szCs w:val="16"/>
              </w:rPr>
            </w:pPr>
            <w:r w:rsidRPr="002D7843">
              <w:rPr>
                <w:rFonts w:ascii="Cambria" w:hAnsi="Cambria" w:cs="Cambria"/>
                <w:noProof/>
                <w:color w:val="000000"/>
                <w:sz w:val="16"/>
                <w:szCs w:val="16"/>
              </w:rPr>
              <w:lastRenderedPageBreak/>
              <w:t>UNIDAD DE DÍA DE IRÚN</w:t>
            </w:r>
          </w:p>
        </w:tc>
        <w:tc>
          <w:tcPr>
            <w:tcW w:w="660" w:type="pct"/>
            <w:vAlign w:val="center"/>
          </w:tcPr>
          <w:p w14:paraId="50959D0F" w14:textId="5521CF13" w:rsidR="00835246" w:rsidRPr="00B81221" w:rsidRDefault="00B81221" w:rsidP="005F29CC">
            <w:pPr>
              <w:jc w:val="center"/>
              <w:rPr>
                <w:rFonts w:ascii="Cambria" w:hAnsi="Cambria" w:cs="Cambria"/>
                <w:bCs/>
                <w:noProof/>
                <w:color w:val="000000"/>
                <w:sz w:val="18"/>
                <w:szCs w:val="18"/>
              </w:rPr>
            </w:pPr>
            <w:r w:rsidRPr="00B81221">
              <w:rPr>
                <w:rFonts w:ascii="Cambria" w:hAnsi="Cambria" w:cs="Cambria"/>
                <w:bCs/>
                <w:noProof/>
                <w:color w:val="000000"/>
                <w:sz w:val="18"/>
                <w:szCs w:val="18"/>
              </w:rPr>
              <w:t>441.809</w:t>
            </w:r>
          </w:p>
        </w:tc>
        <w:tc>
          <w:tcPr>
            <w:tcW w:w="910" w:type="pct"/>
            <w:noWrap/>
            <w:vAlign w:val="center"/>
          </w:tcPr>
          <w:p w14:paraId="16B735C6" w14:textId="4F12DD95" w:rsidR="00835246" w:rsidRPr="002D7843" w:rsidRDefault="00835246" w:rsidP="00BF391D">
            <w:pPr>
              <w:jc w:val="center"/>
              <w:rPr>
                <w:rFonts w:ascii="Cambria" w:hAnsi="Cambria" w:cs="Cambria"/>
                <w:bCs/>
                <w:noProof/>
                <w:color w:val="000000"/>
                <w:sz w:val="16"/>
                <w:szCs w:val="16"/>
              </w:rPr>
            </w:pPr>
            <w:r w:rsidRPr="002D7843">
              <w:rPr>
                <w:rFonts w:ascii="Cambria" w:hAnsi="Cambria" w:cs="Cambria"/>
                <w:bCs/>
                <w:noProof/>
                <w:color w:val="000000"/>
                <w:sz w:val="16"/>
                <w:szCs w:val="16"/>
              </w:rPr>
              <w:t>AX-[</w:t>
            </w:r>
            <w:r w:rsidR="00BF391D">
              <w:rPr>
                <w:rFonts w:ascii="Cambria" w:hAnsi="Cambria" w:cs="Cambria"/>
                <w:bCs/>
                <w:noProof/>
                <w:color w:val="000000"/>
                <w:sz w:val="16"/>
                <w:szCs w:val="16"/>
              </w:rPr>
              <w:t>FXX</w:t>
            </w:r>
            <w:r w:rsidRPr="002D7843">
              <w:rPr>
                <w:rFonts w:ascii="Cambria" w:hAnsi="Cambria" w:cs="Cambria"/>
                <w:bCs/>
                <w:noProof/>
                <w:color w:val="000000"/>
                <w:sz w:val="16"/>
                <w:szCs w:val="16"/>
              </w:rPr>
              <w:t>]-D4.1</w:t>
            </w:r>
          </w:p>
        </w:tc>
        <w:tc>
          <w:tcPr>
            <w:tcW w:w="578" w:type="pct"/>
            <w:noWrap/>
            <w:vAlign w:val="center"/>
          </w:tcPr>
          <w:p w14:paraId="0D96A0EF" w14:textId="77777777" w:rsidR="00835246" w:rsidRPr="002D7843" w:rsidRDefault="00835246" w:rsidP="005D60E7">
            <w:pPr>
              <w:jc w:val="center"/>
              <w:rPr>
                <w:rFonts w:ascii="Cambria" w:hAnsi="Cambria" w:cs="Cambria"/>
                <w:bCs/>
                <w:noProof/>
                <w:color w:val="000000"/>
                <w:sz w:val="16"/>
                <w:szCs w:val="16"/>
              </w:rPr>
            </w:pPr>
            <w:r w:rsidRPr="002D7843">
              <w:rPr>
                <w:rFonts w:ascii="Cambria" w:hAnsi="Cambria" w:cs="Cambria"/>
                <w:bCs/>
                <w:noProof/>
                <w:color w:val="000000"/>
                <w:sz w:val="16"/>
                <w:szCs w:val="16"/>
              </w:rPr>
              <w:t>30</w:t>
            </w:r>
          </w:p>
        </w:tc>
        <w:tc>
          <w:tcPr>
            <w:tcW w:w="992" w:type="pct"/>
            <w:vAlign w:val="center"/>
          </w:tcPr>
          <w:p w14:paraId="66A8A68C" w14:textId="3356D6FD" w:rsidR="00835246" w:rsidRPr="002D7843" w:rsidRDefault="00B81221" w:rsidP="00B81221">
            <w:pPr>
              <w:jc w:val="center"/>
              <w:rPr>
                <w:rFonts w:ascii="Cambria" w:hAnsi="Cambria" w:cs="Cambria"/>
                <w:noProof/>
                <w:color w:val="000000"/>
                <w:sz w:val="16"/>
                <w:szCs w:val="16"/>
              </w:rPr>
            </w:pPr>
            <w:r>
              <w:rPr>
                <w:rFonts w:ascii="Cambria" w:hAnsi="Cambria" w:cs="Cambria"/>
                <w:noProof/>
                <w:color w:val="000000"/>
                <w:sz w:val="16"/>
                <w:szCs w:val="16"/>
              </w:rPr>
              <w:t>6,79</w:t>
            </w:r>
          </w:p>
        </w:tc>
      </w:tr>
      <w:tr w:rsidR="00835246" w:rsidRPr="002D7843" w14:paraId="25322E28" w14:textId="77777777" w:rsidTr="00B81221">
        <w:trPr>
          <w:trHeight w:val="300"/>
        </w:trPr>
        <w:tc>
          <w:tcPr>
            <w:tcW w:w="1860" w:type="pct"/>
            <w:noWrap/>
            <w:vAlign w:val="center"/>
          </w:tcPr>
          <w:p w14:paraId="743DCF0C" w14:textId="77777777" w:rsidR="00835246" w:rsidRPr="002D7843" w:rsidRDefault="00835246" w:rsidP="006E58AF">
            <w:pPr>
              <w:rPr>
                <w:rFonts w:ascii="Cambria" w:hAnsi="Cambria" w:cs="Cambria"/>
                <w:noProof/>
                <w:color w:val="000000"/>
                <w:sz w:val="16"/>
                <w:szCs w:val="16"/>
              </w:rPr>
            </w:pPr>
            <w:r w:rsidRPr="002D7843">
              <w:rPr>
                <w:rFonts w:ascii="Cambria" w:hAnsi="Cambria" w:cs="Cambria"/>
                <w:noProof/>
                <w:color w:val="000000"/>
                <w:sz w:val="16"/>
                <w:szCs w:val="16"/>
              </w:rPr>
              <w:t>UNIDAD DE DÍA DE RENTERÍA</w:t>
            </w:r>
          </w:p>
        </w:tc>
        <w:tc>
          <w:tcPr>
            <w:tcW w:w="660" w:type="pct"/>
            <w:vAlign w:val="center"/>
          </w:tcPr>
          <w:p w14:paraId="023CFF44" w14:textId="1F9D9D1A" w:rsidR="00835246" w:rsidRPr="00B81221" w:rsidRDefault="00B81221" w:rsidP="005F29CC">
            <w:pPr>
              <w:jc w:val="center"/>
              <w:rPr>
                <w:rFonts w:ascii="Cambria" w:hAnsi="Cambria" w:cs="Cambria"/>
                <w:bCs/>
                <w:noProof/>
                <w:color w:val="000000"/>
                <w:sz w:val="18"/>
                <w:szCs w:val="18"/>
              </w:rPr>
            </w:pPr>
            <w:r w:rsidRPr="00B81221">
              <w:rPr>
                <w:rFonts w:ascii="Cambria" w:hAnsi="Cambria" w:cs="Cambria"/>
                <w:bCs/>
                <w:noProof/>
                <w:color w:val="000000"/>
                <w:sz w:val="18"/>
                <w:szCs w:val="18"/>
              </w:rPr>
              <w:t>441.809</w:t>
            </w:r>
          </w:p>
        </w:tc>
        <w:tc>
          <w:tcPr>
            <w:tcW w:w="910" w:type="pct"/>
            <w:noWrap/>
            <w:vAlign w:val="center"/>
          </w:tcPr>
          <w:p w14:paraId="79198993" w14:textId="1C4D5B18" w:rsidR="00835246" w:rsidRPr="002D7843" w:rsidRDefault="00835246" w:rsidP="00BF391D">
            <w:pPr>
              <w:jc w:val="center"/>
              <w:rPr>
                <w:rFonts w:ascii="Cambria" w:hAnsi="Cambria" w:cs="Cambria"/>
                <w:bCs/>
                <w:noProof/>
                <w:color w:val="000000"/>
                <w:sz w:val="16"/>
                <w:szCs w:val="16"/>
              </w:rPr>
            </w:pPr>
            <w:r w:rsidRPr="002D7843">
              <w:rPr>
                <w:rFonts w:ascii="Cambria" w:hAnsi="Cambria" w:cs="Cambria"/>
                <w:bCs/>
                <w:noProof/>
                <w:color w:val="000000"/>
                <w:sz w:val="16"/>
                <w:szCs w:val="16"/>
              </w:rPr>
              <w:t>AX-[</w:t>
            </w:r>
            <w:r w:rsidR="00BF391D">
              <w:rPr>
                <w:rFonts w:ascii="Cambria" w:hAnsi="Cambria" w:cs="Cambria"/>
                <w:bCs/>
                <w:noProof/>
                <w:color w:val="000000"/>
                <w:sz w:val="16"/>
                <w:szCs w:val="16"/>
              </w:rPr>
              <w:t>FXX</w:t>
            </w:r>
            <w:r w:rsidRPr="002D7843">
              <w:rPr>
                <w:rFonts w:ascii="Cambria" w:hAnsi="Cambria" w:cs="Cambria"/>
                <w:bCs/>
                <w:noProof/>
                <w:color w:val="000000"/>
                <w:sz w:val="16"/>
                <w:szCs w:val="16"/>
              </w:rPr>
              <w:t>]-D4.1</w:t>
            </w:r>
          </w:p>
        </w:tc>
        <w:tc>
          <w:tcPr>
            <w:tcW w:w="578" w:type="pct"/>
            <w:noWrap/>
            <w:vAlign w:val="center"/>
          </w:tcPr>
          <w:p w14:paraId="63BFBD3F" w14:textId="77777777" w:rsidR="00835246" w:rsidRPr="002D7843" w:rsidRDefault="00835246" w:rsidP="005D60E7">
            <w:pPr>
              <w:jc w:val="center"/>
              <w:rPr>
                <w:rFonts w:ascii="Cambria" w:hAnsi="Cambria" w:cs="Cambria"/>
                <w:bCs/>
                <w:noProof/>
                <w:color w:val="000000"/>
                <w:sz w:val="16"/>
                <w:szCs w:val="16"/>
              </w:rPr>
            </w:pPr>
            <w:r w:rsidRPr="002D7843">
              <w:rPr>
                <w:rFonts w:ascii="Cambria" w:hAnsi="Cambria" w:cs="Cambria"/>
                <w:bCs/>
                <w:noProof/>
                <w:color w:val="000000"/>
                <w:sz w:val="16"/>
                <w:szCs w:val="16"/>
              </w:rPr>
              <w:t>55</w:t>
            </w:r>
          </w:p>
        </w:tc>
        <w:tc>
          <w:tcPr>
            <w:tcW w:w="992" w:type="pct"/>
            <w:vAlign w:val="center"/>
          </w:tcPr>
          <w:p w14:paraId="4DCBF992" w14:textId="17690400" w:rsidR="00835246" w:rsidRPr="002D7843" w:rsidRDefault="00B81221" w:rsidP="00B81221">
            <w:pPr>
              <w:jc w:val="center"/>
              <w:rPr>
                <w:rFonts w:ascii="Cambria" w:hAnsi="Cambria" w:cs="Cambria"/>
                <w:noProof/>
                <w:color w:val="000000"/>
                <w:sz w:val="16"/>
                <w:szCs w:val="16"/>
              </w:rPr>
            </w:pPr>
            <w:r>
              <w:rPr>
                <w:rFonts w:ascii="Cambria" w:hAnsi="Cambria" w:cs="Cambria"/>
                <w:noProof/>
                <w:color w:val="000000"/>
                <w:sz w:val="16"/>
                <w:szCs w:val="16"/>
              </w:rPr>
              <w:t>12,44</w:t>
            </w:r>
          </w:p>
        </w:tc>
      </w:tr>
      <w:tr w:rsidR="00835246" w:rsidRPr="002D7843" w14:paraId="31A841AB" w14:textId="77777777" w:rsidTr="00B81221">
        <w:trPr>
          <w:trHeight w:val="300"/>
        </w:trPr>
        <w:tc>
          <w:tcPr>
            <w:tcW w:w="1860" w:type="pct"/>
            <w:noWrap/>
            <w:vAlign w:val="center"/>
          </w:tcPr>
          <w:p w14:paraId="11217F63" w14:textId="77777777" w:rsidR="00835246" w:rsidRPr="002D7843" w:rsidRDefault="00835246" w:rsidP="00B07B62">
            <w:pPr>
              <w:rPr>
                <w:rFonts w:ascii="Cambria" w:hAnsi="Cambria" w:cs="Cambria"/>
                <w:noProof/>
                <w:color w:val="000000"/>
                <w:sz w:val="16"/>
                <w:szCs w:val="16"/>
              </w:rPr>
            </w:pPr>
            <w:r w:rsidRPr="002D7843">
              <w:rPr>
                <w:rFonts w:ascii="Cambria" w:hAnsi="Cambria" w:cs="Cambria"/>
                <w:noProof/>
                <w:color w:val="000000"/>
                <w:sz w:val="16"/>
                <w:szCs w:val="16"/>
              </w:rPr>
              <w:t>UNIDAD DE REHABILITACIÓN PSIQUIÁTRICA DONOSTIA</w:t>
            </w:r>
          </w:p>
        </w:tc>
        <w:tc>
          <w:tcPr>
            <w:tcW w:w="660" w:type="pct"/>
            <w:vAlign w:val="center"/>
          </w:tcPr>
          <w:p w14:paraId="4D20BE0C" w14:textId="7A0411D9" w:rsidR="00835246" w:rsidRPr="00B81221" w:rsidRDefault="00B81221" w:rsidP="00B07B62">
            <w:pPr>
              <w:jc w:val="center"/>
              <w:rPr>
                <w:rFonts w:ascii="Cambria" w:hAnsi="Cambria" w:cs="Cambria"/>
                <w:bCs/>
                <w:noProof/>
                <w:color w:val="000000"/>
                <w:sz w:val="18"/>
                <w:szCs w:val="18"/>
              </w:rPr>
            </w:pPr>
            <w:r w:rsidRPr="00B81221">
              <w:rPr>
                <w:rFonts w:ascii="Cambria" w:hAnsi="Cambria" w:cs="Cambria"/>
                <w:bCs/>
                <w:noProof/>
                <w:color w:val="000000"/>
                <w:sz w:val="18"/>
                <w:szCs w:val="18"/>
              </w:rPr>
              <w:t>592.400</w:t>
            </w:r>
          </w:p>
        </w:tc>
        <w:tc>
          <w:tcPr>
            <w:tcW w:w="910" w:type="pct"/>
            <w:noWrap/>
            <w:vAlign w:val="center"/>
          </w:tcPr>
          <w:p w14:paraId="7C27BE54" w14:textId="06DB8F13" w:rsidR="00835246" w:rsidRPr="002D7843" w:rsidRDefault="00835246" w:rsidP="00BF391D">
            <w:pPr>
              <w:jc w:val="center"/>
              <w:rPr>
                <w:rFonts w:ascii="Cambria" w:hAnsi="Cambria" w:cs="Cambria"/>
                <w:bCs/>
                <w:noProof/>
                <w:color w:val="000000"/>
                <w:sz w:val="16"/>
                <w:szCs w:val="16"/>
              </w:rPr>
            </w:pPr>
            <w:r w:rsidRPr="002D7843">
              <w:rPr>
                <w:rFonts w:ascii="Cambria" w:hAnsi="Cambria" w:cs="Cambria"/>
                <w:bCs/>
                <w:noProof/>
                <w:color w:val="000000"/>
                <w:sz w:val="16"/>
                <w:szCs w:val="16"/>
              </w:rPr>
              <w:t>AO-[</w:t>
            </w:r>
            <w:r w:rsidR="00BF391D">
              <w:rPr>
                <w:rFonts w:ascii="Cambria" w:hAnsi="Cambria" w:cs="Cambria"/>
                <w:bCs/>
                <w:noProof/>
                <w:color w:val="000000"/>
                <w:sz w:val="16"/>
                <w:szCs w:val="16"/>
              </w:rPr>
              <w:t>FXX</w:t>
            </w:r>
            <w:r w:rsidRPr="002D7843">
              <w:rPr>
                <w:rFonts w:ascii="Cambria" w:hAnsi="Cambria" w:cs="Cambria"/>
                <w:bCs/>
                <w:noProof/>
                <w:color w:val="000000"/>
                <w:sz w:val="16"/>
                <w:szCs w:val="16"/>
              </w:rPr>
              <w:t>]-D</w:t>
            </w:r>
            <w:r w:rsidR="00B81221">
              <w:rPr>
                <w:rFonts w:ascii="Cambria" w:hAnsi="Cambria" w:cs="Cambria"/>
                <w:bCs/>
                <w:noProof/>
                <w:color w:val="000000"/>
                <w:sz w:val="16"/>
                <w:szCs w:val="16"/>
              </w:rPr>
              <w:t>4.1</w:t>
            </w:r>
          </w:p>
        </w:tc>
        <w:tc>
          <w:tcPr>
            <w:tcW w:w="578" w:type="pct"/>
            <w:noWrap/>
            <w:vAlign w:val="center"/>
          </w:tcPr>
          <w:p w14:paraId="1BBD92E8" w14:textId="77777777" w:rsidR="00835246" w:rsidRPr="002D7843" w:rsidRDefault="00835246" w:rsidP="00B07B62">
            <w:pPr>
              <w:jc w:val="center"/>
              <w:rPr>
                <w:rFonts w:ascii="Cambria" w:hAnsi="Cambria" w:cs="Cambria"/>
                <w:bCs/>
                <w:noProof/>
                <w:color w:val="000000"/>
                <w:sz w:val="16"/>
                <w:szCs w:val="16"/>
              </w:rPr>
            </w:pPr>
            <w:r w:rsidRPr="002D7843">
              <w:rPr>
                <w:rFonts w:ascii="Cambria" w:hAnsi="Cambria" w:cs="Cambria"/>
                <w:bCs/>
                <w:noProof/>
                <w:color w:val="000000"/>
                <w:sz w:val="16"/>
                <w:szCs w:val="16"/>
              </w:rPr>
              <w:t>40</w:t>
            </w:r>
          </w:p>
        </w:tc>
        <w:tc>
          <w:tcPr>
            <w:tcW w:w="992" w:type="pct"/>
            <w:vAlign w:val="center"/>
          </w:tcPr>
          <w:p w14:paraId="52B98175" w14:textId="2EB947F8" w:rsidR="00835246" w:rsidRPr="002D7843" w:rsidRDefault="00B81221" w:rsidP="00B81221">
            <w:pPr>
              <w:jc w:val="center"/>
              <w:rPr>
                <w:rFonts w:ascii="Cambria" w:hAnsi="Cambria" w:cs="Cambria"/>
                <w:bCs/>
                <w:noProof/>
                <w:color w:val="000000"/>
                <w:sz w:val="16"/>
                <w:szCs w:val="16"/>
              </w:rPr>
            </w:pPr>
            <w:r>
              <w:rPr>
                <w:rFonts w:ascii="Cambria" w:hAnsi="Cambria" w:cs="Cambria"/>
                <w:bCs/>
                <w:noProof/>
                <w:color w:val="000000"/>
                <w:sz w:val="16"/>
                <w:szCs w:val="16"/>
              </w:rPr>
              <w:t>6,75</w:t>
            </w:r>
          </w:p>
        </w:tc>
      </w:tr>
      <w:tr w:rsidR="00835246" w:rsidRPr="002D7843" w14:paraId="28F9BC5F" w14:textId="77777777" w:rsidTr="00D9777C">
        <w:trPr>
          <w:trHeight w:val="300"/>
        </w:trPr>
        <w:tc>
          <w:tcPr>
            <w:tcW w:w="1860" w:type="pct"/>
            <w:noWrap/>
            <w:vAlign w:val="center"/>
          </w:tcPr>
          <w:p w14:paraId="1EEC00A2" w14:textId="77777777" w:rsidR="00835246" w:rsidRPr="002D7843" w:rsidRDefault="00835246" w:rsidP="005D60E7">
            <w:pPr>
              <w:rPr>
                <w:rFonts w:ascii="Cambria" w:hAnsi="Cambria" w:cs="Cambria"/>
                <w:b/>
                <w:noProof/>
                <w:color w:val="000000"/>
                <w:sz w:val="18"/>
                <w:szCs w:val="18"/>
              </w:rPr>
            </w:pPr>
            <w:r w:rsidRPr="002D7843">
              <w:rPr>
                <w:rFonts w:ascii="Cambria" w:hAnsi="Cambria" w:cs="Cambria"/>
                <w:b/>
                <w:noProof/>
                <w:color w:val="000000"/>
                <w:sz w:val="18"/>
                <w:szCs w:val="18"/>
              </w:rPr>
              <w:t>TOTAL</w:t>
            </w:r>
          </w:p>
        </w:tc>
        <w:tc>
          <w:tcPr>
            <w:tcW w:w="660" w:type="pct"/>
            <w:vAlign w:val="center"/>
          </w:tcPr>
          <w:p w14:paraId="5EE11394" w14:textId="6A37CE94" w:rsidR="00835246" w:rsidRPr="00B81221" w:rsidRDefault="00B81221" w:rsidP="005F29CC">
            <w:pPr>
              <w:jc w:val="center"/>
              <w:rPr>
                <w:rFonts w:ascii="Cambria" w:hAnsi="Cambria" w:cs="Cambria"/>
                <w:b/>
                <w:bCs/>
                <w:noProof/>
                <w:color w:val="000000"/>
                <w:sz w:val="18"/>
                <w:szCs w:val="18"/>
              </w:rPr>
            </w:pPr>
            <w:r w:rsidRPr="00B81221">
              <w:rPr>
                <w:rFonts w:ascii="Cambria" w:hAnsi="Cambria" w:cs="Cambria"/>
                <w:b/>
                <w:bCs/>
                <w:noProof/>
                <w:color w:val="000000"/>
                <w:sz w:val="18"/>
                <w:szCs w:val="18"/>
              </w:rPr>
              <w:t>441.809</w:t>
            </w:r>
          </w:p>
        </w:tc>
        <w:tc>
          <w:tcPr>
            <w:tcW w:w="910" w:type="pct"/>
            <w:noWrap/>
            <w:vAlign w:val="center"/>
          </w:tcPr>
          <w:p w14:paraId="7BB8EE9A" w14:textId="77777777" w:rsidR="00835246" w:rsidRPr="002D7843" w:rsidRDefault="00835246" w:rsidP="005D60E7">
            <w:pPr>
              <w:rPr>
                <w:rFonts w:ascii="Cambria" w:hAnsi="Cambria" w:cs="Cambria"/>
                <w:bCs/>
                <w:noProof/>
                <w:color w:val="000000"/>
                <w:sz w:val="16"/>
                <w:szCs w:val="16"/>
              </w:rPr>
            </w:pPr>
          </w:p>
        </w:tc>
        <w:tc>
          <w:tcPr>
            <w:tcW w:w="578" w:type="pct"/>
            <w:noWrap/>
            <w:vAlign w:val="center"/>
          </w:tcPr>
          <w:p w14:paraId="00A681FC" w14:textId="77777777" w:rsidR="00835246" w:rsidRPr="002D7843" w:rsidRDefault="00835246" w:rsidP="005D60E7">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125</w:t>
            </w:r>
          </w:p>
        </w:tc>
        <w:tc>
          <w:tcPr>
            <w:tcW w:w="992" w:type="pct"/>
            <w:vAlign w:val="center"/>
          </w:tcPr>
          <w:p w14:paraId="0ED553BA" w14:textId="7CF371DF" w:rsidR="00835246" w:rsidRPr="002D7843" w:rsidRDefault="00B81221" w:rsidP="00D9777C">
            <w:pPr>
              <w:jc w:val="center"/>
              <w:rPr>
                <w:rFonts w:ascii="Cambria" w:hAnsi="Cambria" w:cs="Cambria"/>
                <w:b/>
                <w:noProof/>
                <w:color w:val="000000"/>
                <w:sz w:val="16"/>
                <w:szCs w:val="16"/>
              </w:rPr>
            </w:pPr>
            <w:r>
              <w:rPr>
                <w:rFonts w:ascii="Cambria" w:hAnsi="Cambria" w:cs="Cambria"/>
                <w:b/>
                <w:noProof/>
                <w:color w:val="000000"/>
                <w:sz w:val="16"/>
                <w:szCs w:val="16"/>
              </w:rPr>
              <w:t>28,29</w:t>
            </w:r>
          </w:p>
        </w:tc>
      </w:tr>
    </w:tbl>
    <w:p w14:paraId="0FBC5787" w14:textId="4F7580A4" w:rsidR="00835246" w:rsidRPr="002D7843" w:rsidRDefault="00835246" w:rsidP="00885779">
      <w:pPr>
        <w:pStyle w:val="Ttulo"/>
        <w:spacing w:line="360" w:lineRule="auto"/>
        <w:jc w:val="both"/>
        <w:rPr>
          <w:rFonts w:ascii="Cambria" w:hAnsi="Cambria"/>
          <w:b w:val="0"/>
          <w:sz w:val="20"/>
        </w:rPr>
      </w:pPr>
      <w:r w:rsidRPr="002D7843">
        <w:rPr>
          <w:rFonts w:ascii="Cambria" w:hAnsi="Cambria"/>
          <w:b w:val="0"/>
          <w:sz w:val="20"/>
        </w:rPr>
        <w:t>Fuente: Red de Salud Mental de Gipuzkoa, 201</w:t>
      </w:r>
      <w:r w:rsidR="00B81221">
        <w:rPr>
          <w:rFonts w:ascii="Cambria" w:hAnsi="Cambria"/>
          <w:b w:val="0"/>
          <w:sz w:val="20"/>
        </w:rPr>
        <w:t>5</w:t>
      </w:r>
    </w:p>
    <w:p w14:paraId="47768B0E" w14:textId="77777777" w:rsidR="00835246" w:rsidRPr="002D7843" w:rsidRDefault="00835246" w:rsidP="00885779">
      <w:pPr>
        <w:pStyle w:val="Ttulo"/>
        <w:spacing w:line="360" w:lineRule="auto"/>
        <w:jc w:val="both"/>
        <w:rPr>
          <w:rFonts w:ascii="Cambria" w:hAnsi="Cambria"/>
          <w:b w:val="0"/>
          <w:i/>
          <w:sz w:val="22"/>
          <w:szCs w:val="22"/>
        </w:rPr>
      </w:pPr>
    </w:p>
    <w:p w14:paraId="29C17257" w14:textId="77777777" w:rsidR="00835246" w:rsidRPr="002D7843" w:rsidRDefault="00835246" w:rsidP="00885779">
      <w:pPr>
        <w:pStyle w:val="Ttulo"/>
        <w:spacing w:line="360" w:lineRule="auto"/>
        <w:jc w:val="both"/>
        <w:rPr>
          <w:rFonts w:ascii="Cambria" w:hAnsi="Cambria"/>
          <w:b w:val="0"/>
          <w:szCs w:val="18"/>
        </w:rPr>
      </w:pPr>
      <w:r w:rsidRPr="002D7843">
        <w:rPr>
          <w:rFonts w:ascii="Cambria" w:hAnsi="Cambria"/>
          <w:b w:val="0"/>
          <w:i/>
          <w:sz w:val="22"/>
          <w:szCs w:val="22"/>
        </w:rPr>
        <w:t>Profesionales</w:t>
      </w:r>
    </w:p>
    <w:p w14:paraId="7D4C3218" w14:textId="77777777" w:rsidR="00835246" w:rsidRPr="002D7843" w:rsidRDefault="00835246" w:rsidP="00885779">
      <w:pPr>
        <w:pStyle w:val="Ttulo"/>
        <w:spacing w:line="360" w:lineRule="auto"/>
        <w:jc w:val="both"/>
        <w:rPr>
          <w:rFonts w:ascii="Cambria" w:hAnsi="Cambria"/>
          <w:b w:val="0"/>
          <w:szCs w:val="18"/>
        </w:rPr>
      </w:pPr>
    </w:p>
    <w:p w14:paraId="6F2AAF4A" w14:textId="4DB6E3FF" w:rsidR="00835246" w:rsidRPr="002D7843" w:rsidRDefault="00835246" w:rsidP="00885779">
      <w:pPr>
        <w:pStyle w:val="Ttulo"/>
        <w:spacing w:line="360" w:lineRule="auto"/>
        <w:jc w:val="both"/>
        <w:rPr>
          <w:rFonts w:ascii="Cambria" w:hAnsi="Cambria"/>
          <w:b w:val="0"/>
          <w:sz w:val="22"/>
          <w:szCs w:val="22"/>
        </w:rPr>
      </w:pPr>
      <w:r w:rsidRPr="002D7843">
        <w:rPr>
          <w:rFonts w:ascii="Cambria" w:hAnsi="Cambria"/>
          <w:b w:val="0"/>
          <w:sz w:val="22"/>
          <w:szCs w:val="22"/>
        </w:rPr>
        <w:t xml:space="preserve">Los profesionales destinados a la atención de día no aguda relacionada con la salud acorde a jornadas laborales de 35 horas semanales son </w:t>
      </w:r>
      <w:r w:rsidR="00906C20">
        <w:rPr>
          <w:rFonts w:ascii="Cambria" w:hAnsi="Cambria"/>
          <w:b w:val="0"/>
          <w:sz w:val="22"/>
          <w:szCs w:val="22"/>
        </w:rPr>
        <w:t>0,4</w:t>
      </w:r>
      <w:r w:rsidRPr="002D7843">
        <w:rPr>
          <w:rFonts w:ascii="Cambria" w:hAnsi="Cambria"/>
          <w:b w:val="0"/>
          <w:sz w:val="22"/>
          <w:szCs w:val="22"/>
        </w:rPr>
        <w:t xml:space="preserve"> psiquiatra, </w:t>
      </w:r>
      <w:r w:rsidR="00906C20">
        <w:rPr>
          <w:rFonts w:ascii="Cambria" w:hAnsi="Cambria"/>
          <w:b w:val="0"/>
          <w:sz w:val="22"/>
          <w:szCs w:val="22"/>
        </w:rPr>
        <w:t>0,5</w:t>
      </w:r>
      <w:r w:rsidRPr="002D7843">
        <w:rPr>
          <w:rFonts w:ascii="Cambria" w:hAnsi="Cambria"/>
          <w:b w:val="0"/>
          <w:sz w:val="22"/>
          <w:szCs w:val="22"/>
        </w:rPr>
        <w:t xml:space="preserve"> psicólogos clínicos, 3 enfermeros, </w:t>
      </w:r>
      <w:r w:rsidR="00906C20">
        <w:rPr>
          <w:rFonts w:ascii="Cambria" w:hAnsi="Cambria"/>
          <w:b w:val="0"/>
          <w:sz w:val="22"/>
          <w:szCs w:val="22"/>
        </w:rPr>
        <w:t>1,25</w:t>
      </w:r>
      <w:r w:rsidRPr="002D7843">
        <w:rPr>
          <w:rFonts w:ascii="Cambria" w:hAnsi="Cambria"/>
          <w:b w:val="0"/>
          <w:sz w:val="22"/>
          <w:szCs w:val="22"/>
        </w:rPr>
        <w:t xml:space="preserve"> trabajadores sociales, 5 terapeutas ocupacionales, y </w:t>
      </w:r>
      <w:r w:rsidR="00906C20">
        <w:rPr>
          <w:rFonts w:ascii="Cambria" w:hAnsi="Cambria"/>
          <w:b w:val="0"/>
          <w:sz w:val="22"/>
          <w:szCs w:val="22"/>
        </w:rPr>
        <w:t>1,20</w:t>
      </w:r>
      <w:r w:rsidRPr="002D7843">
        <w:rPr>
          <w:rFonts w:ascii="Cambria" w:hAnsi="Cambria"/>
          <w:b w:val="0"/>
          <w:sz w:val="22"/>
          <w:szCs w:val="22"/>
        </w:rPr>
        <w:t xml:space="preserve"> administrativos.</w:t>
      </w:r>
    </w:p>
    <w:p w14:paraId="53938B5D" w14:textId="77777777" w:rsidR="00835246" w:rsidRPr="002D7843" w:rsidRDefault="00835246" w:rsidP="00885779">
      <w:pPr>
        <w:pStyle w:val="Ttulo"/>
        <w:spacing w:line="360" w:lineRule="auto"/>
        <w:jc w:val="both"/>
        <w:rPr>
          <w:rFonts w:ascii="Cambria" w:hAnsi="Cambria"/>
          <w:b w:val="0"/>
          <w:sz w:val="22"/>
          <w:szCs w:val="22"/>
        </w:rPr>
      </w:pPr>
    </w:p>
    <w:p w14:paraId="5E5654C3" w14:textId="77777777" w:rsidR="00835246" w:rsidRPr="002D7843" w:rsidRDefault="00835246" w:rsidP="00885779">
      <w:pPr>
        <w:pStyle w:val="Ttulo"/>
        <w:spacing w:line="360" w:lineRule="auto"/>
        <w:jc w:val="both"/>
        <w:rPr>
          <w:rFonts w:ascii="Cambria" w:hAnsi="Cambria"/>
          <w:b w:val="0"/>
          <w:sz w:val="22"/>
          <w:szCs w:val="22"/>
        </w:rPr>
      </w:pPr>
    </w:p>
    <w:tbl>
      <w:tblPr>
        <w:tblW w:w="4879"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407"/>
        <w:gridCol w:w="843"/>
        <w:gridCol w:w="835"/>
        <w:gridCol w:w="835"/>
        <w:gridCol w:w="835"/>
        <w:gridCol w:w="696"/>
        <w:gridCol w:w="837"/>
      </w:tblGrid>
      <w:tr w:rsidR="00835246" w:rsidRPr="002D7843" w14:paraId="08C46794" w14:textId="77777777" w:rsidTr="006D7AC8">
        <w:trPr>
          <w:trHeight w:val="300"/>
        </w:trPr>
        <w:tc>
          <w:tcPr>
            <w:tcW w:w="2055" w:type="pct"/>
            <w:noWrap/>
            <w:vAlign w:val="bottom"/>
          </w:tcPr>
          <w:p w14:paraId="30FE9ED9" w14:textId="77777777" w:rsidR="00835246" w:rsidRPr="002D7843" w:rsidRDefault="00835246" w:rsidP="00885779">
            <w:pPr>
              <w:rPr>
                <w:rFonts w:ascii="Cambria" w:hAnsi="Cambria" w:cs="Cambria"/>
                <w:b/>
                <w:bCs/>
                <w:noProof/>
                <w:color w:val="000000"/>
                <w:sz w:val="18"/>
                <w:szCs w:val="18"/>
              </w:rPr>
            </w:pPr>
          </w:p>
        </w:tc>
        <w:tc>
          <w:tcPr>
            <w:tcW w:w="2945" w:type="pct"/>
            <w:gridSpan w:val="6"/>
          </w:tcPr>
          <w:p w14:paraId="3320B4CA" w14:textId="77777777" w:rsidR="00835246" w:rsidRPr="002D7843" w:rsidRDefault="00835246" w:rsidP="00885779">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Profesionales estandarizados (35horas semanales)</w:t>
            </w:r>
          </w:p>
        </w:tc>
      </w:tr>
      <w:tr w:rsidR="00835246" w:rsidRPr="002D7843" w14:paraId="335D8415" w14:textId="77777777" w:rsidTr="006D7AC8">
        <w:trPr>
          <w:trHeight w:val="300"/>
        </w:trPr>
        <w:tc>
          <w:tcPr>
            <w:tcW w:w="2055" w:type="pct"/>
            <w:noWrap/>
            <w:vAlign w:val="bottom"/>
          </w:tcPr>
          <w:p w14:paraId="71C64319" w14:textId="77777777" w:rsidR="00835246" w:rsidRPr="002D7843" w:rsidRDefault="00835246" w:rsidP="00885779">
            <w:pPr>
              <w:rPr>
                <w:rFonts w:ascii="Cambria" w:hAnsi="Cambria" w:cs="Cambria"/>
                <w:b/>
                <w:bCs/>
                <w:noProof/>
                <w:color w:val="000000"/>
                <w:sz w:val="18"/>
                <w:szCs w:val="18"/>
              </w:rPr>
            </w:pPr>
            <w:r w:rsidRPr="002D7843">
              <w:rPr>
                <w:rFonts w:ascii="Cambria" w:hAnsi="Cambria" w:cs="Cambria"/>
                <w:b/>
                <w:bCs/>
                <w:noProof/>
                <w:color w:val="000000"/>
                <w:sz w:val="18"/>
                <w:szCs w:val="18"/>
              </w:rPr>
              <w:t>Centros de Día</w:t>
            </w:r>
          </w:p>
        </w:tc>
        <w:tc>
          <w:tcPr>
            <w:tcW w:w="508" w:type="pct"/>
            <w:vAlign w:val="bottom"/>
          </w:tcPr>
          <w:p w14:paraId="5E0907F9" w14:textId="77777777" w:rsidR="00835246" w:rsidRPr="002D7843" w:rsidRDefault="00835246" w:rsidP="00885779">
            <w:pPr>
              <w:jc w:val="center"/>
              <w:rPr>
                <w:rFonts w:ascii="Cambria" w:hAnsi="Cambria" w:cs="Cambria"/>
                <w:b/>
                <w:bCs/>
                <w:noProof/>
                <w:color w:val="000000"/>
                <w:sz w:val="16"/>
                <w:szCs w:val="16"/>
              </w:rPr>
            </w:pPr>
          </w:p>
          <w:p w14:paraId="1B83B8E5" w14:textId="77777777" w:rsidR="00835246" w:rsidRPr="002D7843" w:rsidRDefault="00835246" w:rsidP="00885779">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PSIQ</w:t>
            </w:r>
          </w:p>
        </w:tc>
        <w:tc>
          <w:tcPr>
            <w:tcW w:w="504" w:type="pct"/>
            <w:vAlign w:val="bottom"/>
          </w:tcPr>
          <w:p w14:paraId="2758F013" w14:textId="77777777" w:rsidR="00835246" w:rsidRPr="002D7843" w:rsidRDefault="00835246" w:rsidP="00885779">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PCL</w:t>
            </w:r>
          </w:p>
        </w:tc>
        <w:tc>
          <w:tcPr>
            <w:tcW w:w="504" w:type="pct"/>
            <w:noWrap/>
            <w:vAlign w:val="bottom"/>
          </w:tcPr>
          <w:p w14:paraId="19FEDC4D" w14:textId="77777777" w:rsidR="00835246" w:rsidRPr="002D7843" w:rsidRDefault="00835246" w:rsidP="00885779">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DUE</w:t>
            </w:r>
          </w:p>
        </w:tc>
        <w:tc>
          <w:tcPr>
            <w:tcW w:w="504" w:type="pct"/>
            <w:vAlign w:val="bottom"/>
          </w:tcPr>
          <w:p w14:paraId="61562FD1" w14:textId="77777777" w:rsidR="00835246" w:rsidRPr="002D7843" w:rsidRDefault="00835246" w:rsidP="00885779">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TS</w:t>
            </w:r>
          </w:p>
        </w:tc>
        <w:tc>
          <w:tcPr>
            <w:tcW w:w="420" w:type="pct"/>
            <w:vAlign w:val="bottom"/>
          </w:tcPr>
          <w:p w14:paraId="42754775" w14:textId="77777777" w:rsidR="00835246" w:rsidRPr="002D7843" w:rsidRDefault="00835246" w:rsidP="00885779">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TO</w:t>
            </w:r>
          </w:p>
        </w:tc>
        <w:tc>
          <w:tcPr>
            <w:tcW w:w="505" w:type="pct"/>
            <w:vAlign w:val="bottom"/>
          </w:tcPr>
          <w:p w14:paraId="284327E0" w14:textId="77777777" w:rsidR="00835246" w:rsidRPr="002D7843" w:rsidRDefault="00835246" w:rsidP="00885779">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ADM</w:t>
            </w:r>
          </w:p>
        </w:tc>
      </w:tr>
      <w:tr w:rsidR="00835246" w:rsidRPr="002D7843" w14:paraId="0CF269F1" w14:textId="77777777" w:rsidTr="006D7AC8">
        <w:trPr>
          <w:trHeight w:val="300"/>
        </w:trPr>
        <w:tc>
          <w:tcPr>
            <w:tcW w:w="2055" w:type="pct"/>
            <w:noWrap/>
            <w:vAlign w:val="center"/>
          </w:tcPr>
          <w:p w14:paraId="25A0ECF3" w14:textId="77777777" w:rsidR="00835246" w:rsidRPr="002D7843" w:rsidRDefault="00835246" w:rsidP="006E58AF">
            <w:pPr>
              <w:rPr>
                <w:rFonts w:ascii="Cambria" w:hAnsi="Cambria" w:cs="Cambria"/>
                <w:noProof/>
                <w:color w:val="000000"/>
                <w:sz w:val="16"/>
                <w:szCs w:val="16"/>
              </w:rPr>
            </w:pPr>
            <w:r w:rsidRPr="002D7843">
              <w:rPr>
                <w:rFonts w:ascii="Cambria" w:hAnsi="Cambria" w:cs="Cambria"/>
                <w:noProof/>
                <w:color w:val="000000"/>
                <w:sz w:val="16"/>
                <w:szCs w:val="16"/>
              </w:rPr>
              <w:t>UNIDAD DE DÍA DE IRÚN</w:t>
            </w:r>
          </w:p>
        </w:tc>
        <w:tc>
          <w:tcPr>
            <w:tcW w:w="508" w:type="pct"/>
            <w:vAlign w:val="bottom"/>
          </w:tcPr>
          <w:p w14:paraId="29AEFF85" w14:textId="77777777" w:rsidR="00835246" w:rsidRPr="002D7843" w:rsidRDefault="00835246" w:rsidP="00885779">
            <w:pPr>
              <w:jc w:val="center"/>
              <w:rPr>
                <w:rFonts w:ascii="Cambria" w:hAnsi="Cambria" w:cs="Cambria"/>
                <w:bCs/>
                <w:noProof/>
                <w:sz w:val="18"/>
                <w:szCs w:val="18"/>
              </w:rPr>
            </w:pPr>
          </w:p>
        </w:tc>
        <w:tc>
          <w:tcPr>
            <w:tcW w:w="504" w:type="pct"/>
            <w:vAlign w:val="bottom"/>
          </w:tcPr>
          <w:p w14:paraId="398D519B" w14:textId="77777777" w:rsidR="00835246" w:rsidRPr="002D7843" w:rsidRDefault="00835246" w:rsidP="00885779">
            <w:pPr>
              <w:jc w:val="center"/>
              <w:rPr>
                <w:rFonts w:ascii="Cambria" w:hAnsi="Cambria" w:cs="Cambria"/>
                <w:noProof/>
                <w:sz w:val="18"/>
                <w:szCs w:val="18"/>
              </w:rPr>
            </w:pPr>
          </w:p>
        </w:tc>
        <w:tc>
          <w:tcPr>
            <w:tcW w:w="504" w:type="pct"/>
            <w:noWrap/>
            <w:vAlign w:val="bottom"/>
          </w:tcPr>
          <w:p w14:paraId="7D807B4D" w14:textId="77777777" w:rsidR="00835246" w:rsidRPr="002D7843" w:rsidRDefault="00835246" w:rsidP="00885779">
            <w:pPr>
              <w:jc w:val="center"/>
              <w:rPr>
                <w:rFonts w:ascii="Cambria" w:hAnsi="Cambria" w:cs="Cambria"/>
                <w:noProof/>
                <w:sz w:val="18"/>
                <w:szCs w:val="18"/>
              </w:rPr>
            </w:pPr>
          </w:p>
        </w:tc>
        <w:tc>
          <w:tcPr>
            <w:tcW w:w="504" w:type="pct"/>
            <w:vAlign w:val="bottom"/>
          </w:tcPr>
          <w:p w14:paraId="45072A90" w14:textId="77777777" w:rsidR="00835246" w:rsidRPr="002D7843" w:rsidRDefault="00835246" w:rsidP="00885779">
            <w:pPr>
              <w:jc w:val="center"/>
              <w:rPr>
                <w:rFonts w:ascii="Cambria" w:hAnsi="Cambria" w:cs="Cambria"/>
                <w:noProof/>
                <w:sz w:val="18"/>
                <w:szCs w:val="18"/>
              </w:rPr>
            </w:pPr>
          </w:p>
        </w:tc>
        <w:tc>
          <w:tcPr>
            <w:tcW w:w="420" w:type="pct"/>
            <w:vAlign w:val="bottom"/>
          </w:tcPr>
          <w:p w14:paraId="3EF8BE3D" w14:textId="77777777" w:rsidR="00835246" w:rsidRPr="002D7843" w:rsidRDefault="00835246" w:rsidP="00885779">
            <w:pPr>
              <w:jc w:val="center"/>
              <w:rPr>
                <w:rFonts w:ascii="Cambria" w:hAnsi="Cambria" w:cs="Cambria"/>
                <w:noProof/>
                <w:sz w:val="18"/>
                <w:szCs w:val="18"/>
              </w:rPr>
            </w:pPr>
            <w:r w:rsidRPr="002D7843">
              <w:rPr>
                <w:rFonts w:ascii="Cambria" w:hAnsi="Cambria" w:cs="Cambria"/>
                <w:noProof/>
                <w:sz w:val="18"/>
                <w:szCs w:val="18"/>
              </w:rPr>
              <w:t>1</w:t>
            </w:r>
          </w:p>
        </w:tc>
        <w:tc>
          <w:tcPr>
            <w:tcW w:w="505" w:type="pct"/>
            <w:vAlign w:val="bottom"/>
          </w:tcPr>
          <w:p w14:paraId="67A70186" w14:textId="77777777" w:rsidR="00835246" w:rsidRPr="002D7843" w:rsidRDefault="00835246" w:rsidP="00885779">
            <w:pPr>
              <w:jc w:val="center"/>
              <w:rPr>
                <w:rFonts w:ascii="Cambria" w:hAnsi="Cambria" w:cs="Cambria"/>
                <w:noProof/>
                <w:sz w:val="18"/>
                <w:szCs w:val="18"/>
              </w:rPr>
            </w:pPr>
          </w:p>
        </w:tc>
      </w:tr>
      <w:tr w:rsidR="00835246" w:rsidRPr="002D7843" w14:paraId="01B5ECFE" w14:textId="77777777" w:rsidTr="006D7AC8">
        <w:trPr>
          <w:trHeight w:val="300"/>
        </w:trPr>
        <w:tc>
          <w:tcPr>
            <w:tcW w:w="2055" w:type="pct"/>
            <w:noWrap/>
            <w:vAlign w:val="center"/>
          </w:tcPr>
          <w:p w14:paraId="4AD70A7B" w14:textId="77777777" w:rsidR="00835246" w:rsidRPr="002D7843" w:rsidRDefault="00835246" w:rsidP="006E58AF">
            <w:pPr>
              <w:rPr>
                <w:rFonts w:ascii="Cambria" w:hAnsi="Cambria" w:cs="Cambria"/>
                <w:noProof/>
                <w:color w:val="000000"/>
                <w:sz w:val="16"/>
                <w:szCs w:val="16"/>
              </w:rPr>
            </w:pPr>
            <w:r w:rsidRPr="002D7843">
              <w:rPr>
                <w:rFonts w:ascii="Cambria" w:hAnsi="Cambria" w:cs="Cambria"/>
                <w:noProof/>
                <w:color w:val="000000"/>
                <w:sz w:val="16"/>
                <w:szCs w:val="16"/>
              </w:rPr>
              <w:t>UNIDAD DE DÍA DE RENTERÍA</w:t>
            </w:r>
          </w:p>
        </w:tc>
        <w:tc>
          <w:tcPr>
            <w:tcW w:w="508" w:type="pct"/>
            <w:vAlign w:val="center"/>
          </w:tcPr>
          <w:p w14:paraId="36B9F8E9" w14:textId="77777777" w:rsidR="00835246" w:rsidRPr="002D7843" w:rsidRDefault="00835246" w:rsidP="00885779">
            <w:pPr>
              <w:jc w:val="center"/>
              <w:rPr>
                <w:rFonts w:ascii="Cambria" w:hAnsi="Cambria" w:cs="Cambria"/>
                <w:bCs/>
                <w:noProof/>
                <w:sz w:val="18"/>
                <w:szCs w:val="18"/>
              </w:rPr>
            </w:pPr>
          </w:p>
        </w:tc>
        <w:tc>
          <w:tcPr>
            <w:tcW w:w="504" w:type="pct"/>
            <w:vAlign w:val="center"/>
          </w:tcPr>
          <w:p w14:paraId="178ECF86" w14:textId="77777777" w:rsidR="00835246" w:rsidRPr="002D7843" w:rsidRDefault="00835246" w:rsidP="00885779">
            <w:pPr>
              <w:jc w:val="center"/>
              <w:rPr>
                <w:rFonts w:ascii="Cambria" w:hAnsi="Cambria" w:cs="Cambria"/>
                <w:noProof/>
                <w:sz w:val="18"/>
                <w:szCs w:val="18"/>
              </w:rPr>
            </w:pPr>
            <w:r w:rsidRPr="002D7843">
              <w:rPr>
                <w:rFonts w:ascii="Cambria" w:hAnsi="Cambria" w:cs="Cambria"/>
                <w:noProof/>
                <w:sz w:val="18"/>
                <w:szCs w:val="18"/>
              </w:rPr>
              <w:t>0,5</w:t>
            </w:r>
          </w:p>
        </w:tc>
        <w:tc>
          <w:tcPr>
            <w:tcW w:w="504" w:type="pct"/>
            <w:noWrap/>
            <w:vAlign w:val="center"/>
          </w:tcPr>
          <w:p w14:paraId="5CBC0917" w14:textId="77777777" w:rsidR="00835246" w:rsidRPr="002D7843" w:rsidRDefault="00835246" w:rsidP="00885779">
            <w:pPr>
              <w:jc w:val="center"/>
              <w:rPr>
                <w:rFonts w:ascii="Cambria" w:hAnsi="Cambria" w:cs="Cambria"/>
                <w:noProof/>
                <w:sz w:val="18"/>
                <w:szCs w:val="18"/>
              </w:rPr>
            </w:pPr>
            <w:r w:rsidRPr="002D7843">
              <w:rPr>
                <w:rFonts w:ascii="Cambria" w:hAnsi="Cambria" w:cs="Cambria"/>
                <w:noProof/>
                <w:sz w:val="18"/>
                <w:szCs w:val="18"/>
              </w:rPr>
              <w:t>1</w:t>
            </w:r>
          </w:p>
        </w:tc>
        <w:tc>
          <w:tcPr>
            <w:tcW w:w="504" w:type="pct"/>
            <w:vAlign w:val="center"/>
          </w:tcPr>
          <w:p w14:paraId="34B5A726" w14:textId="77777777" w:rsidR="00835246" w:rsidRPr="002D7843" w:rsidRDefault="00835246" w:rsidP="00885779">
            <w:pPr>
              <w:jc w:val="center"/>
              <w:rPr>
                <w:rFonts w:ascii="Cambria" w:hAnsi="Cambria" w:cs="Cambria"/>
                <w:noProof/>
                <w:sz w:val="18"/>
                <w:szCs w:val="18"/>
              </w:rPr>
            </w:pPr>
            <w:r w:rsidRPr="002D7843">
              <w:rPr>
                <w:rFonts w:ascii="Cambria" w:hAnsi="Cambria" w:cs="Cambria"/>
                <w:noProof/>
                <w:sz w:val="18"/>
                <w:szCs w:val="18"/>
              </w:rPr>
              <w:t>0,45</w:t>
            </w:r>
          </w:p>
        </w:tc>
        <w:tc>
          <w:tcPr>
            <w:tcW w:w="420" w:type="pct"/>
            <w:vAlign w:val="center"/>
          </w:tcPr>
          <w:p w14:paraId="37DA36F2" w14:textId="77777777" w:rsidR="00835246" w:rsidRPr="002D7843" w:rsidRDefault="00835246" w:rsidP="00885779">
            <w:pPr>
              <w:jc w:val="center"/>
              <w:rPr>
                <w:rFonts w:ascii="Cambria" w:hAnsi="Cambria" w:cs="Cambria"/>
                <w:noProof/>
                <w:sz w:val="18"/>
                <w:szCs w:val="18"/>
              </w:rPr>
            </w:pPr>
            <w:r w:rsidRPr="002D7843">
              <w:rPr>
                <w:rFonts w:ascii="Cambria" w:hAnsi="Cambria" w:cs="Cambria"/>
                <w:noProof/>
                <w:sz w:val="18"/>
                <w:szCs w:val="18"/>
              </w:rPr>
              <w:t>2</w:t>
            </w:r>
          </w:p>
        </w:tc>
        <w:tc>
          <w:tcPr>
            <w:tcW w:w="505" w:type="pct"/>
            <w:vAlign w:val="center"/>
          </w:tcPr>
          <w:p w14:paraId="497AA918" w14:textId="77777777" w:rsidR="00835246" w:rsidRPr="002D7843" w:rsidRDefault="00835246" w:rsidP="00885779">
            <w:pPr>
              <w:jc w:val="center"/>
              <w:rPr>
                <w:rFonts w:ascii="Cambria" w:hAnsi="Cambria" w:cs="Cambria"/>
                <w:noProof/>
                <w:sz w:val="18"/>
                <w:szCs w:val="18"/>
              </w:rPr>
            </w:pPr>
            <w:r w:rsidRPr="002D7843">
              <w:rPr>
                <w:rFonts w:ascii="Cambria" w:hAnsi="Cambria" w:cs="Cambria"/>
                <w:noProof/>
                <w:sz w:val="18"/>
                <w:szCs w:val="18"/>
              </w:rPr>
              <w:t>1</w:t>
            </w:r>
          </w:p>
        </w:tc>
      </w:tr>
      <w:tr w:rsidR="00835246" w:rsidRPr="002D7843" w14:paraId="3B6FB3A2" w14:textId="77777777" w:rsidTr="006D7AC8">
        <w:trPr>
          <w:trHeight w:val="300"/>
        </w:trPr>
        <w:tc>
          <w:tcPr>
            <w:tcW w:w="2055" w:type="pct"/>
            <w:noWrap/>
            <w:vAlign w:val="center"/>
          </w:tcPr>
          <w:p w14:paraId="3B5175A2" w14:textId="77777777" w:rsidR="00835246" w:rsidRPr="002D7843" w:rsidRDefault="00835246" w:rsidP="00B07B62">
            <w:pPr>
              <w:rPr>
                <w:rFonts w:ascii="Cambria" w:hAnsi="Cambria" w:cs="Cambria"/>
                <w:noProof/>
                <w:color w:val="000000"/>
                <w:sz w:val="16"/>
                <w:szCs w:val="16"/>
              </w:rPr>
            </w:pPr>
            <w:r w:rsidRPr="002D7843">
              <w:rPr>
                <w:rFonts w:ascii="Cambria" w:hAnsi="Cambria" w:cs="Cambria"/>
                <w:noProof/>
                <w:color w:val="000000"/>
                <w:sz w:val="16"/>
                <w:szCs w:val="16"/>
              </w:rPr>
              <w:t>UNIDAD DE REHABILITACIÓN PSIQUIÁTRICA DONOSTIA</w:t>
            </w:r>
          </w:p>
        </w:tc>
        <w:tc>
          <w:tcPr>
            <w:tcW w:w="508" w:type="pct"/>
            <w:vAlign w:val="bottom"/>
          </w:tcPr>
          <w:p w14:paraId="3F1AABE2" w14:textId="2F8ECC6A" w:rsidR="00835246" w:rsidRPr="002D7843" w:rsidRDefault="00835246" w:rsidP="00A3336E">
            <w:pPr>
              <w:jc w:val="center"/>
              <w:rPr>
                <w:rFonts w:ascii="Cambria" w:hAnsi="Cambria" w:cs="Cambria"/>
                <w:bCs/>
                <w:noProof/>
                <w:sz w:val="18"/>
                <w:szCs w:val="18"/>
              </w:rPr>
            </w:pPr>
            <w:r w:rsidRPr="002D7843">
              <w:rPr>
                <w:rFonts w:ascii="Cambria" w:hAnsi="Cambria" w:cs="Cambria"/>
                <w:bCs/>
                <w:noProof/>
                <w:sz w:val="18"/>
                <w:szCs w:val="18"/>
              </w:rPr>
              <w:t>0,</w:t>
            </w:r>
            <w:r w:rsidR="00A3336E">
              <w:rPr>
                <w:rFonts w:ascii="Cambria" w:hAnsi="Cambria" w:cs="Cambria"/>
                <w:bCs/>
                <w:noProof/>
                <w:sz w:val="18"/>
                <w:szCs w:val="18"/>
              </w:rPr>
              <w:t>4</w:t>
            </w:r>
          </w:p>
        </w:tc>
        <w:tc>
          <w:tcPr>
            <w:tcW w:w="504" w:type="pct"/>
            <w:vAlign w:val="bottom"/>
          </w:tcPr>
          <w:p w14:paraId="7D40DA62" w14:textId="09511710" w:rsidR="00835246" w:rsidRPr="002D7843" w:rsidRDefault="00835246" w:rsidP="00B07B62">
            <w:pPr>
              <w:jc w:val="center"/>
              <w:rPr>
                <w:rFonts w:ascii="Cambria" w:hAnsi="Cambria" w:cs="Cambria"/>
                <w:noProof/>
                <w:sz w:val="18"/>
                <w:szCs w:val="18"/>
              </w:rPr>
            </w:pPr>
          </w:p>
        </w:tc>
        <w:tc>
          <w:tcPr>
            <w:tcW w:w="504" w:type="pct"/>
            <w:noWrap/>
            <w:vAlign w:val="bottom"/>
          </w:tcPr>
          <w:p w14:paraId="3C06E746" w14:textId="3B4C1F0F" w:rsidR="00835246" w:rsidRPr="002D7843" w:rsidRDefault="00A3336E" w:rsidP="00B07B62">
            <w:pPr>
              <w:jc w:val="center"/>
              <w:rPr>
                <w:rFonts w:ascii="Cambria" w:hAnsi="Cambria" w:cs="Cambria"/>
                <w:noProof/>
                <w:sz w:val="18"/>
                <w:szCs w:val="18"/>
              </w:rPr>
            </w:pPr>
            <w:r>
              <w:rPr>
                <w:rFonts w:ascii="Cambria" w:hAnsi="Cambria" w:cs="Cambria"/>
                <w:noProof/>
                <w:sz w:val="18"/>
                <w:szCs w:val="18"/>
              </w:rPr>
              <w:t>2</w:t>
            </w:r>
          </w:p>
        </w:tc>
        <w:tc>
          <w:tcPr>
            <w:tcW w:w="504" w:type="pct"/>
            <w:vAlign w:val="bottom"/>
          </w:tcPr>
          <w:p w14:paraId="6FE34410" w14:textId="77777777" w:rsidR="00835246" w:rsidRPr="002D7843" w:rsidRDefault="00835246" w:rsidP="00B07B62">
            <w:pPr>
              <w:jc w:val="center"/>
              <w:rPr>
                <w:rFonts w:ascii="Cambria" w:hAnsi="Cambria" w:cs="Cambria"/>
                <w:noProof/>
                <w:sz w:val="18"/>
                <w:szCs w:val="18"/>
              </w:rPr>
            </w:pPr>
            <w:r w:rsidRPr="002D7843">
              <w:rPr>
                <w:rFonts w:ascii="Cambria" w:hAnsi="Cambria" w:cs="Cambria"/>
                <w:noProof/>
                <w:sz w:val="18"/>
                <w:szCs w:val="18"/>
              </w:rPr>
              <w:t>0,8</w:t>
            </w:r>
          </w:p>
        </w:tc>
        <w:tc>
          <w:tcPr>
            <w:tcW w:w="420" w:type="pct"/>
            <w:vAlign w:val="bottom"/>
          </w:tcPr>
          <w:p w14:paraId="7CB71FA2" w14:textId="77777777" w:rsidR="00835246" w:rsidRPr="002D7843" w:rsidRDefault="00835246" w:rsidP="00B07B62">
            <w:pPr>
              <w:jc w:val="center"/>
              <w:rPr>
                <w:rFonts w:ascii="Cambria" w:hAnsi="Cambria" w:cs="Cambria"/>
                <w:noProof/>
                <w:sz w:val="18"/>
                <w:szCs w:val="18"/>
              </w:rPr>
            </w:pPr>
            <w:r w:rsidRPr="002D7843">
              <w:rPr>
                <w:rFonts w:ascii="Cambria" w:hAnsi="Cambria" w:cs="Cambria"/>
                <w:noProof/>
                <w:sz w:val="18"/>
                <w:szCs w:val="18"/>
              </w:rPr>
              <w:t>2</w:t>
            </w:r>
          </w:p>
        </w:tc>
        <w:tc>
          <w:tcPr>
            <w:tcW w:w="505" w:type="pct"/>
            <w:vAlign w:val="bottom"/>
          </w:tcPr>
          <w:p w14:paraId="18457394" w14:textId="19511F72" w:rsidR="00835246" w:rsidRPr="002D7843" w:rsidRDefault="00835246" w:rsidP="00A3336E">
            <w:pPr>
              <w:jc w:val="center"/>
              <w:rPr>
                <w:rFonts w:ascii="Cambria" w:hAnsi="Cambria" w:cs="Cambria"/>
                <w:noProof/>
                <w:sz w:val="18"/>
                <w:szCs w:val="18"/>
              </w:rPr>
            </w:pPr>
            <w:r w:rsidRPr="002D7843">
              <w:rPr>
                <w:rFonts w:ascii="Cambria" w:hAnsi="Cambria" w:cs="Cambria"/>
                <w:noProof/>
                <w:sz w:val="18"/>
                <w:szCs w:val="18"/>
              </w:rPr>
              <w:t>0,</w:t>
            </w:r>
            <w:r w:rsidR="00A3336E">
              <w:rPr>
                <w:rFonts w:ascii="Cambria" w:hAnsi="Cambria" w:cs="Cambria"/>
                <w:noProof/>
                <w:sz w:val="18"/>
                <w:szCs w:val="18"/>
              </w:rPr>
              <w:t>2</w:t>
            </w:r>
          </w:p>
        </w:tc>
      </w:tr>
      <w:tr w:rsidR="00835246" w:rsidRPr="002D7843" w14:paraId="587E0856" w14:textId="77777777" w:rsidTr="006D7AC8">
        <w:trPr>
          <w:trHeight w:val="300"/>
        </w:trPr>
        <w:tc>
          <w:tcPr>
            <w:tcW w:w="2055" w:type="pct"/>
            <w:noWrap/>
            <w:vAlign w:val="bottom"/>
          </w:tcPr>
          <w:p w14:paraId="474B108A" w14:textId="77777777" w:rsidR="00835246" w:rsidRPr="002D7843" w:rsidRDefault="00835246" w:rsidP="00885779">
            <w:pPr>
              <w:rPr>
                <w:rFonts w:ascii="Cambria" w:hAnsi="Cambria" w:cs="Cambria"/>
                <w:b/>
                <w:noProof/>
                <w:color w:val="000000"/>
                <w:sz w:val="18"/>
                <w:szCs w:val="18"/>
              </w:rPr>
            </w:pPr>
            <w:r w:rsidRPr="002D7843">
              <w:rPr>
                <w:rFonts w:ascii="Cambria" w:hAnsi="Cambria" w:cs="Cambria"/>
                <w:b/>
                <w:noProof/>
                <w:color w:val="000000"/>
                <w:sz w:val="18"/>
                <w:szCs w:val="18"/>
              </w:rPr>
              <w:t>TOTAL</w:t>
            </w:r>
          </w:p>
        </w:tc>
        <w:tc>
          <w:tcPr>
            <w:tcW w:w="508" w:type="pct"/>
            <w:vAlign w:val="bottom"/>
          </w:tcPr>
          <w:p w14:paraId="25C64AF0" w14:textId="68340C7D" w:rsidR="00835246" w:rsidRPr="002D7843" w:rsidRDefault="00A3336E" w:rsidP="00885779">
            <w:pPr>
              <w:jc w:val="center"/>
              <w:rPr>
                <w:rFonts w:ascii="Cambria" w:hAnsi="Cambria" w:cs="Cambria"/>
                <w:b/>
                <w:bCs/>
                <w:noProof/>
                <w:color w:val="000000"/>
                <w:sz w:val="18"/>
                <w:szCs w:val="18"/>
              </w:rPr>
            </w:pPr>
            <w:r>
              <w:rPr>
                <w:rFonts w:ascii="Cambria" w:hAnsi="Cambria" w:cs="Cambria"/>
                <w:b/>
                <w:bCs/>
                <w:noProof/>
                <w:color w:val="000000"/>
                <w:sz w:val="18"/>
                <w:szCs w:val="18"/>
              </w:rPr>
              <w:t>0,4</w:t>
            </w:r>
          </w:p>
        </w:tc>
        <w:tc>
          <w:tcPr>
            <w:tcW w:w="504" w:type="pct"/>
            <w:vAlign w:val="bottom"/>
          </w:tcPr>
          <w:p w14:paraId="433593A2" w14:textId="2459720D" w:rsidR="00835246" w:rsidRPr="002D7843" w:rsidRDefault="00A3336E" w:rsidP="00DB0094">
            <w:pPr>
              <w:jc w:val="center"/>
              <w:rPr>
                <w:rFonts w:ascii="Cambria" w:hAnsi="Cambria" w:cs="Cambria"/>
                <w:b/>
                <w:noProof/>
                <w:color w:val="000000"/>
                <w:sz w:val="18"/>
                <w:szCs w:val="18"/>
              </w:rPr>
            </w:pPr>
            <w:r>
              <w:rPr>
                <w:rFonts w:ascii="Cambria" w:hAnsi="Cambria" w:cs="Cambria"/>
                <w:b/>
                <w:noProof/>
                <w:color w:val="000000"/>
                <w:sz w:val="18"/>
                <w:szCs w:val="18"/>
              </w:rPr>
              <w:t>0</w:t>
            </w:r>
            <w:r w:rsidR="00835246" w:rsidRPr="002D7843">
              <w:rPr>
                <w:rFonts w:ascii="Cambria" w:hAnsi="Cambria" w:cs="Cambria"/>
                <w:b/>
                <w:noProof/>
                <w:color w:val="000000"/>
                <w:sz w:val="18"/>
                <w:szCs w:val="18"/>
              </w:rPr>
              <w:t>,5</w:t>
            </w:r>
          </w:p>
        </w:tc>
        <w:tc>
          <w:tcPr>
            <w:tcW w:w="504" w:type="pct"/>
            <w:noWrap/>
            <w:vAlign w:val="bottom"/>
          </w:tcPr>
          <w:p w14:paraId="796D7B66" w14:textId="33D0CE1A" w:rsidR="00835246" w:rsidRPr="002D7843" w:rsidRDefault="00A3336E" w:rsidP="00885779">
            <w:pPr>
              <w:jc w:val="center"/>
              <w:rPr>
                <w:rFonts w:ascii="Cambria" w:hAnsi="Cambria" w:cs="Cambria"/>
                <w:b/>
                <w:noProof/>
                <w:color w:val="000000"/>
                <w:sz w:val="18"/>
                <w:szCs w:val="18"/>
              </w:rPr>
            </w:pPr>
            <w:r>
              <w:rPr>
                <w:rFonts w:ascii="Cambria" w:hAnsi="Cambria" w:cs="Cambria"/>
                <w:b/>
                <w:noProof/>
                <w:color w:val="000000"/>
                <w:sz w:val="18"/>
                <w:szCs w:val="18"/>
              </w:rPr>
              <w:t>3</w:t>
            </w:r>
          </w:p>
        </w:tc>
        <w:tc>
          <w:tcPr>
            <w:tcW w:w="504" w:type="pct"/>
            <w:vAlign w:val="bottom"/>
          </w:tcPr>
          <w:p w14:paraId="7823F82E" w14:textId="322DE1C5" w:rsidR="00835246" w:rsidRPr="002D7843" w:rsidRDefault="00A3336E" w:rsidP="00885779">
            <w:pPr>
              <w:jc w:val="center"/>
              <w:rPr>
                <w:rFonts w:ascii="Cambria" w:hAnsi="Cambria" w:cs="Cambria"/>
                <w:b/>
                <w:noProof/>
                <w:color w:val="000000"/>
                <w:sz w:val="18"/>
                <w:szCs w:val="18"/>
              </w:rPr>
            </w:pPr>
            <w:r>
              <w:rPr>
                <w:rFonts w:ascii="Cambria" w:hAnsi="Cambria" w:cs="Cambria"/>
                <w:b/>
                <w:noProof/>
                <w:color w:val="000000"/>
                <w:sz w:val="18"/>
                <w:szCs w:val="18"/>
              </w:rPr>
              <w:t>1,</w:t>
            </w:r>
            <w:r w:rsidR="00835246" w:rsidRPr="002D7843">
              <w:rPr>
                <w:rFonts w:ascii="Cambria" w:hAnsi="Cambria" w:cs="Cambria"/>
                <w:b/>
                <w:noProof/>
                <w:color w:val="000000"/>
                <w:sz w:val="18"/>
                <w:szCs w:val="18"/>
              </w:rPr>
              <w:t>25</w:t>
            </w:r>
          </w:p>
        </w:tc>
        <w:tc>
          <w:tcPr>
            <w:tcW w:w="420" w:type="pct"/>
            <w:vAlign w:val="bottom"/>
          </w:tcPr>
          <w:p w14:paraId="16F4EDEE" w14:textId="77777777" w:rsidR="00835246" w:rsidRPr="002D7843" w:rsidRDefault="00835246" w:rsidP="00885779">
            <w:pPr>
              <w:jc w:val="center"/>
              <w:rPr>
                <w:rFonts w:ascii="Cambria" w:hAnsi="Cambria" w:cs="Cambria"/>
                <w:b/>
                <w:noProof/>
                <w:color w:val="000000"/>
                <w:sz w:val="18"/>
                <w:szCs w:val="18"/>
              </w:rPr>
            </w:pPr>
            <w:r w:rsidRPr="002D7843">
              <w:rPr>
                <w:rFonts w:ascii="Cambria" w:hAnsi="Cambria" w:cs="Cambria"/>
                <w:b/>
                <w:noProof/>
                <w:color w:val="000000"/>
                <w:sz w:val="18"/>
                <w:szCs w:val="18"/>
              </w:rPr>
              <w:t>5</w:t>
            </w:r>
          </w:p>
        </w:tc>
        <w:tc>
          <w:tcPr>
            <w:tcW w:w="505" w:type="pct"/>
            <w:vAlign w:val="bottom"/>
          </w:tcPr>
          <w:p w14:paraId="4D58889F" w14:textId="6F55530D" w:rsidR="00835246" w:rsidRPr="002D7843" w:rsidRDefault="00A3336E" w:rsidP="00885779">
            <w:pPr>
              <w:jc w:val="center"/>
              <w:rPr>
                <w:rFonts w:ascii="Cambria" w:hAnsi="Cambria" w:cs="Cambria"/>
                <w:b/>
                <w:noProof/>
                <w:color w:val="000000"/>
                <w:sz w:val="18"/>
                <w:szCs w:val="18"/>
              </w:rPr>
            </w:pPr>
            <w:r>
              <w:rPr>
                <w:rFonts w:ascii="Cambria" w:hAnsi="Cambria" w:cs="Cambria"/>
                <w:b/>
                <w:noProof/>
                <w:color w:val="000000"/>
                <w:sz w:val="18"/>
                <w:szCs w:val="18"/>
              </w:rPr>
              <w:t>1,20</w:t>
            </w:r>
          </w:p>
        </w:tc>
      </w:tr>
      <w:tr w:rsidR="00835246" w:rsidRPr="002D7843" w14:paraId="4FAE83B8" w14:textId="77777777" w:rsidTr="006D7AC8">
        <w:trPr>
          <w:trHeight w:val="300"/>
        </w:trPr>
        <w:tc>
          <w:tcPr>
            <w:tcW w:w="5000" w:type="pct"/>
            <w:gridSpan w:val="7"/>
          </w:tcPr>
          <w:p w14:paraId="47FCFE24" w14:textId="79E82E80" w:rsidR="00835246" w:rsidRPr="002D7843" w:rsidRDefault="00835246" w:rsidP="00A3336E">
            <w:pPr>
              <w:jc w:val="both"/>
              <w:rPr>
                <w:rFonts w:ascii="Cambria" w:hAnsi="Cambria" w:cs="Arial"/>
                <w:sz w:val="16"/>
                <w:szCs w:val="16"/>
              </w:rPr>
            </w:pPr>
            <w:r w:rsidRPr="002D7843">
              <w:rPr>
                <w:rFonts w:ascii="Cambria" w:hAnsi="Cambria" w:cs="Arial"/>
                <w:sz w:val="16"/>
                <w:szCs w:val="16"/>
              </w:rPr>
              <w:t>PSIQ: Psiquiatras, PCL: Psicólogo Clínico, DUE: Diplomados Universitarios en Enfermería,  TS: Trabajadores Sociale</w:t>
            </w:r>
            <w:r w:rsidR="00A3336E">
              <w:rPr>
                <w:rFonts w:ascii="Cambria" w:hAnsi="Cambria" w:cs="Arial"/>
                <w:sz w:val="16"/>
                <w:szCs w:val="16"/>
              </w:rPr>
              <w:t>s, TO: Terapeutas Ocupacionales</w:t>
            </w:r>
            <w:r w:rsidRPr="002D7843">
              <w:rPr>
                <w:rFonts w:ascii="Cambria" w:hAnsi="Cambria" w:cs="Arial"/>
                <w:sz w:val="16"/>
                <w:szCs w:val="16"/>
              </w:rPr>
              <w:t xml:space="preserve">; ADM: Administrativo, </w:t>
            </w:r>
          </w:p>
        </w:tc>
      </w:tr>
    </w:tbl>
    <w:p w14:paraId="74FFFF1C" w14:textId="22491B8D" w:rsidR="00835246" w:rsidRPr="002D7843" w:rsidRDefault="00835246" w:rsidP="00161A1C">
      <w:pPr>
        <w:pStyle w:val="Ttulo"/>
        <w:spacing w:line="360" w:lineRule="auto"/>
        <w:jc w:val="both"/>
        <w:rPr>
          <w:rFonts w:ascii="Cambria" w:hAnsi="Cambria"/>
          <w:b w:val="0"/>
          <w:sz w:val="20"/>
        </w:rPr>
      </w:pPr>
      <w:r w:rsidRPr="002D7843">
        <w:rPr>
          <w:rFonts w:ascii="Cambria" w:hAnsi="Cambria"/>
          <w:b w:val="0"/>
          <w:sz w:val="20"/>
        </w:rPr>
        <w:t>Fuente: Red de Salud Mental de Gipuzkoa, 201</w:t>
      </w:r>
      <w:r w:rsidR="00A3336E">
        <w:rPr>
          <w:rFonts w:ascii="Cambria" w:hAnsi="Cambria"/>
          <w:b w:val="0"/>
          <w:sz w:val="20"/>
        </w:rPr>
        <w:t>5</w:t>
      </w:r>
    </w:p>
    <w:p w14:paraId="1BEACA23" w14:textId="77777777" w:rsidR="00835246" w:rsidRPr="002D7843" w:rsidRDefault="00835246" w:rsidP="0000564C">
      <w:pPr>
        <w:pStyle w:val="Ttulo"/>
        <w:spacing w:line="360" w:lineRule="auto"/>
        <w:jc w:val="both"/>
        <w:rPr>
          <w:rFonts w:ascii="Cambria" w:hAnsi="Cambria"/>
          <w:sz w:val="22"/>
          <w:szCs w:val="22"/>
        </w:rPr>
      </w:pPr>
    </w:p>
    <w:p w14:paraId="19596906" w14:textId="77777777" w:rsidR="00835246" w:rsidRPr="002D7843" w:rsidRDefault="00835246" w:rsidP="0000564C">
      <w:pPr>
        <w:pStyle w:val="Ttulo"/>
        <w:spacing w:line="360" w:lineRule="auto"/>
        <w:jc w:val="both"/>
        <w:rPr>
          <w:rFonts w:ascii="Cambria" w:hAnsi="Cambria"/>
          <w:sz w:val="22"/>
          <w:szCs w:val="22"/>
        </w:rPr>
      </w:pPr>
    </w:p>
    <w:p w14:paraId="161EC986" w14:textId="77777777" w:rsidR="00835246" w:rsidRPr="002D7843" w:rsidRDefault="00835246" w:rsidP="00C5767E">
      <w:pPr>
        <w:pStyle w:val="Ttulo"/>
        <w:numPr>
          <w:ilvl w:val="0"/>
          <w:numId w:val="16"/>
        </w:numPr>
        <w:spacing w:line="360" w:lineRule="auto"/>
        <w:jc w:val="both"/>
        <w:rPr>
          <w:rFonts w:ascii="Cambria" w:hAnsi="Cambria"/>
          <w:szCs w:val="24"/>
        </w:rPr>
      </w:pPr>
      <w:r w:rsidRPr="002D7843">
        <w:rPr>
          <w:rFonts w:ascii="Cambria" w:hAnsi="Cambria"/>
          <w:szCs w:val="24"/>
        </w:rPr>
        <w:t>Centro de Salud Mental</w:t>
      </w:r>
    </w:p>
    <w:p w14:paraId="3625D1F4" w14:textId="77777777" w:rsidR="00835246" w:rsidRPr="002D7843" w:rsidRDefault="00835246" w:rsidP="0000564C">
      <w:pPr>
        <w:pStyle w:val="Ttulo"/>
        <w:spacing w:line="360" w:lineRule="auto"/>
        <w:jc w:val="both"/>
        <w:rPr>
          <w:rFonts w:ascii="Cambria" w:hAnsi="Cambria"/>
          <w:sz w:val="22"/>
          <w:szCs w:val="22"/>
        </w:rPr>
      </w:pPr>
    </w:p>
    <w:p w14:paraId="63F440ED" w14:textId="77777777" w:rsidR="00835246" w:rsidRPr="002D7843" w:rsidRDefault="00835246" w:rsidP="004F5FAF">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2C6BA249" w14:textId="77777777" w:rsidR="00835246" w:rsidRPr="002D7843" w:rsidRDefault="00835246" w:rsidP="0000564C">
      <w:pPr>
        <w:pStyle w:val="Ttulo"/>
        <w:spacing w:line="360" w:lineRule="auto"/>
        <w:jc w:val="both"/>
        <w:rPr>
          <w:rFonts w:ascii="Cambria" w:hAnsi="Cambria"/>
          <w:i/>
          <w:sz w:val="22"/>
          <w:szCs w:val="22"/>
        </w:rPr>
      </w:pPr>
    </w:p>
    <w:p w14:paraId="383D8A5C" w14:textId="08FF78FD" w:rsidR="00835246" w:rsidRPr="002D7843" w:rsidRDefault="00835246" w:rsidP="00251F3E">
      <w:pPr>
        <w:autoSpaceDE w:val="0"/>
        <w:autoSpaceDN w:val="0"/>
        <w:adjustRightInd w:val="0"/>
        <w:spacing w:line="360" w:lineRule="auto"/>
        <w:jc w:val="both"/>
        <w:rPr>
          <w:rFonts w:ascii="Cambria" w:hAnsi="Cambria" w:cs="Verdana"/>
          <w:sz w:val="22"/>
          <w:szCs w:val="22"/>
        </w:rPr>
      </w:pPr>
      <w:r w:rsidRPr="002D7843">
        <w:rPr>
          <w:rFonts w:ascii="Cambria" w:hAnsi="Cambria" w:cs="Verdana"/>
          <w:sz w:val="22"/>
          <w:szCs w:val="22"/>
        </w:rPr>
        <w:t>Dispositivo especializado integrado por equipos multidisciplinares donde se presta un servicio ambulatorio a través del contacto regular, en general no diario, entre los profesionales de Salud Mental y los pacientes mayores de 1</w:t>
      </w:r>
      <w:r w:rsidR="006F5422">
        <w:rPr>
          <w:rFonts w:ascii="Cambria" w:hAnsi="Cambria" w:cs="Verdana"/>
          <w:sz w:val="22"/>
          <w:szCs w:val="22"/>
        </w:rPr>
        <w:t>7</w:t>
      </w:r>
      <w:r w:rsidRPr="002D7843">
        <w:rPr>
          <w:rFonts w:ascii="Cambria" w:hAnsi="Cambria" w:cs="Verdana"/>
          <w:sz w:val="22"/>
          <w:szCs w:val="22"/>
        </w:rPr>
        <w:t xml:space="preserve"> años con el propósito de control de la enfermedad mental y de sus dificultades sociales y clínicas asociadas. Este contacto puede, si se requiere, ser a largo plazo </w:t>
      </w:r>
      <w:r w:rsidRPr="002D7843">
        <w:rPr>
          <w:rFonts w:ascii="Cambria" w:hAnsi="Cambria"/>
          <w:i/>
          <w:sz w:val="22"/>
          <w:szCs w:val="22"/>
        </w:rPr>
        <w:t>(Cartera de Servicios. Salud Mental Extrahospitalaria de Gipuzkoa, 2005)</w:t>
      </w:r>
      <w:r w:rsidRPr="002D7843">
        <w:rPr>
          <w:rFonts w:ascii="Cambria" w:hAnsi="Cambria" w:cs="Verdana"/>
          <w:sz w:val="22"/>
          <w:szCs w:val="22"/>
        </w:rPr>
        <w:t>.</w:t>
      </w:r>
    </w:p>
    <w:p w14:paraId="2BF1BBF9" w14:textId="77777777" w:rsidR="00835246" w:rsidRPr="002D7843" w:rsidRDefault="00835246" w:rsidP="00251F3E">
      <w:pPr>
        <w:autoSpaceDE w:val="0"/>
        <w:autoSpaceDN w:val="0"/>
        <w:adjustRightInd w:val="0"/>
        <w:spacing w:line="360" w:lineRule="auto"/>
        <w:jc w:val="both"/>
        <w:rPr>
          <w:rFonts w:ascii="Cambria" w:hAnsi="Cambria" w:cs="Verdana"/>
          <w:sz w:val="22"/>
          <w:szCs w:val="22"/>
        </w:rPr>
      </w:pPr>
    </w:p>
    <w:p w14:paraId="73C4FD0C" w14:textId="77777777" w:rsidR="00835246" w:rsidRPr="002D7843" w:rsidRDefault="00835246" w:rsidP="00251F3E">
      <w:pPr>
        <w:autoSpaceDE w:val="0"/>
        <w:autoSpaceDN w:val="0"/>
        <w:adjustRightInd w:val="0"/>
        <w:spacing w:line="360" w:lineRule="auto"/>
        <w:jc w:val="both"/>
        <w:rPr>
          <w:rFonts w:ascii="Cambria" w:hAnsi="Cambria" w:cs="Verdana"/>
          <w:sz w:val="22"/>
          <w:szCs w:val="22"/>
        </w:rPr>
      </w:pPr>
      <w:r w:rsidRPr="002D7843">
        <w:rPr>
          <w:rFonts w:ascii="Cambria" w:hAnsi="Cambria" w:cs="Verdana"/>
          <w:sz w:val="22"/>
          <w:szCs w:val="22"/>
        </w:rPr>
        <w:t>Sus funciones primordiales son:</w:t>
      </w:r>
    </w:p>
    <w:p w14:paraId="672C9B09" w14:textId="77777777" w:rsidR="00835246" w:rsidRPr="002D7843" w:rsidRDefault="00835246" w:rsidP="00251F3E">
      <w:pPr>
        <w:autoSpaceDE w:val="0"/>
        <w:autoSpaceDN w:val="0"/>
        <w:adjustRightInd w:val="0"/>
        <w:spacing w:line="360" w:lineRule="auto"/>
        <w:jc w:val="both"/>
        <w:rPr>
          <w:rFonts w:ascii="Cambria" w:hAnsi="Cambria" w:cs="Verdana"/>
          <w:sz w:val="22"/>
          <w:szCs w:val="22"/>
        </w:rPr>
      </w:pPr>
    </w:p>
    <w:p w14:paraId="354494D7" w14:textId="77777777" w:rsidR="00835246" w:rsidRPr="002D7843" w:rsidRDefault="00835246" w:rsidP="00C5767E">
      <w:pPr>
        <w:pStyle w:val="Prrafodelista"/>
        <w:numPr>
          <w:ilvl w:val="0"/>
          <w:numId w:val="23"/>
        </w:numPr>
        <w:autoSpaceDE w:val="0"/>
        <w:autoSpaceDN w:val="0"/>
        <w:adjustRightInd w:val="0"/>
        <w:spacing w:line="360" w:lineRule="auto"/>
        <w:jc w:val="both"/>
        <w:rPr>
          <w:rFonts w:ascii="Cambria" w:hAnsi="Cambria" w:cs="Verdana"/>
          <w:sz w:val="22"/>
          <w:szCs w:val="22"/>
        </w:rPr>
      </w:pPr>
      <w:r w:rsidRPr="002D7843">
        <w:rPr>
          <w:rFonts w:ascii="Cambria" w:hAnsi="Cambria" w:cs="Verdana"/>
          <w:sz w:val="22"/>
          <w:szCs w:val="22"/>
        </w:rPr>
        <w:lastRenderedPageBreak/>
        <w:t>Asegurar la continuidad de cuidados terapéuticos a todos los pacientes del sector o comarca</w:t>
      </w:r>
    </w:p>
    <w:p w14:paraId="230EDD84" w14:textId="77777777" w:rsidR="00835246" w:rsidRPr="002D7843" w:rsidRDefault="00835246" w:rsidP="00C5767E">
      <w:pPr>
        <w:pStyle w:val="Prrafodelista"/>
        <w:numPr>
          <w:ilvl w:val="0"/>
          <w:numId w:val="23"/>
        </w:numPr>
        <w:autoSpaceDE w:val="0"/>
        <w:autoSpaceDN w:val="0"/>
        <w:adjustRightInd w:val="0"/>
        <w:spacing w:line="360" w:lineRule="auto"/>
        <w:jc w:val="both"/>
        <w:rPr>
          <w:rFonts w:ascii="Cambria" w:hAnsi="Cambria" w:cs="Verdana"/>
          <w:sz w:val="22"/>
          <w:szCs w:val="22"/>
        </w:rPr>
      </w:pPr>
      <w:r w:rsidRPr="002D7843">
        <w:rPr>
          <w:rFonts w:ascii="Cambria" w:hAnsi="Cambria" w:cs="Verdana"/>
          <w:sz w:val="22"/>
          <w:szCs w:val="22"/>
        </w:rPr>
        <w:t>Apoyo a la reinserción de pacientes desinstitucionalizados</w:t>
      </w:r>
    </w:p>
    <w:p w14:paraId="0C54C987" w14:textId="77777777" w:rsidR="00835246" w:rsidRPr="002D7843" w:rsidRDefault="00835246" w:rsidP="00251F3E">
      <w:pPr>
        <w:pStyle w:val="Prrafodelista"/>
        <w:numPr>
          <w:ilvl w:val="0"/>
          <w:numId w:val="23"/>
        </w:numPr>
        <w:autoSpaceDE w:val="0"/>
        <w:autoSpaceDN w:val="0"/>
        <w:adjustRightInd w:val="0"/>
        <w:spacing w:line="360" w:lineRule="auto"/>
        <w:jc w:val="both"/>
        <w:rPr>
          <w:rFonts w:ascii="Cambria" w:hAnsi="Cambria" w:cs="Verdana"/>
          <w:sz w:val="22"/>
          <w:szCs w:val="22"/>
        </w:rPr>
      </w:pPr>
      <w:r w:rsidRPr="002D7843">
        <w:rPr>
          <w:rFonts w:ascii="Cambria" w:hAnsi="Cambria" w:cs="Verdana"/>
          <w:sz w:val="22"/>
          <w:szCs w:val="22"/>
        </w:rPr>
        <w:t>Garantizar la relación con el Territorio Histórico de Gipuzkoa a través de los equipos de atención primaria, los trabajadores sociales de otras organizaciones y las asociaciones de vecinos y usuarios.</w:t>
      </w:r>
    </w:p>
    <w:p w14:paraId="2BC3F8D7" w14:textId="77777777" w:rsidR="00835246" w:rsidRPr="002D7843" w:rsidRDefault="00835246" w:rsidP="00251F3E">
      <w:pPr>
        <w:pStyle w:val="Ttulo"/>
        <w:spacing w:line="360" w:lineRule="auto"/>
        <w:jc w:val="both"/>
        <w:rPr>
          <w:rFonts w:ascii="Cambria" w:hAnsi="Cambria"/>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240A2399" w14:textId="77777777" w:rsidTr="0000564C">
        <w:trPr>
          <w:trHeight w:val="424"/>
          <w:tblHeader/>
          <w:jc w:val="center"/>
        </w:trPr>
        <w:tc>
          <w:tcPr>
            <w:tcW w:w="2233" w:type="dxa"/>
            <w:vAlign w:val="center"/>
          </w:tcPr>
          <w:p w14:paraId="182E1DCF" w14:textId="0CD3A1A1" w:rsidR="00835246" w:rsidRPr="002D7843" w:rsidRDefault="00F30ECF" w:rsidP="0000564C">
            <w:pPr>
              <w:jc w:val="center"/>
              <w:rPr>
                <w:rFonts w:ascii="Cambria" w:hAnsi="Cambria" w:cs="Arial"/>
                <w:b/>
                <w:sz w:val="16"/>
                <w:szCs w:val="16"/>
              </w:rPr>
            </w:pPr>
            <w:r>
              <w:rPr>
                <w:rFonts w:ascii="Cambria" w:hAnsi="Cambria" w:cs="Arial"/>
                <w:b/>
                <w:sz w:val="16"/>
                <w:szCs w:val="16"/>
              </w:rPr>
              <w:t>DESDE 2.0</w:t>
            </w:r>
          </w:p>
        </w:tc>
        <w:tc>
          <w:tcPr>
            <w:tcW w:w="5348" w:type="dxa"/>
            <w:vAlign w:val="center"/>
          </w:tcPr>
          <w:p w14:paraId="3C3A4F8A" w14:textId="77777777" w:rsidR="00835246" w:rsidRPr="002D7843" w:rsidRDefault="00835246" w:rsidP="0000564C">
            <w:pPr>
              <w:jc w:val="center"/>
              <w:rPr>
                <w:rFonts w:ascii="Cambria" w:hAnsi="Cambria" w:cs="Arial"/>
                <w:b/>
                <w:sz w:val="16"/>
                <w:szCs w:val="16"/>
              </w:rPr>
            </w:pPr>
            <w:r w:rsidRPr="002D7843">
              <w:rPr>
                <w:rFonts w:ascii="Cambria" w:hAnsi="Cambria" w:cs="Arial"/>
                <w:b/>
                <w:sz w:val="16"/>
                <w:szCs w:val="16"/>
              </w:rPr>
              <w:t>Descripción</w:t>
            </w:r>
          </w:p>
        </w:tc>
      </w:tr>
      <w:tr w:rsidR="00835246" w:rsidRPr="002D7843" w14:paraId="4AAC2B33" w14:textId="77777777" w:rsidTr="0000564C">
        <w:trPr>
          <w:trHeight w:val="877"/>
          <w:jc w:val="center"/>
        </w:trPr>
        <w:tc>
          <w:tcPr>
            <w:tcW w:w="2233" w:type="dxa"/>
            <w:vAlign w:val="center"/>
          </w:tcPr>
          <w:p w14:paraId="34045C7B" w14:textId="77777777" w:rsidR="00835246" w:rsidRPr="002D7843" w:rsidRDefault="00835246" w:rsidP="00B823F0">
            <w:pPr>
              <w:jc w:val="center"/>
              <w:rPr>
                <w:rFonts w:ascii="Cambria" w:hAnsi="Cambria" w:cs="Arial"/>
                <w:sz w:val="20"/>
                <w:szCs w:val="20"/>
              </w:rPr>
            </w:pPr>
            <w:r w:rsidRPr="002D7843">
              <w:rPr>
                <w:rFonts w:ascii="Cambria" w:hAnsi="Cambria" w:cs="Cambria"/>
                <w:noProof/>
                <w:sz w:val="20"/>
                <w:szCs w:val="20"/>
              </w:rPr>
              <w:t>O8.1</w:t>
            </w:r>
          </w:p>
        </w:tc>
        <w:tc>
          <w:tcPr>
            <w:tcW w:w="5348" w:type="dxa"/>
            <w:vAlign w:val="center"/>
          </w:tcPr>
          <w:p w14:paraId="265CA17E" w14:textId="77777777" w:rsidR="00835246" w:rsidRPr="002D7843" w:rsidRDefault="00835246" w:rsidP="00573F4F">
            <w:pPr>
              <w:jc w:val="both"/>
              <w:rPr>
                <w:rFonts w:ascii="Cambria" w:hAnsi="Cambria" w:cs="Arial"/>
                <w:sz w:val="20"/>
                <w:szCs w:val="20"/>
              </w:rPr>
            </w:pPr>
            <w:r w:rsidRPr="002D7843">
              <w:rPr>
                <w:rFonts w:ascii="Cambria" w:hAnsi="Cambria" w:cs="Cambria"/>
                <w:noProof/>
                <w:sz w:val="20"/>
                <w:szCs w:val="20"/>
              </w:rPr>
              <w:t>Dispositivo de atención ambulatoria continuada no móvil con frecuencia de atención de más de una vez a la semana si se requiere</w:t>
            </w:r>
          </w:p>
        </w:tc>
      </w:tr>
      <w:tr w:rsidR="00835246" w:rsidRPr="002D7843" w14:paraId="0ECFEA60" w14:textId="77777777" w:rsidTr="0000564C">
        <w:trPr>
          <w:trHeight w:val="877"/>
          <w:jc w:val="center"/>
        </w:trPr>
        <w:tc>
          <w:tcPr>
            <w:tcW w:w="2233" w:type="dxa"/>
            <w:vAlign w:val="center"/>
          </w:tcPr>
          <w:p w14:paraId="4A0227DB" w14:textId="77777777" w:rsidR="00835246" w:rsidRPr="002D7843" w:rsidRDefault="00835246" w:rsidP="000B5346">
            <w:pPr>
              <w:jc w:val="center"/>
              <w:rPr>
                <w:rFonts w:ascii="Cambria" w:hAnsi="Cambria" w:cs="Cambria"/>
                <w:noProof/>
                <w:sz w:val="20"/>
                <w:szCs w:val="20"/>
              </w:rPr>
            </w:pPr>
            <w:r w:rsidRPr="002D7843">
              <w:rPr>
                <w:rFonts w:ascii="Cambria" w:hAnsi="Cambria" w:cs="Cambria"/>
                <w:noProof/>
                <w:sz w:val="20"/>
                <w:szCs w:val="20"/>
              </w:rPr>
              <w:t>o9.1</w:t>
            </w:r>
          </w:p>
        </w:tc>
        <w:tc>
          <w:tcPr>
            <w:tcW w:w="5348" w:type="dxa"/>
            <w:vAlign w:val="center"/>
          </w:tcPr>
          <w:p w14:paraId="4FBFDEB7" w14:textId="77777777" w:rsidR="00835246" w:rsidRPr="002D7843" w:rsidRDefault="00835246" w:rsidP="00573F4F">
            <w:pPr>
              <w:jc w:val="both"/>
              <w:rPr>
                <w:rFonts w:ascii="Cambria" w:hAnsi="Cambria" w:cs="Cambria"/>
                <w:noProof/>
                <w:sz w:val="20"/>
                <w:szCs w:val="20"/>
              </w:rPr>
            </w:pPr>
            <w:r w:rsidRPr="002D7843">
              <w:rPr>
                <w:rFonts w:ascii="Cambria" w:hAnsi="Cambria" w:cs="Cambria"/>
                <w:noProof/>
                <w:sz w:val="20"/>
                <w:szCs w:val="20"/>
              </w:rPr>
              <w:t>Programa de atención ambulatoria continuada (no crisis), no móvil con frecuencia de atención quincenal</w:t>
            </w:r>
          </w:p>
        </w:tc>
      </w:tr>
      <w:tr w:rsidR="00835246" w:rsidRPr="002D7843" w14:paraId="5AB2C3EE" w14:textId="77777777" w:rsidTr="0000564C">
        <w:trPr>
          <w:trHeight w:val="877"/>
          <w:jc w:val="center"/>
        </w:trPr>
        <w:tc>
          <w:tcPr>
            <w:tcW w:w="2233" w:type="dxa"/>
            <w:vAlign w:val="center"/>
          </w:tcPr>
          <w:p w14:paraId="595F1AD2" w14:textId="77777777" w:rsidR="00835246" w:rsidRPr="002D7843" w:rsidRDefault="00835246" w:rsidP="000B5346">
            <w:pPr>
              <w:jc w:val="center"/>
              <w:rPr>
                <w:rFonts w:ascii="Cambria" w:hAnsi="Cambria" w:cs="Cambria"/>
                <w:noProof/>
                <w:sz w:val="20"/>
                <w:szCs w:val="20"/>
              </w:rPr>
            </w:pPr>
            <w:r w:rsidRPr="002D7843">
              <w:rPr>
                <w:rFonts w:ascii="Cambria" w:hAnsi="Cambria" w:cs="Cambria"/>
                <w:noProof/>
                <w:sz w:val="20"/>
                <w:szCs w:val="20"/>
              </w:rPr>
              <w:t>r</w:t>
            </w:r>
          </w:p>
        </w:tc>
        <w:tc>
          <w:tcPr>
            <w:tcW w:w="5348" w:type="dxa"/>
            <w:vAlign w:val="center"/>
          </w:tcPr>
          <w:p w14:paraId="3094E21A" w14:textId="77777777" w:rsidR="00835246" w:rsidRPr="002D7843" w:rsidRDefault="00835246" w:rsidP="00573F4F">
            <w:pPr>
              <w:jc w:val="both"/>
              <w:rPr>
                <w:rFonts w:ascii="Cambria" w:hAnsi="Cambria" w:cs="Cambria"/>
                <w:noProof/>
                <w:sz w:val="20"/>
                <w:szCs w:val="20"/>
              </w:rPr>
            </w:pPr>
            <w:r w:rsidRPr="002D7843">
              <w:rPr>
                <w:rFonts w:ascii="Cambria" w:hAnsi="Cambria" w:cs="Cambria"/>
                <w:noProof/>
                <w:sz w:val="20"/>
                <w:szCs w:val="20"/>
              </w:rPr>
              <w:t>Una letra “r” minúscula describe el servicio de referencia para un tipo básico de atención en un área</w:t>
            </w:r>
          </w:p>
        </w:tc>
      </w:tr>
      <w:tr w:rsidR="00835246" w:rsidRPr="002D7843" w14:paraId="2CA2383D" w14:textId="77777777" w:rsidTr="0000564C">
        <w:trPr>
          <w:trHeight w:val="877"/>
          <w:jc w:val="center"/>
        </w:trPr>
        <w:tc>
          <w:tcPr>
            <w:tcW w:w="2233" w:type="dxa"/>
            <w:vAlign w:val="center"/>
          </w:tcPr>
          <w:p w14:paraId="17135C0D" w14:textId="77777777" w:rsidR="00835246" w:rsidRPr="002D7843" w:rsidRDefault="00835246" w:rsidP="000B5346">
            <w:pPr>
              <w:jc w:val="center"/>
              <w:rPr>
                <w:rFonts w:ascii="Cambria" w:hAnsi="Cambria" w:cs="Cambria"/>
                <w:noProof/>
                <w:sz w:val="20"/>
                <w:szCs w:val="20"/>
              </w:rPr>
            </w:pPr>
            <w:r w:rsidRPr="002D7843">
              <w:rPr>
                <w:rFonts w:ascii="Cambria" w:hAnsi="Cambria" w:cs="Cambria"/>
                <w:noProof/>
                <w:sz w:val="20"/>
                <w:szCs w:val="20"/>
              </w:rPr>
              <w:t>d</w:t>
            </w:r>
          </w:p>
        </w:tc>
        <w:tc>
          <w:tcPr>
            <w:tcW w:w="5348" w:type="dxa"/>
            <w:vAlign w:val="center"/>
          </w:tcPr>
          <w:p w14:paraId="5CBF295A" w14:textId="77777777" w:rsidR="00835246" w:rsidRPr="002D7843" w:rsidRDefault="00835246" w:rsidP="00573F4F">
            <w:pPr>
              <w:jc w:val="both"/>
              <w:rPr>
                <w:rFonts w:ascii="Cambria" w:hAnsi="Cambria" w:cs="Cambria"/>
                <w:noProof/>
                <w:sz w:val="20"/>
                <w:szCs w:val="20"/>
              </w:rPr>
            </w:pPr>
            <w:r w:rsidRPr="002D7843">
              <w:rPr>
                <w:rFonts w:ascii="Cambria" w:hAnsi="Cambria" w:cs="Cambria"/>
                <w:noProof/>
                <w:sz w:val="20"/>
                <w:szCs w:val="20"/>
              </w:rPr>
              <w:t>Una letra “d” minúscula indica que el dispositivo realiza actividad ambulatoria móvil pero que esta no supera el 20% de la actividad global</w:t>
            </w:r>
          </w:p>
        </w:tc>
      </w:tr>
      <w:tr w:rsidR="00573F4F" w:rsidRPr="002D7843" w14:paraId="1EAE3ACA" w14:textId="77777777" w:rsidTr="0000564C">
        <w:trPr>
          <w:trHeight w:val="877"/>
          <w:jc w:val="center"/>
        </w:trPr>
        <w:tc>
          <w:tcPr>
            <w:tcW w:w="2233" w:type="dxa"/>
            <w:vAlign w:val="center"/>
          </w:tcPr>
          <w:p w14:paraId="7EEE7817" w14:textId="7024CC9F" w:rsidR="00573F4F" w:rsidRPr="002D7843" w:rsidRDefault="00573F4F" w:rsidP="000B5346">
            <w:pPr>
              <w:jc w:val="center"/>
              <w:rPr>
                <w:rFonts w:ascii="Cambria" w:hAnsi="Cambria" w:cs="Cambria"/>
                <w:noProof/>
                <w:sz w:val="20"/>
                <w:szCs w:val="20"/>
              </w:rPr>
            </w:pPr>
            <w:r>
              <w:rPr>
                <w:rFonts w:ascii="Cambria" w:hAnsi="Cambria" w:cs="Cambria"/>
                <w:noProof/>
                <w:sz w:val="20"/>
                <w:szCs w:val="20"/>
              </w:rPr>
              <w:t>j</w:t>
            </w:r>
          </w:p>
        </w:tc>
        <w:tc>
          <w:tcPr>
            <w:tcW w:w="5348" w:type="dxa"/>
            <w:vAlign w:val="center"/>
          </w:tcPr>
          <w:p w14:paraId="1D81FC06" w14:textId="1CF826A3" w:rsidR="00573F4F" w:rsidRPr="002D7843" w:rsidRDefault="00573F4F" w:rsidP="00573F4F">
            <w:pPr>
              <w:jc w:val="both"/>
              <w:rPr>
                <w:rFonts w:ascii="Cambria" w:hAnsi="Cambria" w:cs="Cambria"/>
                <w:noProof/>
                <w:sz w:val="20"/>
                <w:szCs w:val="20"/>
              </w:rPr>
            </w:pPr>
            <w:r w:rsidRPr="00573F4F">
              <w:rPr>
                <w:rFonts w:ascii="Cambria" w:hAnsi="Cambria" w:cs="Cambria"/>
                <w:noProof/>
                <w:sz w:val="20"/>
                <w:szCs w:val="20"/>
              </w:rPr>
              <w:t>Una letra “</w:t>
            </w:r>
            <w:r>
              <w:rPr>
                <w:rFonts w:ascii="Cambria" w:hAnsi="Cambria" w:cs="Cambria"/>
                <w:noProof/>
                <w:sz w:val="20"/>
                <w:szCs w:val="20"/>
              </w:rPr>
              <w:t>j</w:t>
            </w:r>
            <w:r w:rsidRPr="00573F4F">
              <w:rPr>
                <w:rFonts w:ascii="Cambria" w:hAnsi="Cambria" w:cs="Cambria"/>
                <w:noProof/>
                <w:sz w:val="20"/>
                <w:szCs w:val="20"/>
              </w:rPr>
              <w:t>” minúscula indica que</w:t>
            </w:r>
            <w:r>
              <w:rPr>
                <w:rFonts w:ascii="Cambria" w:hAnsi="Cambria" w:cs="Cambria"/>
                <w:noProof/>
                <w:sz w:val="20"/>
                <w:szCs w:val="20"/>
              </w:rPr>
              <w:t xml:space="preserve"> el dispositivo </w:t>
            </w:r>
            <w:r w:rsidRPr="00573F4F">
              <w:rPr>
                <w:rFonts w:ascii="Cambria" w:hAnsi="Cambria" w:cs="Cambria"/>
                <w:noProof/>
                <w:sz w:val="20"/>
                <w:szCs w:val="20"/>
              </w:rPr>
              <w:t>proporcionar atención a pacientes judiciales (hospitales de seguridad o prisiones, salas de vigilancia para pacientes bajo custodia judicial, unidades psiquiátricas y de discapacidad física en prisiones y unidades de seguridad regional)</w:t>
            </w:r>
          </w:p>
        </w:tc>
      </w:tr>
    </w:tbl>
    <w:p w14:paraId="66544E21" w14:textId="77777777" w:rsidR="00835246" w:rsidRPr="002D7843" w:rsidRDefault="00835246" w:rsidP="0000564C">
      <w:pPr>
        <w:pStyle w:val="Ttulo"/>
        <w:spacing w:line="360" w:lineRule="auto"/>
        <w:jc w:val="both"/>
        <w:rPr>
          <w:rFonts w:ascii="Cambria" w:hAnsi="Cambria"/>
          <w:b w:val="0"/>
          <w:i/>
          <w:sz w:val="22"/>
          <w:szCs w:val="22"/>
        </w:rPr>
      </w:pPr>
    </w:p>
    <w:p w14:paraId="4B463D40" w14:textId="77777777" w:rsidR="00835246" w:rsidRPr="002D7843" w:rsidRDefault="00835246" w:rsidP="0000564C">
      <w:pPr>
        <w:pStyle w:val="Ttulo"/>
        <w:spacing w:line="360" w:lineRule="auto"/>
        <w:jc w:val="both"/>
        <w:rPr>
          <w:rFonts w:ascii="Cambria" w:hAnsi="Cambria"/>
          <w:b w:val="0"/>
          <w:i/>
          <w:sz w:val="22"/>
          <w:szCs w:val="22"/>
        </w:rPr>
      </w:pPr>
      <w:r w:rsidRPr="002D7843">
        <w:rPr>
          <w:rFonts w:ascii="Cambria" w:hAnsi="Cambria"/>
          <w:b w:val="0"/>
          <w:i/>
          <w:sz w:val="22"/>
          <w:szCs w:val="22"/>
        </w:rPr>
        <w:t>Listado de recursos disponibles de este tipo</w:t>
      </w:r>
    </w:p>
    <w:p w14:paraId="60A8A45A" w14:textId="77777777" w:rsidR="00835246" w:rsidRPr="002D7843" w:rsidRDefault="00835246" w:rsidP="0000564C">
      <w:pPr>
        <w:pStyle w:val="Ttulo"/>
        <w:spacing w:line="360" w:lineRule="auto"/>
        <w:jc w:val="both"/>
        <w:rPr>
          <w:rFonts w:ascii="Cambria" w:hAnsi="Cambria"/>
          <w:sz w:val="22"/>
          <w:szCs w:val="22"/>
        </w:rPr>
      </w:pPr>
    </w:p>
    <w:p w14:paraId="40B6044F" w14:textId="0DD8F453" w:rsidR="00835246" w:rsidRPr="002D7843" w:rsidRDefault="00835246" w:rsidP="0000564C">
      <w:pPr>
        <w:pStyle w:val="Ttulo"/>
        <w:spacing w:line="360" w:lineRule="auto"/>
        <w:jc w:val="both"/>
        <w:rPr>
          <w:rFonts w:ascii="Cambria" w:hAnsi="Cambria"/>
          <w:b w:val="0"/>
          <w:sz w:val="22"/>
          <w:szCs w:val="22"/>
        </w:rPr>
      </w:pPr>
      <w:r w:rsidRPr="002D7843">
        <w:rPr>
          <w:rFonts w:ascii="Cambria" w:hAnsi="Cambria"/>
          <w:b w:val="0"/>
          <w:sz w:val="22"/>
          <w:szCs w:val="22"/>
        </w:rPr>
        <w:t>La red de Salud Mental de Gipuzkoa cuenta con 1</w:t>
      </w:r>
      <w:r w:rsidR="00A3336E">
        <w:rPr>
          <w:rFonts w:ascii="Cambria" w:hAnsi="Cambria"/>
          <w:b w:val="0"/>
          <w:sz w:val="22"/>
          <w:szCs w:val="22"/>
        </w:rPr>
        <w:t>4</w:t>
      </w:r>
      <w:r w:rsidRPr="002D7843">
        <w:rPr>
          <w:rFonts w:ascii="Cambria" w:hAnsi="Cambria"/>
          <w:b w:val="0"/>
          <w:sz w:val="22"/>
          <w:szCs w:val="22"/>
        </w:rPr>
        <w:t xml:space="preserve"> centros de salud mental para tratamiento ambulatorio de adultos y mayores con trastornos psiquiátricos. El dispositivo tiene la capacidad de ofrecer atención a un mismo usuario varias veces a la semana si llegase a necesitarlo (O8.1).  </w:t>
      </w:r>
      <w:r w:rsidR="000559EA" w:rsidRPr="002D7843">
        <w:rPr>
          <w:rFonts w:ascii="Cambria" w:hAnsi="Cambria"/>
          <w:b w:val="0"/>
          <w:sz w:val="22"/>
          <w:szCs w:val="22"/>
        </w:rPr>
        <w:t>Todos los</w:t>
      </w:r>
      <w:r w:rsidRPr="002D7843">
        <w:rPr>
          <w:rFonts w:ascii="Cambria" w:hAnsi="Cambria"/>
          <w:b w:val="0"/>
          <w:sz w:val="22"/>
          <w:szCs w:val="22"/>
        </w:rPr>
        <w:t xml:space="preserve"> centros de salud mental son dispositivos de referencia (r) de su área para la atención ambulatoria. Todos los centros ofrecen además atención ambulatoria móvil que no representa más del 20% de la actividad global del servicio (d) por eso se utiliza un código adicional en vez de DESDE.  El centro de salud mental de Amara, cuenta con dos programas ambulatorios de frecuencia quincenal (o9.1), uno ofrecido en el propio centro para población con trastorno mental, fundamentalmente psicóticos jóvenes y otro programa específico para trastornos de la conducta alimentaria (f50). Los CSM de Rentería y Eibar también cuentan con este último programa. </w:t>
      </w:r>
    </w:p>
    <w:p w14:paraId="21D02EF5" w14:textId="77777777" w:rsidR="00835246" w:rsidRPr="002D7843" w:rsidRDefault="00835246" w:rsidP="0000564C">
      <w:pPr>
        <w:pStyle w:val="Ttulo"/>
        <w:spacing w:line="360" w:lineRule="auto"/>
        <w:jc w:val="both"/>
        <w:rPr>
          <w:rFonts w:ascii="Cambria" w:hAnsi="Cambria"/>
          <w:b w:val="0"/>
          <w:sz w:val="22"/>
          <w:szCs w:val="22"/>
        </w:rPr>
      </w:pPr>
    </w:p>
    <w:p w14:paraId="4AA621D4" w14:textId="77777777" w:rsidR="00835246" w:rsidRPr="002D7843" w:rsidRDefault="00835246" w:rsidP="0000564C">
      <w:pPr>
        <w:pStyle w:val="Ttulo"/>
        <w:spacing w:line="360" w:lineRule="auto"/>
        <w:jc w:val="both"/>
        <w:rPr>
          <w:rFonts w:ascii="Cambria" w:hAnsi="Cambria"/>
          <w:b w:val="0"/>
          <w:sz w:val="22"/>
          <w:szCs w:val="22"/>
        </w:rPr>
      </w:pPr>
      <w:r w:rsidRPr="002D7843">
        <w:rPr>
          <w:rFonts w:ascii="Cambria" w:hAnsi="Cambria"/>
          <w:b w:val="0"/>
          <w:sz w:val="22"/>
          <w:szCs w:val="22"/>
        </w:rPr>
        <w:lastRenderedPageBreak/>
        <w:t xml:space="preserve">Además de la atención específica a la salud mental se describen programas de atención a toxicomanías en todos los CSM y en los CSM de Eibar y Arrasate existen programas específicos de mantenimiento con Metadona. </w:t>
      </w:r>
    </w:p>
    <w:p w14:paraId="626C9E07" w14:textId="77777777" w:rsidR="00835246" w:rsidRPr="002D7843" w:rsidRDefault="00835246" w:rsidP="0000564C">
      <w:pPr>
        <w:pStyle w:val="Ttulo"/>
        <w:spacing w:line="360" w:lineRule="auto"/>
        <w:jc w:val="both"/>
        <w:rPr>
          <w:rFonts w:ascii="Cambria" w:hAnsi="Cambria"/>
          <w:sz w:val="22"/>
          <w:szCs w:val="22"/>
        </w:rPr>
      </w:pPr>
    </w:p>
    <w:tbl>
      <w:tblPr>
        <w:tblW w:w="5130"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328"/>
        <w:gridCol w:w="1133"/>
        <w:gridCol w:w="994"/>
        <w:gridCol w:w="1276"/>
        <w:gridCol w:w="994"/>
        <w:gridCol w:w="990"/>
      </w:tblGrid>
      <w:tr w:rsidR="00136814" w:rsidRPr="002D7843" w14:paraId="7F79D0E0" w14:textId="77777777" w:rsidTr="00136814">
        <w:trPr>
          <w:trHeight w:val="300"/>
        </w:trPr>
        <w:tc>
          <w:tcPr>
            <w:tcW w:w="1910" w:type="pct"/>
            <w:noWrap/>
            <w:vAlign w:val="bottom"/>
          </w:tcPr>
          <w:p w14:paraId="7BF74E7A" w14:textId="77777777" w:rsidR="00835246" w:rsidRPr="002D7843" w:rsidRDefault="00835246" w:rsidP="0000564C">
            <w:pPr>
              <w:rPr>
                <w:rFonts w:ascii="Cambria" w:hAnsi="Cambria" w:cs="Cambria"/>
                <w:b/>
                <w:bCs/>
                <w:noProof/>
                <w:color w:val="000000"/>
                <w:sz w:val="18"/>
                <w:szCs w:val="18"/>
              </w:rPr>
            </w:pPr>
            <w:r w:rsidRPr="002D7843">
              <w:rPr>
                <w:rFonts w:ascii="Cambria" w:hAnsi="Cambria" w:cs="Cambria"/>
                <w:b/>
                <w:bCs/>
                <w:noProof/>
                <w:color w:val="000000"/>
                <w:sz w:val="18"/>
                <w:szCs w:val="18"/>
              </w:rPr>
              <w:t>Centro de Salud Mental</w:t>
            </w:r>
          </w:p>
        </w:tc>
        <w:tc>
          <w:tcPr>
            <w:tcW w:w="650" w:type="pct"/>
            <w:vAlign w:val="bottom"/>
          </w:tcPr>
          <w:p w14:paraId="598A99A7" w14:textId="77777777" w:rsidR="00835246" w:rsidRPr="002D7843" w:rsidRDefault="00835246" w:rsidP="0000564C">
            <w:pPr>
              <w:rPr>
                <w:rFonts w:ascii="Cambria" w:hAnsi="Cambria" w:cs="Cambria"/>
                <w:b/>
                <w:bCs/>
                <w:noProof/>
                <w:color w:val="000000"/>
                <w:sz w:val="18"/>
                <w:szCs w:val="18"/>
              </w:rPr>
            </w:pPr>
            <w:r w:rsidRPr="002D7843">
              <w:rPr>
                <w:rFonts w:ascii="Cambria" w:hAnsi="Cambria" w:cs="Cambria"/>
                <w:b/>
                <w:bCs/>
                <w:noProof/>
                <w:color w:val="000000"/>
                <w:sz w:val="18"/>
                <w:szCs w:val="18"/>
              </w:rPr>
              <w:t>Población</w:t>
            </w:r>
          </w:p>
        </w:tc>
        <w:tc>
          <w:tcPr>
            <w:tcW w:w="570" w:type="pct"/>
            <w:noWrap/>
            <w:vAlign w:val="bottom"/>
          </w:tcPr>
          <w:p w14:paraId="353574E9" w14:textId="77777777" w:rsidR="00835246" w:rsidRPr="002D7843" w:rsidRDefault="00835246" w:rsidP="00794AD0">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Codigo 1</w:t>
            </w:r>
          </w:p>
        </w:tc>
        <w:tc>
          <w:tcPr>
            <w:tcW w:w="732" w:type="pct"/>
            <w:vAlign w:val="bottom"/>
          </w:tcPr>
          <w:p w14:paraId="5ED2CEEE" w14:textId="77777777" w:rsidR="00835246" w:rsidRPr="002D7843" w:rsidRDefault="00835246" w:rsidP="006E58AF">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Programa</w:t>
            </w:r>
          </w:p>
        </w:tc>
        <w:tc>
          <w:tcPr>
            <w:tcW w:w="570" w:type="pct"/>
            <w:vAlign w:val="bottom"/>
          </w:tcPr>
          <w:p w14:paraId="58597AD1" w14:textId="77777777" w:rsidR="00835246" w:rsidRPr="002D7843" w:rsidRDefault="00835246" w:rsidP="006E58AF">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Programa</w:t>
            </w:r>
          </w:p>
        </w:tc>
        <w:tc>
          <w:tcPr>
            <w:tcW w:w="569" w:type="pct"/>
            <w:tcBorders>
              <w:bottom w:val="single" w:sz="4" w:space="0" w:color="17365D"/>
            </w:tcBorders>
            <w:noWrap/>
            <w:vAlign w:val="bottom"/>
          </w:tcPr>
          <w:p w14:paraId="7BC99584" w14:textId="77777777" w:rsidR="00835246" w:rsidRPr="002D7843" w:rsidRDefault="00835246" w:rsidP="0000564C">
            <w:pPr>
              <w:rPr>
                <w:rFonts w:ascii="Cambria" w:hAnsi="Cambria" w:cs="Cambria"/>
                <w:b/>
                <w:bCs/>
                <w:noProof/>
                <w:color w:val="000000"/>
                <w:sz w:val="18"/>
                <w:szCs w:val="18"/>
              </w:rPr>
            </w:pPr>
            <w:r w:rsidRPr="002D7843">
              <w:rPr>
                <w:rFonts w:ascii="Cambria" w:hAnsi="Cambria" w:cs="Cambria"/>
                <w:b/>
                <w:bCs/>
                <w:noProof/>
                <w:color w:val="000000"/>
                <w:sz w:val="18"/>
                <w:szCs w:val="18"/>
              </w:rPr>
              <w:t>Municipio</w:t>
            </w:r>
          </w:p>
        </w:tc>
      </w:tr>
      <w:tr w:rsidR="00136814" w:rsidRPr="002D7843" w14:paraId="3428A508" w14:textId="77777777" w:rsidTr="00136814">
        <w:trPr>
          <w:trHeight w:val="300"/>
        </w:trPr>
        <w:tc>
          <w:tcPr>
            <w:tcW w:w="1910" w:type="pct"/>
            <w:noWrap/>
            <w:vAlign w:val="center"/>
          </w:tcPr>
          <w:p w14:paraId="7F4F1F2D" w14:textId="011C26D3" w:rsidR="00573F4F" w:rsidRPr="00A3336E" w:rsidRDefault="00573F4F" w:rsidP="00573F4F">
            <w:pPr>
              <w:rPr>
                <w:rFonts w:ascii="Cambria" w:hAnsi="Cambria" w:cs="Cambria"/>
                <w:noProof/>
                <w:color w:val="000000"/>
                <w:sz w:val="16"/>
                <w:szCs w:val="16"/>
              </w:rPr>
            </w:pPr>
            <w:r w:rsidRPr="00A3336E">
              <w:rPr>
                <w:rFonts w:ascii="Cambria" w:hAnsi="Cambria" w:cs="Cambria"/>
                <w:noProof/>
                <w:color w:val="000000"/>
                <w:sz w:val="16"/>
                <w:szCs w:val="16"/>
              </w:rPr>
              <w:t>CENTRO DE SALUD MENTAL DE ANDOAIN</w:t>
            </w:r>
          </w:p>
        </w:tc>
        <w:tc>
          <w:tcPr>
            <w:tcW w:w="650" w:type="pct"/>
            <w:vAlign w:val="center"/>
          </w:tcPr>
          <w:p w14:paraId="196C00A7" w14:textId="654485E5" w:rsidR="00573F4F" w:rsidRPr="00A3336E" w:rsidRDefault="00573F4F" w:rsidP="00573F4F">
            <w:pPr>
              <w:jc w:val="center"/>
              <w:rPr>
                <w:rFonts w:ascii="Cambria" w:hAnsi="Cambria" w:cs="Cambria"/>
                <w:noProof/>
                <w:color w:val="000000"/>
                <w:sz w:val="16"/>
                <w:szCs w:val="16"/>
              </w:rPr>
            </w:pPr>
            <w:r w:rsidRPr="00A3336E">
              <w:rPr>
                <w:rFonts w:ascii="Cambria" w:hAnsi="Cambria" w:cs="Cambria"/>
                <w:noProof/>
                <w:color w:val="000000"/>
                <w:sz w:val="16"/>
                <w:szCs w:val="16"/>
              </w:rPr>
              <w:t>AO-[FX]</w:t>
            </w:r>
          </w:p>
        </w:tc>
        <w:tc>
          <w:tcPr>
            <w:tcW w:w="570" w:type="pct"/>
            <w:noWrap/>
            <w:vAlign w:val="center"/>
          </w:tcPr>
          <w:p w14:paraId="5F61D185" w14:textId="047C84D1" w:rsidR="00573F4F" w:rsidRPr="002D7843" w:rsidRDefault="00573F4F" w:rsidP="00573F4F">
            <w:pPr>
              <w:jc w:val="center"/>
              <w:rPr>
                <w:rFonts w:ascii="Cambria" w:hAnsi="Cambria" w:cs="Cambria"/>
                <w:bCs/>
                <w:noProof/>
                <w:color w:val="000000"/>
                <w:sz w:val="16"/>
                <w:szCs w:val="16"/>
              </w:rPr>
            </w:pPr>
            <w:r w:rsidRPr="002D7843">
              <w:rPr>
                <w:rFonts w:ascii="Cambria" w:hAnsi="Cambria" w:cs="Cambria"/>
                <w:bCs/>
                <w:noProof/>
                <w:color w:val="000000"/>
                <w:sz w:val="16"/>
                <w:szCs w:val="16"/>
              </w:rPr>
              <w:t>O8.1r</w:t>
            </w:r>
          </w:p>
        </w:tc>
        <w:tc>
          <w:tcPr>
            <w:tcW w:w="732" w:type="pct"/>
            <w:vAlign w:val="bottom"/>
          </w:tcPr>
          <w:p w14:paraId="46AFC6C3" w14:textId="77777777" w:rsidR="00573F4F" w:rsidRPr="002D7843" w:rsidRDefault="00573F4F" w:rsidP="00573F4F">
            <w:pPr>
              <w:jc w:val="center"/>
              <w:rPr>
                <w:rFonts w:ascii="Cambria" w:hAnsi="Cambria" w:cs="Cambria"/>
                <w:bCs/>
                <w:noProof/>
                <w:color w:val="000000"/>
                <w:sz w:val="16"/>
                <w:szCs w:val="16"/>
              </w:rPr>
            </w:pPr>
          </w:p>
        </w:tc>
        <w:tc>
          <w:tcPr>
            <w:tcW w:w="570" w:type="pct"/>
            <w:vAlign w:val="bottom"/>
          </w:tcPr>
          <w:p w14:paraId="606912CF" w14:textId="77777777" w:rsidR="00573F4F" w:rsidRPr="002D7843" w:rsidRDefault="00573F4F" w:rsidP="00573F4F">
            <w:pPr>
              <w:jc w:val="center"/>
              <w:rPr>
                <w:rFonts w:ascii="Cambria" w:hAnsi="Cambria" w:cs="Cambria"/>
                <w:bCs/>
                <w:noProof/>
                <w:color w:val="000000"/>
                <w:sz w:val="16"/>
                <w:szCs w:val="16"/>
              </w:rPr>
            </w:pPr>
          </w:p>
        </w:tc>
        <w:tc>
          <w:tcPr>
            <w:tcW w:w="569" w:type="pct"/>
            <w:tcBorders>
              <w:top w:val="single" w:sz="4" w:space="0" w:color="17365D"/>
              <w:left w:val="nil"/>
              <w:bottom w:val="single" w:sz="4" w:space="0" w:color="17365D"/>
              <w:right w:val="single" w:sz="4" w:space="0" w:color="17365D"/>
            </w:tcBorders>
            <w:shd w:val="clear" w:color="auto" w:fill="auto"/>
            <w:noWrap/>
            <w:vAlign w:val="center"/>
          </w:tcPr>
          <w:p w14:paraId="3A038596" w14:textId="3D104808" w:rsidR="00573F4F" w:rsidRPr="002D7843" w:rsidRDefault="00573F4F" w:rsidP="00573F4F">
            <w:pPr>
              <w:rPr>
                <w:rFonts w:ascii="Cambria" w:hAnsi="Cambria" w:cs="Cambria"/>
                <w:noProof/>
                <w:color w:val="000000"/>
                <w:sz w:val="16"/>
                <w:szCs w:val="16"/>
              </w:rPr>
            </w:pPr>
            <w:r w:rsidRPr="00573F4F">
              <w:rPr>
                <w:rFonts w:ascii="Cambria" w:hAnsi="Cambria" w:cs="Cambria"/>
                <w:noProof/>
                <w:color w:val="000000"/>
                <w:sz w:val="16"/>
                <w:szCs w:val="16"/>
              </w:rPr>
              <w:t>Andoain</w:t>
            </w:r>
          </w:p>
        </w:tc>
      </w:tr>
      <w:tr w:rsidR="00136814" w:rsidRPr="002D7843" w14:paraId="478C44B0" w14:textId="77777777" w:rsidTr="00136814">
        <w:trPr>
          <w:trHeight w:val="300"/>
        </w:trPr>
        <w:tc>
          <w:tcPr>
            <w:tcW w:w="1910" w:type="pct"/>
            <w:noWrap/>
            <w:vAlign w:val="center"/>
          </w:tcPr>
          <w:p w14:paraId="16500012" w14:textId="10C1552E" w:rsidR="00573F4F" w:rsidRPr="00A3336E" w:rsidRDefault="00573F4F" w:rsidP="00573F4F">
            <w:pPr>
              <w:rPr>
                <w:rFonts w:ascii="Cambria" w:hAnsi="Cambria" w:cs="Cambria"/>
                <w:noProof/>
                <w:color w:val="000000"/>
                <w:sz w:val="16"/>
                <w:szCs w:val="16"/>
              </w:rPr>
            </w:pPr>
            <w:r w:rsidRPr="00A3336E">
              <w:rPr>
                <w:rFonts w:ascii="Cambria" w:hAnsi="Cambria" w:cs="Cambria"/>
                <w:noProof/>
                <w:color w:val="000000"/>
                <w:sz w:val="16"/>
                <w:szCs w:val="16"/>
              </w:rPr>
              <w:t>CENTRO DE SALUD MENTAL DE ARRASATE- ALTO DEBA</w:t>
            </w:r>
          </w:p>
        </w:tc>
        <w:tc>
          <w:tcPr>
            <w:tcW w:w="650" w:type="pct"/>
            <w:vAlign w:val="center"/>
          </w:tcPr>
          <w:p w14:paraId="161F760D" w14:textId="131A56B0" w:rsidR="00573F4F" w:rsidRPr="00A3336E" w:rsidRDefault="00573F4F" w:rsidP="00573F4F">
            <w:pPr>
              <w:jc w:val="center"/>
              <w:rPr>
                <w:rFonts w:ascii="Cambria" w:hAnsi="Cambria" w:cs="Cambria"/>
                <w:noProof/>
                <w:color w:val="000000"/>
                <w:sz w:val="16"/>
                <w:szCs w:val="16"/>
              </w:rPr>
            </w:pPr>
            <w:r w:rsidRPr="00A3336E">
              <w:rPr>
                <w:rFonts w:ascii="Cambria" w:hAnsi="Cambria" w:cs="Cambria"/>
                <w:noProof/>
                <w:color w:val="000000"/>
                <w:sz w:val="16"/>
                <w:szCs w:val="16"/>
              </w:rPr>
              <w:t>AO-[FX</w:t>
            </w:r>
            <w:r>
              <w:rPr>
                <w:rFonts w:ascii="Cambria" w:hAnsi="Cambria" w:cs="Cambria"/>
                <w:noProof/>
                <w:color w:val="000000"/>
                <w:sz w:val="16"/>
                <w:szCs w:val="16"/>
              </w:rPr>
              <w:t>]</w:t>
            </w:r>
          </w:p>
        </w:tc>
        <w:tc>
          <w:tcPr>
            <w:tcW w:w="570" w:type="pct"/>
            <w:noWrap/>
            <w:vAlign w:val="center"/>
          </w:tcPr>
          <w:p w14:paraId="50009D73" w14:textId="77777777" w:rsidR="00573F4F" w:rsidRPr="002D7843" w:rsidRDefault="00573F4F" w:rsidP="00573F4F">
            <w:pPr>
              <w:jc w:val="center"/>
              <w:rPr>
                <w:rFonts w:ascii="Cambria" w:hAnsi="Cambria" w:cs="Cambria"/>
                <w:bCs/>
                <w:noProof/>
                <w:color w:val="000000"/>
                <w:sz w:val="16"/>
                <w:szCs w:val="16"/>
              </w:rPr>
            </w:pPr>
            <w:r w:rsidRPr="002D7843">
              <w:rPr>
                <w:rFonts w:ascii="Cambria" w:hAnsi="Cambria" w:cs="Cambria"/>
                <w:bCs/>
                <w:noProof/>
                <w:color w:val="000000"/>
                <w:sz w:val="16"/>
                <w:szCs w:val="16"/>
              </w:rPr>
              <w:t>O8.1rd</w:t>
            </w:r>
          </w:p>
        </w:tc>
        <w:tc>
          <w:tcPr>
            <w:tcW w:w="732" w:type="pct"/>
            <w:vAlign w:val="bottom"/>
          </w:tcPr>
          <w:p w14:paraId="42A51E9E" w14:textId="77777777" w:rsidR="00573F4F" w:rsidRPr="002D7843" w:rsidRDefault="00573F4F" w:rsidP="00573F4F">
            <w:pPr>
              <w:jc w:val="center"/>
              <w:rPr>
                <w:rFonts w:ascii="Cambria" w:hAnsi="Cambria" w:cs="Cambria"/>
                <w:bCs/>
                <w:noProof/>
                <w:color w:val="000000"/>
                <w:sz w:val="16"/>
                <w:szCs w:val="16"/>
              </w:rPr>
            </w:pPr>
          </w:p>
        </w:tc>
        <w:tc>
          <w:tcPr>
            <w:tcW w:w="570" w:type="pct"/>
            <w:vAlign w:val="bottom"/>
          </w:tcPr>
          <w:p w14:paraId="53946512" w14:textId="77777777" w:rsidR="00573F4F" w:rsidRPr="002D7843" w:rsidRDefault="00573F4F" w:rsidP="00573F4F">
            <w:pPr>
              <w:jc w:val="center"/>
              <w:rPr>
                <w:rFonts w:ascii="Cambria" w:hAnsi="Cambria" w:cs="Cambria"/>
                <w:bCs/>
                <w:noProof/>
                <w:color w:val="000000"/>
                <w:sz w:val="16"/>
                <w:szCs w:val="16"/>
              </w:rPr>
            </w:pPr>
          </w:p>
        </w:tc>
        <w:tc>
          <w:tcPr>
            <w:tcW w:w="569" w:type="pct"/>
            <w:tcBorders>
              <w:top w:val="single" w:sz="4" w:space="0" w:color="17365D"/>
              <w:left w:val="nil"/>
              <w:bottom w:val="single" w:sz="4" w:space="0" w:color="17365D"/>
              <w:right w:val="single" w:sz="4" w:space="0" w:color="17365D"/>
            </w:tcBorders>
            <w:shd w:val="clear" w:color="auto" w:fill="auto"/>
            <w:noWrap/>
            <w:vAlign w:val="center"/>
          </w:tcPr>
          <w:p w14:paraId="7EF63CED" w14:textId="34A82264" w:rsidR="00573F4F" w:rsidRPr="002D7843" w:rsidRDefault="00573F4F" w:rsidP="00573F4F">
            <w:pPr>
              <w:rPr>
                <w:rFonts w:ascii="Cambria" w:hAnsi="Cambria" w:cs="Cambria"/>
                <w:noProof/>
                <w:color w:val="000000"/>
                <w:sz w:val="16"/>
                <w:szCs w:val="16"/>
              </w:rPr>
            </w:pPr>
            <w:r w:rsidRPr="00573F4F">
              <w:rPr>
                <w:rFonts w:ascii="Cambria" w:hAnsi="Cambria" w:cs="Cambria"/>
                <w:noProof/>
                <w:color w:val="000000"/>
                <w:sz w:val="16"/>
                <w:szCs w:val="16"/>
              </w:rPr>
              <w:t>Arrasate</w:t>
            </w:r>
          </w:p>
        </w:tc>
      </w:tr>
      <w:tr w:rsidR="00136814" w:rsidRPr="002D7843" w14:paraId="1B7E8262" w14:textId="77777777" w:rsidTr="00136814">
        <w:trPr>
          <w:trHeight w:val="300"/>
        </w:trPr>
        <w:tc>
          <w:tcPr>
            <w:tcW w:w="1910" w:type="pct"/>
            <w:noWrap/>
            <w:vAlign w:val="center"/>
          </w:tcPr>
          <w:p w14:paraId="6B33DFB0" w14:textId="29C8F71B" w:rsidR="00573F4F" w:rsidRPr="00A3336E" w:rsidRDefault="00573F4F" w:rsidP="00573F4F">
            <w:pPr>
              <w:rPr>
                <w:rFonts w:ascii="Cambria" w:hAnsi="Cambria" w:cs="Cambria"/>
                <w:noProof/>
                <w:color w:val="000000"/>
                <w:sz w:val="16"/>
                <w:szCs w:val="16"/>
              </w:rPr>
            </w:pPr>
            <w:r w:rsidRPr="00A3336E">
              <w:rPr>
                <w:rFonts w:ascii="Cambria" w:hAnsi="Cambria" w:cs="Cambria"/>
                <w:noProof/>
                <w:color w:val="000000"/>
                <w:sz w:val="16"/>
                <w:szCs w:val="16"/>
              </w:rPr>
              <w:t>CENTRO DE SALUD MENTAL DE BEASAIN</w:t>
            </w:r>
          </w:p>
        </w:tc>
        <w:tc>
          <w:tcPr>
            <w:tcW w:w="650" w:type="pct"/>
            <w:vAlign w:val="center"/>
          </w:tcPr>
          <w:p w14:paraId="40195547" w14:textId="63A690CD" w:rsidR="00573F4F" w:rsidRPr="00A3336E" w:rsidRDefault="00573F4F" w:rsidP="00573F4F">
            <w:pPr>
              <w:jc w:val="center"/>
              <w:rPr>
                <w:rFonts w:ascii="Cambria" w:hAnsi="Cambria" w:cs="Cambria"/>
                <w:noProof/>
                <w:color w:val="000000"/>
                <w:sz w:val="16"/>
                <w:szCs w:val="16"/>
              </w:rPr>
            </w:pPr>
            <w:r>
              <w:rPr>
                <w:rFonts w:ascii="Cambria" w:hAnsi="Cambria" w:cs="Cambria"/>
                <w:noProof/>
                <w:color w:val="000000"/>
                <w:sz w:val="16"/>
                <w:szCs w:val="16"/>
              </w:rPr>
              <w:t>AO-[FX]</w:t>
            </w:r>
          </w:p>
        </w:tc>
        <w:tc>
          <w:tcPr>
            <w:tcW w:w="570" w:type="pct"/>
            <w:noWrap/>
            <w:vAlign w:val="center"/>
          </w:tcPr>
          <w:p w14:paraId="26E965D4" w14:textId="4F51F1B5" w:rsidR="00573F4F" w:rsidRPr="002D7843" w:rsidRDefault="00573F4F" w:rsidP="00573F4F">
            <w:pPr>
              <w:jc w:val="center"/>
              <w:rPr>
                <w:rFonts w:ascii="Cambria" w:hAnsi="Cambria"/>
              </w:rPr>
            </w:pPr>
            <w:r w:rsidRPr="002D7843">
              <w:rPr>
                <w:rFonts w:ascii="Cambria" w:hAnsi="Cambria" w:cs="Cambria"/>
                <w:bCs/>
                <w:noProof/>
                <w:color w:val="000000"/>
                <w:sz w:val="16"/>
                <w:szCs w:val="16"/>
              </w:rPr>
              <w:t>O8.1r</w:t>
            </w:r>
          </w:p>
        </w:tc>
        <w:tc>
          <w:tcPr>
            <w:tcW w:w="732" w:type="pct"/>
          </w:tcPr>
          <w:p w14:paraId="62F4321B" w14:textId="77777777" w:rsidR="00573F4F" w:rsidRPr="002D7843" w:rsidRDefault="00573F4F" w:rsidP="00573F4F">
            <w:pPr>
              <w:jc w:val="center"/>
              <w:rPr>
                <w:rFonts w:ascii="Cambria" w:hAnsi="Cambria"/>
                <w:sz w:val="16"/>
                <w:szCs w:val="16"/>
              </w:rPr>
            </w:pPr>
          </w:p>
        </w:tc>
        <w:tc>
          <w:tcPr>
            <w:tcW w:w="570" w:type="pct"/>
          </w:tcPr>
          <w:p w14:paraId="4D332993" w14:textId="77777777" w:rsidR="00573F4F" w:rsidRPr="002D7843" w:rsidRDefault="00573F4F" w:rsidP="00573F4F">
            <w:pPr>
              <w:jc w:val="center"/>
              <w:rPr>
                <w:rFonts w:ascii="Cambria" w:hAnsi="Cambria"/>
                <w:sz w:val="16"/>
                <w:szCs w:val="16"/>
              </w:rPr>
            </w:pPr>
          </w:p>
        </w:tc>
        <w:tc>
          <w:tcPr>
            <w:tcW w:w="569" w:type="pct"/>
            <w:tcBorders>
              <w:top w:val="single" w:sz="4" w:space="0" w:color="17365D"/>
              <w:left w:val="nil"/>
              <w:bottom w:val="single" w:sz="4" w:space="0" w:color="17365D"/>
              <w:right w:val="single" w:sz="4" w:space="0" w:color="17365D"/>
            </w:tcBorders>
            <w:shd w:val="clear" w:color="auto" w:fill="auto"/>
            <w:noWrap/>
            <w:vAlign w:val="center"/>
          </w:tcPr>
          <w:p w14:paraId="3ECEB83B" w14:textId="313C14BF" w:rsidR="00573F4F" w:rsidRPr="002D7843" w:rsidRDefault="00573F4F" w:rsidP="00573F4F">
            <w:pPr>
              <w:rPr>
                <w:rFonts w:ascii="Cambria" w:hAnsi="Cambria" w:cs="Cambria"/>
                <w:noProof/>
                <w:color w:val="000000"/>
                <w:sz w:val="16"/>
                <w:szCs w:val="16"/>
              </w:rPr>
            </w:pPr>
            <w:r w:rsidRPr="00573F4F">
              <w:rPr>
                <w:rFonts w:ascii="Cambria" w:hAnsi="Cambria" w:cs="Cambria"/>
                <w:noProof/>
                <w:color w:val="000000"/>
                <w:sz w:val="16"/>
                <w:szCs w:val="16"/>
              </w:rPr>
              <w:t>Beasain</w:t>
            </w:r>
          </w:p>
        </w:tc>
      </w:tr>
      <w:tr w:rsidR="00136814" w:rsidRPr="002D7843" w14:paraId="75552EFB" w14:textId="77777777" w:rsidTr="00136814">
        <w:trPr>
          <w:trHeight w:val="300"/>
        </w:trPr>
        <w:tc>
          <w:tcPr>
            <w:tcW w:w="1910" w:type="pct"/>
            <w:noWrap/>
            <w:vAlign w:val="center"/>
          </w:tcPr>
          <w:p w14:paraId="5F5C9FFF" w14:textId="64BFDC44" w:rsidR="00573F4F" w:rsidRPr="00A3336E" w:rsidRDefault="00573F4F" w:rsidP="00573F4F">
            <w:pPr>
              <w:rPr>
                <w:rFonts w:ascii="Cambria" w:hAnsi="Cambria" w:cs="Cambria"/>
                <w:noProof/>
                <w:color w:val="000000"/>
                <w:sz w:val="16"/>
                <w:szCs w:val="16"/>
              </w:rPr>
            </w:pPr>
            <w:r w:rsidRPr="00A3336E">
              <w:rPr>
                <w:rFonts w:ascii="Cambria" w:hAnsi="Cambria" w:cs="Cambria"/>
                <w:noProof/>
                <w:color w:val="000000"/>
                <w:sz w:val="16"/>
                <w:szCs w:val="16"/>
              </w:rPr>
              <w:t>CENTRO DE SALUD MENTAL DE IRÚN</w:t>
            </w:r>
          </w:p>
        </w:tc>
        <w:tc>
          <w:tcPr>
            <w:tcW w:w="650" w:type="pct"/>
            <w:vAlign w:val="center"/>
          </w:tcPr>
          <w:p w14:paraId="7F72F4E4" w14:textId="3F03FDDD" w:rsidR="00573F4F" w:rsidRPr="00A3336E" w:rsidRDefault="00573F4F" w:rsidP="00573F4F">
            <w:pPr>
              <w:jc w:val="center"/>
              <w:rPr>
                <w:rFonts w:ascii="Cambria" w:hAnsi="Cambria" w:cs="Cambria"/>
                <w:noProof/>
                <w:color w:val="000000"/>
                <w:sz w:val="16"/>
                <w:szCs w:val="16"/>
              </w:rPr>
            </w:pPr>
            <w:r>
              <w:rPr>
                <w:rFonts w:ascii="Cambria" w:hAnsi="Cambria" w:cs="Cambria"/>
                <w:noProof/>
                <w:color w:val="000000"/>
                <w:sz w:val="16"/>
                <w:szCs w:val="16"/>
              </w:rPr>
              <w:t>AO-[FX]</w:t>
            </w:r>
          </w:p>
        </w:tc>
        <w:tc>
          <w:tcPr>
            <w:tcW w:w="570" w:type="pct"/>
            <w:noWrap/>
            <w:vAlign w:val="center"/>
          </w:tcPr>
          <w:p w14:paraId="7829C74F" w14:textId="7BFA52B6" w:rsidR="00573F4F" w:rsidRPr="002D7843" w:rsidRDefault="00573F4F" w:rsidP="00573F4F">
            <w:pPr>
              <w:jc w:val="center"/>
              <w:rPr>
                <w:rFonts w:ascii="Cambria" w:hAnsi="Cambria"/>
              </w:rPr>
            </w:pPr>
            <w:r w:rsidRPr="002D7843">
              <w:rPr>
                <w:rFonts w:ascii="Cambria" w:hAnsi="Cambria" w:cs="Cambria"/>
                <w:bCs/>
                <w:noProof/>
                <w:color w:val="000000"/>
                <w:sz w:val="16"/>
                <w:szCs w:val="16"/>
              </w:rPr>
              <w:t>O8.1r</w:t>
            </w:r>
          </w:p>
        </w:tc>
        <w:tc>
          <w:tcPr>
            <w:tcW w:w="732" w:type="pct"/>
          </w:tcPr>
          <w:p w14:paraId="75D024E5" w14:textId="77777777" w:rsidR="00573F4F" w:rsidRPr="002D7843" w:rsidRDefault="00573F4F" w:rsidP="00573F4F">
            <w:pPr>
              <w:jc w:val="center"/>
              <w:rPr>
                <w:rFonts w:ascii="Cambria" w:hAnsi="Cambria"/>
                <w:sz w:val="16"/>
                <w:szCs w:val="16"/>
              </w:rPr>
            </w:pPr>
          </w:p>
        </w:tc>
        <w:tc>
          <w:tcPr>
            <w:tcW w:w="570" w:type="pct"/>
          </w:tcPr>
          <w:p w14:paraId="4D24677E" w14:textId="77777777" w:rsidR="00573F4F" w:rsidRPr="002D7843" w:rsidRDefault="00573F4F" w:rsidP="00573F4F">
            <w:pPr>
              <w:jc w:val="center"/>
              <w:rPr>
                <w:rFonts w:ascii="Cambria" w:hAnsi="Cambria"/>
                <w:sz w:val="16"/>
                <w:szCs w:val="16"/>
              </w:rPr>
            </w:pPr>
          </w:p>
        </w:tc>
        <w:tc>
          <w:tcPr>
            <w:tcW w:w="569" w:type="pct"/>
            <w:tcBorders>
              <w:top w:val="single" w:sz="4" w:space="0" w:color="17365D"/>
              <w:left w:val="nil"/>
              <w:bottom w:val="single" w:sz="4" w:space="0" w:color="17365D"/>
              <w:right w:val="single" w:sz="4" w:space="0" w:color="17365D"/>
            </w:tcBorders>
            <w:shd w:val="clear" w:color="auto" w:fill="auto"/>
            <w:noWrap/>
            <w:vAlign w:val="center"/>
          </w:tcPr>
          <w:p w14:paraId="08A321D2" w14:textId="68F4A2A0" w:rsidR="00573F4F" w:rsidRPr="002D7843" w:rsidRDefault="00573F4F" w:rsidP="00573F4F">
            <w:pPr>
              <w:rPr>
                <w:rFonts w:ascii="Cambria" w:hAnsi="Cambria" w:cs="Cambria"/>
                <w:noProof/>
                <w:color w:val="000000"/>
                <w:sz w:val="16"/>
                <w:szCs w:val="16"/>
              </w:rPr>
            </w:pPr>
            <w:r w:rsidRPr="00573F4F">
              <w:rPr>
                <w:rFonts w:ascii="Cambria" w:hAnsi="Cambria" w:cs="Cambria"/>
                <w:noProof/>
                <w:color w:val="000000"/>
                <w:sz w:val="16"/>
                <w:szCs w:val="16"/>
              </w:rPr>
              <w:t>Irún</w:t>
            </w:r>
          </w:p>
        </w:tc>
      </w:tr>
      <w:tr w:rsidR="00136814" w:rsidRPr="002D7843" w14:paraId="25FC5516" w14:textId="77777777" w:rsidTr="00136814">
        <w:trPr>
          <w:trHeight w:val="300"/>
        </w:trPr>
        <w:tc>
          <w:tcPr>
            <w:tcW w:w="1910" w:type="pct"/>
            <w:noWrap/>
            <w:vAlign w:val="center"/>
          </w:tcPr>
          <w:p w14:paraId="5FF84E24" w14:textId="42B59C8A" w:rsidR="00573F4F" w:rsidRPr="00A3336E" w:rsidRDefault="00573F4F" w:rsidP="00573F4F">
            <w:pPr>
              <w:rPr>
                <w:rFonts w:ascii="Cambria" w:hAnsi="Cambria" w:cs="Cambria"/>
                <w:noProof/>
                <w:color w:val="000000"/>
                <w:sz w:val="16"/>
                <w:szCs w:val="16"/>
              </w:rPr>
            </w:pPr>
            <w:r w:rsidRPr="00A3336E">
              <w:rPr>
                <w:rFonts w:ascii="Cambria" w:hAnsi="Cambria" w:cs="Cambria"/>
                <w:noProof/>
                <w:color w:val="000000"/>
                <w:sz w:val="16"/>
                <w:szCs w:val="16"/>
              </w:rPr>
              <w:t>CENTRO DE SALUD MENTAL DE RENTERÍA</w:t>
            </w:r>
          </w:p>
        </w:tc>
        <w:tc>
          <w:tcPr>
            <w:tcW w:w="650" w:type="pct"/>
            <w:vAlign w:val="center"/>
          </w:tcPr>
          <w:p w14:paraId="53DA97C3" w14:textId="7FB6F94E" w:rsidR="00573F4F" w:rsidRPr="00A3336E" w:rsidRDefault="00573F4F" w:rsidP="00573F4F">
            <w:pPr>
              <w:jc w:val="center"/>
              <w:rPr>
                <w:rFonts w:ascii="Cambria" w:hAnsi="Cambria" w:cs="Cambria"/>
                <w:noProof/>
                <w:color w:val="000000"/>
                <w:sz w:val="16"/>
                <w:szCs w:val="16"/>
              </w:rPr>
            </w:pPr>
            <w:r>
              <w:rPr>
                <w:rFonts w:ascii="Cambria" w:hAnsi="Cambria" w:cs="Cambria"/>
                <w:noProof/>
                <w:color w:val="000000"/>
                <w:sz w:val="16"/>
                <w:szCs w:val="16"/>
              </w:rPr>
              <w:t>AO-[FX]</w:t>
            </w:r>
          </w:p>
        </w:tc>
        <w:tc>
          <w:tcPr>
            <w:tcW w:w="570" w:type="pct"/>
            <w:noWrap/>
            <w:vAlign w:val="center"/>
          </w:tcPr>
          <w:p w14:paraId="03FD0822" w14:textId="4C67979B" w:rsidR="00573F4F" w:rsidRPr="002D7843" w:rsidRDefault="00573F4F" w:rsidP="00573F4F">
            <w:pPr>
              <w:jc w:val="center"/>
              <w:rPr>
                <w:rFonts w:ascii="Cambria" w:hAnsi="Cambria"/>
              </w:rPr>
            </w:pPr>
            <w:r w:rsidRPr="002D7843">
              <w:rPr>
                <w:rFonts w:ascii="Cambria" w:hAnsi="Cambria" w:cs="Cambria"/>
                <w:bCs/>
                <w:noProof/>
                <w:color w:val="000000"/>
                <w:sz w:val="16"/>
                <w:szCs w:val="16"/>
              </w:rPr>
              <w:t>O8.1r</w:t>
            </w:r>
          </w:p>
        </w:tc>
        <w:tc>
          <w:tcPr>
            <w:tcW w:w="732" w:type="pct"/>
          </w:tcPr>
          <w:p w14:paraId="1D2DB03C" w14:textId="77777777" w:rsidR="00573F4F" w:rsidRPr="002D7843" w:rsidRDefault="00573F4F" w:rsidP="00573F4F">
            <w:pPr>
              <w:jc w:val="center"/>
              <w:rPr>
                <w:rFonts w:ascii="Cambria" w:hAnsi="Cambria"/>
                <w:sz w:val="16"/>
                <w:szCs w:val="16"/>
              </w:rPr>
            </w:pPr>
          </w:p>
        </w:tc>
        <w:tc>
          <w:tcPr>
            <w:tcW w:w="570" w:type="pct"/>
            <w:vAlign w:val="center"/>
          </w:tcPr>
          <w:p w14:paraId="7CCEA3E4" w14:textId="77777777" w:rsidR="00573F4F" w:rsidRPr="002D7843" w:rsidRDefault="00573F4F" w:rsidP="00573F4F">
            <w:pPr>
              <w:jc w:val="center"/>
              <w:rPr>
                <w:rFonts w:ascii="Cambria" w:hAnsi="Cambria"/>
                <w:sz w:val="16"/>
                <w:szCs w:val="16"/>
              </w:rPr>
            </w:pPr>
            <w:r w:rsidRPr="002D7843">
              <w:rPr>
                <w:rFonts w:ascii="Cambria" w:hAnsi="Cambria" w:cs="Cambria"/>
                <w:noProof/>
                <w:color w:val="000000"/>
                <w:sz w:val="16"/>
                <w:szCs w:val="16"/>
              </w:rPr>
              <w:t>[f50] o9.1</w:t>
            </w:r>
          </w:p>
        </w:tc>
        <w:tc>
          <w:tcPr>
            <w:tcW w:w="569" w:type="pct"/>
            <w:tcBorders>
              <w:top w:val="single" w:sz="4" w:space="0" w:color="17365D"/>
              <w:left w:val="nil"/>
              <w:bottom w:val="single" w:sz="4" w:space="0" w:color="17365D"/>
              <w:right w:val="single" w:sz="4" w:space="0" w:color="17365D"/>
            </w:tcBorders>
            <w:shd w:val="clear" w:color="auto" w:fill="auto"/>
            <w:noWrap/>
            <w:vAlign w:val="center"/>
          </w:tcPr>
          <w:p w14:paraId="1E726794" w14:textId="0C0FB9A8" w:rsidR="00573F4F" w:rsidRPr="002D7843" w:rsidRDefault="00573F4F" w:rsidP="00573F4F">
            <w:pPr>
              <w:rPr>
                <w:rFonts w:ascii="Cambria" w:hAnsi="Cambria" w:cs="Cambria"/>
                <w:noProof/>
                <w:color w:val="000000"/>
                <w:sz w:val="16"/>
                <w:szCs w:val="16"/>
              </w:rPr>
            </w:pPr>
            <w:r w:rsidRPr="00573F4F">
              <w:rPr>
                <w:rFonts w:ascii="Cambria" w:hAnsi="Cambria" w:cs="Cambria"/>
                <w:noProof/>
                <w:color w:val="000000"/>
                <w:sz w:val="16"/>
                <w:szCs w:val="16"/>
              </w:rPr>
              <w:t>Rentería</w:t>
            </w:r>
          </w:p>
        </w:tc>
      </w:tr>
      <w:tr w:rsidR="00136814" w:rsidRPr="002D7843" w14:paraId="67A9AF4E" w14:textId="77777777" w:rsidTr="00136814">
        <w:trPr>
          <w:trHeight w:val="300"/>
        </w:trPr>
        <w:tc>
          <w:tcPr>
            <w:tcW w:w="1910" w:type="pct"/>
            <w:noWrap/>
            <w:vAlign w:val="center"/>
          </w:tcPr>
          <w:p w14:paraId="5C58E8EF" w14:textId="472B2047" w:rsidR="00573F4F" w:rsidRPr="00A3336E" w:rsidRDefault="00573F4F" w:rsidP="00573F4F">
            <w:pPr>
              <w:rPr>
                <w:rFonts w:ascii="Cambria" w:hAnsi="Cambria" w:cs="Cambria"/>
                <w:noProof/>
                <w:color w:val="000000"/>
                <w:sz w:val="16"/>
                <w:szCs w:val="16"/>
              </w:rPr>
            </w:pPr>
            <w:r w:rsidRPr="00A3336E">
              <w:rPr>
                <w:rFonts w:ascii="Cambria" w:hAnsi="Cambria" w:cs="Cambria"/>
                <w:noProof/>
                <w:color w:val="000000"/>
                <w:sz w:val="16"/>
                <w:szCs w:val="16"/>
              </w:rPr>
              <w:t>CENTRO DE SALUD MENTAL DE ZARAUTZ</w:t>
            </w:r>
          </w:p>
        </w:tc>
        <w:tc>
          <w:tcPr>
            <w:tcW w:w="650" w:type="pct"/>
            <w:vAlign w:val="center"/>
          </w:tcPr>
          <w:p w14:paraId="59ECFEA7" w14:textId="6215252C" w:rsidR="00573F4F" w:rsidRPr="00A3336E" w:rsidRDefault="00573F4F" w:rsidP="00573F4F">
            <w:pPr>
              <w:jc w:val="center"/>
              <w:rPr>
                <w:rFonts w:ascii="Cambria" w:hAnsi="Cambria" w:cs="Cambria"/>
                <w:noProof/>
                <w:color w:val="000000"/>
                <w:sz w:val="16"/>
                <w:szCs w:val="16"/>
              </w:rPr>
            </w:pPr>
            <w:r w:rsidRPr="00A3336E">
              <w:rPr>
                <w:rFonts w:ascii="Cambria" w:hAnsi="Cambria" w:cs="Cambria"/>
                <w:noProof/>
                <w:color w:val="000000"/>
                <w:sz w:val="16"/>
                <w:szCs w:val="16"/>
              </w:rPr>
              <w:t>AO-[FX]</w:t>
            </w:r>
          </w:p>
        </w:tc>
        <w:tc>
          <w:tcPr>
            <w:tcW w:w="570" w:type="pct"/>
            <w:noWrap/>
            <w:vAlign w:val="center"/>
          </w:tcPr>
          <w:p w14:paraId="73F220BC" w14:textId="04723148" w:rsidR="00573F4F" w:rsidRPr="002D7843" w:rsidRDefault="00573F4F" w:rsidP="00573F4F">
            <w:pPr>
              <w:jc w:val="center"/>
              <w:rPr>
                <w:rFonts w:ascii="Cambria" w:hAnsi="Cambria"/>
              </w:rPr>
            </w:pPr>
            <w:r w:rsidRPr="002D7843">
              <w:rPr>
                <w:rFonts w:ascii="Cambria" w:hAnsi="Cambria" w:cs="Cambria"/>
                <w:bCs/>
                <w:noProof/>
                <w:color w:val="000000"/>
                <w:sz w:val="16"/>
                <w:szCs w:val="16"/>
              </w:rPr>
              <w:t>O8.1r</w:t>
            </w:r>
          </w:p>
        </w:tc>
        <w:tc>
          <w:tcPr>
            <w:tcW w:w="732" w:type="pct"/>
          </w:tcPr>
          <w:p w14:paraId="2ADEC4DC" w14:textId="77777777" w:rsidR="00573F4F" w:rsidRPr="002D7843" w:rsidRDefault="00573F4F" w:rsidP="00573F4F">
            <w:pPr>
              <w:jc w:val="center"/>
              <w:rPr>
                <w:rFonts w:ascii="Cambria" w:hAnsi="Cambria"/>
                <w:sz w:val="16"/>
                <w:szCs w:val="16"/>
              </w:rPr>
            </w:pPr>
          </w:p>
        </w:tc>
        <w:tc>
          <w:tcPr>
            <w:tcW w:w="570" w:type="pct"/>
            <w:vAlign w:val="center"/>
          </w:tcPr>
          <w:p w14:paraId="3F32E970" w14:textId="77777777" w:rsidR="00573F4F" w:rsidRPr="002D7843" w:rsidRDefault="00573F4F" w:rsidP="00573F4F">
            <w:pPr>
              <w:jc w:val="center"/>
              <w:rPr>
                <w:rFonts w:ascii="Cambria" w:hAnsi="Cambria"/>
                <w:sz w:val="16"/>
                <w:szCs w:val="16"/>
              </w:rPr>
            </w:pPr>
          </w:p>
        </w:tc>
        <w:tc>
          <w:tcPr>
            <w:tcW w:w="569" w:type="pct"/>
            <w:tcBorders>
              <w:top w:val="single" w:sz="4" w:space="0" w:color="17365D"/>
              <w:left w:val="nil"/>
              <w:bottom w:val="single" w:sz="4" w:space="0" w:color="17365D"/>
              <w:right w:val="single" w:sz="4" w:space="0" w:color="17365D"/>
            </w:tcBorders>
            <w:shd w:val="clear" w:color="auto" w:fill="auto"/>
            <w:noWrap/>
            <w:vAlign w:val="center"/>
          </w:tcPr>
          <w:p w14:paraId="1F324C66" w14:textId="52521A3A" w:rsidR="00573F4F" w:rsidRPr="002D7843" w:rsidRDefault="00573F4F" w:rsidP="00573F4F">
            <w:pPr>
              <w:rPr>
                <w:rFonts w:ascii="Cambria" w:hAnsi="Cambria" w:cs="Cambria"/>
                <w:noProof/>
                <w:color w:val="000000"/>
                <w:sz w:val="16"/>
                <w:szCs w:val="16"/>
              </w:rPr>
            </w:pPr>
            <w:r w:rsidRPr="00573F4F">
              <w:rPr>
                <w:rFonts w:ascii="Cambria" w:hAnsi="Cambria" w:cs="Cambria"/>
                <w:noProof/>
                <w:color w:val="000000"/>
                <w:sz w:val="16"/>
                <w:szCs w:val="16"/>
              </w:rPr>
              <w:t>Zarautz</w:t>
            </w:r>
          </w:p>
        </w:tc>
      </w:tr>
      <w:tr w:rsidR="00136814" w:rsidRPr="002D7843" w14:paraId="662CB880" w14:textId="77777777" w:rsidTr="00136814">
        <w:trPr>
          <w:trHeight w:val="300"/>
        </w:trPr>
        <w:tc>
          <w:tcPr>
            <w:tcW w:w="1910" w:type="pct"/>
            <w:noWrap/>
            <w:vAlign w:val="center"/>
          </w:tcPr>
          <w:p w14:paraId="73B743C3" w14:textId="07F6B32C" w:rsidR="00573F4F" w:rsidRPr="00A3336E" w:rsidRDefault="00573F4F" w:rsidP="00573F4F">
            <w:pPr>
              <w:rPr>
                <w:rFonts w:ascii="Cambria" w:hAnsi="Cambria" w:cs="Cambria"/>
                <w:noProof/>
                <w:color w:val="000000"/>
                <w:sz w:val="16"/>
                <w:szCs w:val="16"/>
              </w:rPr>
            </w:pPr>
            <w:r w:rsidRPr="00A3336E">
              <w:rPr>
                <w:rFonts w:ascii="Cambria" w:hAnsi="Cambria" w:cs="Cambria"/>
                <w:noProof/>
                <w:color w:val="000000"/>
                <w:sz w:val="16"/>
                <w:szCs w:val="16"/>
              </w:rPr>
              <w:t>CENTRO DE SALUD MENTAL DE ZUMARRAGA</w:t>
            </w:r>
          </w:p>
        </w:tc>
        <w:tc>
          <w:tcPr>
            <w:tcW w:w="650" w:type="pct"/>
            <w:vAlign w:val="center"/>
          </w:tcPr>
          <w:p w14:paraId="58AF766A" w14:textId="4EE2AEE9" w:rsidR="00573F4F" w:rsidRPr="00A3336E" w:rsidRDefault="00573F4F" w:rsidP="00573F4F">
            <w:pPr>
              <w:jc w:val="center"/>
              <w:rPr>
                <w:rFonts w:ascii="Cambria" w:hAnsi="Cambria" w:cs="Cambria"/>
                <w:noProof/>
                <w:color w:val="000000"/>
                <w:sz w:val="16"/>
                <w:szCs w:val="16"/>
              </w:rPr>
            </w:pPr>
            <w:r w:rsidRPr="00A3336E">
              <w:rPr>
                <w:rFonts w:ascii="Cambria" w:hAnsi="Cambria" w:cs="Cambria"/>
                <w:noProof/>
                <w:color w:val="000000"/>
                <w:sz w:val="16"/>
                <w:szCs w:val="16"/>
              </w:rPr>
              <w:t>AO-[FX]</w:t>
            </w:r>
          </w:p>
        </w:tc>
        <w:tc>
          <w:tcPr>
            <w:tcW w:w="570" w:type="pct"/>
            <w:noWrap/>
            <w:vAlign w:val="center"/>
          </w:tcPr>
          <w:p w14:paraId="5E5EB3F9" w14:textId="1A96B490" w:rsidR="00573F4F" w:rsidRPr="002D7843" w:rsidRDefault="00573F4F" w:rsidP="00573F4F">
            <w:pPr>
              <w:jc w:val="center"/>
              <w:rPr>
                <w:rFonts w:ascii="Cambria" w:hAnsi="Cambria"/>
              </w:rPr>
            </w:pPr>
            <w:r w:rsidRPr="002D7843">
              <w:rPr>
                <w:rFonts w:ascii="Cambria" w:hAnsi="Cambria" w:cs="Cambria"/>
                <w:bCs/>
                <w:noProof/>
                <w:color w:val="000000"/>
                <w:sz w:val="16"/>
                <w:szCs w:val="16"/>
              </w:rPr>
              <w:t>O8.1r</w:t>
            </w:r>
          </w:p>
        </w:tc>
        <w:tc>
          <w:tcPr>
            <w:tcW w:w="732" w:type="pct"/>
          </w:tcPr>
          <w:p w14:paraId="722B2DC6" w14:textId="77777777" w:rsidR="00573F4F" w:rsidRPr="002D7843" w:rsidRDefault="00573F4F" w:rsidP="00573F4F">
            <w:pPr>
              <w:jc w:val="center"/>
              <w:rPr>
                <w:rFonts w:ascii="Cambria" w:hAnsi="Cambria"/>
                <w:sz w:val="16"/>
                <w:szCs w:val="16"/>
              </w:rPr>
            </w:pPr>
          </w:p>
        </w:tc>
        <w:tc>
          <w:tcPr>
            <w:tcW w:w="570" w:type="pct"/>
            <w:vAlign w:val="center"/>
          </w:tcPr>
          <w:p w14:paraId="7D87E85B" w14:textId="77777777" w:rsidR="00573F4F" w:rsidRPr="002D7843" w:rsidRDefault="00573F4F" w:rsidP="00573F4F">
            <w:pPr>
              <w:jc w:val="center"/>
              <w:rPr>
                <w:rFonts w:ascii="Cambria" w:hAnsi="Cambria"/>
                <w:sz w:val="16"/>
                <w:szCs w:val="16"/>
              </w:rPr>
            </w:pPr>
          </w:p>
        </w:tc>
        <w:tc>
          <w:tcPr>
            <w:tcW w:w="569" w:type="pct"/>
            <w:tcBorders>
              <w:top w:val="single" w:sz="4" w:space="0" w:color="17365D"/>
              <w:left w:val="nil"/>
              <w:bottom w:val="single" w:sz="4" w:space="0" w:color="17365D"/>
              <w:right w:val="single" w:sz="4" w:space="0" w:color="17365D"/>
            </w:tcBorders>
            <w:shd w:val="clear" w:color="auto" w:fill="auto"/>
            <w:noWrap/>
            <w:vAlign w:val="center"/>
          </w:tcPr>
          <w:p w14:paraId="61E9ECC2" w14:textId="32C505C1" w:rsidR="00573F4F" w:rsidRPr="002D7843" w:rsidRDefault="00573F4F" w:rsidP="00573F4F">
            <w:pPr>
              <w:rPr>
                <w:rFonts w:ascii="Cambria" w:hAnsi="Cambria" w:cs="Cambria"/>
                <w:noProof/>
                <w:color w:val="000000"/>
                <w:sz w:val="16"/>
                <w:szCs w:val="16"/>
              </w:rPr>
            </w:pPr>
            <w:r w:rsidRPr="00573F4F">
              <w:rPr>
                <w:rFonts w:ascii="Cambria" w:hAnsi="Cambria" w:cs="Cambria"/>
                <w:noProof/>
                <w:color w:val="000000"/>
                <w:sz w:val="16"/>
                <w:szCs w:val="16"/>
              </w:rPr>
              <w:t>Zumarraga</w:t>
            </w:r>
          </w:p>
        </w:tc>
      </w:tr>
      <w:tr w:rsidR="00136814" w:rsidRPr="002D7843" w14:paraId="7A44E270" w14:textId="77777777" w:rsidTr="00136814">
        <w:trPr>
          <w:trHeight w:val="300"/>
        </w:trPr>
        <w:tc>
          <w:tcPr>
            <w:tcW w:w="1910" w:type="pct"/>
            <w:noWrap/>
            <w:vAlign w:val="center"/>
          </w:tcPr>
          <w:p w14:paraId="5CAEE129" w14:textId="3E7B2646" w:rsidR="00573F4F" w:rsidRPr="00A3336E" w:rsidRDefault="00573F4F" w:rsidP="00573F4F">
            <w:pPr>
              <w:rPr>
                <w:rFonts w:ascii="Cambria" w:hAnsi="Cambria" w:cs="Cambria"/>
                <w:noProof/>
                <w:color w:val="000000"/>
                <w:sz w:val="16"/>
                <w:szCs w:val="16"/>
              </w:rPr>
            </w:pPr>
            <w:r w:rsidRPr="00A3336E">
              <w:rPr>
                <w:rFonts w:ascii="Cambria" w:hAnsi="Cambria" w:cs="Cambria"/>
                <w:noProof/>
                <w:color w:val="000000"/>
                <w:sz w:val="16"/>
                <w:szCs w:val="16"/>
              </w:rPr>
              <w:t>CENTRO DE SALUD MENTAL DE AZPEITIA</w:t>
            </w:r>
          </w:p>
        </w:tc>
        <w:tc>
          <w:tcPr>
            <w:tcW w:w="650" w:type="pct"/>
            <w:vAlign w:val="center"/>
          </w:tcPr>
          <w:p w14:paraId="3C00D9DB" w14:textId="611ABD17" w:rsidR="00573F4F" w:rsidRPr="00A3336E" w:rsidRDefault="00573F4F" w:rsidP="00573F4F">
            <w:pPr>
              <w:jc w:val="center"/>
              <w:rPr>
                <w:rFonts w:ascii="Cambria" w:hAnsi="Cambria" w:cs="Cambria"/>
                <w:noProof/>
                <w:color w:val="000000"/>
                <w:sz w:val="16"/>
                <w:szCs w:val="16"/>
              </w:rPr>
            </w:pPr>
            <w:r w:rsidRPr="00A3336E">
              <w:rPr>
                <w:rFonts w:ascii="Cambria" w:hAnsi="Cambria" w:cs="Cambria"/>
                <w:noProof/>
                <w:color w:val="000000"/>
                <w:sz w:val="16"/>
                <w:szCs w:val="16"/>
              </w:rPr>
              <w:t>AO-[FX]</w:t>
            </w:r>
          </w:p>
        </w:tc>
        <w:tc>
          <w:tcPr>
            <w:tcW w:w="570" w:type="pct"/>
            <w:noWrap/>
            <w:vAlign w:val="center"/>
          </w:tcPr>
          <w:p w14:paraId="07B278FC" w14:textId="262177D3" w:rsidR="00573F4F" w:rsidRPr="002D7843" w:rsidRDefault="00573F4F" w:rsidP="00573F4F">
            <w:pPr>
              <w:jc w:val="center"/>
              <w:rPr>
                <w:rFonts w:ascii="Cambria" w:hAnsi="Cambria"/>
              </w:rPr>
            </w:pPr>
            <w:r w:rsidRPr="002D7843">
              <w:rPr>
                <w:rFonts w:ascii="Cambria" w:hAnsi="Cambria" w:cs="Cambria"/>
                <w:bCs/>
                <w:noProof/>
                <w:color w:val="000000"/>
                <w:sz w:val="16"/>
                <w:szCs w:val="16"/>
              </w:rPr>
              <w:t>O8.1r</w:t>
            </w:r>
          </w:p>
        </w:tc>
        <w:tc>
          <w:tcPr>
            <w:tcW w:w="732" w:type="pct"/>
          </w:tcPr>
          <w:p w14:paraId="64D80787" w14:textId="77777777" w:rsidR="00573F4F" w:rsidRPr="002D7843" w:rsidRDefault="00573F4F" w:rsidP="00573F4F">
            <w:pPr>
              <w:jc w:val="center"/>
              <w:rPr>
                <w:rFonts w:ascii="Cambria" w:hAnsi="Cambria"/>
                <w:sz w:val="16"/>
                <w:szCs w:val="16"/>
              </w:rPr>
            </w:pPr>
          </w:p>
        </w:tc>
        <w:tc>
          <w:tcPr>
            <w:tcW w:w="570" w:type="pct"/>
            <w:vAlign w:val="center"/>
          </w:tcPr>
          <w:p w14:paraId="4EA5B7C9" w14:textId="77777777" w:rsidR="00573F4F" w:rsidRPr="002D7843" w:rsidRDefault="00573F4F" w:rsidP="00573F4F">
            <w:pPr>
              <w:jc w:val="center"/>
              <w:rPr>
                <w:rFonts w:ascii="Cambria" w:hAnsi="Cambria"/>
                <w:sz w:val="16"/>
                <w:szCs w:val="16"/>
              </w:rPr>
            </w:pPr>
          </w:p>
        </w:tc>
        <w:tc>
          <w:tcPr>
            <w:tcW w:w="569" w:type="pct"/>
            <w:tcBorders>
              <w:top w:val="single" w:sz="4" w:space="0" w:color="17365D"/>
              <w:left w:val="nil"/>
              <w:bottom w:val="single" w:sz="4" w:space="0" w:color="17365D"/>
              <w:right w:val="single" w:sz="4" w:space="0" w:color="17365D"/>
            </w:tcBorders>
            <w:shd w:val="clear" w:color="auto" w:fill="auto"/>
            <w:noWrap/>
            <w:vAlign w:val="center"/>
          </w:tcPr>
          <w:p w14:paraId="46886985" w14:textId="4B7A790E" w:rsidR="00573F4F" w:rsidRPr="002D7843" w:rsidRDefault="00573F4F" w:rsidP="00573F4F">
            <w:pPr>
              <w:rPr>
                <w:rFonts w:ascii="Cambria" w:hAnsi="Cambria" w:cs="Cambria"/>
                <w:noProof/>
                <w:color w:val="000000"/>
                <w:sz w:val="16"/>
                <w:szCs w:val="16"/>
              </w:rPr>
            </w:pPr>
            <w:r w:rsidRPr="00573F4F">
              <w:rPr>
                <w:rFonts w:ascii="Cambria" w:hAnsi="Cambria" w:cs="Cambria"/>
                <w:noProof/>
                <w:color w:val="000000"/>
                <w:sz w:val="16"/>
                <w:szCs w:val="16"/>
              </w:rPr>
              <w:t>Azpeitia</w:t>
            </w:r>
          </w:p>
        </w:tc>
      </w:tr>
      <w:tr w:rsidR="00136814" w:rsidRPr="002D7843" w14:paraId="7D6BA496" w14:textId="77777777" w:rsidTr="00136814">
        <w:trPr>
          <w:trHeight w:val="300"/>
        </w:trPr>
        <w:tc>
          <w:tcPr>
            <w:tcW w:w="1910" w:type="pct"/>
            <w:noWrap/>
            <w:vAlign w:val="center"/>
          </w:tcPr>
          <w:p w14:paraId="3FAFDBB2" w14:textId="3A075E99" w:rsidR="00573F4F" w:rsidRPr="00A3336E" w:rsidRDefault="00573F4F" w:rsidP="00573F4F">
            <w:pPr>
              <w:rPr>
                <w:rFonts w:ascii="Cambria" w:hAnsi="Cambria" w:cs="Cambria"/>
                <w:noProof/>
                <w:color w:val="000000"/>
                <w:sz w:val="16"/>
                <w:szCs w:val="16"/>
              </w:rPr>
            </w:pPr>
            <w:r w:rsidRPr="00A3336E">
              <w:rPr>
                <w:rFonts w:ascii="Cambria" w:hAnsi="Cambria" w:cs="Cambria"/>
                <w:noProof/>
                <w:color w:val="000000"/>
                <w:sz w:val="16"/>
                <w:szCs w:val="16"/>
              </w:rPr>
              <w:t>CENTRO DE SALUD MENTAL DE EIBAR- BAJO DEBA</w:t>
            </w:r>
          </w:p>
        </w:tc>
        <w:tc>
          <w:tcPr>
            <w:tcW w:w="650" w:type="pct"/>
            <w:vAlign w:val="center"/>
          </w:tcPr>
          <w:p w14:paraId="588C22FD" w14:textId="4563D04A" w:rsidR="00573F4F" w:rsidRPr="00A3336E" w:rsidRDefault="00573F4F" w:rsidP="00573F4F">
            <w:pPr>
              <w:jc w:val="center"/>
              <w:rPr>
                <w:rFonts w:ascii="Cambria" w:hAnsi="Cambria" w:cs="Cambria"/>
                <w:noProof/>
                <w:color w:val="000000"/>
                <w:sz w:val="16"/>
                <w:szCs w:val="16"/>
              </w:rPr>
            </w:pPr>
            <w:r w:rsidRPr="00A3336E">
              <w:rPr>
                <w:rFonts w:ascii="Cambria" w:hAnsi="Cambria" w:cs="Cambria"/>
                <w:noProof/>
                <w:color w:val="000000"/>
                <w:sz w:val="16"/>
                <w:szCs w:val="16"/>
              </w:rPr>
              <w:t>AO-[FX]</w:t>
            </w:r>
          </w:p>
        </w:tc>
        <w:tc>
          <w:tcPr>
            <w:tcW w:w="570" w:type="pct"/>
            <w:noWrap/>
            <w:vAlign w:val="center"/>
          </w:tcPr>
          <w:p w14:paraId="13273042" w14:textId="3ABE7711" w:rsidR="00573F4F" w:rsidRPr="002D7843" w:rsidRDefault="00573F4F" w:rsidP="00573F4F">
            <w:pPr>
              <w:jc w:val="center"/>
              <w:rPr>
                <w:rFonts w:ascii="Cambria" w:hAnsi="Cambria"/>
              </w:rPr>
            </w:pPr>
            <w:r w:rsidRPr="002D7843">
              <w:rPr>
                <w:rFonts w:ascii="Cambria" w:hAnsi="Cambria" w:cs="Cambria"/>
                <w:bCs/>
                <w:noProof/>
                <w:color w:val="000000"/>
                <w:sz w:val="16"/>
                <w:szCs w:val="16"/>
              </w:rPr>
              <w:t>O8.1r</w:t>
            </w:r>
          </w:p>
        </w:tc>
        <w:tc>
          <w:tcPr>
            <w:tcW w:w="732" w:type="pct"/>
          </w:tcPr>
          <w:p w14:paraId="6173207A" w14:textId="77777777" w:rsidR="00573F4F" w:rsidRPr="002D7843" w:rsidRDefault="00573F4F" w:rsidP="00573F4F">
            <w:pPr>
              <w:jc w:val="center"/>
              <w:rPr>
                <w:rFonts w:ascii="Cambria" w:hAnsi="Cambria"/>
                <w:sz w:val="16"/>
                <w:szCs w:val="16"/>
              </w:rPr>
            </w:pPr>
          </w:p>
        </w:tc>
        <w:tc>
          <w:tcPr>
            <w:tcW w:w="570" w:type="pct"/>
            <w:vAlign w:val="center"/>
          </w:tcPr>
          <w:p w14:paraId="18B1D39F" w14:textId="77777777" w:rsidR="00573F4F" w:rsidRPr="002D7843" w:rsidRDefault="00573F4F" w:rsidP="00573F4F">
            <w:pPr>
              <w:jc w:val="center"/>
              <w:rPr>
                <w:rFonts w:ascii="Cambria" w:hAnsi="Cambria"/>
                <w:sz w:val="16"/>
                <w:szCs w:val="16"/>
              </w:rPr>
            </w:pPr>
            <w:r w:rsidRPr="002D7843">
              <w:rPr>
                <w:rFonts w:ascii="Cambria" w:hAnsi="Cambria" w:cs="Cambria"/>
                <w:noProof/>
                <w:color w:val="000000"/>
                <w:sz w:val="16"/>
                <w:szCs w:val="16"/>
              </w:rPr>
              <w:t>[f50] o9.1</w:t>
            </w:r>
          </w:p>
        </w:tc>
        <w:tc>
          <w:tcPr>
            <w:tcW w:w="569" w:type="pct"/>
            <w:tcBorders>
              <w:top w:val="single" w:sz="4" w:space="0" w:color="17365D"/>
              <w:left w:val="nil"/>
              <w:bottom w:val="single" w:sz="4" w:space="0" w:color="17365D"/>
              <w:right w:val="single" w:sz="4" w:space="0" w:color="17365D"/>
            </w:tcBorders>
            <w:shd w:val="clear" w:color="auto" w:fill="auto"/>
            <w:noWrap/>
            <w:vAlign w:val="center"/>
          </w:tcPr>
          <w:p w14:paraId="7910326E" w14:textId="3482F3EA" w:rsidR="00573F4F" w:rsidRPr="002D7843" w:rsidRDefault="00573F4F" w:rsidP="00573F4F">
            <w:pPr>
              <w:rPr>
                <w:rFonts w:ascii="Cambria" w:hAnsi="Cambria" w:cs="Cambria"/>
                <w:noProof/>
                <w:color w:val="000000"/>
                <w:sz w:val="16"/>
                <w:szCs w:val="16"/>
              </w:rPr>
            </w:pPr>
            <w:r w:rsidRPr="00573F4F">
              <w:rPr>
                <w:rFonts w:ascii="Cambria" w:hAnsi="Cambria" w:cs="Cambria"/>
                <w:noProof/>
                <w:color w:val="000000"/>
                <w:sz w:val="16"/>
                <w:szCs w:val="16"/>
              </w:rPr>
              <w:t>Eibar</w:t>
            </w:r>
          </w:p>
        </w:tc>
      </w:tr>
      <w:tr w:rsidR="00136814" w:rsidRPr="002D7843" w14:paraId="415258AE" w14:textId="77777777" w:rsidTr="00136814">
        <w:trPr>
          <w:trHeight w:val="300"/>
        </w:trPr>
        <w:tc>
          <w:tcPr>
            <w:tcW w:w="1910" w:type="pct"/>
            <w:noWrap/>
            <w:vAlign w:val="center"/>
          </w:tcPr>
          <w:p w14:paraId="25960DCC" w14:textId="668D9428" w:rsidR="00573F4F" w:rsidRPr="00A3336E" w:rsidRDefault="00573F4F" w:rsidP="00573F4F">
            <w:pPr>
              <w:rPr>
                <w:rFonts w:ascii="Cambria" w:hAnsi="Cambria" w:cs="Cambria"/>
                <w:noProof/>
                <w:color w:val="000000"/>
                <w:sz w:val="16"/>
                <w:szCs w:val="16"/>
              </w:rPr>
            </w:pPr>
            <w:r w:rsidRPr="00A3336E">
              <w:rPr>
                <w:rFonts w:ascii="Cambria" w:hAnsi="Cambria" w:cs="Cambria"/>
                <w:noProof/>
                <w:color w:val="000000"/>
                <w:sz w:val="16"/>
                <w:szCs w:val="16"/>
              </w:rPr>
              <w:t>CENTRO DE SALUD MENTAL DE EGUIA</w:t>
            </w:r>
          </w:p>
        </w:tc>
        <w:tc>
          <w:tcPr>
            <w:tcW w:w="650" w:type="pct"/>
            <w:vAlign w:val="center"/>
          </w:tcPr>
          <w:p w14:paraId="089C15F7" w14:textId="14CED8D8" w:rsidR="00573F4F" w:rsidRPr="00A3336E" w:rsidRDefault="00573F4F" w:rsidP="00573F4F">
            <w:pPr>
              <w:jc w:val="center"/>
              <w:rPr>
                <w:rFonts w:ascii="Cambria" w:hAnsi="Cambria" w:cs="Cambria"/>
                <w:noProof/>
                <w:color w:val="000000"/>
                <w:sz w:val="16"/>
                <w:szCs w:val="16"/>
              </w:rPr>
            </w:pPr>
            <w:r w:rsidRPr="00A3336E">
              <w:rPr>
                <w:rFonts w:ascii="Cambria" w:hAnsi="Cambria" w:cs="Cambria"/>
                <w:noProof/>
                <w:color w:val="000000"/>
                <w:sz w:val="16"/>
                <w:szCs w:val="16"/>
              </w:rPr>
              <w:t>AO-[FX]</w:t>
            </w:r>
          </w:p>
        </w:tc>
        <w:tc>
          <w:tcPr>
            <w:tcW w:w="570" w:type="pct"/>
            <w:noWrap/>
            <w:vAlign w:val="center"/>
          </w:tcPr>
          <w:p w14:paraId="670369D0" w14:textId="272F0C60" w:rsidR="00573F4F" w:rsidRPr="002D7843" w:rsidRDefault="00573F4F" w:rsidP="00573F4F">
            <w:pPr>
              <w:jc w:val="center"/>
              <w:rPr>
                <w:rFonts w:ascii="Cambria" w:hAnsi="Cambria"/>
              </w:rPr>
            </w:pPr>
            <w:r w:rsidRPr="002D7843">
              <w:rPr>
                <w:rFonts w:ascii="Cambria" w:hAnsi="Cambria" w:cs="Cambria"/>
                <w:bCs/>
                <w:noProof/>
                <w:color w:val="000000"/>
                <w:sz w:val="16"/>
                <w:szCs w:val="16"/>
              </w:rPr>
              <w:t>O8.1r</w:t>
            </w:r>
          </w:p>
        </w:tc>
        <w:tc>
          <w:tcPr>
            <w:tcW w:w="732" w:type="pct"/>
            <w:vAlign w:val="bottom"/>
          </w:tcPr>
          <w:p w14:paraId="08FF3C8A" w14:textId="77777777" w:rsidR="00573F4F" w:rsidRPr="002D7843" w:rsidRDefault="00573F4F" w:rsidP="00573F4F">
            <w:pPr>
              <w:jc w:val="center"/>
              <w:rPr>
                <w:rFonts w:ascii="Cambria" w:hAnsi="Cambria" w:cs="Cambria"/>
                <w:bCs/>
                <w:noProof/>
                <w:color w:val="000000"/>
                <w:sz w:val="16"/>
                <w:szCs w:val="16"/>
              </w:rPr>
            </w:pPr>
          </w:p>
        </w:tc>
        <w:tc>
          <w:tcPr>
            <w:tcW w:w="570" w:type="pct"/>
            <w:vAlign w:val="bottom"/>
          </w:tcPr>
          <w:p w14:paraId="42C223CB" w14:textId="77777777" w:rsidR="00573F4F" w:rsidRPr="002D7843" w:rsidRDefault="00573F4F" w:rsidP="00573F4F">
            <w:pPr>
              <w:jc w:val="center"/>
              <w:rPr>
                <w:rFonts w:ascii="Cambria" w:hAnsi="Cambria" w:cs="Cambria"/>
                <w:bCs/>
                <w:noProof/>
                <w:color w:val="000000"/>
                <w:sz w:val="16"/>
                <w:szCs w:val="16"/>
              </w:rPr>
            </w:pPr>
          </w:p>
        </w:tc>
        <w:tc>
          <w:tcPr>
            <w:tcW w:w="569" w:type="pct"/>
            <w:tcBorders>
              <w:top w:val="single" w:sz="4" w:space="0" w:color="17365D"/>
              <w:left w:val="nil"/>
              <w:bottom w:val="single" w:sz="4" w:space="0" w:color="17365D"/>
              <w:right w:val="single" w:sz="4" w:space="0" w:color="17365D"/>
            </w:tcBorders>
            <w:shd w:val="clear" w:color="auto" w:fill="auto"/>
            <w:noWrap/>
            <w:vAlign w:val="center"/>
          </w:tcPr>
          <w:p w14:paraId="2CE3FC49" w14:textId="1ED42C14" w:rsidR="00573F4F" w:rsidRPr="002D7843" w:rsidRDefault="00573F4F" w:rsidP="00573F4F">
            <w:pPr>
              <w:rPr>
                <w:rFonts w:ascii="Cambria" w:hAnsi="Cambria" w:cs="Cambria"/>
                <w:noProof/>
                <w:color w:val="000000"/>
                <w:sz w:val="16"/>
                <w:szCs w:val="16"/>
              </w:rPr>
            </w:pPr>
            <w:r w:rsidRPr="00573F4F">
              <w:rPr>
                <w:rFonts w:ascii="Cambria" w:hAnsi="Cambria" w:cs="Cambria"/>
                <w:noProof/>
                <w:color w:val="000000"/>
                <w:sz w:val="16"/>
                <w:szCs w:val="16"/>
              </w:rPr>
              <w:t>Donostia</w:t>
            </w:r>
          </w:p>
        </w:tc>
      </w:tr>
      <w:tr w:rsidR="00136814" w:rsidRPr="002D7843" w14:paraId="228FA784" w14:textId="77777777" w:rsidTr="00136814">
        <w:trPr>
          <w:trHeight w:val="300"/>
        </w:trPr>
        <w:tc>
          <w:tcPr>
            <w:tcW w:w="1910" w:type="pct"/>
            <w:noWrap/>
            <w:vAlign w:val="center"/>
          </w:tcPr>
          <w:p w14:paraId="0F20F517" w14:textId="3902A58C" w:rsidR="00573F4F" w:rsidRPr="00A3336E" w:rsidRDefault="00573F4F" w:rsidP="00573F4F">
            <w:pPr>
              <w:rPr>
                <w:rFonts w:ascii="Cambria" w:hAnsi="Cambria" w:cs="Cambria"/>
                <w:noProof/>
                <w:color w:val="000000"/>
                <w:sz w:val="16"/>
                <w:szCs w:val="16"/>
              </w:rPr>
            </w:pPr>
            <w:r w:rsidRPr="00A3336E">
              <w:rPr>
                <w:rFonts w:ascii="Cambria" w:hAnsi="Cambria" w:cs="Cambria"/>
                <w:noProof/>
                <w:color w:val="000000"/>
                <w:sz w:val="16"/>
                <w:szCs w:val="16"/>
              </w:rPr>
              <w:t>CENTRO DE SALUD MENTAL DE ONDARRETA</w:t>
            </w:r>
          </w:p>
        </w:tc>
        <w:tc>
          <w:tcPr>
            <w:tcW w:w="650" w:type="pct"/>
            <w:vAlign w:val="center"/>
          </w:tcPr>
          <w:p w14:paraId="7E6719B7" w14:textId="55AD38CE" w:rsidR="00573F4F" w:rsidRPr="00A3336E" w:rsidRDefault="00573F4F" w:rsidP="00573F4F">
            <w:pPr>
              <w:jc w:val="center"/>
              <w:rPr>
                <w:rFonts w:ascii="Cambria" w:hAnsi="Cambria" w:cs="Cambria"/>
                <w:noProof/>
                <w:color w:val="000000"/>
                <w:sz w:val="16"/>
                <w:szCs w:val="16"/>
              </w:rPr>
            </w:pPr>
            <w:r w:rsidRPr="00A3336E">
              <w:rPr>
                <w:rFonts w:ascii="Cambria" w:hAnsi="Cambria" w:cs="Cambria"/>
                <w:noProof/>
                <w:color w:val="000000"/>
                <w:sz w:val="16"/>
                <w:szCs w:val="16"/>
              </w:rPr>
              <w:t>AO-[FX]</w:t>
            </w:r>
          </w:p>
        </w:tc>
        <w:tc>
          <w:tcPr>
            <w:tcW w:w="570" w:type="pct"/>
            <w:noWrap/>
            <w:vAlign w:val="center"/>
          </w:tcPr>
          <w:p w14:paraId="545281AF" w14:textId="232C0706" w:rsidR="00573F4F" w:rsidRPr="002D7843" w:rsidRDefault="00573F4F" w:rsidP="00573F4F">
            <w:pPr>
              <w:jc w:val="center"/>
              <w:rPr>
                <w:rFonts w:ascii="Cambria" w:hAnsi="Cambria"/>
              </w:rPr>
            </w:pPr>
            <w:r w:rsidRPr="002D7843">
              <w:rPr>
                <w:rFonts w:ascii="Cambria" w:hAnsi="Cambria" w:cs="Cambria"/>
                <w:bCs/>
                <w:noProof/>
                <w:color w:val="000000"/>
                <w:sz w:val="16"/>
                <w:szCs w:val="16"/>
              </w:rPr>
              <w:t>O8.1r</w:t>
            </w:r>
          </w:p>
        </w:tc>
        <w:tc>
          <w:tcPr>
            <w:tcW w:w="732" w:type="pct"/>
          </w:tcPr>
          <w:p w14:paraId="7C45E851" w14:textId="77777777" w:rsidR="00573F4F" w:rsidRPr="002D7843" w:rsidRDefault="00573F4F" w:rsidP="00573F4F">
            <w:pPr>
              <w:jc w:val="center"/>
              <w:rPr>
                <w:rFonts w:ascii="Cambria" w:hAnsi="Cambria"/>
                <w:sz w:val="16"/>
                <w:szCs w:val="16"/>
              </w:rPr>
            </w:pPr>
          </w:p>
        </w:tc>
        <w:tc>
          <w:tcPr>
            <w:tcW w:w="570" w:type="pct"/>
          </w:tcPr>
          <w:p w14:paraId="20EE7226" w14:textId="77777777" w:rsidR="00573F4F" w:rsidRPr="002D7843" w:rsidRDefault="00573F4F" w:rsidP="00573F4F">
            <w:pPr>
              <w:jc w:val="center"/>
              <w:rPr>
                <w:rFonts w:ascii="Cambria" w:hAnsi="Cambria"/>
                <w:sz w:val="16"/>
                <w:szCs w:val="16"/>
              </w:rPr>
            </w:pPr>
          </w:p>
        </w:tc>
        <w:tc>
          <w:tcPr>
            <w:tcW w:w="569" w:type="pct"/>
            <w:tcBorders>
              <w:top w:val="single" w:sz="4" w:space="0" w:color="17365D"/>
              <w:left w:val="nil"/>
              <w:bottom w:val="single" w:sz="4" w:space="0" w:color="17365D"/>
              <w:right w:val="single" w:sz="4" w:space="0" w:color="17365D"/>
            </w:tcBorders>
            <w:shd w:val="clear" w:color="auto" w:fill="auto"/>
            <w:noWrap/>
            <w:vAlign w:val="center"/>
          </w:tcPr>
          <w:p w14:paraId="769DE60E" w14:textId="4CABCD76" w:rsidR="00573F4F" w:rsidRPr="002D7843" w:rsidRDefault="00573F4F" w:rsidP="00573F4F">
            <w:pPr>
              <w:rPr>
                <w:rFonts w:ascii="Cambria" w:hAnsi="Cambria" w:cs="Cambria"/>
                <w:noProof/>
                <w:color w:val="000000"/>
                <w:sz w:val="16"/>
                <w:szCs w:val="16"/>
              </w:rPr>
            </w:pPr>
            <w:r w:rsidRPr="00573F4F">
              <w:rPr>
                <w:rFonts w:ascii="Cambria" w:hAnsi="Cambria" w:cs="Cambria"/>
                <w:noProof/>
                <w:color w:val="000000"/>
                <w:sz w:val="16"/>
                <w:szCs w:val="16"/>
              </w:rPr>
              <w:t>Donostia</w:t>
            </w:r>
          </w:p>
        </w:tc>
      </w:tr>
      <w:tr w:rsidR="00136814" w:rsidRPr="002D7843" w14:paraId="447FC613" w14:textId="77777777" w:rsidTr="00136814">
        <w:trPr>
          <w:trHeight w:val="300"/>
        </w:trPr>
        <w:tc>
          <w:tcPr>
            <w:tcW w:w="1910" w:type="pct"/>
            <w:noWrap/>
            <w:vAlign w:val="center"/>
          </w:tcPr>
          <w:p w14:paraId="7C1A3350" w14:textId="4F5803FB" w:rsidR="00573F4F" w:rsidRPr="00A3336E" w:rsidRDefault="00573F4F" w:rsidP="00573F4F">
            <w:pPr>
              <w:rPr>
                <w:rFonts w:ascii="Cambria" w:hAnsi="Cambria" w:cs="Cambria"/>
                <w:noProof/>
                <w:color w:val="000000"/>
                <w:sz w:val="16"/>
                <w:szCs w:val="16"/>
              </w:rPr>
            </w:pPr>
            <w:r w:rsidRPr="00A3336E">
              <w:rPr>
                <w:rFonts w:ascii="Cambria" w:hAnsi="Cambria" w:cs="Cambria"/>
                <w:noProof/>
                <w:color w:val="000000"/>
                <w:sz w:val="16"/>
                <w:szCs w:val="16"/>
              </w:rPr>
              <w:t>CENTRO DE SALUD MENTAL AMARA</w:t>
            </w:r>
          </w:p>
        </w:tc>
        <w:tc>
          <w:tcPr>
            <w:tcW w:w="650" w:type="pct"/>
            <w:vAlign w:val="center"/>
          </w:tcPr>
          <w:p w14:paraId="142F8564" w14:textId="213A8C0A" w:rsidR="00573F4F" w:rsidRPr="00A3336E" w:rsidRDefault="00573F4F" w:rsidP="00573F4F">
            <w:pPr>
              <w:jc w:val="center"/>
              <w:rPr>
                <w:rFonts w:ascii="Cambria" w:hAnsi="Cambria" w:cs="Cambria"/>
                <w:noProof/>
                <w:color w:val="000000"/>
                <w:sz w:val="16"/>
                <w:szCs w:val="16"/>
              </w:rPr>
            </w:pPr>
            <w:r>
              <w:rPr>
                <w:rFonts w:ascii="Cambria" w:hAnsi="Cambria" w:cs="Cambria"/>
                <w:noProof/>
                <w:color w:val="000000"/>
                <w:sz w:val="16"/>
                <w:szCs w:val="16"/>
              </w:rPr>
              <w:t>AO-[FX]</w:t>
            </w:r>
          </w:p>
        </w:tc>
        <w:tc>
          <w:tcPr>
            <w:tcW w:w="570" w:type="pct"/>
            <w:noWrap/>
            <w:vAlign w:val="center"/>
          </w:tcPr>
          <w:p w14:paraId="7E1D1495" w14:textId="2E10EEB7" w:rsidR="00573F4F" w:rsidRPr="002D7843" w:rsidRDefault="00573F4F" w:rsidP="00573F4F">
            <w:pPr>
              <w:jc w:val="center"/>
              <w:rPr>
                <w:rFonts w:ascii="Cambria" w:hAnsi="Cambria"/>
              </w:rPr>
            </w:pPr>
            <w:r w:rsidRPr="002D7843">
              <w:rPr>
                <w:rFonts w:ascii="Cambria" w:hAnsi="Cambria" w:cs="Cambria"/>
                <w:bCs/>
                <w:noProof/>
                <w:color w:val="000000"/>
                <w:sz w:val="16"/>
                <w:szCs w:val="16"/>
              </w:rPr>
              <w:t>O8.1r</w:t>
            </w:r>
          </w:p>
        </w:tc>
        <w:tc>
          <w:tcPr>
            <w:tcW w:w="732" w:type="pct"/>
            <w:vAlign w:val="center"/>
          </w:tcPr>
          <w:p w14:paraId="3CAB8E5E" w14:textId="43F1B975" w:rsidR="00573F4F" w:rsidRPr="002D7843" w:rsidRDefault="00573F4F" w:rsidP="00573F4F">
            <w:pPr>
              <w:jc w:val="center"/>
              <w:rPr>
                <w:rFonts w:ascii="Cambria" w:hAnsi="Cambria"/>
                <w:sz w:val="16"/>
                <w:szCs w:val="16"/>
              </w:rPr>
            </w:pPr>
            <w:r>
              <w:rPr>
                <w:rFonts w:ascii="Cambria" w:hAnsi="Cambria" w:cs="Cambria"/>
                <w:bCs/>
                <w:noProof/>
                <w:color w:val="000000"/>
                <w:sz w:val="16"/>
                <w:szCs w:val="16"/>
              </w:rPr>
              <w:t>o-</w:t>
            </w:r>
            <w:r w:rsidRPr="002D7843">
              <w:rPr>
                <w:rFonts w:ascii="Cambria" w:hAnsi="Cambria" w:cs="Cambria"/>
                <w:bCs/>
                <w:noProof/>
                <w:color w:val="000000"/>
                <w:sz w:val="16"/>
                <w:szCs w:val="16"/>
              </w:rPr>
              <w:t>[</w:t>
            </w:r>
            <w:r>
              <w:rPr>
                <w:rFonts w:ascii="Cambria" w:hAnsi="Cambria" w:cs="Cambria"/>
                <w:bCs/>
                <w:noProof/>
                <w:color w:val="000000"/>
                <w:sz w:val="16"/>
                <w:szCs w:val="16"/>
              </w:rPr>
              <w:t>F20-29</w:t>
            </w:r>
            <w:r w:rsidRPr="002D7843">
              <w:rPr>
                <w:rFonts w:ascii="Cambria" w:hAnsi="Cambria" w:cs="Cambria"/>
                <w:bCs/>
                <w:noProof/>
                <w:color w:val="000000"/>
                <w:sz w:val="16"/>
                <w:szCs w:val="16"/>
              </w:rPr>
              <w:t>] o9.1</w:t>
            </w:r>
          </w:p>
        </w:tc>
        <w:tc>
          <w:tcPr>
            <w:tcW w:w="570" w:type="pct"/>
            <w:vAlign w:val="center"/>
          </w:tcPr>
          <w:p w14:paraId="1C8177E7" w14:textId="16F5AD24" w:rsidR="00573F4F" w:rsidRPr="002D7843" w:rsidRDefault="00573F4F" w:rsidP="00573F4F">
            <w:pPr>
              <w:jc w:val="center"/>
              <w:rPr>
                <w:rFonts w:ascii="Cambria" w:hAnsi="Cambria"/>
                <w:sz w:val="16"/>
                <w:szCs w:val="16"/>
              </w:rPr>
            </w:pPr>
            <w:r w:rsidRPr="002D7843">
              <w:rPr>
                <w:rFonts w:ascii="Cambria" w:hAnsi="Cambria" w:cs="Cambria"/>
                <w:noProof/>
                <w:color w:val="000000"/>
                <w:sz w:val="16"/>
                <w:szCs w:val="16"/>
              </w:rPr>
              <w:t>[f50] o9.1</w:t>
            </w:r>
            <w:r>
              <w:rPr>
                <w:rFonts w:ascii="Cambria" w:hAnsi="Cambria" w:cs="Cambria"/>
                <w:noProof/>
                <w:color w:val="000000"/>
                <w:sz w:val="16"/>
                <w:szCs w:val="16"/>
              </w:rPr>
              <w:t>P</w:t>
            </w:r>
          </w:p>
        </w:tc>
        <w:tc>
          <w:tcPr>
            <w:tcW w:w="569" w:type="pct"/>
            <w:tcBorders>
              <w:top w:val="single" w:sz="4" w:space="0" w:color="17365D"/>
              <w:left w:val="nil"/>
              <w:bottom w:val="single" w:sz="4" w:space="0" w:color="17365D"/>
              <w:right w:val="single" w:sz="4" w:space="0" w:color="17365D"/>
            </w:tcBorders>
            <w:shd w:val="clear" w:color="auto" w:fill="auto"/>
            <w:noWrap/>
            <w:vAlign w:val="center"/>
          </w:tcPr>
          <w:p w14:paraId="2DE1A4E6" w14:textId="75F60BAB" w:rsidR="00573F4F" w:rsidRPr="002D7843" w:rsidRDefault="00573F4F" w:rsidP="00573F4F">
            <w:pPr>
              <w:rPr>
                <w:rFonts w:ascii="Cambria" w:hAnsi="Cambria" w:cs="Cambria"/>
                <w:noProof/>
                <w:color w:val="000000"/>
                <w:sz w:val="16"/>
                <w:szCs w:val="16"/>
              </w:rPr>
            </w:pPr>
            <w:r w:rsidRPr="00573F4F">
              <w:rPr>
                <w:rFonts w:ascii="Cambria" w:hAnsi="Cambria" w:cs="Cambria"/>
                <w:noProof/>
                <w:color w:val="000000"/>
                <w:sz w:val="16"/>
                <w:szCs w:val="16"/>
              </w:rPr>
              <w:t>Donostia</w:t>
            </w:r>
          </w:p>
        </w:tc>
      </w:tr>
      <w:tr w:rsidR="00136814" w:rsidRPr="002D7843" w14:paraId="2D2D81B7" w14:textId="77777777" w:rsidTr="00136814">
        <w:trPr>
          <w:trHeight w:val="300"/>
        </w:trPr>
        <w:tc>
          <w:tcPr>
            <w:tcW w:w="1910" w:type="pct"/>
            <w:noWrap/>
            <w:vAlign w:val="center"/>
          </w:tcPr>
          <w:p w14:paraId="1182C860" w14:textId="74B47E02" w:rsidR="00573F4F" w:rsidRPr="00A3336E" w:rsidRDefault="00573F4F" w:rsidP="00573F4F">
            <w:pPr>
              <w:rPr>
                <w:rFonts w:ascii="Cambria" w:hAnsi="Cambria" w:cs="Cambria"/>
                <w:noProof/>
                <w:color w:val="000000"/>
                <w:sz w:val="16"/>
                <w:szCs w:val="16"/>
              </w:rPr>
            </w:pPr>
            <w:r w:rsidRPr="00573F4F">
              <w:rPr>
                <w:rFonts w:ascii="Cambria" w:hAnsi="Cambria" w:cs="Cambria"/>
                <w:noProof/>
                <w:color w:val="000000"/>
                <w:sz w:val="16"/>
                <w:szCs w:val="16"/>
              </w:rPr>
              <w:t>CENTRO DE SALUD MENTAL DE TOLOSA</w:t>
            </w:r>
          </w:p>
        </w:tc>
        <w:tc>
          <w:tcPr>
            <w:tcW w:w="650" w:type="pct"/>
            <w:vAlign w:val="center"/>
          </w:tcPr>
          <w:p w14:paraId="614DBD26" w14:textId="7AC3A789" w:rsidR="00573F4F" w:rsidRDefault="00573F4F" w:rsidP="00573F4F">
            <w:pPr>
              <w:jc w:val="center"/>
              <w:rPr>
                <w:rFonts w:ascii="Cambria" w:hAnsi="Cambria" w:cs="Cambria"/>
                <w:noProof/>
                <w:color w:val="000000"/>
                <w:sz w:val="16"/>
                <w:szCs w:val="16"/>
              </w:rPr>
            </w:pPr>
            <w:r w:rsidRPr="00573F4F">
              <w:rPr>
                <w:rFonts w:ascii="Cambria" w:hAnsi="Cambria" w:cs="Cambria"/>
                <w:noProof/>
                <w:color w:val="000000"/>
                <w:sz w:val="16"/>
                <w:szCs w:val="16"/>
              </w:rPr>
              <w:t>AO-[FX]</w:t>
            </w:r>
          </w:p>
        </w:tc>
        <w:tc>
          <w:tcPr>
            <w:tcW w:w="570" w:type="pct"/>
            <w:noWrap/>
            <w:vAlign w:val="center"/>
          </w:tcPr>
          <w:p w14:paraId="7E5E566F" w14:textId="0A8BD9B1" w:rsidR="00573F4F" w:rsidRPr="002D7843" w:rsidRDefault="00573F4F" w:rsidP="00573F4F">
            <w:pPr>
              <w:jc w:val="center"/>
              <w:rPr>
                <w:rFonts w:ascii="Cambria" w:hAnsi="Cambria" w:cs="Cambria"/>
                <w:bCs/>
                <w:noProof/>
                <w:color w:val="000000"/>
                <w:sz w:val="16"/>
                <w:szCs w:val="16"/>
              </w:rPr>
            </w:pPr>
            <w:r w:rsidRPr="00573F4F">
              <w:rPr>
                <w:rFonts w:ascii="Cambria" w:hAnsi="Cambria" w:cs="Cambria"/>
                <w:noProof/>
                <w:color w:val="000000"/>
                <w:sz w:val="16"/>
                <w:szCs w:val="16"/>
              </w:rPr>
              <w:t>O8.1r</w:t>
            </w:r>
          </w:p>
        </w:tc>
        <w:tc>
          <w:tcPr>
            <w:tcW w:w="732" w:type="pct"/>
          </w:tcPr>
          <w:p w14:paraId="0426D54B" w14:textId="77777777" w:rsidR="00573F4F" w:rsidRDefault="00573F4F" w:rsidP="00573F4F">
            <w:pPr>
              <w:jc w:val="center"/>
              <w:rPr>
                <w:rFonts w:ascii="Cambria" w:hAnsi="Cambria" w:cs="Cambria"/>
                <w:bCs/>
                <w:noProof/>
                <w:color w:val="000000"/>
                <w:sz w:val="16"/>
                <w:szCs w:val="16"/>
              </w:rPr>
            </w:pPr>
          </w:p>
        </w:tc>
        <w:tc>
          <w:tcPr>
            <w:tcW w:w="570" w:type="pct"/>
          </w:tcPr>
          <w:p w14:paraId="60D14030" w14:textId="77777777" w:rsidR="00573F4F" w:rsidRPr="002D7843" w:rsidRDefault="00573F4F" w:rsidP="00573F4F">
            <w:pPr>
              <w:jc w:val="center"/>
              <w:rPr>
                <w:rFonts w:ascii="Cambria" w:hAnsi="Cambria" w:cs="Cambria"/>
                <w:noProof/>
                <w:color w:val="000000"/>
                <w:sz w:val="16"/>
                <w:szCs w:val="16"/>
              </w:rPr>
            </w:pPr>
          </w:p>
        </w:tc>
        <w:tc>
          <w:tcPr>
            <w:tcW w:w="569" w:type="pct"/>
            <w:tcBorders>
              <w:top w:val="single" w:sz="4" w:space="0" w:color="17365D"/>
              <w:left w:val="nil"/>
              <w:bottom w:val="single" w:sz="4" w:space="0" w:color="17365D"/>
              <w:right w:val="single" w:sz="4" w:space="0" w:color="17365D"/>
            </w:tcBorders>
            <w:shd w:val="clear" w:color="auto" w:fill="auto"/>
            <w:noWrap/>
            <w:vAlign w:val="center"/>
          </w:tcPr>
          <w:p w14:paraId="56985624" w14:textId="7B2A9D39" w:rsidR="00573F4F" w:rsidRPr="002D7843" w:rsidRDefault="00573F4F" w:rsidP="00573F4F">
            <w:pPr>
              <w:rPr>
                <w:rFonts w:ascii="Cambria" w:hAnsi="Cambria" w:cs="Cambria"/>
                <w:noProof/>
                <w:color w:val="000000"/>
                <w:sz w:val="16"/>
                <w:szCs w:val="16"/>
              </w:rPr>
            </w:pPr>
            <w:r w:rsidRPr="00573F4F">
              <w:rPr>
                <w:rFonts w:ascii="Cambria" w:hAnsi="Cambria" w:cs="Cambria"/>
                <w:noProof/>
                <w:color w:val="000000"/>
                <w:sz w:val="16"/>
                <w:szCs w:val="16"/>
              </w:rPr>
              <w:t>Tolosa</w:t>
            </w:r>
          </w:p>
        </w:tc>
      </w:tr>
      <w:tr w:rsidR="00136814" w:rsidRPr="002D7843" w14:paraId="44C91814" w14:textId="77777777" w:rsidTr="00136814">
        <w:trPr>
          <w:trHeight w:val="300"/>
        </w:trPr>
        <w:tc>
          <w:tcPr>
            <w:tcW w:w="1910" w:type="pct"/>
            <w:noWrap/>
            <w:vAlign w:val="center"/>
          </w:tcPr>
          <w:p w14:paraId="5F77FE22" w14:textId="4B52FF13" w:rsidR="00573F4F" w:rsidRPr="00A3336E" w:rsidRDefault="00573F4F" w:rsidP="00573F4F">
            <w:pPr>
              <w:rPr>
                <w:rFonts w:ascii="Cambria" w:hAnsi="Cambria" w:cs="Cambria"/>
                <w:noProof/>
                <w:color w:val="000000"/>
                <w:sz w:val="16"/>
                <w:szCs w:val="16"/>
              </w:rPr>
            </w:pPr>
            <w:r w:rsidRPr="00573F4F">
              <w:rPr>
                <w:rFonts w:ascii="Cambria" w:hAnsi="Cambria" w:cs="Cambria"/>
                <w:noProof/>
                <w:color w:val="000000"/>
                <w:sz w:val="16"/>
                <w:szCs w:val="16"/>
              </w:rPr>
              <w:t>CENTRO DE SALUD  DE MARTUTENE (PENITENCIARIO)</w:t>
            </w:r>
          </w:p>
        </w:tc>
        <w:tc>
          <w:tcPr>
            <w:tcW w:w="650" w:type="pct"/>
            <w:vAlign w:val="center"/>
          </w:tcPr>
          <w:p w14:paraId="195D5A10" w14:textId="17EB9231" w:rsidR="00573F4F" w:rsidRDefault="00573F4F" w:rsidP="00573F4F">
            <w:pPr>
              <w:jc w:val="center"/>
              <w:rPr>
                <w:rFonts w:ascii="Cambria" w:hAnsi="Cambria" w:cs="Cambria"/>
                <w:noProof/>
                <w:color w:val="000000"/>
                <w:sz w:val="16"/>
                <w:szCs w:val="16"/>
              </w:rPr>
            </w:pPr>
            <w:r w:rsidRPr="00573F4F">
              <w:rPr>
                <w:rFonts w:ascii="Cambria" w:hAnsi="Cambria" w:cs="Cambria"/>
                <w:noProof/>
                <w:color w:val="000000"/>
                <w:sz w:val="16"/>
                <w:szCs w:val="16"/>
              </w:rPr>
              <w:t>AO-[FX]</w:t>
            </w:r>
          </w:p>
        </w:tc>
        <w:tc>
          <w:tcPr>
            <w:tcW w:w="570" w:type="pct"/>
            <w:noWrap/>
            <w:vAlign w:val="center"/>
          </w:tcPr>
          <w:p w14:paraId="2D54C705" w14:textId="163A6047" w:rsidR="00573F4F" w:rsidRPr="002D7843" w:rsidRDefault="00573F4F" w:rsidP="00573F4F">
            <w:pPr>
              <w:jc w:val="center"/>
              <w:rPr>
                <w:rFonts w:ascii="Cambria" w:hAnsi="Cambria" w:cs="Cambria"/>
                <w:bCs/>
                <w:noProof/>
                <w:color w:val="000000"/>
                <w:sz w:val="16"/>
                <w:szCs w:val="16"/>
              </w:rPr>
            </w:pPr>
            <w:r w:rsidRPr="00573F4F">
              <w:rPr>
                <w:rFonts w:ascii="Cambria" w:hAnsi="Cambria" w:cs="Cambria"/>
                <w:noProof/>
                <w:color w:val="000000"/>
                <w:sz w:val="16"/>
                <w:szCs w:val="16"/>
              </w:rPr>
              <w:t>O8.1rj</w:t>
            </w:r>
          </w:p>
        </w:tc>
        <w:tc>
          <w:tcPr>
            <w:tcW w:w="732" w:type="pct"/>
          </w:tcPr>
          <w:p w14:paraId="2863CEEE" w14:textId="77777777" w:rsidR="00573F4F" w:rsidRDefault="00573F4F" w:rsidP="00573F4F">
            <w:pPr>
              <w:jc w:val="center"/>
              <w:rPr>
                <w:rFonts w:ascii="Cambria" w:hAnsi="Cambria" w:cs="Cambria"/>
                <w:bCs/>
                <w:noProof/>
                <w:color w:val="000000"/>
                <w:sz w:val="16"/>
                <w:szCs w:val="16"/>
              </w:rPr>
            </w:pPr>
          </w:p>
        </w:tc>
        <w:tc>
          <w:tcPr>
            <w:tcW w:w="570" w:type="pct"/>
          </w:tcPr>
          <w:p w14:paraId="18063836" w14:textId="77777777" w:rsidR="00573F4F" w:rsidRPr="002D7843" w:rsidRDefault="00573F4F" w:rsidP="00573F4F">
            <w:pPr>
              <w:jc w:val="center"/>
              <w:rPr>
                <w:rFonts w:ascii="Cambria" w:hAnsi="Cambria" w:cs="Cambria"/>
                <w:noProof/>
                <w:color w:val="000000"/>
                <w:sz w:val="16"/>
                <w:szCs w:val="16"/>
              </w:rPr>
            </w:pPr>
          </w:p>
        </w:tc>
        <w:tc>
          <w:tcPr>
            <w:tcW w:w="569" w:type="pct"/>
            <w:tcBorders>
              <w:top w:val="single" w:sz="4" w:space="0" w:color="17365D"/>
              <w:left w:val="nil"/>
              <w:bottom w:val="single" w:sz="4" w:space="0" w:color="17365D"/>
              <w:right w:val="single" w:sz="4" w:space="0" w:color="17365D"/>
            </w:tcBorders>
            <w:shd w:val="clear" w:color="auto" w:fill="auto"/>
            <w:noWrap/>
            <w:vAlign w:val="center"/>
          </w:tcPr>
          <w:p w14:paraId="41A7287D" w14:textId="2CDE8886" w:rsidR="00573F4F" w:rsidRPr="002D7843" w:rsidRDefault="00573F4F" w:rsidP="00573F4F">
            <w:pPr>
              <w:rPr>
                <w:rFonts w:ascii="Cambria" w:hAnsi="Cambria" w:cs="Cambria"/>
                <w:noProof/>
                <w:color w:val="000000"/>
                <w:sz w:val="16"/>
                <w:szCs w:val="16"/>
              </w:rPr>
            </w:pPr>
            <w:r w:rsidRPr="00573F4F">
              <w:rPr>
                <w:rFonts w:ascii="Cambria" w:hAnsi="Cambria" w:cs="Cambria"/>
                <w:noProof/>
                <w:color w:val="000000"/>
                <w:sz w:val="16"/>
                <w:szCs w:val="16"/>
              </w:rPr>
              <w:t>Martutene (Donostia)</w:t>
            </w:r>
          </w:p>
        </w:tc>
      </w:tr>
    </w:tbl>
    <w:p w14:paraId="74DE9B6B" w14:textId="03AC0A7A" w:rsidR="00835246" w:rsidRPr="002D7843" w:rsidRDefault="00835246" w:rsidP="00161A1C">
      <w:pPr>
        <w:pStyle w:val="Ttulo"/>
        <w:spacing w:line="360" w:lineRule="auto"/>
        <w:jc w:val="both"/>
        <w:rPr>
          <w:rFonts w:ascii="Cambria" w:hAnsi="Cambria"/>
          <w:b w:val="0"/>
          <w:sz w:val="20"/>
        </w:rPr>
      </w:pPr>
      <w:r w:rsidRPr="002D7843">
        <w:rPr>
          <w:rFonts w:ascii="Cambria" w:hAnsi="Cambria"/>
          <w:b w:val="0"/>
          <w:sz w:val="20"/>
        </w:rPr>
        <w:t>Fuente: Red de Salud Mental de Gipuzkoa, 201</w:t>
      </w:r>
      <w:r w:rsidR="00573F4F">
        <w:rPr>
          <w:rFonts w:ascii="Cambria" w:hAnsi="Cambria"/>
          <w:b w:val="0"/>
          <w:sz w:val="20"/>
        </w:rPr>
        <w:t>5</w:t>
      </w:r>
    </w:p>
    <w:p w14:paraId="0387A9E5" w14:textId="77777777" w:rsidR="00835246" w:rsidRPr="002D7843" w:rsidRDefault="00835246" w:rsidP="00885779">
      <w:pPr>
        <w:pStyle w:val="Ttulo"/>
        <w:spacing w:line="360" w:lineRule="auto"/>
        <w:jc w:val="both"/>
        <w:rPr>
          <w:rFonts w:ascii="Cambria" w:hAnsi="Cambria"/>
          <w:b w:val="0"/>
          <w:szCs w:val="18"/>
        </w:rPr>
      </w:pPr>
    </w:p>
    <w:p w14:paraId="068D70CA" w14:textId="77777777" w:rsidR="00835246" w:rsidRPr="002D7843" w:rsidRDefault="00835246" w:rsidP="00885779">
      <w:pPr>
        <w:pStyle w:val="Ttulo"/>
        <w:spacing w:line="360" w:lineRule="auto"/>
        <w:jc w:val="both"/>
        <w:rPr>
          <w:rFonts w:ascii="Cambria" w:hAnsi="Cambria"/>
          <w:b w:val="0"/>
          <w:i/>
          <w:sz w:val="22"/>
          <w:szCs w:val="22"/>
        </w:rPr>
      </w:pPr>
      <w:r w:rsidRPr="002D7843">
        <w:rPr>
          <w:rFonts w:ascii="Cambria" w:hAnsi="Cambria"/>
          <w:b w:val="0"/>
          <w:i/>
          <w:sz w:val="22"/>
          <w:szCs w:val="22"/>
        </w:rPr>
        <w:t>Profesionales</w:t>
      </w:r>
    </w:p>
    <w:p w14:paraId="7B2CAA81" w14:textId="77777777" w:rsidR="00835246" w:rsidRPr="002D7843" w:rsidRDefault="00835246" w:rsidP="00885779">
      <w:pPr>
        <w:pStyle w:val="Ttulo"/>
        <w:spacing w:line="360" w:lineRule="auto"/>
        <w:jc w:val="both"/>
        <w:rPr>
          <w:rFonts w:ascii="Cambria" w:hAnsi="Cambria"/>
          <w:b w:val="0"/>
          <w:i/>
          <w:sz w:val="22"/>
          <w:szCs w:val="22"/>
        </w:rPr>
      </w:pPr>
    </w:p>
    <w:p w14:paraId="7B960EBF" w14:textId="481DE526" w:rsidR="00835246" w:rsidRPr="002D7843" w:rsidRDefault="00835246" w:rsidP="00885779">
      <w:pPr>
        <w:pStyle w:val="Ttulo"/>
        <w:spacing w:line="360" w:lineRule="auto"/>
        <w:jc w:val="both"/>
        <w:rPr>
          <w:rFonts w:ascii="Cambria" w:hAnsi="Cambria"/>
          <w:b w:val="0"/>
          <w:sz w:val="22"/>
          <w:szCs w:val="22"/>
        </w:rPr>
      </w:pPr>
      <w:r w:rsidRPr="002D7843">
        <w:rPr>
          <w:rFonts w:ascii="Cambria" w:hAnsi="Cambria"/>
          <w:b w:val="0"/>
          <w:sz w:val="22"/>
          <w:szCs w:val="22"/>
        </w:rPr>
        <w:t>El equipo de profesionales que compone la atención ambulatoria de Salud Mental en el Territorio Histórico de Gipuzkoa acorde a una jornada laboral de 35 horas semanales es aproximadamente de 3</w:t>
      </w:r>
      <w:r w:rsidR="0034145D">
        <w:rPr>
          <w:rFonts w:ascii="Cambria" w:hAnsi="Cambria"/>
          <w:b w:val="0"/>
          <w:sz w:val="22"/>
          <w:szCs w:val="22"/>
        </w:rPr>
        <w:t>8</w:t>
      </w:r>
      <w:r w:rsidRPr="002D7843">
        <w:rPr>
          <w:rFonts w:ascii="Cambria" w:hAnsi="Cambria"/>
          <w:b w:val="0"/>
          <w:sz w:val="22"/>
          <w:szCs w:val="22"/>
        </w:rPr>
        <w:t xml:space="preserve"> psiquiatras, 14</w:t>
      </w:r>
      <w:r w:rsidR="00BF1946">
        <w:rPr>
          <w:rFonts w:ascii="Cambria" w:hAnsi="Cambria"/>
          <w:b w:val="0"/>
          <w:sz w:val="22"/>
          <w:szCs w:val="22"/>
        </w:rPr>
        <w:t>,47</w:t>
      </w:r>
      <w:r w:rsidRPr="002D7843">
        <w:rPr>
          <w:rFonts w:ascii="Cambria" w:hAnsi="Cambria"/>
          <w:b w:val="0"/>
          <w:sz w:val="22"/>
          <w:szCs w:val="22"/>
        </w:rPr>
        <w:t xml:space="preserve"> psicólogos clínicos, 25</w:t>
      </w:r>
      <w:r w:rsidR="00BF1946">
        <w:rPr>
          <w:rFonts w:ascii="Cambria" w:hAnsi="Cambria"/>
          <w:b w:val="0"/>
          <w:sz w:val="22"/>
          <w:szCs w:val="22"/>
        </w:rPr>
        <w:t>,01</w:t>
      </w:r>
      <w:r w:rsidRPr="002D7843">
        <w:rPr>
          <w:rFonts w:ascii="Cambria" w:hAnsi="Cambria"/>
          <w:b w:val="0"/>
          <w:sz w:val="22"/>
          <w:szCs w:val="22"/>
        </w:rPr>
        <w:t xml:space="preserve"> enfermeros, 11</w:t>
      </w:r>
      <w:r w:rsidR="00BF1946">
        <w:rPr>
          <w:rFonts w:ascii="Cambria" w:hAnsi="Cambria"/>
          <w:b w:val="0"/>
          <w:sz w:val="22"/>
          <w:szCs w:val="22"/>
        </w:rPr>
        <w:t>,29</w:t>
      </w:r>
      <w:r w:rsidRPr="002D7843">
        <w:rPr>
          <w:rFonts w:ascii="Cambria" w:hAnsi="Cambria"/>
          <w:b w:val="0"/>
          <w:sz w:val="22"/>
          <w:szCs w:val="22"/>
        </w:rPr>
        <w:t xml:space="preserve"> trabajadores sociales y 1</w:t>
      </w:r>
      <w:r w:rsidR="0034145D">
        <w:rPr>
          <w:rFonts w:ascii="Cambria" w:hAnsi="Cambria"/>
          <w:b w:val="0"/>
          <w:sz w:val="22"/>
          <w:szCs w:val="22"/>
        </w:rPr>
        <w:t>6</w:t>
      </w:r>
      <w:r w:rsidR="00BF1946">
        <w:rPr>
          <w:rFonts w:ascii="Cambria" w:hAnsi="Cambria"/>
          <w:b w:val="0"/>
          <w:sz w:val="22"/>
          <w:szCs w:val="22"/>
        </w:rPr>
        <w:t>,35</w:t>
      </w:r>
      <w:r w:rsidRPr="002D7843">
        <w:rPr>
          <w:rFonts w:ascii="Cambria" w:hAnsi="Cambria"/>
          <w:b w:val="0"/>
          <w:sz w:val="22"/>
          <w:szCs w:val="22"/>
        </w:rPr>
        <w:t xml:space="preserve"> administrativos. </w:t>
      </w:r>
    </w:p>
    <w:p w14:paraId="46C0A734" w14:textId="77777777" w:rsidR="00835246" w:rsidRPr="002D7843" w:rsidRDefault="00835246" w:rsidP="00885779">
      <w:pPr>
        <w:pStyle w:val="Ttulo"/>
        <w:spacing w:line="360" w:lineRule="auto"/>
        <w:jc w:val="both"/>
        <w:rPr>
          <w:rFonts w:ascii="Cambria" w:hAnsi="Cambria"/>
          <w:b w:val="0"/>
          <w:sz w:val="22"/>
          <w:szCs w:val="22"/>
        </w:rPr>
      </w:pPr>
    </w:p>
    <w:tbl>
      <w:tblPr>
        <w:tblW w:w="500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074"/>
        <w:gridCol w:w="827"/>
        <w:gridCol w:w="829"/>
        <w:gridCol w:w="965"/>
        <w:gridCol w:w="829"/>
        <w:gridCol w:w="970"/>
      </w:tblGrid>
      <w:tr w:rsidR="00835246" w:rsidRPr="002D7843" w14:paraId="7A4E0281" w14:textId="77777777" w:rsidTr="00274433">
        <w:trPr>
          <w:trHeight w:val="300"/>
        </w:trPr>
        <w:tc>
          <w:tcPr>
            <w:tcW w:w="2398" w:type="pct"/>
            <w:noWrap/>
            <w:vAlign w:val="bottom"/>
          </w:tcPr>
          <w:p w14:paraId="67DB4C6E" w14:textId="77777777" w:rsidR="00835246" w:rsidRPr="002D7843" w:rsidRDefault="00835246" w:rsidP="00885779">
            <w:pPr>
              <w:rPr>
                <w:rFonts w:ascii="Cambria" w:hAnsi="Cambria" w:cs="Cambria"/>
                <w:b/>
                <w:bCs/>
                <w:noProof/>
                <w:color w:val="000000"/>
                <w:sz w:val="18"/>
                <w:szCs w:val="18"/>
              </w:rPr>
            </w:pPr>
          </w:p>
        </w:tc>
        <w:tc>
          <w:tcPr>
            <w:tcW w:w="2602" w:type="pct"/>
            <w:gridSpan w:val="5"/>
          </w:tcPr>
          <w:p w14:paraId="6310104B" w14:textId="77777777" w:rsidR="00835246" w:rsidRPr="002D7843" w:rsidRDefault="00835246" w:rsidP="00885779">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Profesionales estandarizados (35 horas semanales)</w:t>
            </w:r>
          </w:p>
        </w:tc>
      </w:tr>
      <w:tr w:rsidR="00835246" w:rsidRPr="002D7843" w14:paraId="697D1335" w14:textId="77777777" w:rsidTr="0034145D">
        <w:trPr>
          <w:trHeight w:val="300"/>
        </w:trPr>
        <w:tc>
          <w:tcPr>
            <w:tcW w:w="2398" w:type="pct"/>
            <w:noWrap/>
            <w:vAlign w:val="bottom"/>
          </w:tcPr>
          <w:p w14:paraId="1DC31955" w14:textId="77777777" w:rsidR="00835246" w:rsidRPr="002D7843" w:rsidRDefault="00835246" w:rsidP="00885779">
            <w:pPr>
              <w:rPr>
                <w:rFonts w:ascii="Cambria" w:hAnsi="Cambria" w:cs="Cambria"/>
                <w:b/>
                <w:bCs/>
                <w:noProof/>
                <w:color w:val="000000"/>
                <w:sz w:val="18"/>
                <w:szCs w:val="18"/>
              </w:rPr>
            </w:pPr>
            <w:r w:rsidRPr="002D7843">
              <w:rPr>
                <w:rFonts w:ascii="Cambria" w:hAnsi="Cambria" w:cs="Cambria"/>
                <w:b/>
                <w:bCs/>
                <w:noProof/>
                <w:color w:val="000000"/>
                <w:sz w:val="18"/>
                <w:szCs w:val="18"/>
              </w:rPr>
              <w:t>Centro de Salud Mental</w:t>
            </w:r>
          </w:p>
        </w:tc>
        <w:tc>
          <w:tcPr>
            <w:tcW w:w="487" w:type="pct"/>
            <w:vAlign w:val="bottom"/>
          </w:tcPr>
          <w:p w14:paraId="60AF9F21" w14:textId="77777777" w:rsidR="00835246" w:rsidRPr="002D7843" w:rsidRDefault="00835246" w:rsidP="00885779">
            <w:pPr>
              <w:jc w:val="center"/>
              <w:rPr>
                <w:rFonts w:ascii="Cambria" w:hAnsi="Cambria" w:cs="Cambria"/>
                <w:b/>
                <w:bCs/>
                <w:noProof/>
                <w:color w:val="000000"/>
                <w:sz w:val="16"/>
                <w:szCs w:val="16"/>
              </w:rPr>
            </w:pPr>
          </w:p>
          <w:p w14:paraId="4C78993E" w14:textId="77777777" w:rsidR="00835246" w:rsidRPr="002D7843" w:rsidRDefault="00835246" w:rsidP="00885779">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PSIQ</w:t>
            </w:r>
          </w:p>
        </w:tc>
        <w:tc>
          <w:tcPr>
            <w:tcW w:w="488" w:type="pct"/>
            <w:vAlign w:val="bottom"/>
          </w:tcPr>
          <w:p w14:paraId="499BBAB6" w14:textId="77777777" w:rsidR="00835246" w:rsidRPr="002D7843" w:rsidRDefault="00835246" w:rsidP="00885779">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PCL</w:t>
            </w:r>
          </w:p>
        </w:tc>
        <w:tc>
          <w:tcPr>
            <w:tcW w:w="568" w:type="pct"/>
            <w:noWrap/>
            <w:vAlign w:val="bottom"/>
          </w:tcPr>
          <w:p w14:paraId="7656B420" w14:textId="77777777" w:rsidR="00835246" w:rsidRPr="002D7843" w:rsidRDefault="00835246" w:rsidP="00885779">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DUE</w:t>
            </w:r>
          </w:p>
        </w:tc>
        <w:tc>
          <w:tcPr>
            <w:tcW w:w="488" w:type="pct"/>
            <w:vAlign w:val="bottom"/>
          </w:tcPr>
          <w:p w14:paraId="774931EC" w14:textId="77777777" w:rsidR="00835246" w:rsidRPr="002D7843" w:rsidRDefault="00835246" w:rsidP="00885779">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TS</w:t>
            </w:r>
          </w:p>
        </w:tc>
        <w:tc>
          <w:tcPr>
            <w:tcW w:w="571" w:type="pct"/>
            <w:vAlign w:val="bottom"/>
          </w:tcPr>
          <w:p w14:paraId="4E0D2624" w14:textId="77777777" w:rsidR="00835246" w:rsidRPr="002D7843" w:rsidRDefault="00835246" w:rsidP="00885779">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ADM</w:t>
            </w:r>
          </w:p>
        </w:tc>
      </w:tr>
      <w:tr w:rsidR="0034145D" w:rsidRPr="0034145D" w14:paraId="587456BE" w14:textId="77777777" w:rsidTr="0034145D">
        <w:trPr>
          <w:trHeight w:val="300"/>
        </w:trPr>
        <w:tc>
          <w:tcPr>
            <w:tcW w:w="2398" w:type="pct"/>
            <w:noWrap/>
            <w:vAlign w:val="center"/>
          </w:tcPr>
          <w:p w14:paraId="7E56DA2D" w14:textId="4D51AEB7" w:rsidR="0034145D" w:rsidRPr="002D7843" w:rsidRDefault="0034145D" w:rsidP="0034145D">
            <w:pPr>
              <w:rPr>
                <w:rFonts w:ascii="Cambria" w:hAnsi="Cambria" w:cs="Cambria"/>
                <w:noProof/>
                <w:color w:val="000000"/>
                <w:sz w:val="16"/>
                <w:szCs w:val="16"/>
              </w:rPr>
            </w:pPr>
            <w:r w:rsidRPr="00A3336E">
              <w:rPr>
                <w:rFonts w:ascii="Cambria" w:hAnsi="Cambria" w:cs="Cambria"/>
                <w:noProof/>
                <w:color w:val="000000"/>
                <w:sz w:val="16"/>
                <w:szCs w:val="16"/>
              </w:rPr>
              <w:t>CENTRO DE SALUD MENTAL DE ANDOAIN</w:t>
            </w:r>
          </w:p>
        </w:tc>
        <w:tc>
          <w:tcPr>
            <w:tcW w:w="487" w:type="pct"/>
            <w:shd w:val="clear" w:color="auto" w:fill="auto"/>
            <w:vAlign w:val="center"/>
          </w:tcPr>
          <w:p w14:paraId="64FCEF33" w14:textId="2E84572E"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2</w:t>
            </w:r>
          </w:p>
        </w:tc>
        <w:tc>
          <w:tcPr>
            <w:tcW w:w="488" w:type="pct"/>
            <w:shd w:val="clear" w:color="auto" w:fill="auto"/>
            <w:vAlign w:val="center"/>
          </w:tcPr>
          <w:p w14:paraId="5671654C" w14:textId="77777777" w:rsidR="0034145D" w:rsidRPr="0034145D" w:rsidRDefault="0034145D" w:rsidP="0034145D">
            <w:pPr>
              <w:jc w:val="center"/>
              <w:rPr>
                <w:rFonts w:ascii="Cambria" w:hAnsi="Cambria" w:cs="Cambria"/>
                <w:noProof/>
                <w:color w:val="000000"/>
                <w:sz w:val="18"/>
                <w:szCs w:val="18"/>
              </w:rPr>
            </w:pPr>
          </w:p>
        </w:tc>
        <w:tc>
          <w:tcPr>
            <w:tcW w:w="568" w:type="pct"/>
            <w:shd w:val="clear" w:color="auto" w:fill="auto"/>
            <w:noWrap/>
            <w:vAlign w:val="center"/>
          </w:tcPr>
          <w:p w14:paraId="5747F26B" w14:textId="68FDCD57"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w:t>
            </w:r>
          </w:p>
        </w:tc>
        <w:tc>
          <w:tcPr>
            <w:tcW w:w="488" w:type="pct"/>
            <w:shd w:val="clear" w:color="auto" w:fill="auto"/>
            <w:vAlign w:val="center"/>
          </w:tcPr>
          <w:p w14:paraId="7E2BDC97" w14:textId="482E0895"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0,6</w:t>
            </w:r>
          </w:p>
        </w:tc>
        <w:tc>
          <w:tcPr>
            <w:tcW w:w="571" w:type="pct"/>
            <w:shd w:val="clear" w:color="auto" w:fill="auto"/>
            <w:vAlign w:val="center"/>
          </w:tcPr>
          <w:p w14:paraId="73BA985E" w14:textId="47971560"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w:t>
            </w:r>
          </w:p>
        </w:tc>
      </w:tr>
      <w:tr w:rsidR="0034145D" w:rsidRPr="0034145D" w14:paraId="5D22B665" w14:textId="77777777" w:rsidTr="0034145D">
        <w:trPr>
          <w:trHeight w:val="300"/>
        </w:trPr>
        <w:tc>
          <w:tcPr>
            <w:tcW w:w="2398" w:type="pct"/>
            <w:noWrap/>
            <w:vAlign w:val="center"/>
          </w:tcPr>
          <w:p w14:paraId="023095F6" w14:textId="51A86FF5" w:rsidR="0034145D" w:rsidRPr="002D7843" w:rsidRDefault="0034145D" w:rsidP="0034145D">
            <w:pPr>
              <w:rPr>
                <w:rFonts w:ascii="Cambria" w:hAnsi="Cambria" w:cs="Cambria"/>
                <w:noProof/>
                <w:color w:val="000000"/>
                <w:sz w:val="16"/>
                <w:szCs w:val="16"/>
              </w:rPr>
            </w:pPr>
            <w:r w:rsidRPr="00A3336E">
              <w:rPr>
                <w:rFonts w:ascii="Cambria" w:hAnsi="Cambria" w:cs="Cambria"/>
                <w:noProof/>
                <w:color w:val="000000"/>
                <w:sz w:val="16"/>
                <w:szCs w:val="16"/>
              </w:rPr>
              <w:t>CENTRO DE SALUD MENTAL DE ARRASATE- ALTO DEBA</w:t>
            </w:r>
          </w:p>
        </w:tc>
        <w:tc>
          <w:tcPr>
            <w:tcW w:w="487" w:type="pct"/>
            <w:shd w:val="clear" w:color="auto" w:fill="auto"/>
            <w:vAlign w:val="center"/>
          </w:tcPr>
          <w:p w14:paraId="1CF5B72A" w14:textId="26113C1B"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2,8</w:t>
            </w:r>
          </w:p>
        </w:tc>
        <w:tc>
          <w:tcPr>
            <w:tcW w:w="488" w:type="pct"/>
            <w:shd w:val="clear" w:color="auto" w:fill="auto"/>
            <w:vAlign w:val="center"/>
          </w:tcPr>
          <w:p w14:paraId="198093F7" w14:textId="3A101E24"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w:t>
            </w:r>
          </w:p>
        </w:tc>
        <w:tc>
          <w:tcPr>
            <w:tcW w:w="568" w:type="pct"/>
            <w:shd w:val="clear" w:color="auto" w:fill="auto"/>
            <w:noWrap/>
            <w:vAlign w:val="center"/>
          </w:tcPr>
          <w:p w14:paraId="74B91CB4" w14:textId="6BBB6B34"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2</w:t>
            </w:r>
          </w:p>
        </w:tc>
        <w:tc>
          <w:tcPr>
            <w:tcW w:w="488" w:type="pct"/>
            <w:shd w:val="clear" w:color="auto" w:fill="auto"/>
            <w:vAlign w:val="center"/>
          </w:tcPr>
          <w:p w14:paraId="7C8F2B82" w14:textId="290C2208"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w:t>
            </w:r>
          </w:p>
        </w:tc>
        <w:tc>
          <w:tcPr>
            <w:tcW w:w="571" w:type="pct"/>
            <w:shd w:val="clear" w:color="auto" w:fill="auto"/>
            <w:vAlign w:val="center"/>
          </w:tcPr>
          <w:p w14:paraId="1B851FD4" w14:textId="0A1BE669"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w:t>
            </w:r>
          </w:p>
        </w:tc>
      </w:tr>
      <w:tr w:rsidR="0034145D" w:rsidRPr="0034145D" w14:paraId="327B81F9" w14:textId="77777777" w:rsidTr="0034145D">
        <w:trPr>
          <w:trHeight w:val="300"/>
        </w:trPr>
        <w:tc>
          <w:tcPr>
            <w:tcW w:w="2398" w:type="pct"/>
            <w:noWrap/>
            <w:vAlign w:val="center"/>
          </w:tcPr>
          <w:p w14:paraId="17BC2B3E" w14:textId="45DBDCCD" w:rsidR="0034145D" w:rsidRPr="002D7843" w:rsidRDefault="0034145D" w:rsidP="0034145D">
            <w:pPr>
              <w:rPr>
                <w:rFonts w:ascii="Cambria" w:hAnsi="Cambria" w:cs="Cambria"/>
                <w:noProof/>
                <w:color w:val="000000"/>
                <w:sz w:val="16"/>
                <w:szCs w:val="16"/>
              </w:rPr>
            </w:pPr>
            <w:r w:rsidRPr="00A3336E">
              <w:rPr>
                <w:rFonts w:ascii="Cambria" w:hAnsi="Cambria" w:cs="Cambria"/>
                <w:noProof/>
                <w:color w:val="000000"/>
                <w:sz w:val="16"/>
                <w:szCs w:val="16"/>
              </w:rPr>
              <w:t>CENTRO DE SALUD MENTAL DE BEASAIN</w:t>
            </w:r>
          </w:p>
        </w:tc>
        <w:tc>
          <w:tcPr>
            <w:tcW w:w="487" w:type="pct"/>
            <w:shd w:val="clear" w:color="auto" w:fill="auto"/>
            <w:vAlign w:val="center"/>
          </w:tcPr>
          <w:p w14:paraId="28D3A83D" w14:textId="7E3B9AB7"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2</w:t>
            </w:r>
          </w:p>
        </w:tc>
        <w:tc>
          <w:tcPr>
            <w:tcW w:w="488" w:type="pct"/>
            <w:shd w:val="clear" w:color="auto" w:fill="auto"/>
            <w:vAlign w:val="center"/>
          </w:tcPr>
          <w:p w14:paraId="5AEA0746" w14:textId="17612FA2"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w:t>
            </w:r>
          </w:p>
        </w:tc>
        <w:tc>
          <w:tcPr>
            <w:tcW w:w="568" w:type="pct"/>
            <w:shd w:val="clear" w:color="auto" w:fill="auto"/>
            <w:noWrap/>
            <w:vAlign w:val="center"/>
          </w:tcPr>
          <w:p w14:paraId="5F25DD79" w14:textId="100C999D"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1,7</w:t>
            </w:r>
          </w:p>
        </w:tc>
        <w:tc>
          <w:tcPr>
            <w:tcW w:w="488" w:type="pct"/>
            <w:shd w:val="clear" w:color="auto" w:fill="auto"/>
            <w:vAlign w:val="center"/>
          </w:tcPr>
          <w:p w14:paraId="4AAE4B04" w14:textId="518267F2"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w:t>
            </w:r>
          </w:p>
        </w:tc>
        <w:tc>
          <w:tcPr>
            <w:tcW w:w="571" w:type="pct"/>
            <w:shd w:val="clear" w:color="auto" w:fill="auto"/>
            <w:vAlign w:val="center"/>
          </w:tcPr>
          <w:p w14:paraId="1B80AD0D" w14:textId="6B62F826"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w:t>
            </w:r>
          </w:p>
        </w:tc>
      </w:tr>
      <w:tr w:rsidR="0034145D" w:rsidRPr="0034145D" w14:paraId="3ED5203F" w14:textId="77777777" w:rsidTr="0034145D">
        <w:trPr>
          <w:trHeight w:val="300"/>
        </w:trPr>
        <w:tc>
          <w:tcPr>
            <w:tcW w:w="2398" w:type="pct"/>
            <w:noWrap/>
            <w:vAlign w:val="center"/>
          </w:tcPr>
          <w:p w14:paraId="4735F46A" w14:textId="1EB2734D" w:rsidR="0034145D" w:rsidRPr="002D7843" w:rsidRDefault="0034145D" w:rsidP="0034145D">
            <w:pPr>
              <w:rPr>
                <w:rFonts w:ascii="Cambria" w:hAnsi="Cambria" w:cs="Cambria"/>
                <w:noProof/>
                <w:color w:val="000000"/>
                <w:sz w:val="16"/>
                <w:szCs w:val="16"/>
              </w:rPr>
            </w:pPr>
            <w:r w:rsidRPr="00A3336E">
              <w:rPr>
                <w:rFonts w:ascii="Cambria" w:hAnsi="Cambria" w:cs="Cambria"/>
                <w:noProof/>
                <w:color w:val="000000"/>
                <w:sz w:val="16"/>
                <w:szCs w:val="16"/>
              </w:rPr>
              <w:t>CENTRO DE SALUD MENTAL DE IRÚN</w:t>
            </w:r>
          </w:p>
        </w:tc>
        <w:tc>
          <w:tcPr>
            <w:tcW w:w="487" w:type="pct"/>
            <w:shd w:val="clear" w:color="auto" w:fill="auto"/>
            <w:vAlign w:val="center"/>
          </w:tcPr>
          <w:p w14:paraId="7BEE60DE" w14:textId="4FAB668D"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4</w:t>
            </w:r>
          </w:p>
        </w:tc>
        <w:tc>
          <w:tcPr>
            <w:tcW w:w="488" w:type="pct"/>
            <w:shd w:val="clear" w:color="auto" w:fill="auto"/>
            <w:vAlign w:val="center"/>
          </w:tcPr>
          <w:p w14:paraId="0307271A" w14:textId="066D2A8E"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w:t>
            </w:r>
          </w:p>
        </w:tc>
        <w:tc>
          <w:tcPr>
            <w:tcW w:w="568" w:type="pct"/>
            <w:shd w:val="clear" w:color="auto" w:fill="auto"/>
            <w:noWrap/>
            <w:vAlign w:val="center"/>
          </w:tcPr>
          <w:p w14:paraId="4473CD10" w14:textId="4E6DC8EB"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3</w:t>
            </w:r>
          </w:p>
        </w:tc>
        <w:tc>
          <w:tcPr>
            <w:tcW w:w="488" w:type="pct"/>
            <w:shd w:val="clear" w:color="auto" w:fill="auto"/>
            <w:vAlign w:val="center"/>
          </w:tcPr>
          <w:p w14:paraId="298EB6A2" w14:textId="12DA7CFE"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w:t>
            </w:r>
          </w:p>
        </w:tc>
        <w:tc>
          <w:tcPr>
            <w:tcW w:w="571" w:type="pct"/>
            <w:shd w:val="clear" w:color="auto" w:fill="auto"/>
            <w:vAlign w:val="center"/>
          </w:tcPr>
          <w:p w14:paraId="63012AD5" w14:textId="4ED6B7E0"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1,71</w:t>
            </w:r>
          </w:p>
        </w:tc>
      </w:tr>
      <w:tr w:rsidR="0034145D" w:rsidRPr="0034145D" w14:paraId="4117A951" w14:textId="77777777" w:rsidTr="0034145D">
        <w:trPr>
          <w:trHeight w:val="300"/>
        </w:trPr>
        <w:tc>
          <w:tcPr>
            <w:tcW w:w="2398" w:type="pct"/>
            <w:noWrap/>
            <w:vAlign w:val="center"/>
          </w:tcPr>
          <w:p w14:paraId="1142D5D3" w14:textId="3EFE07BF" w:rsidR="0034145D" w:rsidRPr="002D7843" w:rsidRDefault="0034145D" w:rsidP="0034145D">
            <w:pPr>
              <w:rPr>
                <w:rFonts w:ascii="Cambria" w:hAnsi="Cambria" w:cs="Cambria"/>
                <w:noProof/>
                <w:color w:val="000000"/>
                <w:sz w:val="16"/>
                <w:szCs w:val="16"/>
              </w:rPr>
            </w:pPr>
            <w:r w:rsidRPr="00A3336E">
              <w:rPr>
                <w:rFonts w:ascii="Cambria" w:hAnsi="Cambria" w:cs="Cambria"/>
                <w:noProof/>
                <w:color w:val="000000"/>
                <w:sz w:val="16"/>
                <w:szCs w:val="16"/>
              </w:rPr>
              <w:t>CENTRO DE SALUD MENTAL DE RENTERÍA</w:t>
            </w:r>
          </w:p>
        </w:tc>
        <w:tc>
          <w:tcPr>
            <w:tcW w:w="487" w:type="pct"/>
            <w:shd w:val="clear" w:color="auto" w:fill="auto"/>
            <w:vAlign w:val="center"/>
          </w:tcPr>
          <w:p w14:paraId="4C11B753" w14:textId="7D8A03AA"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3</w:t>
            </w:r>
          </w:p>
        </w:tc>
        <w:tc>
          <w:tcPr>
            <w:tcW w:w="488" w:type="pct"/>
            <w:shd w:val="clear" w:color="auto" w:fill="auto"/>
            <w:vAlign w:val="center"/>
          </w:tcPr>
          <w:p w14:paraId="5EB2C36B" w14:textId="25062EC1"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2,5</w:t>
            </w:r>
          </w:p>
        </w:tc>
        <w:tc>
          <w:tcPr>
            <w:tcW w:w="568" w:type="pct"/>
            <w:shd w:val="clear" w:color="auto" w:fill="auto"/>
            <w:noWrap/>
            <w:vAlign w:val="center"/>
          </w:tcPr>
          <w:p w14:paraId="0AFFB8AA" w14:textId="64C1B1A4"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2</w:t>
            </w:r>
          </w:p>
        </w:tc>
        <w:tc>
          <w:tcPr>
            <w:tcW w:w="488" w:type="pct"/>
            <w:shd w:val="clear" w:color="auto" w:fill="auto"/>
            <w:vAlign w:val="center"/>
          </w:tcPr>
          <w:p w14:paraId="0F5C0E9A" w14:textId="62F9DA16"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0,55</w:t>
            </w:r>
          </w:p>
        </w:tc>
        <w:tc>
          <w:tcPr>
            <w:tcW w:w="571" w:type="pct"/>
            <w:shd w:val="clear" w:color="auto" w:fill="auto"/>
            <w:vAlign w:val="center"/>
          </w:tcPr>
          <w:p w14:paraId="59A8F04D" w14:textId="1E58DFC6"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1,5</w:t>
            </w:r>
          </w:p>
        </w:tc>
      </w:tr>
      <w:tr w:rsidR="0034145D" w:rsidRPr="0034145D" w14:paraId="560F5A66" w14:textId="77777777" w:rsidTr="0034145D">
        <w:trPr>
          <w:trHeight w:val="300"/>
        </w:trPr>
        <w:tc>
          <w:tcPr>
            <w:tcW w:w="2398" w:type="pct"/>
            <w:noWrap/>
            <w:vAlign w:val="center"/>
          </w:tcPr>
          <w:p w14:paraId="43C75F1E" w14:textId="327BFBC3" w:rsidR="0034145D" w:rsidRPr="002D7843" w:rsidRDefault="0034145D" w:rsidP="0034145D">
            <w:pPr>
              <w:rPr>
                <w:rFonts w:ascii="Cambria" w:hAnsi="Cambria" w:cs="Cambria"/>
                <w:noProof/>
                <w:color w:val="000000"/>
                <w:sz w:val="16"/>
                <w:szCs w:val="16"/>
              </w:rPr>
            </w:pPr>
            <w:r w:rsidRPr="00A3336E">
              <w:rPr>
                <w:rFonts w:ascii="Cambria" w:hAnsi="Cambria" w:cs="Cambria"/>
                <w:noProof/>
                <w:color w:val="000000"/>
                <w:sz w:val="16"/>
                <w:szCs w:val="16"/>
              </w:rPr>
              <w:t>CENTRO DE SALUD MENTAL DE ZARAUTZ</w:t>
            </w:r>
          </w:p>
        </w:tc>
        <w:tc>
          <w:tcPr>
            <w:tcW w:w="487" w:type="pct"/>
            <w:shd w:val="clear" w:color="auto" w:fill="auto"/>
            <w:vAlign w:val="center"/>
          </w:tcPr>
          <w:p w14:paraId="5298E1CE" w14:textId="32BB85CC"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2</w:t>
            </w:r>
          </w:p>
        </w:tc>
        <w:tc>
          <w:tcPr>
            <w:tcW w:w="488" w:type="pct"/>
            <w:shd w:val="clear" w:color="auto" w:fill="auto"/>
            <w:vAlign w:val="center"/>
          </w:tcPr>
          <w:p w14:paraId="4E1B88DB" w14:textId="793C592F"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w:t>
            </w:r>
          </w:p>
        </w:tc>
        <w:tc>
          <w:tcPr>
            <w:tcW w:w="568" w:type="pct"/>
            <w:shd w:val="clear" w:color="auto" w:fill="auto"/>
            <w:noWrap/>
            <w:vAlign w:val="center"/>
          </w:tcPr>
          <w:p w14:paraId="115E1E6A" w14:textId="75C8CB59"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w:t>
            </w:r>
          </w:p>
        </w:tc>
        <w:tc>
          <w:tcPr>
            <w:tcW w:w="488" w:type="pct"/>
            <w:shd w:val="clear" w:color="auto" w:fill="auto"/>
            <w:vAlign w:val="center"/>
          </w:tcPr>
          <w:p w14:paraId="62C18EB7" w14:textId="26307894"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w:t>
            </w:r>
          </w:p>
        </w:tc>
        <w:tc>
          <w:tcPr>
            <w:tcW w:w="571" w:type="pct"/>
            <w:shd w:val="clear" w:color="auto" w:fill="auto"/>
            <w:vAlign w:val="center"/>
          </w:tcPr>
          <w:p w14:paraId="368CE3E3" w14:textId="528D68C6"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w:t>
            </w:r>
          </w:p>
        </w:tc>
      </w:tr>
      <w:tr w:rsidR="0034145D" w:rsidRPr="0034145D" w14:paraId="39B4ED51" w14:textId="77777777" w:rsidTr="0034145D">
        <w:trPr>
          <w:trHeight w:val="300"/>
        </w:trPr>
        <w:tc>
          <w:tcPr>
            <w:tcW w:w="2398" w:type="pct"/>
            <w:noWrap/>
            <w:vAlign w:val="center"/>
          </w:tcPr>
          <w:p w14:paraId="260BDA37" w14:textId="5976255B" w:rsidR="0034145D" w:rsidRPr="002D7843" w:rsidRDefault="0034145D" w:rsidP="0034145D">
            <w:pPr>
              <w:rPr>
                <w:rFonts w:ascii="Cambria" w:hAnsi="Cambria" w:cs="Cambria"/>
                <w:noProof/>
                <w:color w:val="000000"/>
                <w:sz w:val="16"/>
                <w:szCs w:val="16"/>
              </w:rPr>
            </w:pPr>
            <w:r w:rsidRPr="00A3336E">
              <w:rPr>
                <w:rFonts w:ascii="Cambria" w:hAnsi="Cambria" w:cs="Cambria"/>
                <w:noProof/>
                <w:color w:val="000000"/>
                <w:sz w:val="16"/>
                <w:szCs w:val="16"/>
              </w:rPr>
              <w:t>CENTRO DE SALUD MENTAL DE ZUMARRAGA</w:t>
            </w:r>
          </w:p>
        </w:tc>
        <w:tc>
          <w:tcPr>
            <w:tcW w:w="487" w:type="pct"/>
            <w:shd w:val="clear" w:color="auto" w:fill="auto"/>
            <w:vAlign w:val="center"/>
          </w:tcPr>
          <w:p w14:paraId="2FBF3DAF" w14:textId="5F08B275"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1,8</w:t>
            </w:r>
          </w:p>
        </w:tc>
        <w:tc>
          <w:tcPr>
            <w:tcW w:w="488" w:type="pct"/>
            <w:shd w:val="clear" w:color="auto" w:fill="auto"/>
            <w:vAlign w:val="center"/>
          </w:tcPr>
          <w:p w14:paraId="56AE23E9" w14:textId="1B364D52"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0,97</w:t>
            </w:r>
          </w:p>
        </w:tc>
        <w:tc>
          <w:tcPr>
            <w:tcW w:w="568" w:type="pct"/>
            <w:shd w:val="clear" w:color="auto" w:fill="auto"/>
            <w:noWrap/>
            <w:vAlign w:val="center"/>
          </w:tcPr>
          <w:p w14:paraId="71A48A77" w14:textId="332E0F51"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1,31</w:t>
            </w:r>
          </w:p>
        </w:tc>
        <w:tc>
          <w:tcPr>
            <w:tcW w:w="488" w:type="pct"/>
            <w:shd w:val="clear" w:color="auto" w:fill="auto"/>
            <w:vAlign w:val="center"/>
          </w:tcPr>
          <w:p w14:paraId="5060FBDA" w14:textId="2C8E7F89"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0,94</w:t>
            </w:r>
          </w:p>
        </w:tc>
        <w:tc>
          <w:tcPr>
            <w:tcW w:w="571" w:type="pct"/>
            <w:shd w:val="clear" w:color="auto" w:fill="auto"/>
            <w:vAlign w:val="center"/>
          </w:tcPr>
          <w:p w14:paraId="33AAC784" w14:textId="15F95677"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w:t>
            </w:r>
          </w:p>
        </w:tc>
      </w:tr>
      <w:tr w:rsidR="0034145D" w:rsidRPr="0034145D" w14:paraId="60C7F985" w14:textId="77777777" w:rsidTr="0034145D">
        <w:trPr>
          <w:trHeight w:val="300"/>
        </w:trPr>
        <w:tc>
          <w:tcPr>
            <w:tcW w:w="2398" w:type="pct"/>
            <w:noWrap/>
            <w:vAlign w:val="center"/>
          </w:tcPr>
          <w:p w14:paraId="6D011883" w14:textId="2483F2C5" w:rsidR="0034145D" w:rsidRPr="002D7843" w:rsidRDefault="0034145D" w:rsidP="0034145D">
            <w:pPr>
              <w:rPr>
                <w:rFonts w:ascii="Cambria" w:hAnsi="Cambria" w:cs="Cambria"/>
                <w:noProof/>
                <w:color w:val="000000"/>
                <w:sz w:val="16"/>
                <w:szCs w:val="16"/>
              </w:rPr>
            </w:pPr>
            <w:r w:rsidRPr="00A3336E">
              <w:rPr>
                <w:rFonts w:ascii="Cambria" w:hAnsi="Cambria" w:cs="Cambria"/>
                <w:noProof/>
                <w:color w:val="000000"/>
                <w:sz w:val="16"/>
                <w:szCs w:val="16"/>
              </w:rPr>
              <w:t>CENTRO DE SALUD MENTAL DE AZPEITIA</w:t>
            </w:r>
          </w:p>
        </w:tc>
        <w:tc>
          <w:tcPr>
            <w:tcW w:w="487" w:type="pct"/>
            <w:shd w:val="clear" w:color="auto" w:fill="auto"/>
            <w:vAlign w:val="center"/>
          </w:tcPr>
          <w:p w14:paraId="5E163C7E" w14:textId="6BB31A0D"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w:t>
            </w:r>
          </w:p>
        </w:tc>
        <w:tc>
          <w:tcPr>
            <w:tcW w:w="488" w:type="pct"/>
            <w:shd w:val="clear" w:color="auto" w:fill="auto"/>
            <w:vAlign w:val="center"/>
          </w:tcPr>
          <w:p w14:paraId="161BA4FD" w14:textId="0D411656"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0,6</w:t>
            </w:r>
          </w:p>
        </w:tc>
        <w:tc>
          <w:tcPr>
            <w:tcW w:w="568" w:type="pct"/>
            <w:shd w:val="clear" w:color="auto" w:fill="auto"/>
            <w:noWrap/>
            <w:vAlign w:val="center"/>
          </w:tcPr>
          <w:p w14:paraId="3D953103" w14:textId="090E652E"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w:t>
            </w:r>
          </w:p>
        </w:tc>
        <w:tc>
          <w:tcPr>
            <w:tcW w:w="488" w:type="pct"/>
            <w:shd w:val="clear" w:color="auto" w:fill="auto"/>
            <w:vAlign w:val="center"/>
          </w:tcPr>
          <w:p w14:paraId="1F861549" w14:textId="71BF8654"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0,4</w:t>
            </w:r>
          </w:p>
        </w:tc>
        <w:tc>
          <w:tcPr>
            <w:tcW w:w="571" w:type="pct"/>
            <w:shd w:val="clear" w:color="auto" w:fill="auto"/>
            <w:vAlign w:val="center"/>
          </w:tcPr>
          <w:p w14:paraId="75EB5926" w14:textId="1976C13D"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w:t>
            </w:r>
          </w:p>
        </w:tc>
      </w:tr>
      <w:tr w:rsidR="0034145D" w:rsidRPr="0034145D" w14:paraId="75600B15" w14:textId="77777777" w:rsidTr="0034145D">
        <w:trPr>
          <w:trHeight w:val="300"/>
        </w:trPr>
        <w:tc>
          <w:tcPr>
            <w:tcW w:w="2398" w:type="pct"/>
            <w:noWrap/>
            <w:vAlign w:val="center"/>
          </w:tcPr>
          <w:p w14:paraId="72BC40C0" w14:textId="750539D1" w:rsidR="0034145D" w:rsidRPr="002D7843" w:rsidRDefault="0034145D" w:rsidP="0034145D">
            <w:pPr>
              <w:rPr>
                <w:rFonts w:ascii="Cambria" w:hAnsi="Cambria" w:cs="Cambria"/>
                <w:noProof/>
                <w:color w:val="000000"/>
                <w:sz w:val="16"/>
                <w:szCs w:val="16"/>
              </w:rPr>
            </w:pPr>
            <w:r w:rsidRPr="00A3336E">
              <w:rPr>
                <w:rFonts w:ascii="Cambria" w:hAnsi="Cambria" w:cs="Cambria"/>
                <w:noProof/>
                <w:color w:val="000000"/>
                <w:sz w:val="16"/>
                <w:szCs w:val="16"/>
              </w:rPr>
              <w:t>CENTRO DE SALUD MENTAL DE EIBAR- BAJO DEBA</w:t>
            </w:r>
          </w:p>
        </w:tc>
        <w:tc>
          <w:tcPr>
            <w:tcW w:w="487" w:type="pct"/>
            <w:shd w:val="clear" w:color="auto" w:fill="auto"/>
            <w:vAlign w:val="center"/>
          </w:tcPr>
          <w:p w14:paraId="3B0CF2FF" w14:textId="50FB65F9"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3,8</w:t>
            </w:r>
          </w:p>
        </w:tc>
        <w:tc>
          <w:tcPr>
            <w:tcW w:w="488" w:type="pct"/>
            <w:shd w:val="clear" w:color="auto" w:fill="auto"/>
            <w:vAlign w:val="center"/>
          </w:tcPr>
          <w:p w14:paraId="7AD2F42E" w14:textId="1502A907"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2</w:t>
            </w:r>
          </w:p>
        </w:tc>
        <w:tc>
          <w:tcPr>
            <w:tcW w:w="568" w:type="pct"/>
            <w:shd w:val="clear" w:color="auto" w:fill="auto"/>
            <w:noWrap/>
            <w:vAlign w:val="center"/>
          </w:tcPr>
          <w:p w14:paraId="09EE76DC" w14:textId="084C4585"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2</w:t>
            </w:r>
          </w:p>
        </w:tc>
        <w:tc>
          <w:tcPr>
            <w:tcW w:w="488" w:type="pct"/>
            <w:shd w:val="clear" w:color="auto" w:fill="auto"/>
            <w:vAlign w:val="center"/>
          </w:tcPr>
          <w:p w14:paraId="1C528A00" w14:textId="5B91435E"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w:t>
            </w:r>
          </w:p>
        </w:tc>
        <w:tc>
          <w:tcPr>
            <w:tcW w:w="571" w:type="pct"/>
            <w:shd w:val="clear" w:color="auto" w:fill="auto"/>
            <w:vAlign w:val="center"/>
          </w:tcPr>
          <w:p w14:paraId="2584DEB2" w14:textId="7BE008DD"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2</w:t>
            </w:r>
          </w:p>
        </w:tc>
      </w:tr>
      <w:tr w:rsidR="0034145D" w:rsidRPr="0034145D" w14:paraId="3E25C259" w14:textId="77777777" w:rsidTr="0034145D">
        <w:trPr>
          <w:trHeight w:val="300"/>
        </w:trPr>
        <w:tc>
          <w:tcPr>
            <w:tcW w:w="2398" w:type="pct"/>
            <w:noWrap/>
            <w:vAlign w:val="center"/>
          </w:tcPr>
          <w:p w14:paraId="00961C38" w14:textId="6488075A" w:rsidR="0034145D" w:rsidRPr="002D7843" w:rsidRDefault="0034145D" w:rsidP="0034145D">
            <w:pPr>
              <w:rPr>
                <w:rFonts w:ascii="Cambria" w:hAnsi="Cambria" w:cs="Cambria"/>
                <w:noProof/>
                <w:color w:val="000000"/>
                <w:sz w:val="16"/>
                <w:szCs w:val="16"/>
              </w:rPr>
            </w:pPr>
            <w:r w:rsidRPr="00A3336E">
              <w:rPr>
                <w:rFonts w:ascii="Cambria" w:hAnsi="Cambria" w:cs="Cambria"/>
                <w:noProof/>
                <w:color w:val="000000"/>
                <w:sz w:val="16"/>
                <w:szCs w:val="16"/>
              </w:rPr>
              <w:t>CENTRO DE SALUD MENTAL DE EGUIA</w:t>
            </w:r>
          </w:p>
        </w:tc>
        <w:tc>
          <w:tcPr>
            <w:tcW w:w="487" w:type="pct"/>
            <w:shd w:val="clear" w:color="auto" w:fill="auto"/>
            <w:vAlign w:val="center"/>
          </w:tcPr>
          <w:p w14:paraId="19C53FED" w14:textId="5783E808"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5</w:t>
            </w:r>
          </w:p>
        </w:tc>
        <w:tc>
          <w:tcPr>
            <w:tcW w:w="488" w:type="pct"/>
            <w:shd w:val="clear" w:color="auto" w:fill="auto"/>
            <w:vAlign w:val="center"/>
          </w:tcPr>
          <w:p w14:paraId="3F3227B0" w14:textId="221B2578"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1,2</w:t>
            </w:r>
          </w:p>
        </w:tc>
        <w:tc>
          <w:tcPr>
            <w:tcW w:w="568" w:type="pct"/>
            <w:shd w:val="clear" w:color="auto" w:fill="auto"/>
            <w:noWrap/>
            <w:vAlign w:val="center"/>
          </w:tcPr>
          <w:p w14:paraId="02295FF3" w14:textId="7113AE72"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3</w:t>
            </w:r>
          </w:p>
        </w:tc>
        <w:tc>
          <w:tcPr>
            <w:tcW w:w="488" w:type="pct"/>
            <w:shd w:val="clear" w:color="auto" w:fill="auto"/>
            <w:vAlign w:val="center"/>
          </w:tcPr>
          <w:p w14:paraId="08529059" w14:textId="6ED25AEA"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0,8</w:t>
            </w:r>
          </w:p>
        </w:tc>
        <w:tc>
          <w:tcPr>
            <w:tcW w:w="571" w:type="pct"/>
            <w:shd w:val="clear" w:color="auto" w:fill="auto"/>
            <w:vAlign w:val="center"/>
          </w:tcPr>
          <w:p w14:paraId="62785A1C" w14:textId="5CC0FFF8"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w:t>
            </w:r>
          </w:p>
        </w:tc>
      </w:tr>
      <w:tr w:rsidR="0034145D" w:rsidRPr="0034145D" w14:paraId="2F2F2085" w14:textId="77777777" w:rsidTr="0034145D">
        <w:trPr>
          <w:trHeight w:val="300"/>
        </w:trPr>
        <w:tc>
          <w:tcPr>
            <w:tcW w:w="2398" w:type="pct"/>
            <w:noWrap/>
            <w:vAlign w:val="center"/>
          </w:tcPr>
          <w:p w14:paraId="499DA740" w14:textId="518EEE6C" w:rsidR="0034145D" w:rsidRPr="002D7843" w:rsidRDefault="0034145D" w:rsidP="0034145D">
            <w:pPr>
              <w:rPr>
                <w:rFonts w:ascii="Cambria" w:hAnsi="Cambria" w:cs="Cambria"/>
                <w:noProof/>
                <w:color w:val="000000"/>
                <w:sz w:val="16"/>
                <w:szCs w:val="16"/>
              </w:rPr>
            </w:pPr>
            <w:r w:rsidRPr="00A3336E">
              <w:rPr>
                <w:rFonts w:ascii="Cambria" w:hAnsi="Cambria" w:cs="Cambria"/>
                <w:noProof/>
                <w:color w:val="000000"/>
                <w:sz w:val="16"/>
                <w:szCs w:val="16"/>
              </w:rPr>
              <w:lastRenderedPageBreak/>
              <w:t>CENTRO DE SALUD MENTAL DE ONDARRETA</w:t>
            </w:r>
          </w:p>
        </w:tc>
        <w:tc>
          <w:tcPr>
            <w:tcW w:w="487" w:type="pct"/>
            <w:shd w:val="clear" w:color="auto" w:fill="auto"/>
            <w:vAlign w:val="center"/>
          </w:tcPr>
          <w:p w14:paraId="402610B3" w14:textId="7A696E4B"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4,4</w:t>
            </w:r>
          </w:p>
        </w:tc>
        <w:tc>
          <w:tcPr>
            <w:tcW w:w="488" w:type="pct"/>
            <w:shd w:val="clear" w:color="auto" w:fill="auto"/>
            <w:vAlign w:val="center"/>
          </w:tcPr>
          <w:p w14:paraId="0F5B83B0" w14:textId="067941B7"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1,8</w:t>
            </w:r>
          </w:p>
        </w:tc>
        <w:tc>
          <w:tcPr>
            <w:tcW w:w="568" w:type="pct"/>
            <w:shd w:val="clear" w:color="auto" w:fill="auto"/>
            <w:noWrap/>
            <w:vAlign w:val="center"/>
          </w:tcPr>
          <w:p w14:paraId="44D7B68D" w14:textId="1B182EEC"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3</w:t>
            </w:r>
          </w:p>
        </w:tc>
        <w:tc>
          <w:tcPr>
            <w:tcW w:w="488" w:type="pct"/>
            <w:shd w:val="clear" w:color="auto" w:fill="auto"/>
            <w:vAlign w:val="center"/>
          </w:tcPr>
          <w:p w14:paraId="2283213B" w14:textId="16F6C72F"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1,6</w:t>
            </w:r>
          </w:p>
        </w:tc>
        <w:tc>
          <w:tcPr>
            <w:tcW w:w="571" w:type="pct"/>
            <w:shd w:val="clear" w:color="auto" w:fill="auto"/>
            <w:vAlign w:val="center"/>
          </w:tcPr>
          <w:p w14:paraId="1B9E9E64" w14:textId="7328A655"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1,8</w:t>
            </w:r>
          </w:p>
        </w:tc>
      </w:tr>
      <w:tr w:rsidR="0034145D" w:rsidRPr="0034145D" w14:paraId="13492150" w14:textId="77777777" w:rsidTr="0034145D">
        <w:trPr>
          <w:trHeight w:val="300"/>
        </w:trPr>
        <w:tc>
          <w:tcPr>
            <w:tcW w:w="2398" w:type="pct"/>
            <w:noWrap/>
            <w:vAlign w:val="center"/>
          </w:tcPr>
          <w:p w14:paraId="3DFF5F04" w14:textId="735D8032" w:rsidR="0034145D" w:rsidRPr="002D7843" w:rsidRDefault="0034145D" w:rsidP="0034145D">
            <w:pPr>
              <w:rPr>
                <w:rFonts w:ascii="Cambria" w:hAnsi="Cambria" w:cs="Cambria"/>
                <w:noProof/>
                <w:color w:val="000000"/>
                <w:sz w:val="16"/>
                <w:szCs w:val="16"/>
              </w:rPr>
            </w:pPr>
            <w:r w:rsidRPr="00A3336E">
              <w:rPr>
                <w:rFonts w:ascii="Cambria" w:hAnsi="Cambria" w:cs="Cambria"/>
                <w:noProof/>
                <w:color w:val="000000"/>
                <w:sz w:val="16"/>
                <w:szCs w:val="16"/>
              </w:rPr>
              <w:t>CENTRO DE SALUD MENTAL AMARA</w:t>
            </w:r>
          </w:p>
        </w:tc>
        <w:tc>
          <w:tcPr>
            <w:tcW w:w="487" w:type="pct"/>
            <w:shd w:val="clear" w:color="auto" w:fill="auto"/>
            <w:vAlign w:val="center"/>
          </w:tcPr>
          <w:p w14:paraId="08ECE7FC" w14:textId="39B928F6"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4</w:t>
            </w:r>
          </w:p>
        </w:tc>
        <w:tc>
          <w:tcPr>
            <w:tcW w:w="488" w:type="pct"/>
            <w:shd w:val="clear" w:color="auto" w:fill="auto"/>
            <w:vAlign w:val="center"/>
          </w:tcPr>
          <w:p w14:paraId="038C65A0" w14:textId="74DACA24"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w:t>
            </w:r>
          </w:p>
        </w:tc>
        <w:tc>
          <w:tcPr>
            <w:tcW w:w="568" w:type="pct"/>
            <w:shd w:val="clear" w:color="auto" w:fill="auto"/>
            <w:noWrap/>
            <w:vAlign w:val="center"/>
          </w:tcPr>
          <w:p w14:paraId="3C234BA5" w14:textId="09CCCF9B"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3</w:t>
            </w:r>
          </w:p>
        </w:tc>
        <w:tc>
          <w:tcPr>
            <w:tcW w:w="488" w:type="pct"/>
            <w:shd w:val="clear" w:color="auto" w:fill="auto"/>
            <w:vAlign w:val="center"/>
          </w:tcPr>
          <w:p w14:paraId="3119CC56" w14:textId="14441970"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w:t>
            </w:r>
          </w:p>
        </w:tc>
        <w:tc>
          <w:tcPr>
            <w:tcW w:w="571" w:type="pct"/>
            <w:shd w:val="clear" w:color="auto" w:fill="auto"/>
            <w:vAlign w:val="center"/>
          </w:tcPr>
          <w:p w14:paraId="45C0DF73" w14:textId="7981F187"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1,34</w:t>
            </w:r>
          </w:p>
        </w:tc>
      </w:tr>
      <w:tr w:rsidR="0034145D" w:rsidRPr="0034145D" w14:paraId="6A3B617F" w14:textId="77777777" w:rsidTr="0034145D">
        <w:trPr>
          <w:trHeight w:val="300"/>
        </w:trPr>
        <w:tc>
          <w:tcPr>
            <w:tcW w:w="2398" w:type="pct"/>
            <w:noWrap/>
            <w:vAlign w:val="center"/>
          </w:tcPr>
          <w:p w14:paraId="00917DB0" w14:textId="650BEBA2" w:rsidR="0034145D" w:rsidRPr="002D7843" w:rsidRDefault="0034145D" w:rsidP="0034145D">
            <w:pPr>
              <w:rPr>
                <w:rFonts w:ascii="Cambria" w:hAnsi="Cambria" w:cs="Cambria"/>
                <w:noProof/>
                <w:color w:val="000000"/>
                <w:sz w:val="16"/>
                <w:szCs w:val="16"/>
              </w:rPr>
            </w:pPr>
            <w:r w:rsidRPr="00573F4F">
              <w:rPr>
                <w:rFonts w:ascii="Cambria" w:hAnsi="Cambria" w:cs="Cambria"/>
                <w:noProof/>
                <w:color w:val="000000"/>
                <w:sz w:val="16"/>
                <w:szCs w:val="16"/>
              </w:rPr>
              <w:t>CENTRO DE SALUD MENTAL DE TOLOSA</w:t>
            </w:r>
          </w:p>
        </w:tc>
        <w:tc>
          <w:tcPr>
            <w:tcW w:w="487" w:type="pct"/>
            <w:shd w:val="clear" w:color="auto" w:fill="auto"/>
            <w:vAlign w:val="center"/>
          </w:tcPr>
          <w:p w14:paraId="688F7A8A" w14:textId="0F6526A2"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2</w:t>
            </w:r>
          </w:p>
        </w:tc>
        <w:tc>
          <w:tcPr>
            <w:tcW w:w="488" w:type="pct"/>
            <w:shd w:val="clear" w:color="auto" w:fill="auto"/>
            <w:vAlign w:val="center"/>
          </w:tcPr>
          <w:p w14:paraId="635CE36A" w14:textId="77777777" w:rsidR="0034145D" w:rsidRPr="0034145D" w:rsidRDefault="0034145D" w:rsidP="0034145D">
            <w:pPr>
              <w:jc w:val="center"/>
              <w:rPr>
                <w:rFonts w:ascii="Cambria" w:hAnsi="Cambria" w:cs="Cambria"/>
                <w:noProof/>
                <w:color w:val="000000"/>
                <w:sz w:val="18"/>
                <w:szCs w:val="18"/>
              </w:rPr>
            </w:pPr>
          </w:p>
        </w:tc>
        <w:tc>
          <w:tcPr>
            <w:tcW w:w="568" w:type="pct"/>
            <w:shd w:val="clear" w:color="auto" w:fill="auto"/>
            <w:noWrap/>
            <w:vAlign w:val="center"/>
          </w:tcPr>
          <w:p w14:paraId="7D8D324B" w14:textId="114525CF"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w:t>
            </w:r>
          </w:p>
        </w:tc>
        <w:tc>
          <w:tcPr>
            <w:tcW w:w="488" w:type="pct"/>
            <w:shd w:val="clear" w:color="auto" w:fill="auto"/>
            <w:vAlign w:val="center"/>
          </w:tcPr>
          <w:p w14:paraId="2CCF70D1" w14:textId="13909C7B"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0,4</w:t>
            </w:r>
          </w:p>
        </w:tc>
        <w:tc>
          <w:tcPr>
            <w:tcW w:w="571" w:type="pct"/>
            <w:shd w:val="clear" w:color="auto" w:fill="auto"/>
            <w:vAlign w:val="center"/>
          </w:tcPr>
          <w:p w14:paraId="2D27C849" w14:textId="091BC28E"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1</w:t>
            </w:r>
          </w:p>
        </w:tc>
      </w:tr>
      <w:tr w:rsidR="0034145D" w:rsidRPr="0034145D" w14:paraId="27B59F31" w14:textId="77777777" w:rsidTr="0034145D">
        <w:trPr>
          <w:trHeight w:val="300"/>
        </w:trPr>
        <w:tc>
          <w:tcPr>
            <w:tcW w:w="2398" w:type="pct"/>
            <w:noWrap/>
            <w:vAlign w:val="center"/>
          </w:tcPr>
          <w:p w14:paraId="778FA811" w14:textId="746C21E1" w:rsidR="0034145D" w:rsidRPr="002D7843" w:rsidRDefault="0034145D" w:rsidP="0034145D">
            <w:pPr>
              <w:rPr>
                <w:rFonts w:ascii="Cambria" w:hAnsi="Cambria" w:cs="Cambria"/>
                <w:b/>
                <w:noProof/>
                <w:color w:val="000000"/>
                <w:sz w:val="18"/>
                <w:szCs w:val="18"/>
              </w:rPr>
            </w:pPr>
            <w:r w:rsidRPr="00573F4F">
              <w:rPr>
                <w:rFonts w:ascii="Cambria" w:hAnsi="Cambria" w:cs="Cambria"/>
                <w:noProof/>
                <w:color w:val="000000"/>
                <w:sz w:val="16"/>
                <w:szCs w:val="16"/>
              </w:rPr>
              <w:t>CENTRO DE SALUD  DE MARTUTENE (PENITENCIARIO)</w:t>
            </w:r>
          </w:p>
        </w:tc>
        <w:tc>
          <w:tcPr>
            <w:tcW w:w="487" w:type="pct"/>
            <w:shd w:val="clear" w:color="auto" w:fill="auto"/>
            <w:vAlign w:val="center"/>
          </w:tcPr>
          <w:p w14:paraId="5D2F823E" w14:textId="3687D058"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0,2</w:t>
            </w:r>
          </w:p>
        </w:tc>
        <w:tc>
          <w:tcPr>
            <w:tcW w:w="488" w:type="pct"/>
            <w:shd w:val="clear" w:color="auto" w:fill="auto"/>
            <w:vAlign w:val="center"/>
          </w:tcPr>
          <w:p w14:paraId="02A47E49" w14:textId="0889BDEB" w:rsidR="0034145D" w:rsidRPr="0034145D" w:rsidRDefault="0034145D" w:rsidP="0034145D">
            <w:pPr>
              <w:jc w:val="center"/>
              <w:rPr>
                <w:rFonts w:ascii="Cambria" w:hAnsi="Cambria" w:cs="Cambria"/>
                <w:noProof/>
                <w:color w:val="000000"/>
                <w:sz w:val="18"/>
                <w:szCs w:val="18"/>
              </w:rPr>
            </w:pPr>
            <w:r w:rsidRPr="0034145D">
              <w:rPr>
                <w:rFonts w:ascii="Cambria" w:hAnsi="Cambria" w:cs="Cambria"/>
                <w:noProof/>
                <w:color w:val="000000"/>
                <w:sz w:val="18"/>
                <w:szCs w:val="18"/>
              </w:rPr>
              <w:t>0,4</w:t>
            </w:r>
          </w:p>
        </w:tc>
        <w:tc>
          <w:tcPr>
            <w:tcW w:w="568" w:type="pct"/>
            <w:shd w:val="clear" w:color="auto" w:fill="auto"/>
            <w:noWrap/>
            <w:vAlign w:val="center"/>
          </w:tcPr>
          <w:p w14:paraId="7B8D705C" w14:textId="1DC7C50C" w:rsidR="0034145D" w:rsidRPr="0034145D" w:rsidRDefault="0034145D" w:rsidP="0034145D">
            <w:pPr>
              <w:jc w:val="center"/>
              <w:rPr>
                <w:rFonts w:ascii="Cambria" w:hAnsi="Cambria" w:cs="Cambria"/>
                <w:noProof/>
                <w:color w:val="000000"/>
                <w:sz w:val="18"/>
                <w:szCs w:val="18"/>
              </w:rPr>
            </w:pPr>
          </w:p>
        </w:tc>
        <w:tc>
          <w:tcPr>
            <w:tcW w:w="488" w:type="pct"/>
            <w:shd w:val="clear" w:color="auto" w:fill="auto"/>
            <w:vAlign w:val="center"/>
          </w:tcPr>
          <w:p w14:paraId="7C1C8251" w14:textId="0E2E3584" w:rsidR="0034145D" w:rsidRPr="0034145D" w:rsidRDefault="0034145D" w:rsidP="0034145D">
            <w:pPr>
              <w:jc w:val="center"/>
              <w:rPr>
                <w:rFonts w:ascii="Cambria" w:hAnsi="Cambria" w:cs="Cambria"/>
                <w:noProof/>
                <w:color w:val="000000"/>
                <w:sz w:val="18"/>
                <w:szCs w:val="18"/>
              </w:rPr>
            </w:pPr>
          </w:p>
        </w:tc>
        <w:tc>
          <w:tcPr>
            <w:tcW w:w="571" w:type="pct"/>
            <w:shd w:val="clear" w:color="auto" w:fill="auto"/>
            <w:vAlign w:val="center"/>
          </w:tcPr>
          <w:p w14:paraId="6CC048CC" w14:textId="15EF08B8" w:rsidR="0034145D" w:rsidRPr="0034145D" w:rsidRDefault="0034145D" w:rsidP="0034145D">
            <w:pPr>
              <w:jc w:val="center"/>
              <w:rPr>
                <w:rFonts w:ascii="Cambria" w:hAnsi="Cambria" w:cs="Cambria"/>
                <w:noProof/>
                <w:color w:val="000000"/>
                <w:sz w:val="18"/>
                <w:szCs w:val="18"/>
              </w:rPr>
            </w:pPr>
          </w:p>
        </w:tc>
      </w:tr>
      <w:tr w:rsidR="0034145D" w:rsidRPr="0034145D" w14:paraId="7B1BA334" w14:textId="77777777" w:rsidTr="0034145D">
        <w:trPr>
          <w:trHeight w:val="300"/>
        </w:trPr>
        <w:tc>
          <w:tcPr>
            <w:tcW w:w="2398" w:type="pct"/>
            <w:noWrap/>
            <w:vAlign w:val="center"/>
          </w:tcPr>
          <w:p w14:paraId="124380C1" w14:textId="22363D88" w:rsidR="0034145D" w:rsidRPr="00573F4F" w:rsidRDefault="0034145D" w:rsidP="0034145D">
            <w:pPr>
              <w:rPr>
                <w:rFonts w:ascii="Cambria" w:hAnsi="Cambria" w:cs="Cambria"/>
                <w:noProof/>
                <w:color w:val="000000"/>
                <w:sz w:val="16"/>
                <w:szCs w:val="16"/>
              </w:rPr>
            </w:pPr>
            <w:r w:rsidRPr="002D7843">
              <w:rPr>
                <w:rFonts w:ascii="Cambria" w:hAnsi="Cambria" w:cs="Cambria"/>
                <w:b/>
                <w:noProof/>
                <w:color w:val="000000"/>
                <w:sz w:val="18"/>
                <w:szCs w:val="18"/>
              </w:rPr>
              <w:t>TOTAL</w:t>
            </w:r>
          </w:p>
        </w:tc>
        <w:tc>
          <w:tcPr>
            <w:tcW w:w="487" w:type="pct"/>
            <w:shd w:val="clear" w:color="auto" w:fill="auto"/>
            <w:vAlign w:val="center"/>
          </w:tcPr>
          <w:p w14:paraId="42AF225D" w14:textId="1245617B" w:rsidR="0034145D" w:rsidRPr="0034145D" w:rsidRDefault="0034145D" w:rsidP="0034145D">
            <w:pPr>
              <w:rPr>
                <w:rFonts w:ascii="Cambria" w:hAnsi="Cambria" w:cs="Cambria"/>
                <w:b/>
                <w:noProof/>
                <w:color w:val="000000"/>
                <w:sz w:val="18"/>
                <w:szCs w:val="18"/>
              </w:rPr>
            </w:pPr>
            <w:r w:rsidRPr="0034145D">
              <w:rPr>
                <w:rFonts w:ascii="Cambria" w:hAnsi="Cambria" w:cs="Cambria"/>
                <w:b/>
                <w:noProof/>
                <w:color w:val="000000"/>
                <w:sz w:val="18"/>
                <w:szCs w:val="18"/>
              </w:rPr>
              <w:t>38</w:t>
            </w:r>
          </w:p>
        </w:tc>
        <w:tc>
          <w:tcPr>
            <w:tcW w:w="488" w:type="pct"/>
            <w:shd w:val="clear" w:color="auto" w:fill="auto"/>
            <w:vAlign w:val="center"/>
          </w:tcPr>
          <w:p w14:paraId="53C610BE" w14:textId="45616110" w:rsidR="0034145D" w:rsidRPr="0034145D" w:rsidRDefault="0034145D" w:rsidP="0034145D">
            <w:pPr>
              <w:rPr>
                <w:rFonts w:ascii="Cambria" w:hAnsi="Cambria" w:cs="Cambria"/>
                <w:b/>
                <w:noProof/>
                <w:color w:val="000000"/>
                <w:sz w:val="18"/>
                <w:szCs w:val="18"/>
              </w:rPr>
            </w:pPr>
            <w:r w:rsidRPr="0034145D">
              <w:rPr>
                <w:rFonts w:ascii="Cambria" w:hAnsi="Cambria" w:cs="Cambria"/>
                <w:b/>
                <w:noProof/>
                <w:color w:val="000000"/>
                <w:sz w:val="18"/>
                <w:szCs w:val="18"/>
              </w:rPr>
              <w:t>14,47</w:t>
            </w:r>
          </w:p>
        </w:tc>
        <w:tc>
          <w:tcPr>
            <w:tcW w:w="568" w:type="pct"/>
            <w:shd w:val="clear" w:color="auto" w:fill="auto"/>
            <w:noWrap/>
            <w:vAlign w:val="center"/>
          </w:tcPr>
          <w:p w14:paraId="707D2362" w14:textId="636C1CD4" w:rsidR="0034145D" w:rsidRPr="0034145D" w:rsidRDefault="0034145D" w:rsidP="0034145D">
            <w:pPr>
              <w:rPr>
                <w:rFonts w:ascii="Cambria" w:hAnsi="Cambria" w:cs="Cambria"/>
                <w:b/>
                <w:noProof/>
                <w:color w:val="000000"/>
                <w:sz w:val="18"/>
                <w:szCs w:val="18"/>
              </w:rPr>
            </w:pPr>
            <w:r w:rsidRPr="0034145D">
              <w:rPr>
                <w:rFonts w:ascii="Cambria" w:hAnsi="Cambria" w:cs="Cambria"/>
                <w:b/>
                <w:noProof/>
                <w:color w:val="000000"/>
                <w:sz w:val="18"/>
                <w:szCs w:val="18"/>
              </w:rPr>
              <w:t>25,01</w:t>
            </w:r>
          </w:p>
        </w:tc>
        <w:tc>
          <w:tcPr>
            <w:tcW w:w="488" w:type="pct"/>
            <w:shd w:val="clear" w:color="auto" w:fill="auto"/>
            <w:vAlign w:val="center"/>
          </w:tcPr>
          <w:p w14:paraId="0BC3690E" w14:textId="0009D08E" w:rsidR="0034145D" w:rsidRPr="0034145D" w:rsidRDefault="0034145D" w:rsidP="0034145D">
            <w:pPr>
              <w:rPr>
                <w:rFonts w:ascii="Cambria" w:hAnsi="Cambria" w:cs="Cambria"/>
                <w:b/>
                <w:noProof/>
                <w:color w:val="000000"/>
                <w:sz w:val="18"/>
                <w:szCs w:val="18"/>
              </w:rPr>
            </w:pPr>
            <w:r w:rsidRPr="0034145D">
              <w:rPr>
                <w:rFonts w:ascii="Cambria" w:hAnsi="Cambria" w:cs="Cambria"/>
                <w:b/>
                <w:noProof/>
                <w:color w:val="000000"/>
                <w:sz w:val="18"/>
                <w:szCs w:val="18"/>
              </w:rPr>
              <w:t>11,29</w:t>
            </w:r>
          </w:p>
        </w:tc>
        <w:tc>
          <w:tcPr>
            <w:tcW w:w="571" w:type="pct"/>
            <w:shd w:val="clear" w:color="auto" w:fill="auto"/>
            <w:vAlign w:val="center"/>
          </w:tcPr>
          <w:p w14:paraId="62A1FAB3" w14:textId="13719A15" w:rsidR="0034145D" w:rsidRPr="0034145D" w:rsidRDefault="0034145D" w:rsidP="0034145D">
            <w:pPr>
              <w:rPr>
                <w:rFonts w:ascii="Cambria" w:hAnsi="Cambria" w:cs="Cambria"/>
                <w:b/>
                <w:noProof/>
                <w:color w:val="000000"/>
                <w:sz w:val="18"/>
                <w:szCs w:val="18"/>
              </w:rPr>
            </w:pPr>
            <w:r w:rsidRPr="0034145D">
              <w:rPr>
                <w:rFonts w:ascii="Cambria" w:hAnsi="Cambria" w:cs="Cambria"/>
                <w:b/>
                <w:noProof/>
                <w:color w:val="000000"/>
                <w:sz w:val="18"/>
                <w:szCs w:val="18"/>
              </w:rPr>
              <w:t>16,35</w:t>
            </w:r>
          </w:p>
        </w:tc>
      </w:tr>
      <w:tr w:rsidR="0034145D" w:rsidRPr="002D7843" w14:paraId="2A955FA7" w14:textId="77777777" w:rsidTr="00274433">
        <w:trPr>
          <w:trHeight w:val="300"/>
        </w:trPr>
        <w:tc>
          <w:tcPr>
            <w:tcW w:w="5000" w:type="pct"/>
            <w:gridSpan w:val="6"/>
          </w:tcPr>
          <w:p w14:paraId="50320923" w14:textId="4BA772AC" w:rsidR="0034145D" w:rsidRPr="002D7843" w:rsidRDefault="0034145D" w:rsidP="00BF1946">
            <w:pPr>
              <w:jc w:val="both"/>
              <w:rPr>
                <w:rFonts w:ascii="Cambria" w:hAnsi="Cambria" w:cs="Arial"/>
                <w:sz w:val="16"/>
                <w:szCs w:val="16"/>
              </w:rPr>
            </w:pPr>
            <w:r w:rsidRPr="002D7843">
              <w:rPr>
                <w:rFonts w:ascii="Cambria" w:hAnsi="Cambria" w:cs="Arial"/>
                <w:sz w:val="16"/>
                <w:szCs w:val="16"/>
              </w:rPr>
              <w:t>PSIQ: Psiquiatras, PCL: Psicólogo Clínico, DUE: Diplomados Universitarios en Enfermería,  TS: Trabajadores Sociales, ADM: Administrativo</w:t>
            </w:r>
            <w:r w:rsidR="00BF1946">
              <w:rPr>
                <w:rFonts w:ascii="Cambria" w:hAnsi="Cambria" w:cs="Arial"/>
                <w:sz w:val="16"/>
                <w:szCs w:val="16"/>
              </w:rPr>
              <w:t>.</w:t>
            </w:r>
          </w:p>
        </w:tc>
      </w:tr>
    </w:tbl>
    <w:p w14:paraId="3F835EA3" w14:textId="0DBD9B73" w:rsidR="00835246" w:rsidRPr="002D7843" w:rsidRDefault="00835246" w:rsidP="00161A1C">
      <w:pPr>
        <w:pStyle w:val="Ttulo"/>
        <w:spacing w:line="360" w:lineRule="auto"/>
        <w:jc w:val="both"/>
        <w:rPr>
          <w:rFonts w:ascii="Cambria" w:hAnsi="Cambria"/>
          <w:b w:val="0"/>
          <w:sz w:val="20"/>
        </w:rPr>
      </w:pPr>
      <w:r w:rsidRPr="002D7843">
        <w:rPr>
          <w:rFonts w:ascii="Cambria" w:hAnsi="Cambria"/>
          <w:b w:val="0"/>
          <w:sz w:val="20"/>
        </w:rPr>
        <w:t>Fuente: Red de Salud Mental de Gipuzkoa, 201</w:t>
      </w:r>
      <w:r w:rsidR="00921008">
        <w:rPr>
          <w:rFonts w:ascii="Cambria" w:hAnsi="Cambria"/>
          <w:b w:val="0"/>
          <w:sz w:val="20"/>
        </w:rPr>
        <w:t>5</w:t>
      </w:r>
    </w:p>
    <w:p w14:paraId="2DD26C4E" w14:textId="77777777" w:rsidR="00835246" w:rsidRPr="002D7843" w:rsidRDefault="00835246" w:rsidP="00AE7811">
      <w:pPr>
        <w:pStyle w:val="Descripcin"/>
        <w:rPr>
          <w:rFonts w:ascii="Cambria" w:hAnsi="Cambria"/>
          <w:sz w:val="22"/>
          <w:szCs w:val="22"/>
        </w:rPr>
      </w:pPr>
    </w:p>
    <w:p w14:paraId="7C91C50C" w14:textId="77777777" w:rsidR="00835246" w:rsidRPr="002D7843" w:rsidRDefault="00835246" w:rsidP="00AE7811">
      <w:pPr>
        <w:pStyle w:val="Descripcin"/>
        <w:rPr>
          <w:rFonts w:ascii="Cambria" w:hAnsi="Cambria"/>
          <w:sz w:val="22"/>
          <w:szCs w:val="22"/>
        </w:rPr>
      </w:pPr>
    </w:p>
    <w:p w14:paraId="7F415FF5" w14:textId="77777777" w:rsidR="00835246" w:rsidRPr="002D7843" w:rsidRDefault="00835246" w:rsidP="00C5767E">
      <w:pPr>
        <w:pStyle w:val="Ttulo"/>
        <w:numPr>
          <w:ilvl w:val="0"/>
          <w:numId w:val="16"/>
        </w:numPr>
        <w:spacing w:line="360" w:lineRule="auto"/>
        <w:jc w:val="both"/>
        <w:rPr>
          <w:rFonts w:ascii="Cambria" w:hAnsi="Cambria"/>
          <w:szCs w:val="24"/>
        </w:rPr>
      </w:pPr>
      <w:r w:rsidRPr="002D7843">
        <w:rPr>
          <w:rFonts w:ascii="Cambria" w:hAnsi="Cambria"/>
          <w:szCs w:val="24"/>
        </w:rPr>
        <w:t>Centro de Tratamientos Ambulatorios para Atención a Autismo Gautena</w:t>
      </w:r>
    </w:p>
    <w:p w14:paraId="0A0B2AED" w14:textId="77777777" w:rsidR="00835246" w:rsidRPr="002D7843" w:rsidRDefault="00835246" w:rsidP="00B07B62">
      <w:pPr>
        <w:pStyle w:val="Ttulo"/>
        <w:spacing w:line="360" w:lineRule="auto"/>
        <w:jc w:val="both"/>
        <w:rPr>
          <w:rFonts w:ascii="Cambria" w:hAnsi="Cambria"/>
          <w:sz w:val="22"/>
          <w:szCs w:val="22"/>
        </w:rPr>
      </w:pPr>
    </w:p>
    <w:p w14:paraId="697A6F62" w14:textId="77777777" w:rsidR="00835246" w:rsidRPr="002D7843" w:rsidRDefault="00835246" w:rsidP="004F5FAF">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190FDFAA" w14:textId="77777777" w:rsidR="00835246" w:rsidRPr="002D7843" w:rsidRDefault="00835246" w:rsidP="00B07B62">
      <w:pPr>
        <w:pStyle w:val="Ttulo"/>
        <w:spacing w:line="360" w:lineRule="auto"/>
        <w:jc w:val="both"/>
        <w:rPr>
          <w:rFonts w:ascii="Cambria" w:hAnsi="Cambria"/>
          <w:i/>
          <w:sz w:val="22"/>
          <w:szCs w:val="22"/>
        </w:rPr>
      </w:pPr>
    </w:p>
    <w:p w14:paraId="1104472A" w14:textId="5847F70B" w:rsidR="00835246" w:rsidRPr="002D7843" w:rsidRDefault="00835246" w:rsidP="00B07B62">
      <w:pPr>
        <w:autoSpaceDE w:val="0"/>
        <w:autoSpaceDN w:val="0"/>
        <w:adjustRightInd w:val="0"/>
        <w:spacing w:line="360" w:lineRule="auto"/>
        <w:jc w:val="both"/>
        <w:rPr>
          <w:rFonts w:ascii="Cambria" w:hAnsi="Cambria" w:cs="Verdana"/>
          <w:sz w:val="22"/>
          <w:szCs w:val="22"/>
        </w:rPr>
      </w:pPr>
      <w:r w:rsidRPr="002D7843">
        <w:rPr>
          <w:rFonts w:ascii="Cambria" w:hAnsi="Cambria" w:cs="Verdana"/>
          <w:sz w:val="22"/>
          <w:szCs w:val="22"/>
        </w:rPr>
        <w:t xml:space="preserve">Dispositivo especializado integrado por equipos multidisciplinares donde se presta un servicio ambulatorio a través del contacto regular, a personas diagnosticadas con trastornos del espectro autista perteneciente a </w:t>
      </w:r>
      <w:smartTag w:uri="urn:schemas-microsoft-com:office:smarttags" w:element="metricconverter">
        <w:smartTagPr>
          <w:attr w:name="ProductID" w:val="0 a"/>
        </w:smartTagPr>
        <w:smartTag w:uri="urn:schemas-microsoft-com:office:smarttags" w:element="PersonName">
          <w:smartTagPr>
            <w:attr w:name="ProductID" w:val="la asociaci￳n Gautena. Las"/>
          </w:smartTagPr>
          <w:r w:rsidRPr="002D7843">
            <w:rPr>
              <w:rFonts w:ascii="Cambria" w:hAnsi="Cambria" w:cs="Verdana"/>
              <w:sz w:val="22"/>
              <w:szCs w:val="22"/>
            </w:rPr>
            <w:t>la asociación Gautena. Las</w:t>
          </w:r>
        </w:smartTag>
      </w:smartTag>
      <w:r w:rsidRPr="002D7843">
        <w:rPr>
          <w:rFonts w:ascii="Cambria" w:hAnsi="Cambria" w:cs="Verdana"/>
          <w:sz w:val="22"/>
          <w:szCs w:val="22"/>
        </w:rPr>
        <w:t xml:space="preserve"> acciones terapéuticas se incluyen en un programa individualizado que se elabora conjuntamente con su familia. Además de la atención centrada en la persona, se asesora a familiares, y al centro escolar, asegurando así el responder de una manera coherente a sus necesidades </w:t>
      </w:r>
      <w:r w:rsidRPr="002D7843">
        <w:rPr>
          <w:rFonts w:ascii="Cambria" w:hAnsi="Cambria"/>
          <w:i/>
          <w:sz w:val="22"/>
          <w:szCs w:val="22"/>
        </w:rPr>
        <w:t>(</w:t>
      </w:r>
      <w:hyperlink r:id="rId48" w:history="1">
        <w:r w:rsidRPr="002D7843">
          <w:rPr>
            <w:rStyle w:val="Hipervnculo"/>
            <w:rFonts w:ascii="Cambria" w:hAnsi="Cambria"/>
            <w:i/>
            <w:sz w:val="22"/>
            <w:szCs w:val="22"/>
          </w:rPr>
          <w:t>http://www.gautena.org/s_tratamiento.php</w:t>
        </w:r>
      </w:hyperlink>
      <w:r w:rsidRPr="002D7843">
        <w:rPr>
          <w:rFonts w:ascii="Cambria" w:hAnsi="Cambria"/>
          <w:i/>
          <w:sz w:val="22"/>
          <w:szCs w:val="22"/>
        </w:rPr>
        <w:t>, 201</w:t>
      </w:r>
      <w:r w:rsidR="00CF5DEC">
        <w:rPr>
          <w:rFonts w:ascii="Cambria" w:hAnsi="Cambria"/>
          <w:i/>
          <w:sz w:val="22"/>
          <w:szCs w:val="22"/>
        </w:rPr>
        <w:t>5</w:t>
      </w:r>
      <w:r w:rsidRPr="002D7843">
        <w:rPr>
          <w:rFonts w:ascii="Cambria" w:hAnsi="Cambria"/>
          <w:i/>
          <w:sz w:val="22"/>
          <w:szCs w:val="22"/>
        </w:rPr>
        <w:t>)</w:t>
      </w:r>
      <w:r w:rsidRPr="002D7843">
        <w:rPr>
          <w:rFonts w:ascii="Cambria" w:hAnsi="Cambria" w:cs="Verdana"/>
          <w:sz w:val="22"/>
          <w:szCs w:val="22"/>
        </w:rPr>
        <w:t>.</w:t>
      </w:r>
    </w:p>
    <w:p w14:paraId="6C2AD7E5" w14:textId="77777777" w:rsidR="00835246" w:rsidRPr="002D7843" w:rsidRDefault="00835246" w:rsidP="00B07B62">
      <w:pPr>
        <w:pStyle w:val="Ttulo"/>
        <w:spacing w:line="360" w:lineRule="auto"/>
        <w:jc w:val="both"/>
        <w:rPr>
          <w:rFonts w:ascii="Cambria" w:hAnsi="Cambria"/>
          <w:sz w:val="22"/>
          <w:szCs w:val="22"/>
        </w:rPr>
      </w:pPr>
    </w:p>
    <w:p w14:paraId="42A94A87" w14:textId="77777777" w:rsidR="00835246" w:rsidRPr="002D7843" w:rsidRDefault="00835246" w:rsidP="00B07B62">
      <w:pPr>
        <w:pStyle w:val="Ttulo"/>
        <w:spacing w:line="360" w:lineRule="auto"/>
        <w:jc w:val="both"/>
        <w:rPr>
          <w:rFonts w:ascii="Cambria" w:hAnsi="Cambria"/>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2EF30FF7" w14:textId="77777777" w:rsidTr="00B07B62">
        <w:trPr>
          <w:trHeight w:val="424"/>
          <w:tblHeader/>
          <w:jc w:val="center"/>
        </w:trPr>
        <w:tc>
          <w:tcPr>
            <w:tcW w:w="2233" w:type="dxa"/>
            <w:vAlign w:val="center"/>
          </w:tcPr>
          <w:p w14:paraId="739CEAE4" w14:textId="6029CB89" w:rsidR="00835246" w:rsidRPr="002D7843" w:rsidRDefault="00F30ECF" w:rsidP="00B07B62">
            <w:pPr>
              <w:jc w:val="center"/>
              <w:rPr>
                <w:rFonts w:ascii="Cambria" w:hAnsi="Cambria" w:cs="Arial"/>
                <w:b/>
                <w:sz w:val="16"/>
                <w:szCs w:val="16"/>
              </w:rPr>
            </w:pPr>
            <w:r>
              <w:rPr>
                <w:rFonts w:ascii="Cambria" w:hAnsi="Cambria" w:cs="Arial"/>
                <w:b/>
                <w:sz w:val="16"/>
                <w:szCs w:val="16"/>
              </w:rPr>
              <w:t>DESDE 2.0</w:t>
            </w:r>
          </w:p>
        </w:tc>
        <w:tc>
          <w:tcPr>
            <w:tcW w:w="5348" w:type="dxa"/>
            <w:vAlign w:val="center"/>
          </w:tcPr>
          <w:p w14:paraId="65EC2277" w14:textId="77777777" w:rsidR="00835246" w:rsidRPr="002D7843" w:rsidRDefault="00835246" w:rsidP="00B07B62">
            <w:pPr>
              <w:jc w:val="center"/>
              <w:rPr>
                <w:rFonts w:ascii="Cambria" w:hAnsi="Cambria" w:cs="Arial"/>
                <w:b/>
                <w:sz w:val="16"/>
                <w:szCs w:val="16"/>
              </w:rPr>
            </w:pPr>
            <w:r w:rsidRPr="002D7843">
              <w:rPr>
                <w:rFonts w:ascii="Cambria" w:hAnsi="Cambria" w:cs="Arial"/>
                <w:b/>
                <w:sz w:val="16"/>
                <w:szCs w:val="16"/>
              </w:rPr>
              <w:t>Descripción</w:t>
            </w:r>
          </w:p>
        </w:tc>
      </w:tr>
      <w:tr w:rsidR="00835246" w:rsidRPr="002D7843" w14:paraId="21454B9C" w14:textId="77777777" w:rsidTr="00056A72">
        <w:trPr>
          <w:trHeight w:val="770"/>
          <w:jc w:val="center"/>
        </w:trPr>
        <w:tc>
          <w:tcPr>
            <w:tcW w:w="2233" w:type="dxa"/>
            <w:vAlign w:val="center"/>
          </w:tcPr>
          <w:p w14:paraId="3DB83D50" w14:textId="77777777" w:rsidR="00835246" w:rsidRPr="002D7843" w:rsidRDefault="00835246" w:rsidP="00B07B62">
            <w:pPr>
              <w:jc w:val="center"/>
              <w:rPr>
                <w:rFonts w:ascii="Cambria" w:hAnsi="Cambria" w:cs="Arial"/>
                <w:sz w:val="20"/>
                <w:szCs w:val="20"/>
              </w:rPr>
            </w:pPr>
            <w:r w:rsidRPr="002D7843">
              <w:rPr>
                <w:rFonts w:ascii="Cambria" w:hAnsi="Cambria" w:cs="Cambria"/>
                <w:noProof/>
                <w:sz w:val="20"/>
                <w:szCs w:val="20"/>
              </w:rPr>
              <w:t>O8.1</w:t>
            </w:r>
          </w:p>
        </w:tc>
        <w:tc>
          <w:tcPr>
            <w:tcW w:w="5348" w:type="dxa"/>
            <w:vAlign w:val="center"/>
          </w:tcPr>
          <w:p w14:paraId="601503F2" w14:textId="77777777" w:rsidR="00835246" w:rsidRPr="002D7843" w:rsidRDefault="00835246" w:rsidP="00B07B62">
            <w:pPr>
              <w:rPr>
                <w:rFonts w:ascii="Cambria" w:hAnsi="Cambria" w:cs="Arial"/>
                <w:sz w:val="20"/>
                <w:szCs w:val="20"/>
              </w:rPr>
            </w:pPr>
            <w:r w:rsidRPr="002D7843">
              <w:rPr>
                <w:rFonts w:ascii="Cambria" w:hAnsi="Cambria" w:cs="Cambria"/>
                <w:noProof/>
                <w:sz w:val="20"/>
                <w:szCs w:val="20"/>
              </w:rPr>
              <w:t>Dispositivo de atención ambulatoria continuada (no crisis), no móvil con frecuencia de atención de más de una vez a la semana si se requiere</w:t>
            </w:r>
          </w:p>
        </w:tc>
      </w:tr>
    </w:tbl>
    <w:p w14:paraId="18545E8D" w14:textId="77777777" w:rsidR="00835246" w:rsidRPr="002D7843" w:rsidRDefault="00835246" w:rsidP="00B07B62">
      <w:pPr>
        <w:pStyle w:val="Ttulo"/>
        <w:spacing w:line="360" w:lineRule="auto"/>
        <w:jc w:val="both"/>
        <w:rPr>
          <w:rFonts w:ascii="Cambria" w:hAnsi="Cambria"/>
          <w:b w:val="0"/>
          <w:i/>
          <w:sz w:val="22"/>
          <w:szCs w:val="22"/>
        </w:rPr>
      </w:pPr>
    </w:p>
    <w:p w14:paraId="77BC11ED" w14:textId="77777777" w:rsidR="00835246" w:rsidRPr="002D7843" w:rsidRDefault="00835246" w:rsidP="00B07B62">
      <w:pPr>
        <w:pStyle w:val="Ttulo"/>
        <w:spacing w:line="360" w:lineRule="auto"/>
        <w:jc w:val="both"/>
        <w:rPr>
          <w:rFonts w:ascii="Cambria" w:hAnsi="Cambria"/>
          <w:b w:val="0"/>
          <w:i/>
          <w:sz w:val="22"/>
          <w:szCs w:val="22"/>
        </w:rPr>
      </w:pPr>
    </w:p>
    <w:p w14:paraId="0508A59D" w14:textId="77777777" w:rsidR="00835246" w:rsidRPr="002D7843" w:rsidRDefault="00835246" w:rsidP="00B07B62">
      <w:pPr>
        <w:pStyle w:val="Ttulo"/>
        <w:spacing w:line="360" w:lineRule="auto"/>
        <w:jc w:val="both"/>
        <w:rPr>
          <w:rFonts w:ascii="Cambria" w:hAnsi="Cambria"/>
          <w:b w:val="0"/>
          <w:i/>
          <w:sz w:val="22"/>
          <w:szCs w:val="22"/>
        </w:rPr>
      </w:pPr>
      <w:r w:rsidRPr="002D7843">
        <w:rPr>
          <w:rFonts w:ascii="Cambria" w:hAnsi="Cambria"/>
          <w:b w:val="0"/>
          <w:i/>
          <w:sz w:val="22"/>
          <w:szCs w:val="22"/>
        </w:rPr>
        <w:t>Listado de recursos disponibles de este tipo</w:t>
      </w:r>
    </w:p>
    <w:p w14:paraId="37C63CE5" w14:textId="77777777" w:rsidR="00835246" w:rsidRPr="002D7843" w:rsidRDefault="00835246" w:rsidP="00B07B62">
      <w:pPr>
        <w:pStyle w:val="Ttulo"/>
        <w:spacing w:line="360" w:lineRule="auto"/>
        <w:jc w:val="both"/>
        <w:rPr>
          <w:rFonts w:ascii="Cambria" w:hAnsi="Cambria"/>
          <w:sz w:val="22"/>
          <w:szCs w:val="22"/>
        </w:rPr>
      </w:pPr>
    </w:p>
    <w:p w14:paraId="4B1AF442" w14:textId="77777777" w:rsidR="00835246" w:rsidRPr="002D7843" w:rsidRDefault="00835246" w:rsidP="00B07B62">
      <w:pPr>
        <w:pStyle w:val="Ttulo"/>
        <w:spacing w:line="360" w:lineRule="auto"/>
        <w:jc w:val="both"/>
        <w:rPr>
          <w:rFonts w:ascii="Cambria" w:hAnsi="Cambria"/>
          <w:b w:val="0"/>
          <w:sz w:val="22"/>
          <w:szCs w:val="22"/>
        </w:rPr>
      </w:pPr>
      <w:r w:rsidRPr="002D7843">
        <w:rPr>
          <w:rFonts w:ascii="Cambria" w:hAnsi="Cambria"/>
          <w:b w:val="0"/>
          <w:sz w:val="22"/>
          <w:szCs w:val="22"/>
        </w:rPr>
        <w:t>Existe en el Territorio Histórico de Gipuzkoa un centro ambulatorio específico para atención a autismo (F84.0), el Centro de Tratamiento ambulatorio de Gautena, donde se ofrece atención ambulatoria de alta frecuencia (O8.1), a población con diagnóstico de autismo.</w:t>
      </w:r>
    </w:p>
    <w:p w14:paraId="6419645C" w14:textId="77777777" w:rsidR="00835246" w:rsidRPr="002D7843" w:rsidRDefault="00835246" w:rsidP="00B07B62">
      <w:pPr>
        <w:pStyle w:val="Ttulo"/>
        <w:spacing w:line="360" w:lineRule="auto"/>
        <w:jc w:val="both"/>
        <w:rPr>
          <w:rFonts w:ascii="Cambria" w:hAnsi="Cambria"/>
          <w:sz w:val="22"/>
          <w:szCs w:val="22"/>
        </w:rPr>
      </w:pPr>
    </w:p>
    <w:tbl>
      <w:tblPr>
        <w:tblW w:w="4756"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564"/>
        <w:gridCol w:w="1146"/>
        <w:gridCol w:w="1115"/>
        <w:gridCol w:w="1254"/>
      </w:tblGrid>
      <w:tr w:rsidR="00835246" w:rsidRPr="002D7843" w14:paraId="5753E263" w14:textId="77777777" w:rsidTr="00D23C34">
        <w:trPr>
          <w:trHeight w:val="300"/>
        </w:trPr>
        <w:tc>
          <w:tcPr>
            <w:tcW w:w="2825" w:type="pct"/>
            <w:noWrap/>
            <w:vAlign w:val="bottom"/>
          </w:tcPr>
          <w:p w14:paraId="3D2C1C33" w14:textId="77777777" w:rsidR="00835246" w:rsidRPr="002D7843" w:rsidRDefault="00835246" w:rsidP="00D75242">
            <w:pPr>
              <w:rPr>
                <w:rFonts w:ascii="Cambria" w:hAnsi="Cambria" w:cs="Cambria"/>
                <w:b/>
                <w:bCs/>
                <w:noProof/>
                <w:color w:val="000000"/>
                <w:sz w:val="18"/>
                <w:szCs w:val="18"/>
              </w:rPr>
            </w:pPr>
            <w:r w:rsidRPr="002D7843">
              <w:rPr>
                <w:rFonts w:ascii="Cambria" w:hAnsi="Cambria" w:cs="Cambria"/>
                <w:b/>
                <w:bCs/>
                <w:noProof/>
                <w:color w:val="000000"/>
                <w:sz w:val="18"/>
                <w:szCs w:val="18"/>
              </w:rPr>
              <w:t>Centro Ambulatorio</w:t>
            </w:r>
          </w:p>
        </w:tc>
        <w:tc>
          <w:tcPr>
            <w:tcW w:w="709" w:type="pct"/>
            <w:vAlign w:val="bottom"/>
          </w:tcPr>
          <w:p w14:paraId="6042B741" w14:textId="77777777" w:rsidR="00835246" w:rsidRPr="002D7843" w:rsidRDefault="00835246" w:rsidP="00B07B62">
            <w:pPr>
              <w:rPr>
                <w:rFonts w:ascii="Cambria" w:hAnsi="Cambria" w:cs="Cambria"/>
                <w:b/>
                <w:bCs/>
                <w:noProof/>
                <w:color w:val="000000"/>
                <w:sz w:val="18"/>
                <w:szCs w:val="18"/>
              </w:rPr>
            </w:pPr>
            <w:r w:rsidRPr="002D7843">
              <w:rPr>
                <w:rFonts w:ascii="Cambria" w:hAnsi="Cambria" w:cs="Cambria"/>
                <w:b/>
                <w:bCs/>
                <w:noProof/>
                <w:color w:val="000000"/>
                <w:sz w:val="18"/>
                <w:szCs w:val="18"/>
              </w:rPr>
              <w:t>Población</w:t>
            </w:r>
          </w:p>
        </w:tc>
        <w:tc>
          <w:tcPr>
            <w:tcW w:w="690" w:type="pct"/>
            <w:noWrap/>
            <w:vAlign w:val="bottom"/>
          </w:tcPr>
          <w:p w14:paraId="7A7D1393" w14:textId="77777777" w:rsidR="00835246" w:rsidRPr="002D7843" w:rsidRDefault="00835246" w:rsidP="00B07B62">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Codigo 1</w:t>
            </w:r>
          </w:p>
        </w:tc>
        <w:tc>
          <w:tcPr>
            <w:tcW w:w="776" w:type="pct"/>
            <w:noWrap/>
            <w:vAlign w:val="bottom"/>
          </w:tcPr>
          <w:p w14:paraId="2B64DBE0" w14:textId="77777777" w:rsidR="00835246" w:rsidRPr="002D7843" w:rsidRDefault="00835246" w:rsidP="00B07B62">
            <w:pPr>
              <w:rPr>
                <w:rFonts w:ascii="Cambria" w:hAnsi="Cambria" w:cs="Cambria"/>
                <w:b/>
                <w:bCs/>
                <w:noProof/>
                <w:color w:val="000000"/>
                <w:sz w:val="18"/>
                <w:szCs w:val="18"/>
              </w:rPr>
            </w:pPr>
            <w:r w:rsidRPr="002D7843">
              <w:rPr>
                <w:rFonts w:ascii="Cambria" w:hAnsi="Cambria" w:cs="Cambria"/>
                <w:b/>
                <w:bCs/>
                <w:noProof/>
                <w:color w:val="000000"/>
                <w:sz w:val="18"/>
                <w:szCs w:val="18"/>
              </w:rPr>
              <w:t>Municipio</w:t>
            </w:r>
          </w:p>
        </w:tc>
      </w:tr>
      <w:tr w:rsidR="00835246" w:rsidRPr="002D7843" w14:paraId="7B35E1AC" w14:textId="77777777" w:rsidTr="00D23C34">
        <w:trPr>
          <w:trHeight w:val="300"/>
        </w:trPr>
        <w:tc>
          <w:tcPr>
            <w:tcW w:w="2825" w:type="pct"/>
            <w:noWrap/>
            <w:vAlign w:val="center"/>
          </w:tcPr>
          <w:p w14:paraId="4820CAC7" w14:textId="77777777" w:rsidR="00835246" w:rsidRPr="002D7843" w:rsidRDefault="00835246" w:rsidP="00B07B62">
            <w:pPr>
              <w:rPr>
                <w:rFonts w:ascii="Cambria" w:hAnsi="Cambria" w:cs="Cambria"/>
                <w:noProof/>
                <w:color w:val="000000"/>
                <w:sz w:val="16"/>
                <w:szCs w:val="16"/>
              </w:rPr>
            </w:pPr>
            <w:r w:rsidRPr="002D7843">
              <w:rPr>
                <w:rFonts w:ascii="Cambria" w:hAnsi="Cambria" w:cs="Cambria"/>
                <w:noProof/>
                <w:color w:val="000000"/>
                <w:sz w:val="16"/>
                <w:szCs w:val="16"/>
              </w:rPr>
              <w:t>CENTRO DE TRATAMIENTOS AMBULATORIOS GAUTENA</w:t>
            </w:r>
          </w:p>
        </w:tc>
        <w:tc>
          <w:tcPr>
            <w:tcW w:w="709" w:type="pct"/>
            <w:vAlign w:val="center"/>
          </w:tcPr>
          <w:p w14:paraId="2D1013D4" w14:textId="77777777" w:rsidR="00835246" w:rsidRPr="002D7843" w:rsidRDefault="00835246" w:rsidP="00B07B62">
            <w:pPr>
              <w:rPr>
                <w:rFonts w:ascii="Cambria" w:hAnsi="Cambria" w:cs="Cambria"/>
                <w:bCs/>
                <w:noProof/>
                <w:color w:val="000000"/>
                <w:sz w:val="16"/>
                <w:szCs w:val="16"/>
              </w:rPr>
            </w:pPr>
            <w:r w:rsidRPr="002D7843">
              <w:rPr>
                <w:rFonts w:ascii="Cambria" w:hAnsi="Cambria" w:cs="Cambria"/>
                <w:bCs/>
                <w:noProof/>
                <w:color w:val="000000"/>
                <w:sz w:val="16"/>
                <w:szCs w:val="16"/>
              </w:rPr>
              <w:t>GX-[F84.0]</w:t>
            </w:r>
          </w:p>
        </w:tc>
        <w:tc>
          <w:tcPr>
            <w:tcW w:w="690" w:type="pct"/>
            <w:noWrap/>
            <w:vAlign w:val="center"/>
          </w:tcPr>
          <w:p w14:paraId="5CD57631" w14:textId="0AAD6E2A" w:rsidR="00835246" w:rsidRPr="002D7843" w:rsidRDefault="00835246" w:rsidP="00921008">
            <w:pPr>
              <w:jc w:val="center"/>
              <w:rPr>
                <w:rFonts w:ascii="Cambria" w:hAnsi="Cambria"/>
              </w:rPr>
            </w:pPr>
            <w:r w:rsidRPr="002D7843">
              <w:rPr>
                <w:rFonts w:ascii="Cambria" w:hAnsi="Cambria" w:cs="Cambria"/>
                <w:bCs/>
                <w:noProof/>
                <w:color w:val="000000"/>
                <w:sz w:val="16"/>
                <w:szCs w:val="16"/>
              </w:rPr>
              <w:t>O8.1</w:t>
            </w:r>
          </w:p>
        </w:tc>
        <w:tc>
          <w:tcPr>
            <w:tcW w:w="776" w:type="pct"/>
            <w:noWrap/>
            <w:vAlign w:val="bottom"/>
          </w:tcPr>
          <w:p w14:paraId="04242F43" w14:textId="77777777" w:rsidR="00835246" w:rsidRPr="002D7843" w:rsidRDefault="00835246" w:rsidP="00B07B62">
            <w:pPr>
              <w:rPr>
                <w:rFonts w:ascii="Cambria" w:hAnsi="Cambria" w:cs="Cambria"/>
                <w:noProof/>
                <w:color w:val="000000"/>
                <w:sz w:val="16"/>
                <w:szCs w:val="16"/>
              </w:rPr>
            </w:pPr>
            <w:r w:rsidRPr="002D7843">
              <w:rPr>
                <w:rFonts w:ascii="Cambria" w:hAnsi="Cambria" w:cs="Cambria"/>
                <w:noProof/>
                <w:color w:val="000000"/>
                <w:sz w:val="16"/>
                <w:szCs w:val="16"/>
              </w:rPr>
              <w:t>Donostia</w:t>
            </w:r>
          </w:p>
        </w:tc>
      </w:tr>
    </w:tbl>
    <w:p w14:paraId="5D1F767F" w14:textId="3A468F79" w:rsidR="00835246" w:rsidRPr="002D7843" w:rsidRDefault="00835246" w:rsidP="00B07B62">
      <w:pPr>
        <w:pStyle w:val="Ttulo"/>
        <w:spacing w:line="360" w:lineRule="auto"/>
        <w:jc w:val="both"/>
        <w:rPr>
          <w:rFonts w:ascii="Cambria" w:hAnsi="Cambria"/>
          <w:b w:val="0"/>
          <w:sz w:val="20"/>
        </w:rPr>
      </w:pPr>
      <w:r w:rsidRPr="002D7843">
        <w:rPr>
          <w:rFonts w:ascii="Cambria" w:hAnsi="Cambria"/>
          <w:b w:val="0"/>
          <w:sz w:val="20"/>
        </w:rPr>
        <w:t>Fuente: Red de Salud Mental de Gipuzkoa, 201</w:t>
      </w:r>
      <w:r w:rsidR="00921008">
        <w:rPr>
          <w:rFonts w:ascii="Cambria" w:hAnsi="Cambria"/>
          <w:b w:val="0"/>
          <w:sz w:val="20"/>
        </w:rPr>
        <w:t>5</w:t>
      </w:r>
    </w:p>
    <w:p w14:paraId="1B11DF73" w14:textId="77777777" w:rsidR="00835246" w:rsidRPr="002D7843" w:rsidRDefault="00835246" w:rsidP="00B07B62">
      <w:pPr>
        <w:pStyle w:val="Ttulo"/>
        <w:spacing w:line="360" w:lineRule="auto"/>
        <w:jc w:val="both"/>
        <w:rPr>
          <w:rFonts w:ascii="Cambria" w:hAnsi="Cambria"/>
          <w:b w:val="0"/>
          <w:szCs w:val="18"/>
        </w:rPr>
      </w:pPr>
    </w:p>
    <w:p w14:paraId="17B5F52E" w14:textId="77777777" w:rsidR="00835246" w:rsidRPr="002D7843" w:rsidRDefault="00835246" w:rsidP="00B07B62">
      <w:pPr>
        <w:pStyle w:val="Ttulo"/>
        <w:spacing w:line="360" w:lineRule="auto"/>
        <w:jc w:val="both"/>
        <w:rPr>
          <w:rFonts w:ascii="Cambria" w:hAnsi="Cambria"/>
          <w:b w:val="0"/>
          <w:i/>
          <w:sz w:val="22"/>
          <w:szCs w:val="22"/>
        </w:rPr>
      </w:pPr>
      <w:r w:rsidRPr="002D7843">
        <w:rPr>
          <w:rFonts w:ascii="Cambria" w:hAnsi="Cambria"/>
          <w:b w:val="0"/>
          <w:i/>
          <w:sz w:val="22"/>
          <w:szCs w:val="22"/>
        </w:rPr>
        <w:lastRenderedPageBreak/>
        <w:t>Profesionales</w:t>
      </w:r>
    </w:p>
    <w:p w14:paraId="3A8B943E" w14:textId="77777777" w:rsidR="00835246" w:rsidRPr="002D7843" w:rsidRDefault="00835246" w:rsidP="00B07B62">
      <w:pPr>
        <w:pStyle w:val="Ttulo"/>
        <w:spacing w:line="360" w:lineRule="auto"/>
        <w:jc w:val="both"/>
        <w:rPr>
          <w:rFonts w:ascii="Cambria" w:hAnsi="Cambria"/>
          <w:b w:val="0"/>
          <w:i/>
          <w:sz w:val="22"/>
          <w:szCs w:val="22"/>
        </w:rPr>
      </w:pPr>
    </w:p>
    <w:p w14:paraId="17C2E0A6" w14:textId="459DFA11" w:rsidR="00835246" w:rsidRPr="002D7843" w:rsidRDefault="00835246" w:rsidP="00B07B62">
      <w:pPr>
        <w:pStyle w:val="Ttulo"/>
        <w:spacing w:line="360" w:lineRule="auto"/>
        <w:jc w:val="both"/>
        <w:rPr>
          <w:rFonts w:ascii="Cambria" w:hAnsi="Cambria"/>
          <w:b w:val="0"/>
          <w:sz w:val="22"/>
          <w:szCs w:val="22"/>
        </w:rPr>
      </w:pPr>
      <w:r w:rsidRPr="002D7843">
        <w:rPr>
          <w:rFonts w:ascii="Cambria" w:hAnsi="Cambria"/>
          <w:b w:val="0"/>
          <w:sz w:val="22"/>
          <w:szCs w:val="22"/>
        </w:rPr>
        <w:t xml:space="preserve">El equipo de profesionales que compone la atención ambulatoria para atención a autismo (Gautena) en el Territorio Histórico de Gipuzkoa acorde a una jornada laboral de 35 horas semanales es aproximadamente de </w:t>
      </w:r>
      <w:r w:rsidR="00BF1946">
        <w:rPr>
          <w:rFonts w:ascii="Cambria" w:hAnsi="Cambria"/>
          <w:b w:val="0"/>
          <w:sz w:val="22"/>
          <w:szCs w:val="22"/>
        </w:rPr>
        <w:t>0,54</w:t>
      </w:r>
      <w:r w:rsidRPr="002D7843">
        <w:rPr>
          <w:rFonts w:ascii="Cambria" w:hAnsi="Cambria"/>
          <w:b w:val="0"/>
          <w:sz w:val="22"/>
          <w:szCs w:val="22"/>
        </w:rPr>
        <w:t xml:space="preserve"> psiquiatra, </w:t>
      </w:r>
      <w:r w:rsidR="0099067A">
        <w:rPr>
          <w:rFonts w:ascii="Cambria" w:hAnsi="Cambria"/>
          <w:b w:val="0"/>
          <w:sz w:val="22"/>
          <w:szCs w:val="22"/>
        </w:rPr>
        <w:t>4</w:t>
      </w:r>
      <w:r w:rsidR="00BF1946">
        <w:rPr>
          <w:rFonts w:ascii="Cambria" w:hAnsi="Cambria"/>
          <w:b w:val="0"/>
          <w:sz w:val="22"/>
          <w:szCs w:val="22"/>
        </w:rPr>
        <w:t>,11</w:t>
      </w:r>
      <w:r w:rsidRPr="002D7843">
        <w:rPr>
          <w:rFonts w:ascii="Cambria" w:hAnsi="Cambria"/>
          <w:b w:val="0"/>
          <w:sz w:val="22"/>
          <w:szCs w:val="22"/>
        </w:rPr>
        <w:t xml:space="preserve"> psicólogos clínicos, </w:t>
      </w:r>
      <w:r w:rsidR="00BF1946">
        <w:rPr>
          <w:rFonts w:ascii="Cambria" w:hAnsi="Cambria"/>
          <w:b w:val="0"/>
          <w:sz w:val="22"/>
          <w:szCs w:val="22"/>
        </w:rPr>
        <w:t>0,17</w:t>
      </w:r>
      <w:r w:rsidRPr="002D7843">
        <w:rPr>
          <w:rFonts w:ascii="Cambria" w:hAnsi="Cambria"/>
          <w:b w:val="0"/>
          <w:sz w:val="22"/>
          <w:szCs w:val="22"/>
        </w:rPr>
        <w:t xml:space="preserve"> administrativo y </w:t>
      </w:r>
      <w:r w:rsidR="00BF1946">
        <w:rPr>
          <w:rFonts w:ascii="Cambria" w:hAnsi="Cambria"/>
          <w:b w:val="0"/>
          <w:sz w:val="22"/>
          <w:szCs w:val="22"/>
        </w:rPr>
        <w:t>0,05</w:t>
      </w:r>
      <w:r w:rsidRPr="002D7843">
        <w:rPr>
          <w:rFonts w:ascii="Cambria" w:hAnsi="Cambria"/>
          <w:b w:val="0"/>
          <w:sz w:val="22"/>
          <w:szCs w:val="22"/>
        </w:rPr>
        <w:t xml:space="preserve"> celador. </w:t>
      </w:r>
    </w:p>
    <w:p w14:paraId="2A30F6C7" w14:textId="77777777" w:rsidR="00835246" w:rsidRPr="002D7843" w:rsidRDefault="00835246" w:rsidP="00B07B62">
      <w:pPr>
        <w:pStyle w:val="Ttulo"/>
        <w:spacing w:line="360" w:lineRule="auto"/>
        <w:jc w:val="both"/>
        <w:rPr>
          <w:rFonts w:ascii="Cambria" w:hAnsi="Cambria"/>
          <w:b w:val="0"/>
          <w:szCs w:val="18"/>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075"/>
        <w:gridCol w:w="1244"/>
        <w:gridCol w:w="967"/>
        <w:gridCol w:w="967"/>
        <w:gridCol w:w="1173"/>
      </w:tblGrid>
      <w:tr w:rsidR="00835246" w:rsidRPr="002D7843" w14:paraId="395AC69E" w14:textId="77777777" w:rsidTr="002D7843">
        <w:trPr>
          <w:trHeight w:val="300"/>
        </w:trPr>
        <w:tc>
          <w:tcPr>
            <w:tcW w:w="2418" w:type="pct"/>
            <w:noWrap/>
            <w:vAlign w:val="bottom"/>
          </w:tcPr>
          <w:p w14:paraId="33780C28" w14:textId="77777777" w:rsidR="00835246" w:rsidRPr="002D7843" w:rsidRDefault="00835246" w:rsidP="00B07B62">
            <w:pPr>
              <w:rPr>
                <w:rFonts w:ascii="Cambria" w:hAnsi="Cambria" w:cs="Cambria"/>
                <w:b/>
                <w:bCs/>
                <w:noProof/>
                <w:color w:val="000000"/>
                <w:sz w:val="18"/>
                <w:szCs w:val="18"/>
              </w:rPr>
            </w:pPr>
          </w:p>
        </w:tc>
        <w:tc>
          <w:tcPr>
            <w:tcW w:w="2582" w:type="pct"/>
            <w:gridSpan w:val="4"/>
          </w:tcPr>
          <w:p w14:paraId="1F772889" w14:textId="77777777" w:rsidR="00835246" w:rsidRPr="002D7843" w:rsidRDefault="00835246" w:rsidP="002D7843">
            <w:pPr>
              <w:rPr>
                <w:rFonts w:ascii="Cambria" w:hAnsi="Cambria" w:cs="Cambria"/>
                <w:b/>
                <w:bCs/>
                <w:noProof/>
                <w:color w:val="000000"/>
                <w:sz w:val="18"/>
                <w:szCs w:val="18"/>
              </w:rPr>
            </w:pPr>
            <w:r w:rsidRPr="002D7843">
              <w:rPr>
                <w:rFonts w:ascii="Cambria" w:hAnsi="Cambria" w:cs="Cambria"/>
                <w:b/>
                <w:bCs/>
                <w:noProof/>
                <w:color w:val="000000"/>
                <w:sz w:val="18"/>
                <w:szCs w:val="18"/>
              </w:rPr>
              <w:t>Profesionales estandarizados (35 horas semanales)</w:t>
            </w:r>
          </w:p>
        </w:tc>
      </w:tr>
      <w:tr w:rsidR="00835246" w:rsidRPr="002D7843" w14:paraId="78E4081C" w14:textId="77777777" w:rsidTr="002D7843">
        <w:trPr>
          <w:trHeight w:val="248"/>
        </w:trPr>
        <w:tc>
          <w:tcPr>
            <w:tcW w:w="2418" w:type="pct"/>
            <w:noWrap/>
            <w:vAlign w:val="bottom"/>
          </w:tcPr>
          <w:p w14:paraId="6A8273BD" w14:textId="77777777" w:rsidR="00835246" w:rsidRPr="002D7843" w:rsidRDefault="00835246" w:rsidP="00D75242">
            <w:pPr>
              <w:rPr>
                <w:rFonts w:ascii="Cambria" w:hAnsi="Cambria" w:cs="Cambria"/>
                <w:b/>
                <w:bCs/>
                <w:noProof/>
                <w:color w:val="000000"/>
                <w:sz w:val="18"/>
                <w:szCs w:val="18"/>
              </w:rPr>
            </w:pPr>
            <w:r w:rsidRPr="002D7843">
              <w:rPr>
                <w:rFonts w:ascii="Cambria" w:hAnsi="Cambria" w:cs="Cambria"/>
                <w:b/>
                <w:bCs/>
                <w:noProof/>
                <w:color w:val="000000"/>
                <w:sz w:val="18"/>
                <w:szCs w:val="18"/>
              </w:rPr>
              <w:t>Centro Ambulatorio</w:t>
            </w:r>
          </w:p>
        </w:tc>
        <w:tc>
          <w:tcPr>
            <w:tcW w:w="738" w:type="pct"/>
            <w:vAlign w:val="bottom"/>
          </w:tcPr>
          <w:p w14:paraId="299EF96C" w14:textId="77777777" w:rsidR="00835246" w:rsidRPr="002D7843" w:rsidRDefault="00835246" w:rsidP="00B07B62">
            <w:pPr>
              <w:jc w:val="center"/>
              <w:rPr>
                <w:rFonts w:ascii="Cambria" w:hAnsi="Cambria" w:cs="Cambria"/>
                <w:b/>
                <w:bCs/>
                <w:noProof/>
                <w:color w:val="000000"/>
                <w:sz w:val="16"/>
                <w:szCs w:val="16"/>
              </w:rPr>
            </w:pPr>
          </w:p>
          <w:p w14:paraId="52D35CF4" w14:textId="77777777" w:rsidR="00835246" w:rsidRPr="002D7843" w:rsidRDefault="00835246" w:rsidP="00B07B62">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PSIQ</w:t>
            </w:r>
          </w:p>
        </w:tc>
        <w:tc>
          <w:tcPr>
            <w:tcW w:w="574" w:type="pct"/>
            <w:vAlign w:val="bottom"/>
          </w:tcPr>
          <w:p w14:paraId="11A1E9BD" w14:textId="77777777" w:rsidR="00835246" w:rsidRPr="002D7843" w:rsidRDefault="00835246" w:rsidP="00B07B62">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PCL</w:t>
            </w:r>
          </w:p>
        </w:tc>
        <w:tc>
          <w:tcPr>
            <w:tcW w:w="574" w:type="pct"/>
            <w:vAlign w:val="bottom"/>
          </w:tcPr>
          <w:p w14:paraId="0B90BD1F" w14:textId="77777777" w:rsidR="00835246" w:rsidRPr="002D7843" w:rsidRDefault="00835246" w:rsidP="00B07B62">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ADM</w:t>
            </w:r>
          </w:p>
        </w:tc>
        <w:tc>
          <w:tcPr>
            <w:tcW w:w="696" w:type="pct"/>
            <w:vAlign w:val="bottom"/>
          </w:tcPr>
          <w:p w14:paraId="4AB41059" w14:textId="77777777" w:rsidR="00835246" w:rsidRPr="002D7843" w:rsidRDefault="00835246" w:rsidP="00B07B62">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OT</w:t>
            </w:r>
          </w:p>
        </w:tc>
      </w:tr>
      <w:tr w:rsidR="00835246" w:rsidRPr="002D7843" w14:paraId="4F5A0689" w14:textId="77777777" w:rsidTr="0099067A">
        <w:trPr>
          <w:trHeight w:val="238"/>
        </w:trPr>
        <w:tc>
          <w:tcPr>
            <w:tcW w:w="2418" w:type="pct"/>
            <w:noWrap/>
            <w:vAlign w:val="center"/>
          </w:tcPr>
          <w:p w14:paraId="5F181BF2" w14:textId="77777777" w:rsidR="00835246" w:rsidRPr="002D7843" w:rsidRDefault="00835246" w:rsidP="0099067A">
            <w:pPr>
              <w:jc w:val="center"/>
              <w:rPr>
                <w:rFonts w:ascii="Cambria" w:hAnsi="Cambria" w:cs="Cambria"/>
                <w:noProof/>
                <w:color w:val="000000"/>
                <w:sz w:val="16"/>
                <w:szCs w:val="16"/>
              </w:rPr>
            </w:pPr>
            <w:r w:rsidRPr="002D7843">
              <w:rPr>
                <w:rFonts w:ascii="Cambria" w:hAnsi="Cambria" w:cs="Cambria"/>
                <w:noProof/>
                <w:color w:val="000000"/>
                <w:sz w:val="16"/>
                <w:szCs w:val="16"/>
              </w:rPr>
              <w:t>CENTRO DE TRATAMIENTOS AMBULATORIOS GAUTENA</w:t>
            </w:r>
          </w:p>
        </w:tc>
        <w:tc>
          <w:tcPr>
            <w:tcW w:w="738" w:type="pct"/>
            <w:vAlign w:val="center"/>
          </w:tcPr>
          <w:p w14:paraId="3AF503D5" w14:textId="31381A85" w:rsidR="00835246" w:rsidRPr="002D7843" w:rsidRDefault="00835246" w:rsidP="0099067A">
            <w:pPr>
              <w:jc w:val="center"/>
              <w:rPr>
                <w:rFonts w:ascii="Cambria" w:hAnsi="Cambria"/>
                <w:sz w:val="16"/>
                <w:szCs w:val="16"/>
              </w:rPr>
            </w:pPr>
            <w:r w:rsidRPr="002D7843">
              <w:rPr>
                <w:rFonts w:ascii="Cambria" w:hAnsi="Cambria"/>
                <w:sz w:val="16"/>
                <w:szCs w:val="16"/>
              </w:rPr>
              <w:t>0,5</w:t>
            </w:r>
            <w:r w:rsidR="0099067A">
              <w:rPr>
                <w:rFonts w:ascii="Cambria" w:hAnsi="Cambria"/>
                <w:sz w:val="16"/>
                <w:szCs w:val="16"/>
              </w:rPr>
              <w:t>4</w:t>
            </w:r>
          </w:p>
        </w:tc>
        <w:tc>
          <w:tcPr>
            <w:tcW w:w="574" w:type="pct"/>
            <w:vAlign w:val="center"/>
          </w:tcPr>
          <w:p w14:paraId="64A0D1F3" w14:textId="5E8E2553" w:rsidR="00835246" w:rsidRPr="002D7843" w:rsidRDefault="00835246" w:rsidP="0099067A">
            <w:pPr>
              <w:jc w:val="center"/>
              <w:rPr>
                <w:rFonts w:ascii="Cambria" w:hAnsi="Cambria"/>
                <w:sz w:val="16"/>
                <w:szCs w:val="16"/>
              </w:rPr>
            </w:pPr>
            <w:r w:rsidRPr="002D7843">
              <w:rPr>
                <w:rFonts w:ascii="Cambria" w:hAnsi="Cambria"/>
                <w:sz w:val="16"/>
                <w:szCs w:val="16"/>
              </w:rPr>
              <w:t>4,</w:t>
            </w:r>
            <w:r w:rsidR="0099067A">
              <w:rPr>
                <w:rFonts w:ascii="Cambria" w:hAnsi="Cambria"/>
                <w:sz w:val="16"/>
                <w:szCs w:val="16"/>
              </w:rPr>
              <w:t>11</w:t>
            </w:r>
          </w:p>
        </w:tc>
        <w:tc>
          <w:tcPr>
            <w:tcW w:w="574" w:type="pct"/>
            <w:vAlign w:val="center"/>
          </w:tcPr>
          <w:p w14:paraId="08A353BD" w14:textId="1D4A1ECC" w:rsidR="00835246" w:rsidRPr="002D7843" w:rsidRDefault="00835246" w:rsidP="0099067A">
            <w:pPr>
              <w:jc w:val="center"/>
              <w:rPr>
                <w:rFonts w:ascii="Cambria" w:hAnsi="Cambria"/>
                <w:sz w:val="16"/>
                <w:szCs w:val="16"/>
              </w:rPr>
            </w:pPr>
            <w:r w:rsidRPr="002D7843">
              <w:rPr>
                <w:rFonts w:ascii="Cambria" w:hAnsi="Cambria"/>
                <w:sz w:val="16"/>
                <w:szCs w:val="16"/>
              </w:rPr>
              <w:t>0,1</w:t>
            </w:r>
            <w:r w:rsidR="0099067A">
              <w:rPr>
                <w:rFonts w:ascii="Cambria" w:hAnsi="Cambria"/>
                <w:sz w:val="16"/>
                <w:szCs w:val="16"/>
              </w:rPr>
              <w:t>7</w:t>
            </w:r>
          </w:p>
        </w:tc>
        <w:tc>
          <w:tcPr>
            <w:tcW w:w="696" w:type="pct"/>
            <w:vAlign w:val="center"/>
          </w:tcPr>
          <w:tbl>
            <w:tblPr>
              <w:tblW w:w="1216" w:type="dxa"/>
              <w:tblLayout w:type="fixed"/>
              <w:tblCellMar>
                <w:left w:w="70" w:type="dxa"/>
                <w:right w:w="70" w:type="dxa"/>
              </w:tblCellMar>
              <w:tblLook w:val="0000" w:firstRow="0" w:lastRow="0" w:firstColumn="0" w:lastColumn="0" w:noHBand="0" w:noVBand="0"/>
            </w:tblPr>
            <w:tblGrid>
              <w:gridCol w:w="1216"/>
            </w:tblGrid>
            <w:tr w:rsidR="00835246" w:rsidRPr="002D7843" w14:paraId="57AE5CEA" w14:textId="77777777" w:rsidTr="0099067A">
              <w:trPr>
                <w:trHeight w:val="300"/>
              </w:trPr>
              <w:tc>
                <w:tcPr>
                  <w:tcW w:w="1216" w:type="dxa"/>
                  <w:tcBorders>
                    <w:top w:val="nil"/>
                    <w:left w:val="nil"/>
                    <w:bottom w:val="nil"/>
                    <w:right w:val="nil"/>
                  </w:tcBorders>
                  <w:noWrap/>
                  <w:vAlign w:val="center"/>
                </w:tcPr>
                <w:p w14:paraId="7CD021D1" w14:textId="46E1C11F" w:rsidR="00835246" w:rsidRPr="002D7843" w:rsidRDefault="00835246" w:rsidP="0099067A">
                  <w:pPr>
                    <w:jc w:val="center"/>
                    <w:rPr>
                      <w:rFonts w:ascii="Cambria" w:hAnsi="Cambria"/>
                      <w:sz w:val="16"/>
                      <w:szCs w:val="16"/>
                    </w:rPr>
                  </w:pPr>
                  <w:r w:rsidRPr="002D7843">
                    <w:rPr>
                      <w:rFonts w:ascii="Cambria" w:hAnsi="Cambria"/>
                      <w:sz w:val="16"/>
                      <w:szCs w:val="16"/>
                    </w:rPr>
                    <w:t>0,0</w:t>
                  </w:r>
                  <w:r w:rsidR="0099067A">
                    <w:rPr>
                      <w:rFonts w:ascii="Cambria" w:hAnsi="Cambria"/>
                      <w:sz w:val="16"/>
                      <w:szCs w:val="16"/>
                    </w:rPr>
                    <w:t>5</w:t>
                  </w:r>
                </w:p>
              </w:tc>
            </w:tr>
          </w:tbl>
          <w:p w14:paraId="572F5EF0" w14:textId="77777777" w:rsidR="00835246" w:rsidRPr="002D7843" w:rsidRDefault="00835246" w:rsidP="0099067A">
            <w:pPr>
              <w:jc w:val="center"/>
              <w:rPr>
                <w:rFonts w:ascii="Cambria" w:hAnsi="Cambria" w:cs="Cambria"/>
                <w:noProof/>
                <w:sz w:val="18"/>
                <w:szCs w:val="18"/>
              </w:rPr>
            </w:pPr>
          </w:p>
        </w:tc>
      </w:tr>
      <w:tr w:rsidR="00835246" w:rsidRPr="002D7843" w14:paraId="74BC37E6" w14:textId="77777777" w:rsidTr="002D7843">
        <w:trPr>
          <w:trHeight w:val="300"/>
        </w:trPr>
        <w:tc>
          <w:tcPr>
            <w:tcW w:w="2418" w:type="pct"/>
            <w:noWrap/>
            <w:vAlign w:val="bottom"/>
          </w:tcPr>
          <w:p w14:paraId="4BB99E72" w14:textId="77777777" w:rsidR="00835246" w:rsidRPr="002D7843" w:rsidRDefault="00835246" w:rsidP="00B07B62">
            <w:pPr>
              <w:rPr>
                <w:rFonts w:ascii="Cambria" w:hAnsi="Cambria" w:cs="Cambria"/>
                <w:b/>
                <w:noProof/>
                <w:color w:val="000000"/>
                <w:sz w:val="18"/>
                <w:szCs w:val="18"/>
              </w:rPr>
            </w:pPr>
            <w:r w:rsidRPr="002D7843">
              <w:rPr>
                <w:rFonts w:ascii="Cambria" w:hAnsi="Cambria" w:cs="Cambria"/>
                <w:b/>
                <w:noProof/>
                <w:color w:val="000000"/>
                <w:sz w:val="18"/>
                <w:szCs w:val="18"/>
              </w:rPr>
              <w:t>TOTAL</w:t>
            </w:r>
          </w:p>
        </w:tc>
        <w:tc>
          <w:tcPr>
            <w:tcW w:w="738" w:type="pct"/>
            <w:vAlign w:val="bottom"/>
          </w:tcPr>
          <w:p w14:paraId="2B004BBD" w14:textId="7A0D96C3" w:rsidR="00835246" w:rsidRPr="002D7843" w:rsidRDefault="00835246" w:rsidP="0099067A">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0,5</w:t>
            </w:r>
            <w:r w:rsidR="0099067A">
              <w:rPr>
                <w:rFonts w:ascii="Cambria" w:hAnsi="Cambria" w:cs="Cambria"/>
                <w:b/>
                <w:bCs/>
                <w:noProof/>
                <w:color w:val="000000"/>
                <w:sz w:val="18"/>
                <w:szCs w:val="18"/>
              </w:rPr>
              <w:t>4</w:t>
            </w:r>
          </w:p>
        </w:tc>
        <w:tc>
          <w:tcPr>
            <w:tcW w:w="574" w:type="pct"/>
            <w:vAlign w:val="bottom"/>
          </w:tcPr>
          <w:p w14:paraId="456660B6" w14:textId="7D5E1721" w:rsidR="00835246" w:rsidRPr="002D7843" w:rsidRDefault="00835246" w:rsidP="0099067A">
            <w:pPr>
              <w:jc w:val="center"/>
              <w:rPr>
                <w:rFonts w:ascii="Cambria" w:hAnsi="Cambria"/>
                <w:b/>
                <w:bCs/>
                <w:sz w:val="16"/>
                <w:szCs w:val="16"/>
              </w:rPr>
            </w:pPr>
            <w:r w:rsidRPr="002D7843">
              <w:rPr>
                <w:rFonts w:ascii="Cambria" w:hAnsi="Cambria"/>
                <w:b/>
                <w:bCs/>
                <w:sz w:val="16"/>
                <w:szCs w:val="16"/>
              </w:rPr>
              <w:t>4,</w:t>
            </w:r>
            <w:r w:rsidR="0099067A">
              <w:rPr>
                <w:rFonts w:ascii="Cambria" w:hAnsi="Cambria"/>
                <w:b/>
                <w:bCs/>
                <w:sz w:val="16"/>
                <w:szCs w:val="16"/>
              </w:rPr>
              <w:t>11</w:t>
            </w:r>
          </w:p>
        </w:tc>
        <w:tc>
          <w:tcPr>
            <w:tcW w:w="574" w:type="pct"/>
            <w:vAlign w:val="bottom"/>
          </w:tcPr>
          <w:p w14:paraId="0398F1CC" w14:textId="56BC959D" w:rsidR="00835246" w:rsidRPr="002D7843" w:rsidRDefault="00835246" w:rsidP="0099067A">
            <w:pPr>
              <w:jc w:val="center"/>
              <w:rPr>
                <w:rFonts w:ascii="Cambria" w:hAnsi="Cambria"/>
                <w:b/>
                <w:bCs/>
                <w:sz w:val="16"/>
                <w:szCs w:val="16"/>
              </w:rPr>
            </w:pPr>
            <w:r w:rsidRPr="002D7843">
              <w:rPr>
                <w:rFonts w:ascii="Cambria" w:hAnsi="Cambria"/>
                <w:b/>
                <w:bCs/>
                <w:sz w:val="16"/>
                <w:szCs w:val="16"/>
              </w:rPr>
              <w:t>0,1</w:t>
            </w:r>
            <w:r w:rsidR="0099067A">
              <w:rPr>
                <w:rFonts w:ascii="Cambria" w:hAnsi="Cambria"/>
                <w:b/>
                <w:bCs/>
                <w:sz w:val="16"/>
                <w:szCs w:val="16"/>
              </w:rPr>
              <w:t>7</w:t>
            </w:r>
          </w:p>
        </w:tc>
        <w:tc>
          <w:tcPr>
            <w:tcW w:w="696" w:type="pct"/>
            <w:vAlign w:val="bottom"/>
          </w:tcPr>
          <w:p w14:paraId="1D80E41F" w14:textId="185B6CA7" w:rsidR="00835246" w:rsidRPr="002D7843" w:rsidRDefault="00835246" w:rsidP="0099067A">
            <w:pPr>
              <w:jc w:val="center"/>
              <w:rPr>
                <w:rFonts w:ascii="Cambria" w:hAnsi="Cambria" w:cs="Cambria"/>
                <w:b/>
                <w:noProof/>
                <w:sz w:val="18"/>
                <w:szCs w:val="18"/>
              </w:rPr>
            </w:pPr>
            <w:r w:rsidRPr="002D7843">
              <w:rPr>
                <w:rFonts w:ascii="Cambria" w:hAnsi="Cambria"/>
                <w:b/>
                <w:bCs/>
                <w:sz w:val="16"/>
                <w:szCs w:val="16"/>
              </w:rPr>
              <w:t>0,0</w:t>
            </w:r>
            <w:r w:rsidR="0099067A">
              <w:rPr>
                <w:rFonts w:ascii="Cambria" w:hAnsi="Cambria"/>
                <w:b/>
                <w:bCs/>
                <w:sz w:val="16"/>
                <w:szCs w:val="16"/>
              </w:rPr>
              <w:t>5</w:t>
            </w:r>
          </w:p>
        </w:tc>
      </w:tr>
      <w:tr w:rsidR="00835246" w:rsidRPr="00C831F4" w14:paraId="2B99D80E" w14:textId="77777777" w:rsidTr="002D7843">
        <w:trPr>
          <w:trHeight w:val="300"/>
        </w:trPr>
        <w:tc>
          <w:tcPr>
            <w:tcW w:w="5000" w:type="pct"/>
            <w:gridSpan w:val="5"/>
          </w:tcPr>
          <w:p w14:paraId="73B96D0F" w14:textId="77777777" w:rsidR="00835246" w:rsidRPr="002D7843" w:rsidRDefault="00835246" w:rsidP="00B07B62">
            <w:pPr>
              <w:jc w:val="both"/>
              <w:rPr>
                <w:rFonts w:ascii="Cambria" w:hAnsi="Cambria" w:cs="Arial"/>
                <w:sz w:val="16"/>
                <w:szCs w:val="16"/>
                <w:lang w:val="pt-BR"/>
              </w:rPr>
            </w:pPr>
            <w:r w:rsidRPr="002D7843">
              <w:rPr>
                <w:rFonts w:ascii="Cambria" w:hAnsi="Cambria" w:cs="Arial"/>
                <w:sz w:val="16"/>
                <w:szCs w:val="16"/>
                <w:lang w:val="pt-BR"/>
              </w:rPr>
              <w:t>PSIQ: PsiquiatrasPCL: Psicólogo Clínico, ADM: Administrativo, OT: Otros (celadores etc.)</w:t>
            </w:r>
          </w:p>
        </w:tc>
      </w:tr>
    </w:tbl>
    <w:p w14:paraId="48025173" w14:textId="393580BC" w:rsidR="00835246" w:rsidRPr="002D7843" w:rsidRDefault="00835246" w:rsidP="00D80638">
      <w:pPr>
        <w:pStyle w:val="Ttulo"/>
        <w:spacing w:line="360" w:lineRule="auto"/>
        <w:jc w:val="both"/>
        <w:rPr>
          <w:rFonts w:ascii="Cambria" w:hAnsi="Cambria"/>
          <w:b w:val="0"/>
          <w:sz w:val="20"/>
        </w:rPr>
      </w:pPr>
      <w:r w:rsidRPr="002D7843">
        <w:rPr>
          <w:rFonts w:ascii="Cambria" w:hAnsi="Cambria"/>
          <w:b w:val="0"/>
          <w:sz w:val="20"/>
        </w:rPr>
        <w:t>Fuente: Red de Salud Mental de Gipuzkoa, 201</w:t>
      </w:r>
      <w:r w:rsidR="00BF1946">
        <w:rPr>
          <w:rFonts w:ascii="Cambria" w:hAnsi="Cambria"/>
          <w:b w:val="0"/>
          <w:sz w:val="20"/>
        </w:rPr>
        <w:t>5</w:t>
      </w:r>
    </w:p>
    <w:p w14:paraId="5EFE379D" w14:textId="2858DAC4" w:rsidR="00BC2ED7" w:rsidRDefault="00BC2ED7" w:rsidP="008C36FB">
      <w:pPr>
        <w:pStyle w:val="Ttulo"/>
        <w:spacing w:line="360" w:lineRule="auto"/>
        <w:jc w:val="both"/>
        <w:rPr>
          <w:rFonts w:ascii="Cambria" w:hAnsi="Cambria"/>
          <w:b w:val="0"/>
          <w:sz w:val="20"/>
        </w:rPr>
      </w:pPr>
    </w:p>
    <w:p w14:paraId="73CD6A11" w14:textId="77777777" w:rsidR="0099067A" w:rsidRDefault="0099067A" w:rsidP="008C36FB">
      <w:pPr>
        <w:pStyle w:val="Ttulo"/>
        <w:spacing w:line="360" w:lineRule="auto"/>
        <w:jc w:val="both"/>
        <w:rPr>
          <w:rFonts w:ascii="Cambria" w:hAnsi="Cambria"/>
          <w:szCs w:val="24"/>
        </w:rPr>
      </w:pPr>
    </w:p>
    <w:p w14:paraId="59A86012" w14:textId="77777777" w:rsidR="00835246" w:rsidRPr="002D7843" w:rsidRDefault="00835246" w:rsidP="008C36FB">
      <w:pPr>
        <w:pStyle w:val="Ttulo"/>
        <w:spacing w:line="360" w:lineRule="auto"/>
        <w:jc w:val="both"/>
        <w:rPr>
          <w:rFonts w:ascii="Cambria" w:hAnsi="Cambria"/>
          <w:szCs w:val="24"/>
        </w:rPr>
      </w:pPr>
      <w:r w:rsidRPr="002D7843">
        <w:rPr>
          <w:rFonts w:ascii="Cambria" w:hAnsi="Cambria"/>
          <w:szCs w:val="24"/>
        </w:rPr>
        <w:t>POBLACIÓN INFANTO-JUVENIL</w:t>
      </w:r>
    </w:p>
    <w:p w14:paraId="2B7A6ACE" w14:textId="77777777" w:rsidR="00835246" w:rsidRPr="002D7843" w:rsidRDefault="00835246" w:rsidP="008C36FB">
      <w:pPr>
        <w:pStyle w:val="Ttulo"/>
        <w:spacing w:line="360" w:lineRule="auto"/>
        <w:jc w:val="both"/>
        <w:rPr>
          <w:rFonts w:ascii="Cambria" w:hAnsi="Cambria"/>
          <w:szCs w:val="24"/>
        </w:rPr>
      </w:pPr>
    </w:p>
    <w:p w14:paraId="126039A1" w14:textId="77777777" w:rsidR="00835246" w:rsidRPr="002D7843" w:rsidRDefault="00835246" w:rsidP="00C5767E">
      <w:pPr>
        <w:pStyle w:val="Ttulo"/>
        <w:numPr>
          <w:ilvl w:val="0"/>
          <w:numId w:val="18"/>
        </w:numPr>
        <w:spacing w:line="360" w:lineRule="auto"/>
        <w:jc w:val="both"/>
        <w:rPr>
          <w:rFonts w:ascii="Cambria" w:hAnsi="Cambria"/>
          <w:szCs w:val="24"/>
        </w:rPr>
      </w:pPr>
      <w:r w:rsidRPr="002D7843">
        <w:rPr>
          <w:rFonts w:ascii="Cambria" w:hAnsi="Cambria"/>
          <w:szCs w:val="24"/>
        </w:rPr>
        <w:t>Unidad de Hospitalización de Agudos Infanto-Juvenil</w:t>
      </w:r>
    </w:p>
    <w:p w14:paraId="108F9255" w14:textId="77777777" w:rsidR="00835246" w:rsidRPr="002D7843" w:rsidRDefault="00835246" w:rsidP="0000564C">
      <w:pPr>
        <w:pStyle w:val="Ttulo"/>
        <w:spacing w:line="360" w:lineRule="auto"/>
        <w:jc w:val="both"/>
        <w:rPr>
          <w:rFonts w:ascii="Cambria" w:hAnsi="Cambria"/>
          <w:sz w:val="22"/>
          <w:szCs w:val="22"/>
        </w:rPr>
      </w:pPr>
    </w:p>
    <w:p w14:paraId="6EED8D3C" w14:textId="77777777" w:rsidR="00835246" w:rsidRPr="002D7843" w:rsidRDefault="00835246" w:rsidP="004F5FAF">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2A502624" w14:textId="77777777" w:rsidR="00835246" w:rsidRPr="002D7843" w:rsidRDefault="00835246" w:rsidP="0000564C">
      <w:pPr>
        <w:pStyle w:val="Ttulo"/>
        <w:spacing w:line="360" w:lineRule="auto"/>
        <w:jc w:val="both"/>
        <w:rPr>
          <w:rFonts w:ascii="Cambria" w:hAnsi="Cambria"/>
          <w:b w:val="0"/>
          <w:i/>
          <w:sz w:val="22"/>
          <w:szCs w:val="22"/>
        </w:rPr>
      </w:pPr>
    </w:p>
    <w:p w14:paraId="5FD409EB" w14:textId="626C2263" w:rsidR="00835246" w:rsidRPr="002D7843" w:rsidRDefault="00835246" w:rsidP="0000564C">
      <w:pPr>
        <w:pStyle w:val="Ttulo"/>
        <w:spacing w:line="360" w:lineRule="auto"/>
        <w:jc w:val="both"/>
        <w:rPr>
          <w:rFonts w:ascii="Cambria" w:hAnsi="Cambria"/>
          <w:b w:val="0"/>
          <w:sz w:val="22"/>
          <w:szCs w:val="22"/>
        </w:rPr>
      </w:pPr>
      <w:r w:rsidRPr="002D7843">
        <w:rPr>
          <w:rFonts w:ascii="Cambria" w:hAnsi="Cambria"/>
          <w:b w:val="0"/>
          <w:sz w:val="22"/>
          <w:szCs w:val="22"/>
        </w:rPr>
        <w:t xml:space="preserve">Es un dispositivo hospitalario para niños y adolescentes hasta los 17 años que ingresan por problemas de Salud Mental. Este dispositivo está normalmente disponible para varios pacientes al mismo tiempo, con periodos de estancia de corta duración, para la realización de tratamientos o procedimientos diagnósticos, así como para tratamientos de desintoxicación de sustancias adictivas </w:t>
      </w:r>
      <w:r w:rsidR="008830E6" w:rsidRPr="008830E6">
        <w:rPr>
          <w:rFonts w:ascii="Cambria" w:hAnsi="Cambria"/>
          <w:b w:val="0"/>
          <w:sz w:val="22"/>
          <w:szCs w:val="22"/>
        </w:rPr>
        <w:t>(Salvador-Carulla et al., 2011)</w:t>
      </w:r>
      <w:r w:rsidRPr="002D7843">
        <w:rPr>
          <w:rFonts w:ascii="Cambria" w:hAnsi="Cambria"/>
          <w:b w:val="0"/>
          <w:sz w:val="22"/>
          <w:szCs w:val="22"/>
        </w:rPr>
        <w:t>.</w:t>
      </w:r>
    </w:p>
    <w:p w14:paraId="648D6A37" w14:textId="77777777" w:rsidR="00835246" w:rsidRPr="002D7843" w:rsidRDefault="00835246" w:rsidP="0000564C">
      <w:pPr>
        <w:pStyle w:val="Ttulo"/>
        <w:spacing w:line="360" w:lineRule="auto"/>
        <w:jc w:val="both"/>
        <w:rPr>
          <w:rFonts w:ascii="Cambria" w:hAnsi="Cambria"/>
          <w:b w:val="0"/>
          <w:i/>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3F63C0CB" w14:textId="77777777" w:rsidTr="0000564C">
        <w:trPr>
          <w:trHeight w:val="424"/>
          <w:tblHeader/>
          <w:jc w:val="center"/>
        </w:trPr>
        <w:tc>
          <w:tcPr>
            <w:tcW w:w="2233" w:type="dxa"/>
            <w:vAlign w:val="center"/>
          </w:tcPr>
          <w:p w14:paraId="2030A4C3" w14:textId="3E3F70FA" w:rsidR="00835246" w:rsidRPr="002D7843" w:rsidRDefault="00F30ECF" w:rsidP="0000564C">
            <w:pPr>
              <w:jc w:val="center"/>
              <w:rPr>
                <w:rFonts w:ascii="Cambria" w:hAnsi="Cambria" w:cs="Arial"/>
                <w:b/>
                <w:sz w:val="16"/>
                <w:szCs w:val="16"/>
              </w:rPr>
            </w:pPr>
            <w:r>
              <w:rPr>
                <w:rFonts w:ascii="Cambria" w:hAnsi="Cambria" w:cs="Arial"/>
                <w:b/>
                <w:sz w:val="16"/>
                <w:szCs w:val="16"/>
              </w:rPr>
              <w:t>DESDE 2.0</w:t>
            </w:r>
          </w:p>
        </w:tc>
        <w:tc>
          <w:tcPr>
            <w:tcW w:w="5348" w:type="dxa"/>
            <w:vAlign w:val="center"/>
          </w:tcPr>
          <w:p w14:paraId="052D8C15" w14:textId="77777777" w:rsidR="00835246" w:rsidRPr="002D7843" w:rsidRDefault="00835246" w:rsidP="0000564C">
            <w:pPr>
              <w:jc w:val="center"/>
              <w:rPr>
                <w:rFonts w:ascii="Cambria" w:hAnsi="Cambria" w:cs="Arial"/>
                <w:b/>
                <w:sz w:val="16"/>
                <w:szCs w:val="16"/>
              </w:rPr>
            </w:pPr>
            <w:r w:rsidRPr="002D7843">
              <w:rPr>
                <w:rFonts w:ascii="Cambria" w:hAnsi="Cambria" w:cs="Arial"/>
                <w:b/>
                <w:sz w:val="16"/>
                <w:szCs w:val="16"/>
              </w:rPr>
              <w:t>Descripción</w:t>
            </w:r>
          </w:p>
        </w:tc>
      </w:tr>
      <w:tr w:rsidR="00835246" w:rsidRPr="002D7843" w14:paraId="045EBCD7" w14:textId="77777777" w:rsidTr="0000564C">
        <w:trPr>
          <w:trHeight w:val="877"/>
          <w:jc w:val="center"/>
        </w:trPr>
        <w:tc>
          <w:tcPr>
            <w:tcW w:w="2233" w:type="dxa"/>
            <w:vAlign w:val="center"/>
          </w:tcPr>
          <w:p w14:paraId="70E80A4E" w14:textId="77777777" w:rsidR="00835246" w:rsidRPr="002D7843" w:rsidRDefault="00835246" w:rsidP="00B823F0">
            <w:pPr>
              <w:jc w:val="center"/>
              <w:rPr>
                <w:rFonts w:ascii="Cambria" w:hAnsi="Cambria" w:cs="Arial"/>
                <w:sz w:val="20"/>
                <w:szCs w:val="20"/>
              </w:rPr>
            </w:pPr>
            <w:r w:rsidRPr="002D7843">
              <w:rPr>
                <w:rFonts w:ascii="Cambria" w:hAnsi="Cambria" w:cs="Cambria"/>
                <w:noProof/>
                <w:sz w:val="20"/>
                <w:szCs w:val="20"/>
              </w:rPr>
              <w:t>R2</w:t>
            </w:r>
          </w:p>
        </w:tc>
        <w:tc>
          <w:tcPr>
            <w:tcW w:w="5348" w:type="dxa"/>
            <w:vAlign w:val="center"/>
          </w:tcPr>
          <w:p w14:paraId="10E03505" w14:textId="77777777" w:rsidR="00835246" w:rsidRPr="002D7843" w:rsidRDefault="00835246" w:rsidP="0000564C">
            <w:pPr>
              <w:rPr>
                <w:rFonts w:ascii="Cambria" w:hAnsi="Cambria" w:cs="Arial"/>
                <w:sz w:val="20"/>
                <w:szCs w:val="20"/>
              </w:rPr>
            </w:pPr>
            <w:r w:rsidRPr="002D7843">
              <w:rPr>
                <w:rFonts w:ascii="Cambria" w:hAnsi="Cambria" w:cs="Cambria"/>
                <w:noProof/>
                <w:sz w:val="20"/>
                <w:szCs w:val="20"/>
              </w:rPr>
              <w:t>Dispositivo de atención residencial hospitalaria de agudos con apoyo médico 24 horasde intensidad media</w:t>
            </w:r>
          </w:p>
        </w:tc>
      </w:tr>
      <w:tr w:rsidR="00835246" w:rsidRPr="002D7843" w14:paraId="7EAE102D" w14:textId="77777777" w:rsidTr="0000564C">
        <w:trPr>
          <w:trHeight w:val="877"/>
          <w:jc w:val="center"/>
        </w:trPr>
        <w:tc>
          <w:tcPr>
            <w:tcW w:w="2233" w:type="dxa"/>
            <w:vAlign w:val="center"/>
          </w:tcPr>
          <w:p w14:paraId="417F242D" w14:textId="77777777" w:rsidR="00835246" w:rsidRPr="002D7843" w:rsidRDefault="00835246" w:rsidP="00B823F0">
            <w:pPr>
              <w:jc w:val="center"/>
              <w:rPr>
                <w:rFonts w:ascii="Cambria" w:hAnsi="Cambria" w:cs="Cambria"/>
                <w:b/>
                <w:bCs/>
                <w:color w:val="000000"/>
                <w:sz w:val="20"/>
                <w:szCs w:val="20"/>
              </w:rPr>
            </w:pPr>
            <w:r w:rsidRPr="002D7843">
              <w:rPr>
                <w:rFonts w:ascii="Cambria" w:hAnsi="Cambria" w:cs="Cambria"/>
                <w:noProof/>
                <w:sz w:val="20"/>
                <w:szCs w:val="20"/>
              </w:rPr>
              <w:t>O3.1</w:t>
            </w:r>
          </w:p>
        </w:tc>
        <w:tc>
          <w:tcPr>
            <w:tcW w:w="5348" w:type="dxa"/>
            <w:vAlign w:val="center"/>
          </w:tcPr>
          <w:p w14:paraId="459BA24C" w14:textId="77777777" w:rsidR="00835246" w:rsidRPr="002D7843" w:rsidRDefault="00835246" w:rsidP="0000564C">
            <w:pPr>
              <w:rPr>
                <w:rFonts w:ascii="Cambria" w:hAnsi="Cambria" w:cs="Arial"/>
                <w:sz w:val="20"/>
                <w:szCs w:val="20"/>
              </w:rPr>
            </w:pPr>
            <w:r w:rsidRPr="002D7843">
              <w:rPr>
                <w:rFonts w:ascii="Cambria" w:hAnsi="Cambria" w:cs="Cambria"/>
                <w:noProof/>
                <w:sz w:val="20"/>
                <w:szCs w:val="20"/>
              </w:rPr>
              <w:t>Dispositivo de atención ambulatoria de urgencia no móvil con apoyo 24 horas</w:t>
            </w:r>
          </w:p>
        </w:tc>
      </w:tr>
    </w:tbl>
    <w:p w14:paraId="76AF94FE" w14:textId="77777777" w:rsidR="00835246" w:rsidRPr="002D7843" w:rsidRDefault="00835246" w:rsidP="0000564C">
      <w:pPr>
        <w:pStyle w:val="Ttulo"/>
        <w:spacing w:line="360" w:lineRule="auto"/>
        <w:jc w:val="both"/>
        <w:rPr>
          <w:rFonts w:ascii="Cambria" w:hAnsi="Cambria"/>
          <w:sz w:val="22"/>
          <w:szCs w:val="22"/>
        </w:rPr>
      </w:pPr>
    </w:p>
    <w:p w14:paraId="48F3BDD9" w14:textId="77777777" w:rsidR="00835246" w:rsidRPr="002D7843" w:rsidRDefault="00835246" w:rsidP="0000564C">
      <w:pPr>
        <w:pStyle w:val="Ttulo"/>
        <w:spacing w:line="360" w:lineRule="auto"/>
        <w:jc w:val="both"/>
        <w:rPr>
          <w:rFonts w:ascii="Cambria" w:hAnsi="Cambria"/>
          <w:b w:val="0"/>
          <w:i/>
          <w:sz w:val="22"/>
          <w:szCs w:val="22"/>
        </w:rPr>
      </w:pPr>
    </w:p>
    <w:p w14:paraId="49C70520" w14:textId="77777777" w:rsidR="00835246" w:rsidRPr="002D7843" w:rsidRDefault="00835246" w:rsidP="0000564C">
      <w:pPr>
        <w:pStyle w:val="Ttulo"/>
        <w:spacing w:line="360" w:lineRule="auto"/>
        <w:jc w:val="both"/>
        <w:rPr>
          <w:rFonts w:ascii="Cambria" w:hAnsi="Cambria"/>
          <w:b w:val="0"/>
          <w:i/>
          <w:sz w:val="22"/>
          <w:szCs w:val="22"/>
        </w:rPr>
      </w:pPr>
      <w:r w:rsidRPr="002D7843">
        <w:rPr>
          <w:rFonts w:ascii="Cambria" w:hAnsi="Cambria"/>
          <w:b w:val="0"/>
          <w:i/>
          <w:sz w:val="22"/>
          <w:szCs w:val="22"/>
        </w:rPr>
        <w:t>Listado de recursos disponibles de este tipo</w:t>
      </w:r>
    </w:p>
    <w:p w14:paraId="731C678D" w14:textId="77777777" w:rsidR="00835246" w:rsidRPr="002D7843" w:rsidRDefault="00835246" w:rsidP="0000564C">
      <w:pPr>
        <w:pStyle w:val="Ttulo"/>
        <w:spacing w:line="360" w:lineRule="auto"/>
        <w:jc w:val="both"/>
        <w:rPr>
          <w:rFonts w:ascii="Cambria" w:hAnsi="Cambria"/>
          <w:b w:val="0"/>
          <w:i/>
          <w:sz w:val="22"/>
          <w:szCs w:val="22"/>
        </w:rPr>
      </w:pPr>
    </w:p>
    <w:p w14:paraId="23BD7EA4" w14:textId="77777777" w:rsidR="00835246" w:rsidRPr="002D7843" w:rsidRDefault="00835246" w:rsidP="005A25BB">
      <w:pPr>
        <w:pStyle w:val="Ttulo"/>
        <w:spacing w:line="360" w:lineRule="auto"/>
        <w:jc w:val="both"/>
        <w:rPr>
          <w:rFonts w:ascii="Cambria" w:hAnsi="Cambria"/>
          <w:b w:val="0"/>
          <w:sz w:val="22"/>
          <w:szCs w:val="22"/>
        </w:rPr>
      </w:pPr>
      <w:r w:rsidRPr="002D7843">
        <w:rPr>
          <w:rFonts w:ascii="Cambria" w:hAnsi="Cambria"/>
          <w:b w:val="0"/>
          <w:sz w:val="22"/>
          <w:szCs w:val="22"/>
        </w:rPr>
        <w:t xml:space="preserve">Existe en Gipuzkoa 1 dispositivo para atención hospitalaria de niños y adolescentes (CX) en fase aguda de un proceso psiquiátrico (R2). Dentro del dispositivo también se encuentra una unidad de atención ambulatoria de urgencia no móvil (O3.1). </w:t>
      </w:r>
    </w:p>
    <w:p w14:paraId="37B01B24" w14:textId="77777777" w:rsidR="00835246" w:rsidRPr="002D7843" w:rsidRDefault="00835246" w:rsidP="0000564C">
      <w:pPr>
        <w:pStyle w:val="Ttulo"/>
        <w:spacing w:line="360" w:lineRule="auto"/>
        <w:jc w:val="both"/>
        <w:rPr>
          <w:rFonts w:ascii="Cambria" w:hAnsi="Cambria"/>
          <w:sz w:val="22"/>
          <w:szCs w:val="22"/>
        </w:rPr>
      </w:pPr>
    </w:p>
    <w:tbl>
      <w:tblPr>
        <w:tblW w:w="5002"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460"/>
        <w:gridCol w:w="1115"/>
        <w:gridCol w:w="974"/>
        <w:gridCol w:w="974"/>
        <w:gridCol w:w="974"/>
      </w:tblGrid>
      <w:tr w:rsidR="00835246" w:rsidRPr="002D7843" w14:paraId="7D6F1BDA" w14:textId="77777777" w:rsidTr="008830E6">
        <w:trPr>
          <w:trHeight w:val="300"/>
        </w:trPr>
        <w:tc>
          <w:tcPr>
            <w:tcW w:w="2625" w:type="pct"/>
            <w:noWrap/>
            <w:vAlign w:val="bottom"/>
          </w:tcPr>
          <w:p w14:paraId="7A0E0B71" w14:textId="77777777" w:rsidR="00835246" w:rsidRPr="002D7843" w:rsidRDefault="00835246" w:rsidP="0000564C">
            <w:pPr>
              <w:rPr>
                <w:rFonts w:ascii="Cambria" w:hAnsi="Cambria" w:cs="Cambria"/>
                <w:b/>
                <w:bCs/>
                <w:noProof/>
                <w:color w:val="000000"/>
                <w:sz w:val="18"/>
                <w:szCs w:val="18"/>
              </w:rPr>
            </w:pPr>
            <w:r w:rsidRPr="002D7843">
              <w:rPr>
                <w:rFonts w:ascii="Cambria" w:hAnsi="Cambria" w:cs="Cambria"/>
                <w:b/>
                <w:bCs/>
                <w:noProof/>
                <w:color w:val="000000"/>
                <w:sz w:val="18"/>
                <w:szCs w:val="18"/>
              </w:rPr>
              <w:t>U. Hospitalización de Agudos Infanto-Juvenil</w:t>
            </w:r>
          </w:p>
        </w:tc>
        <w:tc>
          <w:tcPr>
            <w:tcW w:w="656" w:type="pct"/>
            <w:vAlign w:val="bottom"/>
          </w:tcPr>
          <w:p w14:paraId="07D9E650" w14:textId="77777777" w:rsidR="00835246" w:rsidRPr="002D7843" w:rsidRDefault="00835246" w:rsidP="0000564C">
            <w:pPr>
              <w:rPr>
                <w:rFonts w:ascii="Cambria" w:hAnsi="Cambria" w:cs="Cambria"/>
                <w:b/>
                <w:bCs/>
                <w:noProof/>
                <w:color w:val="000000"/>
                <w:sz w:val="18"/>
                <w:szCs w:val="18"/>
              </w:rPr>
            </w:pPr>
            <w:r w:rsidRPr="002D7843">
              <w:rPr>
                <w:rFonts w:ascii="Cambria" w:hAnsi="Cambria" w:cs="Cambria"/>
                <w:b/>
                <w:bCs/>
                <w:noProof/>
                <w:color w:val="000000"/>
                <w:sz w:val="18"/>
                <w:szCs w:val="18"/>
              </w:rPr>
              <w:t>Población</w:t>
            </w:r>
          </w:p>
        </w:tc>
        <w:tc>
          <w:tcPr>
            <w:tcW w:w="573" w:type="pct"/>
            <w:noWrap/>
            <w:vAlign w:val="bottom"/>
          </w:tcPr>
          <w:p w14:paraId="4D655311" w14:textId="77777777" w:rsidR="00835246" w:rsidRPr="002D7843" w:rsidRDefault="00835246" w:rsidP="0000564C">
            <w:pPr>
              <w:rPr>
                <w:rFonts w:ascii="Cambria" w:hAnsi="Cambria" w:cs="Cambria"/>
                <w:b/>
                <w:bCs/>
                <w:noProof/>
                <w:color w:val="000000"/>
                <w:sz w:val="18"/>
                <w:szCs w:val="18"/>
              </w:rPr>
            </w:pPr>
            <w:r w:rsidRPr="002D7843">
              <w:rPr>
                <w:rFonts w:ascii="Cambria" w:hAnsi="Cambria" w:cs="Cambria"/>
                <w:b/>
                <w:bCs/>
                <w:noProof/>
                <w:color w:val="000000"/>
                <w:sz w:val="18"/>
                <w:szCs w:val="18"/>
              </w:rPr>
              <w:t>Codigo 1</w:t>
            </w:r>
          </w:p>
        </w:tc>
        <w:tc>
          <w:tcPr>
            <w:tcW w:w="573" w:type="pct"/>
            <w:vAlign w:val="bottom"/>
          </w:tcPr>
          <w:p w14:paraId="4330A25F" w14:textId="77777777" w:rsidR="00835246" w:rsidRPr="002D7843" w:rsidRDefault="00835246" w:rsidP="006E58AF">
            <w:pPr>
              <w:rPr>
                <w:rFonts w:ascii="Cambria" w:hAnsi="Cambria" w:cs="Cambria"/>
                <w:b/>
                <w:bCs/>
                <w:noProof/>
                <w:color w:val="000000"/>
                <w:sz w:val="18"/>
                <w:szCs w:val="18"/>
              </w:rPr>
            </w:pPr>
            <w:r w:rsidRPr="002D7843">
              <w:rPr>
                <w:rFonts w:ascii="Cambria" w:hAnsi="Cambria" w:cs="Cambria"/>
                <w:b/>
                <w:bCs/>
                <w:noProof/>
                <w:color w:val="000000"/>
                <w:sz w:val="18"/>
                <w:szCs w:val="18"/>
              </w:rPr>
              <w:t>Codigo 2</w:t>
            </w:r>
          </w:p>
        </w:tc>
        <w:tc>
          <w:tcPr>
            <w:tcW w:w="574" w:type="pct"/>
            <w:noWrap/>
            <w:vAlign w:val="bottom"/>
          </w:tcPr>
          <w:p w14:paraId="3BD1DF45" w14:textId="77777777" w:rsidR="00835246" w:rsidRPr="002D7843" w:rsidRDefault="00835246" w:rsidP="0000564C">
            <w:pPr>
              <w:rPr>
                <w:rFonts w:ascii="Cambria" w:hAnsi="Cambria" w:cs="Cambria"/>
                <w:b/>
                <w:bCs/>
                <w:noProof/>
                <w:color w:val="000000"/>
                <w:sz w:val="18"/>
                <w:szCs w:val="18"/>
              </w:rPr>
            </w:pPr>
            <w:r w:rsidRPr="002D7843">
              <w:rPr>
                <w:rFonts w:ascii="Cambria" w:hAnsi="Cambria" w:cs="Cambria"/>
                <w:b/>
                <w:bCs/>
                <w:noProof/>
                <w:color w:val="000000"/>
                <w:sz w:val="18"/>
                <w:szCs w:val="18"/>
              </w:rPr>
              <w:t>Municipio</w:t>
            </w:r>
          </w:p>
        </w:tc>
      </w:tr>
      <w:tr w:rsidR="00835246" w:rsidRPr="002D7843" w14:paraId="4EFF7FB1" w14:textId="77777777" w:rsidTr="008830E6">
        <w:trPr>
          <w:trHeight w:val="300"/>
        </w:trPr>
        <w:tc>
          <w:tcPr>
            <w:tcW w:w="2625" w:type="pct"/>
            <w:noWrap/>
            <w:vAlign w:val="center"/>
          </w:tcPr>
          <w:p w14:paraId="2A8C6678" w14:textId="77777777" w:rsidR="00835246" w:rsidRPr="002D7843" w:rsidRDefault="00835246" w:rsidP="0000564C">
            <w:pPr>
              <w:rPr>
                <w:rFonts w:ascii="Cambria" w:hAnsi="Cambria" w:cs="Cambria"/>
                <w:noProof/>
                <w:color w:val="000000"/>
                <w:sz w:val="16"/>
                <w:szCs w:val="16"/>
              </w:rPr>
            </w:pPr>
            <w:r w:rsidRPr="002D7843">
              <w:rPr>
                <w:rFonts w:ascii="Cambria" w:hAnsi="Cambria" w:cs="Cambria"/>
                <w:noProof/>
                <w:color w:val="000000"/>
                <w:sz w:val="16"/>
                <w:szCs w:val="16"/>
              </w:rPr>
              <w:t>SERVICIO DE PSIQUIATRÍA DEL HOSPITAL UNIVERSITARIO DE DONOSTIA INFANTO-JUVENIL</w:t>
            </w:r>
          </w:p>
        </w:tc>
        <w:tc>
          <w:tcPr>
            <w:tcW w:w="656" w:type="pct"/>
            <w:vAlign w:val="center"/>
          </w:tcPr>
          <w:p w14:paraId="6743CF33" w14:textId="68DFD594" w:rsidR="00835246" w:rsidRPr="002D7843" w:rsidRDefault="00835246" w:rsidP="0099067A">
            <w:pPr>
              <w:jc w:val="center"/>
              <w:rPr>
                <w:rFonts w:ascii="Cambria" w:hAnsi="Cambria" w:cs="Cambria"/>
                <w:bCs/>
                <w:noProof/>
                <w:color w:val="000000"/>
                <w:sz w:val="16"/>
                <w:szCs w:val="16"/>
              </w:rPr>
            </w:pPr>
            <w:r w:rsidRPr="002D7843">
              <w:rPr>
                <w:rFonts w:ascii="Cambria" w:hAnsi="Cambria" w:cs="Cambria"/>
                <w:bCs/>
                <w:noProof/>
                <w:color w:val="000000"/>
                <w:sz w:val="16"/>
                <w:szCs w:val="16"/>
              </w:rPr>
              <w:t>CX-[</w:t>
            </w:r>
            <w:r w:rsidR="0099067A">
              <w:rPr>
                <w:rFonts w:ascii="Cambria" w:hAnsi="Cambria" w:cs="Cambria"/>
                <w:bCs/>
                <w:noProof/>
                <w:color w:val="000000"/>
                <w:sz w:val="16"/>
                <w:szCs w:val="16"/>
              </w:rPr>
              <w:t>FX</w:t>
            </w:r>
            <w:r w:rsidRPr="002D7843">
              <w:rPr>
                <w:rFonts w:ascii="Cambria" w:hAnsi="Cambria" w:cs="Cambria"/>
                <w:bCs/>
                <w:noProof/>
                <w:color w:val="000000"/>
                <w:sz w:val="16"/>
                <w:szCs w:val="16"/>
              </w:rPr>
              <w:t>]</w:t>
            </w:r>
          </w:p>
        </w:tc>
        <w:tc>
          <w:tcPr>
            <w:tcW w:w="573" w:type="pct"/>
            <w:noWrap/>
            <w:vAlign w:val="center"/>
          </w:tcPr>
          <w:p w14:paraId="2F70CDEA" w14:textId="77777777" w:rsidR="00835246" w:rsidRPr="002D7843" w:rsidRDefault="00835246" w:rsidP="00B00B70">
            <w:pPr>
              <w:jc w:val="center"/>
              <w:rPr>
                <w:rFonts w:ascii="Cambria" w:hAnsi="Cambria" w:cs="Cambria"/>
                <w:bCs/>
                <w:noProof/>
                <w:color w:val="000000"/>
                <w:sz w:val="16"/>
                <w:szCs w:val="16"/>
              </w:rPr>
            </w:pPr>
            <w:r w:rsidRPr="002D7843">
              <w:rPr>
                <w:rFonts w:ascii="Cambria" w:hAnsi="Cambria" w:cs="Cambria"/>
                <w:bCs/>
                <w:noProof/>
                <w:color w:val="000000"/>
                <w:sz w:val="16"/>
                <w:szCs w:val="16"/>
              </w:rPr>
              <w:t xml:space="preserve">R2 </w:t>
            </w:r>
          </w:p>
        </w:tc>
        <w:tc>
          <w:tcPr>
            <w:tcW w:w="573" w:type="pct"/>
            <w:vAlign w:val="center"/>
          </w:tcPr>
          <w:p w14:paraId="1598638D" w14:textId="77777777" w:rsidR="00835246" w:rsidRPr="002D7843" w:rsidRDefault="00835246" w:rsidP="006E58AF">
            <w:pPr>
              <w:jc w:val="center"/>
              <w:rPr>
                <w:rFonts w:ascii="Cambria" w:hAnsi="Cambria" w:cs="Cambria"/>
                <w:bCs/>
                <w:noProof/>
                <w:color w:val="000000"/>
                <w:sz w:val="16"/>
                <w:szCs w:val="16"/>
              </w:rPr>
            </w:pPr>
            <w:r w:rsidRPr="002D7843">
              <w:rPr>
                <w:rFonts w:ascii="Cambria" w:hAnsi="Cambria" w:cs="Cambria"/>
                <w:bCs/>
                <w:noProof/>
                <w:color w:val="000000"/>
                <w:sz w:val="16"/>
                <w:szCs w:val="16"/>
              </w:rPr>
              <w:t>O3.1</w:t>
            </w:r>
          </w:p>
        </w:tc>
        <w:tc>
          <w:tcPr>
            <w:tcW w:w="574" w:type="pct"/>
            <w:noWrap/>
            <w:vAlign w:val="center"/>
          </w:tcPr>
          <w:p w14:paraId="122FCE06" w14:textId="77777777" w:rsidR="00835246" w:rsidRPr="002D7843" w:rsidRDefault="00835246" w:rsidP="00B00B70">
            <w:pPr>
              <w:jc w:val="center"/>
              <w:rPr>
                <w:rFonts w:ascii="Cambria" w:hAnsi="Cambria" w:cs="Cambria"/>
                <w:noProof/>
                <w:color w:val="000000"/>
                <w:sz w:val="16"/>
                <w:szCs w:val="16"/>
              </w:rPr>
            </w:pPr>
            <w:r w:rsidRPr="002D7843">
              <w:rPr>
                <w:rFonts w:ascii="Cambria" w:hAnsi="Cambria" w:cs="Cambria"/>
                <w:noProof/>
                <w:color w:val="000000"/>
                <w:sz w:val="16"/>
                <w:szCs w:val="16"/>
              </w:rPr>
              <w:t>Donostia</w:t>
            </w:r>
          </w:p>
        </w:tc>
      </w:tr>
    </w:tbl>
    <w:p w14:paraId="3AD27607" w14:textId="417E89DD" w:rsidR="00835246" w:rsidRPr="002D7843" w:rsidRDefault="00835246" w:rsidP="00161A1C">
      <w:pPr>
        <w:pStyle w:val="Ttulo"/>
        <w:spacing w:line="360" w:lineRule="auto"/>
        <w:jc w:val="both"/>
        <w:rPr>
          <w:rFonts w:ascii="Cambria" w:hAnsi="Cambria"/>
          <w:b w:val="0"/>
          <w:sz w:val="20"/>
        </w:rPr>
      </w:pPr>
      <w:r w:rsidRPr="002D7843">
        <w:rPr>
          <w:rFonts w:ascii="Cambria" w:hAnsi="Cambria"/>
          <w:b w:val="0"/>
          <w:sz w:val="20"/>
        </w:rPr>
        <w:t>Fuente: Hospital Universitario Donostia, 201</w:t>
      </w:r>
      <w:r w:rsidR="0099067A">
        <w:rPr>
          <w:rFonts w:ascii="Cambria" w:hAnsi="Cambria"/>
          <w:b w:val="0"/>
          <w:sz w:val="20"/>
        </w:rPr>
        <w:t>5</w:t>
      </w:r>
    </w:p>
    <w:p w14:paraId="3706C462" w14:textId="77777777" w:rsidR="00835246" w:rsidRPr="002D7843" w:rsidRDefault="00835246" w:rsidP="0000564C">
      <w:pPr>
        <w:pStyle w:val="Ttulo"/>
        <w:spacing w:line="360" w:lineRule="auto"/>
        <w:jc w:val="both"/>
        <w:rPr>
          <w:rFonts w:ascii="Cambria" w:hAnsi="Cambria"/>
          <w:sz w:val="22"/>
          <w:szCs w:val="22"/>
        </w:rPr>
      </w:pPr>
    </w:p>
    <w:p w14:paraId="19A8B547" w14:textId="77777777" w:rsidR="00835246" w:rsidRPr="002D7843" w:rsidRDefault="00835246" w:rsidP="005D60E7">
      <w:pPr>
        <w:pStyle w:val="Ttulo"/>
        <w:spacing w:line="360" w:lineRule="auto"/>
        <w:jc w:val="both"/>
        <w:rPr>
          <w:rFonts w:ascii="Cambria" w:hAnsi="Cambria"/>
          <w:b w:val="0"/>
          <w:i/>
          <w:sz w:val="22"/>
          <w:szCs w:val="22"/>
        </w:rPr>
      </w:pPr>
      <w:r w:rsidRPr="002D7843">
        <w:rPr>
          <w:rFonts w:ascii="Cambria" w:hAnsi="Cambria"/>
          <w:b w:val="0"/>
          <w:i/>
          <w:sz w:val="22"/>
          <w:szCs w:val="22"/>
        </w:rPr>
        <w:t>Camas disponibles</w:t>
      </w:r>
    </w:p>
    <w:p w14:paraId="783F17D1" w14:textId="77777777" w:rsidR="00835246" w:rsidRPr="002D7843" w:rsidRDefault="00835246" w:rsidP="005D60E7">
      <w:pPr>
        <w:pStyle w:val="Ttulo"/>
        <w:spacing w:line="360" w:lineRule="auto"/>
        <w:jc w:val="both"/>
        <w:rPr>
          <w:rFonts w:ascii="Cambria" w:hAnsi="Cambria"/>
          <w:b w:val="0"/>
          <w:i/>
          <w:sz w:val="22"/>
          <w:szCs w:val="22"/>
        </w:rPr>
      </w:pPr>
    </w:p>
    <w:p w14:paraId="2781A184" w14:textId="43EDEE93" w:rsidR="00835246" w:rsidRPr="002D7843" w:rsidRDefault="00835246" w:rsidP="005D60E7">
      <w:pPr>
        <w:pStyle w:val="Ttulo"/>
        <w:spacing w:line="360" w:lineRule="auto"/>
        <w:jc w:val="both"/>
        <w:rPr>
          <w:rFonts w:ascii="Cambria" w:hAnsi="Cambria"/>
          <w:b w:val="0"/>
          <w:sz w:val="22"/>
          <w:szCs w:val="22"/>
        </w:rPr>
      </w:pPr>
      <w:r w:rsidRPr="002D7843">
        <w:rPr>
          <w:rFonts w:ascii="Cambria" w:hAnsi="Cambria"/>
          <w:b w:val="0"/>
          <w:sz w:val="22"/>
          <w:szCs w:val="22"/>
        </w:rPr>
        <w:t>La capacidad para atención hospitalaria infanto-juvenil específica de casos agudos en el Territorio es de 8 camas. La tasa por 100 mil habitantes para población menor de 18 años es de 6,4</w:t>
      </w:r>
      <w:r w:rsidR="0099067A">
        <w:rPr>
          <w:rFonts w:ascii="Cambria" w:hAnsi="Cambria"/>
          <w:b w:val="0"/>
          <w:sz w:val="22"/>
          <w:szCs w:val="22"/>
        </w:rPr>
        <w:t>2</w:t>
      </w:r>
      <w:r w:rsidRPr="002D7843">
        <w:rPr>
          <w:rFonts w:ascii="Cambria" w:hAnsi="Cambria"/>
          <w:b w:val="0"/>
          <w:sz w:val="22"/>
          <w:szCs w:val="22"/>
        </w:rPr>
        <w:t xml:space="preserve"> camas. </w:t>
      </w:r>
    </w:p>
    <w:p w14:paraId="331E10B5" w14:textId="77777777" w:rsidR="00835246" w:rsidRPr="002D7843" w:rsidRDefault="00835246" w:rsidP="005D60E7">
      <w:pPr>
        <w:pStyle w:val="Ttulo"/>
        <w:spacing w:line="360" w:lineRule="auto"/>
        <w:jc w:val="both"/>
        <w:rPr>
          <w:rFonts w:ascii="Cambria" w:hAnsi="Cambria"/>
          <w:b w:val="0"/>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830"/>
        <w:gridCol w:w="1114"/>
        <w:gridCol w:w="1532"/>
        <w:gridCol w:w="698"/>
        <w:gridCol w:w="1252"/>
      </w:tblGrid>
      <w:tr w:rsidR="00835246" w:rsidRPr="002D7843" w14:paraId="1FE65B84" w14:textId="77777777" w:rsidTr="00F40E4E">
        <w:trPr>
          <w:trHeight w:val="300"/>
        </w:trPr>
        <w:tc>
          <w:tcPr>
            <w:tcW w:w="2273" w:type="pct"/>
            <w:noWrap/>
            <w:vAlign w:val="bottom"/>
          </w:tcPr>
          <w:p w14:paraId="2373BBBC" w14:textId="77777777" w:rsidR="00835246" w:rsidRPr="002D7843" w:rsidRDefault="00835246" w:rsidP="006E58AF">
            <w:pPr>
              <w:rPr>
                <w:rFonts w:ascii="Cambria" w:hAnsi="Cambria" w:cs="Cambria"/>
                <w:b/>
                <w:bCs/>
                <w:noProof/>
                <w:color w:val="000000"/>
                <w:sz w:val="18"/>
                <w:szCs w:val="18"/>
              </w:rPr>
            </w:pPr>
            <w:r w:rsidRPr="002D7843">
              <w:rPr>
                <w:rFonts w:ascii="Cambria" w:hAnsi="Cambria" w:cs="Cambria"/>
                <w:b/>
                <w:bCs/>
                <w:noProof/>
                <w:color w:val="000000"/>
                <w:sz w:val="18"/>
                <w:szCs w:val="18"/>
              </w:rPr>
              <w:t>U. Hospitalización de Agudos Infanto-Juvenil</w:t>
            </w:r>
          </w:p>
        </w:tc>
        <w:tc>
          <w:tcPr>
            <w:tcW w:w="661" w:type="pct"/>
          </w:tcPr>
          <w:p w14:paraId="29F5D5D1" w14:textId="77777777" w:rsidR="00835246" w:rsidRPr="002D7843" w:rsidRDefault="00835246" w:rsidP="005D60E7">
            <w:pPr>
              <w:rPr>
                <w:rFonts w:ascii="Cambria" w:hAnsi="Cambria" w:cs="Cambria"/>
                <w:b/>
                <w:bCs/>
                <w:noProof/>
                <w:color w:val="000000"/>
                <w:sz w:val="18"/>
                <w:szCs w:val="18"/>
              </w:rPr>
            </w:pPr>
          </w:p>
          <w:p w14:paraId="57188772" w14:textId="77777777" w:rsidR="00835246" w:rsidRPr="002D7843" w:rsidRDefault="00835246" w:rsidP="001B23E6">
            <w:pPr>
              <w:rPr>
                <w:rFonts w:ascii="Cambria" w:hAnsi="Cambria" w:cs="Cambria"/>
                <w:b/>
                <w:bCs/>
                <w:noProof/>
                <w:color w:val="000000"/>
                <w:sz w:val="18"/>
                <w:szCs w:val="18"/>
              </w:rPr>
            </w:pPr>
            <w:r w:rsidRPr="002D7843">
              <w:rPr>
                <w:rFonts w:ascii="Cambria" w:hAnsi="Cambria" w:cs="Cambria"/>
                <w:b/>
                <w:bCs/>
                <w:noProof/>
                <w:color w:val="000000"/>
                <w:sz w:val="18"/>
                <w:szCs w:val="18"/>
              </w:rPr>
              <w:t>Pobl &lt;</w:t>
            </w:r>
            <w:smartTag w:uri="urn:schemas-microsoft-com:office:smarttags" w:element="metricconverter">
              <w:smartTagPr>
                <w:attr w:name="ProductID" w:val="0 a"/>
              </w:smartTagPr>
              <w:r w:rsidRPr="002D7843">
                <w:rPr>
                  <w:rFonts w:ascii="Cambria" w:hAnsi="Cambria" w:cs="Cambria"/>
                  <w:b/>
                  <w:bCs/>
                  <w:noProof/>
                  <w:color w:val="000000"/>
                  <w:sz w:val="18"/>
                  <w:szCs w:val="18"/>
                </w:rPr>
                <w:t>18 a</w:t>
              </w:r>
            </w:smartTag>
          </w:p>
        </w:tc>
        <w:tc>
          <w:tcPr>
            <w:tcW w:w="909" w:type="pct"/>
            <w:noWrap/>
            <w:vAlign w:val="bottom"/>
          </w:tcPr>
          <w:p w14:paraId="6310F60E" w14:textId="77777777" w:rsidR="00835246" w:rsidRPr="002D7843" w:rsidRDefault="00835246" w:rsidP="005D60E7">
            <w:pPr>
              <w:rPr>
                <w:rFonts w:ascii="Cambria" w:hAnsi="Cambria" w:cs="Cambria"/>
                <w:b/>
                <w:bCs/>
                <w:noProof/>
                <w:color w:val="000000"/>
                <w:sz w:val="18"/>
                <w:szCs w:val="18"/>
              </w:rPr>
            </w:pPr>
            <w:r w:rsidRPr="002D7843">
              <w:rPr>
                <w:rFonts w:ascii="Cambria" w:hAnsi="Cambria" w:cs="Cambria"/>
                <w:b/>
                <w:bCs/>
                <w:noProof/>
                <w:color w:val="000000"/>
                <w:sz w:val="18"/>
                <w:szCs w:val="18"/>
              </w:rPr>
              <w:t>Código global</w:t>
            </w:r>
          </w:p>
        </w:tc>
        <w:tc>
          <w:tcPr>
            <w:tcW w:w="414" w:type="pct"/>
            <w:noWrap/>
            <w:vAlign w:val="bottom"/>
          </w:tcPr>
          <w:p w14:paraId="1CBC6888" w14:textId="77777777" w:rsidR="00835246" w:rsidRPr="002D7843" w:rsidRDefault="00835246" w:rsidP="005D60E7">
            <w:pPr>
              <w:rPr>
                <w:rFonts w:ascii="Cambria" w:hAnsi="Cambria" w:cs="Cambria"/>
                <w:b/>
                <w:bCs/>
                <w:noProof/>
                <w:color w:val="000000"/>
                <w:sz w:val="18"/>
                <w:szCs w:val="18"/>
              </w:rPr>
            </w:pPr>
            <w:r w:rsidRPr="002D7843">
              <w:rPr>
                <w:rFonts w:ascii="Cambria" w:hAnsi="Cambria" w:cs="Cambria"/>
                <w:b/>
                <w:bCs/>
                <w:noProof/>
                <w:color w:val="000000"/>
                <w:sz w:val="18"/>
                <w:szCs w:val="18"/>
              </w:rPr>
              <w:t>Camas</w:t>
            </w:r>
          </w:p>
        </w:tc>
        <w:tc>
          <w:tcPr>
            <w:tcW w:w="743" w:type="pct"/>
            <w:vAlign w:val="bottom"/>
          </w:tcPr>
          <w:p w14:paraId="0302DD09" w14:textId="77777777" w:rsidR="00835246" w:rsidRPr="002D7843" w:rsidRDefault="00835246" w:rsidP="005D60E7">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Camas x100m hab</w:t>
            </w:r>
          </w:p>
        </w:tc>
      </w:tr>
      <w:tr w:rsidR="00835246" w:rsidRPr="002D7843" w14:paraId="2757AA13" w14:textId="77777777" w:rsidTr="002D7843">
        <w:trPr>
          <w:trHeight w:val="300"/>
        </w:trPr>
        <w:tc>
          <w:tcPr>
            <w:tcW w:w="2273" w:type="pct"/>
            <w:noWrap/>
            <w:vAlign w:val="center"/>
          </w:tcPr>
          <w:p w14:paraId="6351A81A" w14:textId="77777777" w:rsidR="00835246" w:rsidRPr="002D7843" w:rsidRDefault="00835246" w:rsidP="005D60E7">
            <w:pPr>
              <w:rPr>
                <w:rFonts w:ascii="Cambria" w:hAnsi="Cambria" w:cs="Cambria"/>
                <w:noProof/>
                <w:color w:val="000000"/>
                <w:sz w:val="18"/>
                <w:szCs w:val="18"/>
              </w:rPr>
            </w:pPr>
            <w:r w:rsidRPr="002D7843">
              <w:rPr>
                <w:rFonts w:ascii="Cambria" w:hAnsi="Cambria" w:cs="Cambria"/>
                <w:noProof/>
                <w:color w:val="000000"/>
                <w:sz w:val="16"/>
                <w:szCs w:val="16"/>
              </w:rPr>
              <w:t>SERVICIO DE PSIQUIATRÍA DEL HOSPITAL UNIVERSITARIO DE DONOSTIA INFANTO-JUVENIL</w:t>
            </w:r>
          </w:p>
        </w:tc>
        <w:tc>
          <w:tcPr>
            <w:tcW w:w="661" w:type="pct"/>
            <w:vAlign w:val="center"/>
          </w:tcPr>
          <w:p w14:paraId="4EAAD36C" w14:textId="628AB2BA" w:rsidR="00835246" w:rsidRPr="002D7843" w:rsidRDefault="00835246" w:rsidP="0099067A">
            <w:pPr>
              <w:jc w:val="center"/>
              <w:rPr>
                <w:rFonts w:ascii="Cambria" w:hAnsi="Cambria" w:cs="Cambria"/>
                <w:bCs/>
                <w:noProof/>
                <w:sz w:val="18"/>
                <w:szCs w:val="18"/>
              </w:rPr>
            </w:pPr>
          </w:p>
        </w:tc>
        <w:tc>
          <w:tcPr>
            <w:tcW w:w="909" w:type="pct"/>
            <w:noWrap/>
            <w:vAlign w:val="center"/>
          </w:tcPr>
          <w:p w14:paraId="0A7DB83F" w14:textId="07FDD43D" w:rsidR="00835246" w:rsidRPr="002D7843" w:rsidRDefault="00835246" w:rsidP="0099067A">
            <w:pPr>
              <w:rPr>
                <w:rFonts w:ascii="Cambria" w:hAnsi="Cambria" w:cs="Cambria"/>
                <w:bCs/>
                <w:noProof/>
                <w:sz w:val="18"/>
                <w:szCs w:val="18"/>
              </w:rPr>
            </w:pPr>
            <w:r w:rsidRPr="002D7843">
              <w:rPr>
                <w:rFonts w:ascii="Cambria" w:hAnsi="Cambria" w:cs="Cambria"/>
                <w:bCs/>
                <w:noProof/>
                <w:sz w:val="18"/>
                <w:szCs w:val="18"/>
              </w:rPr>
              <w:t>CX-[</w:t>
            </w:r>
            <w:r w:rsidR="0099067A">
              <w:rPr>
                <w:rFonts w:ascii="Cambria" w:hAnsi="Cambria" w:cs="Cambria"/>
                <w:bCs/>
                <w:noProof/>
                <w:sz w:val="18"/>
                <w:szCs w:val="18"/>
              </w:rPr>
              <w:t>FX</w:t>
            </w:r>
            <w:r w:rsidRPr="002D7843">
              <w:rPr>
                <w:rFonts w:ascii="Cambria" w:hAnsi="Cambria" w:cs="Cambria"/>
                <w:bCs/>
                <w:noProof/>
                <w:sz w:val="18"/>
                <w:szCs w:val="18"/>
              </w:rPr>
              <w:t>]-R2 O3.1</w:t>
            </w:r>
          </w:p>
        </w:tc>
        <w:tc>
          <w:tcPr>
            <w:tcW w:w="414" w:type="pct"/>
            <w:noWrap/>
            <w:vAlign w:val="center"/>
          </w:tcPr>
          <w:p w14:paraId="1411EC7B" w14:textId="77777777" w:rsidR="00835246" w:rsidRPr="002D7843" w:rsidRDefault="00835246" w:rsidP="005D60E7">
            <w:pPr>
              <w:jc w:val="center"/>
              <w:rPr>
                <w:rFonts w:ascii="Cambria" w:hAnsi="Cambria" w:cs="Cambria"/>
                <w:bCs/>
                <w:noProof/>
                <w:color w:val="000000"/>
                <w:sz w:val="18"/>
                <w:szCs w:val="18"/>
              </w:rPr>
            </w:pPr>
            <w:r w:rsidRPr="002D7843">
              <w:rPr>
                <w:rFonts w:ascii="Cambria" w:hAnsi="Cambria" w:cs="Cambria"/>
                <w:bCs/>
                <w:noProof/>
                <w:color w:val="000000"/>
                <w:sz w:val="18"/>
                <w:szCs w:val="18"/>
              </w:rPr>
              <w:t>8</w:t>
            </w:r>
          </w:p>
        </w:tc>
        <w:tc>
          <w:tcPr>
            <w:tcW w:w="743" w:type="pct"/>
            <w:vAlign w:val="center"/>
          </w:tcPr>
          <w:p w14:paraId="0EA9E8E1" w14:textId="75239B9F" w:rsidR="00835246" w:rsidRPr="002D7843" w:rsidRDefault="0099067A" w:rsidP="00B90E5E">
            <w:pPr>
              <w:jc w:val="center"/>
              <w:rPr>
                <w:rFonts w:ascii="Cambria" w:hAnsi="Cambria" w:cs="Cambria"/>
                <w:noProof/>
                <w:color w:val="000000"/>
                <w:sz w:val="18"/>
                <w:szCs w:val="18"/>
              </w:rPr>
            </w:pPr>
            <w:r>
              <w:rPr>
                <w:rFonts w:ascii="Cambria" w:hAnsi="Cambria" w:cs="Cambria"/>
                <w:noProof/>
                <w:color w:val="000000"/>
                <w:sz w:val="18"/>
                <w:szCs w:val="18"/>
              </w:rPr>
              <w:t>6,42</w:t>
            </w:r>
          </w:p>
        </w:tc>
      </w:tr>
      <w:tr w:rsidR="00835246" w:rsidRPr="002D7843" w14:paraId="0CAFA5C7" w14:textId="77777777" w:rsidTr="00BF1946">
        <w:trPr>
          <w:trHeight w:val="300"/>
        </w:trPr>
        <w:tc>
          <w:tcPr>
            <w:tcW w:w="2273" w:type="pct"/>
            <w:noWrap/>
            <w:vAlign w:val="center"/>
          </w:tcPr>
          <w:p w14:paraId="6924666E" w14:textId="77777777" w:rsidR="00835246" w:rsidRPr="002D7843" w:rsidRDefault="00835246" w:rsidP="005D60E7">
            <w:pPr>
              <w:rPr>
                <w:rFonts w:ascii="Cambria" w:hAnsi="Cambria" w:cs="Cambria"/>
                <w:b/>
                <w:noProof/>
                <w:color w:val="000000"/>
                <w:sz w:val="18"/>
                <w:szCs w:val="18"/>
              </w:rPr>
            </w:pPr>
            <w:r w:rsidRPr="002D7843">
              <w:rPr>
                <w:rFonts w:ascii="Cambria" w:hAnsi="Cambria" w:cs="Cambria"/>
                <w:b/>
                <w:noProof/>
                <w:color w:val="000000"/>
                <w:sz w:val="18"/>
                <w:szCs w:val="18"/>
              </w:rPr>
              <w:t>TOTAL</w:t>
            </w:r>
          </w:p>
        </w:tc>
        <w:tc>
          <w:tcPr>
            <w:tcW w:w="661" w:type="pct"/>
            <w:vAlign w:val="bottom"/>
          </w:tcPr>
          <w:p w14:paraId="347A6766" w14:textId="6891EECC" w:rsidR="00835246" w:rsidRPr="002D7843" w:rsidRDefault="0099067A" w:rsidP="00BF1946">
            <w:pPr>
              <w:jc w:val="center"/>
              <w:rPr>
                <w:rFonts w:ascii="Cambria" w:hAnsi="Cambria" w:cs="Cambria"/>
                <w:b/>
                <w:bCs/>
                <w:noProof/>
                <w:color w:val="000000"/>
                <w:sz w:val="18"/>
                <w:szCs w:val="18"/>
              </w:rPr>
            </w:pPr>
            <w:r w:rsidRPr="0099067A">
              <w:rPr>
                <w:rFonts w:ascii="Cambria" w:hAnsi="Cambria" w:cs="Cambria"/>
                <w:b/>
                <w:bCs/>
                <w:noProof/>
                <w:color w:val="000000"/>
                <w:sz w:val="18"/>
                <w:szCs w:val="18"/>
              </w:rPr>
              <w:t>124.434</w:t>
            </w:r>
          </w:p>
        </w:tc>
        <w:tc>
          <w:tcPr>
            <w:tcW w:w="909" w:type="pct"/>
            <w:noWrap/>
            <w:vAlign w:val="center"/>
          </w:tcPr>
          <w:p w14:paraId="56DD7AF0" w14:textId="77777777" w:rsidR="00835246" w:rsidRPr="002D7843" w:rsidRDefault="00835246" w:rsidP="005D60E7">
            <w:pPr>
              <w:rPr>
                <w:rFonts w:ascii="Cambria" w:hAnsi="Cambria" w:cs="Cambria"/>
                <w:bCs/>
                <w:noProof/>
                <w:color w:val="000000"/>
                <w:sz w:val="18"/>
                <w:szCs w:val="18"/>
              </w:rPr>
            </w:pPr>
          </w:p>
        </w:tc>
        <w:tc>
          <w:tcPr>
            <w:tcW w:w="414" w:type="pct"/>
            <w:noWrap/>
            <w:vAlign w:val="bottom"/>
          </w:tcPr>
          <w:p w14:paraId="09C21C96" w14:textId="77777777" w:rsidR="00835246" w:rsidRPr="002D7843" w:rsidRDefault="00835246" w:rsidP="00BF1946">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8</w:t>
            </w:r>
          </w:p>
        </w:tc>
        <w:tc>
          <w:tcPr>
            <w:tcW w:w="743" w:type="pct"/>
            <w:vAlign w:val="bottom"/>
          </w:tcPr>
          <w:p w14:paraId="76CF6055" w14:textId="0A849075" w:rsidR="00835246" w:rsidRPr="00BF1946" w:rsidRDefault="00BF1946" w:rsidP="00BF1946">
            <w:pPr>
              <w:jc w:val="center"/>
              <w:rPr>
                <w:rFonts w:ascii="Cambria" w:hAnsi="Cambria" w:cs="Cambria"/>
                <w:b/>
                <w:noProof/>
                <w:color w:val="000000"/>
                <w:sz w:val="18"/>
                <w:szCs w:val="18"/>
              </w:rPr>
            </w:pPr>
            <w:r w:rsidRPr="00BF1946">
              <w:rPr>
                <w:rFonts w:ascii="Cambria" w:hAnsi="Cambria" w:cs="Cambria"/>
                <w:b/>
                <w:noProof/>
                <w:color w:val="000000"/>
                <w:sz w:val="18"/>
                <w:szCs w:val="18"/>
              </w:rPr>
              <w:t>6,42</w:t>
            </w:r>
          </w:p>
        </w:tc>
      </w:tr>
    </w:tbl>
    <w:p w14:paraId="49777160" w14:textId="0B766B8B" w:rsidR="00835246" w:rsidRPr="002D7843" w:rsidRDefault="00835246" w:rsidP="00161A1C">
      <w:pPr>
        <w:pStyle w:val="Ttulo"/>
        <w:spacing w:line="360" w:lineRule="auto"/>
        <w:jc w:val="both"/>
        <w:rPr>
          <w:rFonts w:ascii="Cambria" w:hAnsi="Cambria"/>
          <w:b w:val="0"/>
          <w:sz w:val="20"/>
        </w:rPr>
      </w:pPr>
      <w:r w:rsidRPr="002D7843">
        <w:rPr>
          <w:rFonts w:ascii="Cambria" w:hAnsi="Cambria"/>
          <w:b w:val="0"/>
          <w:sz w:val="20"/>
        </w:rPr>
        <w:t>Fuente: Hospital Universitario Donostia, 201</w:t>
      </w:r>
      <w:r w:rsidR="0099067A">
        <w:rPr>
          <w:rFonts w:ascii="Cambria" w:hAnsi="Cambria"/>
          <w:b w:val="0"/>
          <w:sz w:val="20"/>
        </w:rPr>
        <w:t>5</w:t>
      </w:r>
    </w:p>
    <w:p w14:paraId="06453E8E" w14:textId="77777777" w:rsidR="00835246" w:rsidRPr="002D7843" w:rsidRDefault="00835246" w:rsidP="0000564C">
      <w:pPr>
        <w:pStyle w:val="Ttulo"/>
        <w:spacing w:line="360" w:lineRule="auto"/>
        <w:jc w:val="both"/>
        <w:rPr>
          <w:rFonts w:ascii="Cambria" w:hAnsi="Cambria"/>
          <w:sz w:val="22"/>
          <w:szCs w:val="22"/>
        </w:rPr>
      </w:pPr>
    </w:p>
    <w:p w14:paraId="297D766C" w14:textId="77777777" w:rsidR="00835246" w:rsidRPr="002D7843" w:rsidRDefault="00835246" w:rsidP="00885779">
      <w:pPr>
        <w:pStyle w:val="Ttulo"/>
        <w:spacing w:line="360" w:lineRule="auto"/>
        <w:jc w:val="both"/>
        <w:rPr>
          <w:rFonts w:ascii="Cambria" w:hAnsi="Cambria"/>
          <w:b w:val="0"/>
          <w:i/>
          <w:sz w:val="22"/>
          <w:szCs w:val="22"/>
        </w:rPr>
      </w:pPr>
      <w:r w:rsidRPr="002D7843">
        <w:rPr>
          <w:rFonts w:ascii="Cambria" w:hAnsi="Cambria"/>
          <w:b w:val="0"/>
          <w:i/>
          <w:sz w:val="22"/>
          <w:szCs w:val="22"/>
        </w:rPr>
        <w:t>Profesionales</w:t>
      </w:r>
    </w:p>
    <w:p w14:paraId="4D34E6D9" w14:textId="77777777" w:rsidR="00835246" w:rsidRPr="002D7843" w:rsidRDefault="00835246" w:rsidP="00885779">
      <w:pPr>
        <w:pStyle w:val="Ttulo"/>
        <w:spacing w:line="360" w:lineRule="auto"/>
        <w:jc w:val="both"/>
        <w:rPr>
          <w:rFonts w:ascii="Cambria" w:hAnsi="Cambria"/>
          <w:b w:val="0"/>
          <w:i/>
          <w:sz w:val="22"/>
          <w:szCs w:val="22"/>
        </w:rPr>
      </w:pPr>
    </w:p>
    <w:p w14:paraId="0188F5F7" w14:textId="42EFC258" w:rsidR="00835246" w:rsidRPr="002D7843" w:rsidRDefault="00835246" w:rsidP="00885779">
      <w:pPr>
        <w:pStyle w:val="Ttulo"/>
        <w:spacing w:line="360" w:lineRule="auto"/>
        <w:jc w:val="both"/>
        <w:rPr>
          <w:rFonts w:ascii="Cambria" w:hAnsi="Cambria"/>
          <w:b w:val="0"/>
          <w:sz w:val="22"/>
          <w:szCs w:val="22"/>
        </w:rPr>
      </w:pPr>
      <w:r w:rsidRPr="002D7843">
        <w:rPr>
          <w:rFonts w:ascii="Cambria" w:hAnsi="Cambria"/>
          <w:b w:val="0"/>
          <w:sz w:val="22"/>
          <w:szCs w:val="22"/>
        </w:rPr>
        <w:t xml:space="preserve">El equipo de profesionales para atención hospitalaria infanto-juvenil de agudos es de 2 psiquiatras, 1 psicólogo clínico, 6 enfermeros, </w:t>
      </w:r>
      <w:r w:rsidR="00BF1946">
        <w:rPr>
          <w:rFonts w:ascii="Cambria" w:hAnsi="Cambria"/>
          <w:b w:val="0"/>
          <w:sz w:val="22"/>
          <w:szCs w:val="22"/>
        </w:rPr>
        <w:t>5</w:t>
      </w:r>
      <w:r w:rsidRPr="002D7843">
        <w:rPr>
          <w:rFonts w:ascii="Cambria" w:hAnsi="Cambria"/>
          <w:b w:val="0"/>
          <w:sz w:val="22"/>
          <w:szCs w:val="22"/>
        </w:rPr>
        <w:t xml:space="preserve"> auxiliares de enfermería, 1 administrativo y 3 </w:t>
      </w:r>
      <w:r w:rsidR="00BF1946">
        <w:rPr>
          <w:rFonts w:ascii="Cambria" w:hAnsi="Cambria"/>
          <w:b w:val="0"/>
          <w:sz w:val="22"/>
          <w:szCs w:val="22"/>
        </w:rPr>
        <w:t xml:space="preserve">profesionales de otras categorías, en este caso, </w:t>
      </w:r>
      <w:r w:rsidRPr="002D7843">
        <w:rPr>
          <w:rFonts w:ascii="Cambria" w:hAnsi="Cambria"/>
          <w:b w:val="0"/>
          <w:sz w:val="22"/>
          <w:szCs w:val="22"/>
        </w:rPr>
        <w:t>celadores con jornadas de 35 horas semanales.</w:t>
      </w:r>
    </w:p>
    <w:p w14:paraId="7E50C41E" w14:textId="77777777" w:rsidR="00835246" w:rsidRPr="002D7843" w:rsidRDefault="00835246" w:rsidP="00885779">
      <w:pPr>
        <w:pStyle w:val="Ttulo"/>
        <w:spacing w:line="360" w:lineRule="auto"/>
        <w:jc w:val="both"/>
        <w:rPr>
          <w:rFonts w:ascii="Cambria" w:hAnsi="Cambria"/>
          <w:b w:val="0"/>
          <w:szCs w:val="18"/>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690"/>
        <w:gridCol w:w="836"/>
        <w:gridCol w:w="836"/>
        <w:gridCol w:w="836"/>
        <w:gridCol w:w="836"/>
        <w:gridCol w:w="696"/>
        <w:gridCol w:w="696"/>
      </w:tblGrid>
      <w:tr w:rsidR="00835246" w:rsidRPr="002D7843" w14:paraId="3B7C98E8" w14:textId="77777777" w:rsidTr="008830E6">
        <w:trPr>
          <w:trHeight w:val="300"/>
        </w:trPr>
        <w:tc>
          <w:tcPr>
            <w:tcW w:w="2190" w:type="pct"/>
            <w:noWrap/>
            <w:vAlign w:val="bottom"/>
          </w:tcPr>
          <w:p w14:paraId="7B80A65C" w14:textId="77777777" w:rsidR="00835246" w:rsidRPr="002D7843" w:rsidRDefault="00835246" w:rsidP="00885779">
            <w:pPr>
              <w:rPr>
                <w:rFonts w:ascii="Cambria" w:hAnsi="Cambria" w:cs="Cambria"/>
                <w:b/>
                <w:bCs/>
                <w:noProof/>
                <w:color w:val="000000"/>
                <w:sz w:val="18"/>
                <w:szCs w:val="18"/>
              </w:rPr>
            </w:pPr>
          </w:p>
        </w:tc>
        <w:tc>
          <w:tcPr>
            <w:tcW w:w="2810" w:type="pct"/>
            <w:gridSpan w:val="6"/>
          </w:tcPr>
          <w:p w14:paraId="117B1FB8" w14:textId="77777777" w:rsidR="00835246" w:rsidRPr="002D7843" w:rsidRDefault="00835246" w:rsidP="00885779">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Profesionales estandarizados (35 horas semanales)</w:t>
            </w:r>
          </w:p>
        </w:tc>
      </w:tr>
      <w:tr w:rsidR="00835246" w:rsidRPr="002D7843" w14:paraId="7AB30BF7" w14:textId="77777777" w:rsidTr="008830E6">
        <w:trPr>
          <w:trHeight w:val="300"/>
        </w:trPr>
        <w:tc>
          <w:tcPr>
            <w:tcW w:w="2190" w:type="pct"/>
            <w:noWrap/>
            <w:vAlign w:val="bottom"/>
          </w:tcPr>
          <w:p w14:paraId="3602C590" w14:textId="77777777" w:rsidR="00835246" w:rsidRPr="002D7843" w:rsidRDefault="00835246" w:rsidP="006E58AF">
            <w:pPr>
              <w:rPr>
                <w:rFonts w:ascii="Cambria" w:hAnsi="Cambria" w:cs="Cambria"/>
                <w:b/>
                <w:bCs/>
                <w:noProof/>
                <w:color w:val="000000"/>
                <w:sz w:val="18"/>
                <w:szCs w:val="18"/>
              </w:rPr>
            </w:pPr>
            <w:r w:rsidRPr="002D7843">
              <w:rPr>
                <w:rFonts w:ascii="Cambria" w:hAnsi="Cambria" w:cs="Cambria"/>
                <w:b/>
                <w:bCs/>
                <w:noProof/>
                <w:color w:val="000000"/>
                <w:sz w:val="18"/>
                <w:szCs w:val="18"/>
              </w:rPr>
              <w:t>U. Hospitalización de agudos infanto-juvenil</w:t>
            </w:r>
          </w:p>
        </w:tc>
        <w:tc>
          <w:tcPr>
            <w:tcW w:w="496" w:type="pct"/>
            <w:vAlign w:val="bottom"/>
          </w:tcPr>
          <w:p w14:paraId="2361F184" w14:textId="77777777" w:rsidR="00835246" w:rsidRPr="002D7843" w:rsidRDefault="00835246" w:rsidP="00885779">
            <w:pPr>
              <w:jc w:val="center"/>
              <w:rPr>
                <w:rFonts w:ascii="Cambria" w:hAnsi="Cambria" w:cs="Cambria"/>
                <w:b/>
                <w:bCs/>
                <w:noProof/>
                <w:color w:val="000000"/>
                <w:sz w:val="16"/>
                <w:szCs w:val="16"/>
              </w:rPr>
            </w:pPr>
          </w:p>
          <w:p w14:paraId="7F7B2460" w14:textId="77777777" w:rsidR="00835246" w:rsidRPr="002D7843" w:rsidRDefault="00835246" w:rsidP="00885779">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PSIQ</w:t>
            </w:r>
          </w:p>
        </w:tc>
        <w:tc>
          <w:tcPr>
            <w:tcW w:w="496" w:type="pct"/>
            <w:vAlign w:val="bottom"/>
          </w:tcPr>
          <w:p w14:paraId="322F6565" w14:textId="77777777" w:rsidR="00835246" w:rsidRPr="002D7843" w:rsidRDefault="00835246" w:rsidP="00885779">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PCL</w:t>
            </w:r>
          </w:p>
        </w:tc>
        <w:tc>
          <w:tcPr>
            <w:tcW w:w="496" w:type="pct"/>
            <w:noWrap/>
            <w:vAlign w:val="bottom"/>
          </w:tcPr>
          <w:p w14:paraId="5F51AA88" w14:textId="77777777" w:rsidR="00835246" w:rsidRPr="002D7843" w:rsidRDefault="00835246" w:rsidP="00885779">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DUE</w:t>
            </w:r>
          </w:p>
        </w:tc>
        <w:tc>
          <w:tcPr>
            <w:tcW w:w="496" w:type="pct"/>
            <w:noWrap/>
            <w:vAlign w:val="bottom"/>
          </w:tcPr>
          <w:p w14:paraId="5B081140" w14:textId="77777777" w:rsidR="00835246" w:rsidRPr="002D7843" w:rsidRDefault="00835246" w:rsidP="00885779">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AE</w:t>
            </w:r>
          </w:p>
        </w:tc>
        <w:tc>
          <w:tcPr>
            <w:tcW w:w="413" w:type="pct"/>
            <w:vAlign w:val="bottom"/>
          </w:tcPr>
          <w:p w14:paraId="5F8AA907" w14:textId="77777777" w:rsidR="00835246" w:rsidRPr="002D7843" w:rsidRDefault="00835246" w:rsidP="00885779">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ADM</w:t>
            </w:r>
          </w:p>
        </w:tc>
        <w:tc>
          <w:tcPr>
            <w:tcW w:w="413" w:type="pct"/>
            <w:vAlign w:val="bottom"/>
          </w:tcPr>
          <w:p w14:paraId="65835725" w14:textId="77777777" w:rsidR="00835246" w:rsidRPr="002D7843" w:rsidRDefault="00835246" w:rsidP="00885779">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OT</w:t>
            </w:r>
          </w:p>
        </w:tc>
      </w:tr>
      <w:tr w:rsidR="00835246" w:rsidRPr="002D7843" w14:paraId="40A83A7A" w14:textId="77777777" w:rsidTr="008830E6">
        <w:trPr>
          <w:trHeight w:val="300"/>
        </w:trPr>
        <w:tc>
          <w:tcPr>
            <w:tcW w:w="2190" w:type="pct"/>
            <w:noWrap/>
            <w:vAlign w:val="center"/>
          </w:tcPr>
          <w:p w14:paraId="41DF07A7" w14:textId="77777777" w:rsidR="00835246" w:rsidRPr="002D7843" w:rsidRDefault="00835246" w:rsidP="00885779">
            <w:pPr>
              <w:rPr>
                <w:rFonts w:ascii="Cambria" w:hAnsi="Cambria" w:cs="Cambria"/>
                <w:noProof/>
                <w:color w:val="000000"/>
                <w:sz w:val="16"/>
                <w:szCs w:val="16"/>
              </w:rPr>
            </w:pPr>
            <w:r w:rsidRPr="002D7843">
              <w:rPr>
                <w:rFonts w:ascii="Cambria" w:hAnsi="Cambria" w:cs="Cambria"/>
                <w:noProof/>
                <w:color w:val="000000"/>
                <w:sz w:val="16"/>
                <w:szCs w:val="16"/>
              </w:rPr>
              <w:t>SERVICIO DE PSIQUIATRÍA DEL HOSPITAL UNIVERSITARIO DE DONOSTIA INFANTO-JUVENIL</w:t>
            </w:r>
          </w:p>
        </w:tc>
        <w:tc>
          <w:tcPr>
            <w:tcW w:w="496" w:type="pct"/>
            <w:vAlign w:val="center"/>
          </w:tcPr>
          <w:p w14:paraId="24357480" w14:textId="18C7B58F" w:rsidR="00835246" w:rsidRPr="002D7843" w:rsidRDefault="00835246" w:rsidP="0099067A">
            <w:pPr>
              <w:jc w:val="center"/>
              <w:rPr>
                <w:rFonts w:ascii="Cambria" w:hAnsi="Cambria"/>
                <w:sz w:val="16"/>
                <w:szCs w:val="16"/>
              </w:rPr>
            </w:pPr>
            <w:r w:rsidRPr="002D7843">
              <w:rPr>
                <w:rFonts w:ascii="Cambria" w:hAnsi="Cambria"/>
                <w:sz w:val="16"/>
                <w:szCs w:val="16"/>
              </w:rPr>
              <w:t>2</w:t>
            </w:r>
          </w:p>
        </w:tc>
        <w:tc>
          <w:tcPr>
            <w:tcW w:w="496" w:type="pct"/>
            <w:vAlign w:val="center"/>
          </w:tcPr>
          <w:p w14:paraId="31C31C61" w14:textId="77777777" w:rsidR="00835246" w:rsidRPr="002D7843" w:rsidRDefault="00835246">
            <w:pPr>
              <w:jc w:val="center"/>
              <w:rPr>
                <w:rFonts w:ascii="Cambria" w:hAnsi="Cambria"/>
                <w:sz w:val="16"/>
                <w:szCs w:val="16"/>
              </w:rPr>
            </w:pPr>
            <w:r w:rsidRPr="002D7843">
              <w:rPr>
                <w:rFonts w:ascii="Cambria" w:hAnsi="Cambria"/>
                <w:sz w:val="16"/>
                <w:szCs w:val="16"/>
              </w:rPr>
              <w:t>1</w:t>
            </w:r>
          </w:p>
        </w:tc>
        <w:tc>
          <w:tcPr>
            <w:tcW w:w="496" w:type="pct"/>
            <w:noWrap/>
            <w:vAlign w:val="center"/>
          </w:tcPr>
          <w:p w14:paraId="252492D3" w14:textId="77777777" w:rsidR="00835246" w:rsidRPr="002D7843" w:rsidRDefault="00835246">
            <w:pPr>
              <w:jc w:val="center"/>
              <w:rPr>
                <w:rFonts w:ascii="Cambria" w:hAnsi="Cambria"/>
                <w:sz w:val="16"/>
                <w:szCs w:val="16"/>
              </w:rPr>
            </w:pPr>
            <w:r w:rsidRPr="002D7843">
              <w:rPr>
                <w:rFonts w:ascii="Cambria" w:hAnsi="Cambria"/>
                <w:sz w:val="16"/>
                <w:szCs w:val="16"/>
              </w:rPr>
              <w:t>6</w:t>
            </w:r>
          </w:p>
        </w:tc>
        <w:tc>
          <w:tcPr>
            <w:tcW w:w="496" w:type="pct"/>
            <w:noWrap/>
            <w:vAlign w:val="center"/>
          </w:tcPr>
          <w:p w14:paraId="07217D7A" w14:textId="3F0D4850" w:rsidR="00835246" w:rsidRPr="002D7843" w:rsidRDefault="0099067A">
            <w:pPr>
              <w:jc w:val="center"/>
              <w:rPr>
                <w:rFonts w:ascii="Cambria" w:hAnsi="Cambria"/>
                <w:sz w:val="16"/>
                <w:szCs w:val="16"/>
              </w:rPr>
            </w:pPr>
            <w:r>
              <w:rPr>
                <w:rFonts w:ascii="Cambria" w:hAnsi="Cambria"/>
                <w:sz w:val="16"/>
                <w:szCs w:val="16"/>
              </w:rPr>
              <w:t>5</w:t>
            </w:r>
          </w:p>
        </w:tc>
        <w:tc>
          <w:tcPr>
            <w:tcW w:w="413" w:type="pct"/>
            <w:vAlign w:val="center"/>
          </w:tcPr>
          <w:p w14:paraId="2AD7561D" w14:textId="77777777" w:rsidR="00835246" w:rsidRPr="002D7843" w:rsidRDefault="00835246">
            <w:pPr>
              <w:jc w:val="center"/>
              <w:rPr>
                <w:rFonts w:ascii="Cambria" w:hAnsi="Cambria"/>
                <w:sz w:val="16"/>
                <w:szCs w:val="16"/>
              </w:rPr>
            </w:pPr>
            <w:r w:rsidRPr="002D7843">
              <w:rPr>
                <w:rFonts w:ascii="Cambria" w:hAnsi="Cambria"/>
                <w:sz w:val="16"/>
                <w:szCs w:val="16"/>
              </w:rPr>
              <w:t>1</w:t>
            </w:r>
          </w:p>
        </w:tc>
        <w:tc>
          <w:tcPr>
            <w:tcW w:w="413" w:type="pct"/>
            <w:vAlign w:val="center"/>
          </w:tcPr>
          <w:p w14:paraId="220F5122" w14:textId="77777777" w:rsidR="00835246" w:rsidRPr="002D7843" w:rsidRDefault="00835246">
            <w:pPr>
              <w:jc w:val="center"/>
              <w:rPr>
                <w:rFonts w:ascii="Cambria" w:hAnsi="Cambria"/>
                <w:sz w:val="16"/>
                <w:szCs w:val="16"/>
              </w:rPr>
            </w:pPr>
            <w:r w:rsidRPr="002D7843">
              <w:rPr>
                <w:rFonts w:ascii="Cambria" w:hAnsi="Cambria"/>
                <w:sz w:val="16"/>
                <w:szCs w:val="16"/>
              </w:rPr>
              <w:t>3</w:t>
            </w:r>
          </w:p>
        </w:tc>
      </w:tr>
      <w:tr w:rsidR="00835246" w:rsidRPr="002D7843" w14:paraId="0D7C012E" w14:textId="77777777" w:rsidTr="008830E6">
        <w:trPr>
          <w:trHeight w:val="300"/>
        </w:trPr>
        <w:tc>
          <w:tcPr>
            <w:tcW w:w="2190" w:type="pct"/>
            <w:noWrap/>
            <w:vAlign w:val="bottom"/>
          </w:tcPr>
          <w:p w14:paraId="10D82BD8" w14:textId="77777777" w:rsidR="00835246" w:rsidRPr="002D7843" w:rsidRDefault="00835246" w:rsidP="00885779">
            <w:pPr>
              <w:rPr>
                <w:rFonts w:ascii="Cambria" w:hAnsi="Cambria" w:cs="Cambria"/>
                <w:b/>
                <w:noProof/>
                <w:color w:val="000000"/>
                <w:sz w:val="18"/>
                <w:szCs w:val="18"/>
              </w:rPr>
            </w:pPr>
            <w:r w:rsidRPr="002D7843">
              <w:rPr>
                <w:rFonts w:ascii="Cambria" w:hAnsi="Cambria" w:cs="Cambria"/>
                <w:b/>
                <w:noProof/>
                <w:color w:val="000000"/>
                <w:sz w:val="18"/>
                <w:szCs w:val="18"/>
              </w:rPr>
              <w:t>TOTAL</w:t>
            </w:r>
          </w:p>
        </w:tc>
        <w:tc>
          <w:tcPr>
            <w:tcW w:w="496" w:type="pct"/>
            <w:vAlign w:val="center"/>
          </w:tcPr>
          <w:p w14:paraId="5016C8EC" w14:textId="364EF73E" w:rsidR="00835246" w:rsidRPr="002D7843" w:rsidRDefault="00835246" w:rsidP="0099067A">
            <w:pPr>
              <w:jc w:val="center"/>
              <w:rPr>
                <w:rFonts w:ascii="Cambria" w:hAnsi="Cambria"/>
                <w:b/>
                <w:bCs/>
                <w:sz w:val="16"/>
                <w:szCs w:val="16"/>
              </w:rPr>
            </w:pPr>
            <w:r w:rsidRPr="002D7843">
              <w:rPr>
                <w:rFonts w:ascii="Cambria" w:hAnsi="Cambria"/>
                <w:b/>
                <w:bCs/>
                <w:sz w:val="16"/>
                <w:szCs w:val="16"/>
              </w:rPr>
              <w:t>2</w:t>
            </w:r>
          </w:p>
        </w:tc>
        <w:tc>
          <w:tcPr>
            <w:tcW w:w="496" w:type="pct"/>
            <w:vAlign w:val="center"/>
          </w:tcPr>
          <w:p w14:paraId="1526DC34" w14:textId="77777777" w:rsidR="00835246" w:rsidRPr="002D7843" w:rsidRDefault="00835246">
            <w:pPr>
              <w:jc w:val="center"/>
              <w:rPr>
                <w:rFonts w:ascii="Cambria" w:hAnsi="Cambria"/>
                <w:b/>
                <w:bCs/>
                <w:sz w:val="16"/>
                <w:szCs w:val="16"/>
              </w:rPr>
            </w:pPr>
            <w:r w:rsidRPr="002D7843">
              <w:rPr>
                <w:rFonts w:ascii="Cambria" w:hAnsi="Cambria"/>
                <w:b/>
                <w:bCs/>
                <w:sz w:val="16"/>
                <w:szCs w:val="16"/>
              </w:rPr>
              <w:t>1</w:t>
            </w:r>
          </w:p>
        </w:tc>
        <w:tc>
          <w:tcPr>
            <w:tcW w:w="496" w:type="pct"/>
            <w:noWrap/>
            <w:vAlign w:val="center"/>
          </w:tcPr>
          <w:p w14:paraId="0EDA81E6" w14:textId="77777777" w:rsidR="00835246" w:rsidRPr="002D7843" w:rsidRDefault="00835246">
            <w:pPr>
              <w:jc w:val="center"/>
              <w:rPr>
                <w:rFonts w:ascii="Cambria" w:hAnsi="Cambria"/>
                <w:b/>
                <w:bCs/>
                <w:sz w:val="16"/>
                <w:szCs w:val="16"/>
              </w:rPr>
            </w:pPr>
            <w:r w:rsidRPr="002D7843">
              <w:rPr>
                <w:rFonts w:ascii="Cambria" w:hAnsi="Cambria"/>
                <w:b/>
                <w:bCs/>
                <w:sz w:val="16"/>
                <w:szCs w:val="16"/>
              </w:rPr>
              <w:t>6</w:t>
            </w:r>
          </w:p>
        </w:tc>
        <w:tc>
          <w:tcPr>
            <w:tcW w:w="496" w:type="pct"/>
            <w:noWrap/>
            <w:vAlign w:val="center"/>
          </w:tcPr>
          <w:p w14:paraId="6FB60136" w14:textId="11DC9494" w:rsidR="00835246" w:rsidRPr="002D7843" w:rsidRDefault="0099067A">
            <w:pPr>
              <w:jc w:val="center"/>
              <w:rPr>
                <w:rFonts w:ascii="Cambria" w:hAnsi="Cambria"/>
                <w:b/>
                <w:bCs/>
                <w:sz w:val="16"/>
                <w:szCs w:val="16"/>
              </w:rPr>
            </w:pPr>
            <w:r>
              <w:rPr>
                <w:rFonts w:ascii="Cambria" w:hAnsi="Cambria"/>
                <w:b/>
                <w:bCs/>
                <w:sz w:val="16"/>
                <w:szCs w:val="16"/>
              </w:rPr>
              <w:t>5</w:t>
            </w:r>
          </w:p>
        </w:tc>
        <w:tc>
          <w:tcPr>
            <w:tcW w:w="413" w:type="pct"/>
            <w:vAlign w:val="center"/>
          </w:tcPr>
          <w:p w14:paraId="34595859" w14:textId="77777777" w:rsidR="00835246" w:rsidRPr="002D7843" w:rsidRDefault="00835246">
            <w:pPr>
              <w:jc w:val="center"/>
              <w:rPr>
                <w:rFonts w:ascii="Cambria" w:hAnsi="Cambria"/>
                <w:b/>
                <w:bCs/>
                <w:sz w:val="16"/>
                <w:szCs w:val="16"/>
              </w:rPr>
            </w:pPr>
            <w:r w:rsidRPr="002D7843">
              <w:rPr>
                <w:rFonts w:ascii="Cambria" w:hAnsi="Cambria"/>
                <w:b/>
                <w:bCs/>
                <w:sz w:val="16"/>
                <w:szCs w:val="16"/>
              </w:rPr>
              <w:t>1</w:t>
            </w:r>
          </w:p>
        </w:tc>
        <w:tc>
          <w:tcPr>
            <w:tcW w:w="413" w:type="pct"/>
            <w:vAlign w:val="center"/>
          </w:tcPr>
          <w:p w14:paraId="629F1F2E" w14:textId="77777777" w:rsidR="00835246" w:rsidRPr="002D7843" w:rsidRDefault="00835246">
            <w:pPr>
              <w:jc w:val="center"/>
              <w:rPr>
                <w:rFonts w:ascii="Cambria" w:hAnsi="Cambria"/>
                <w:b/>
                <w:bCs/>
                <w:sz w:val="16"/>
                <w:szCs w:val="16"/>
              </w:rPr>
            </w:pPr>
            <w:r w:rsidRPr="002D7843">
              <w:rPr>
                <w:rFonts w:ascii="Cambria" w:hAnsi="Cambria"/>
                <w:b/>
                <w:bCs/>
                <w:sz w:val="16"/>
                <w:szCs w:val="16"/>
              </w:rPr>
              <w:t>3</w:t>
            </w:r>
          </w:p>
        </w:tc>
      </w:tr>
      <w:tr w:rsidR="00835246" w:rsidRPr="002D7843" w14:paraId="4D88DA57" w14:textId="77777777" w:rsidTr="008830E6">
        <w:trPr>
          <w:trHeight w:val="300"/>
        </w:trPr>
        <w:tc>
          <w:tcPr>
            <w:tcW w:w="5000" w:type="pct"/>
            <w:gridSpan w:val="7"/>
          </w:tcPr>
          <w:p w14:paraId="3B29CC21" w14:textId="733FD2EB" w:rsidR="00835246" w:rsidRPr="002D7843" w:rsidRDefault="00835246" w:rsidP="00885779">
            <w:pPr>
              <w:jc w:val="both"/>
              <w:rPr>
                <w:rFonts w:ascii="Cambria" w:hAnsi="Cambria" w:cs="Arial"/>
                <w:sz w:val="16"/>
                <w:szCs w:val="16"/>
              </w:rPr>
            </w:pPr>
            <w:r w:rsidRPr="002D7843">
              <w:rPr>
                <w:rFonts w:ascii="Cambria" w:hAnsi="Cambria" w:cs="Arial"/>
                <w:sz w:val="16"/>
                <w:szCs w:val="16"/>
              </w:rPr>
              <w:t>PSIQ: Psiquiatras, PCL: Psicólogo Clínico, DUE: Diplomados Universitarios en Enfermería,  AE: Auxiliares de Enfermería; ADM: Administrativo, OT: Otros (celadores etc.)</w:t>
            </w:r>
          </w:p>
        </w:tc>
      </w:tr>
    </w:tbl>
    <w:p w14:paraId="162D18F8" w14:textId="16C1DD46" w:rsidR="00835246" w:rsidRPr="002D7843" w:rsidRDefault="00835246" w:rsidP="00161A1C">
      <w:pPr>
        <w:pStyle w:val="Ttulo"/>
        <w:spacing w:line="360" w:lineRule="auto"/>
        <w:jc w:val="both"/>
        <w:rPr>
          <w:rFonts w:ascii="Cambria" w:hAnsi="Cambria"/>
          <w:b w:val="0"/>
          <w:sz w:val="20"/>
        </w:rPr>
      </w:pPr>
      <w:r w:rsidRPr="002D7843">
        <w:rPr>
          <w:rFonts w:ascii="Cambria" w:hAnsi="Cambria"/>
          <w:b w:val="0"/>
          <w:sz w:val="20"/>
        </w:rPr>
        <w:t>Fuente: Hospital Universitario Donostia, 201</w:t>
      </w:r>
      <w:r w:rsidR="0099067A">
        <w:rPr>
          <w:rFonts w:ascii="Cambria" w:hAnsi="Cambria"/>
          <w:b w:val="0"/>
          <w:sz w:val="20"/>
        </w:rPr>
        <w:t>5</w:t>
      </w:r>
    </w:p>
    <w:p w14:paraId="5B23A202" w14:textId="77777777" w:rsidR="00835246" w:rsidRPr="002D7843" w:rsidRDefault="00835246" w:rsidP="00AE7811">
      <w:pPr>
        <w:pStyle w:val="Ttulo"/>
        <w:spacing w:line="360" w:lineRule="auto"/>
        <w:jc w:val="both"/>
        <w:rPr>
          <w:rFonts w:ascii="Cambria" w:hAnsi="Cambria"/>
          <w:b w:val="0"/>
          <w:szCs w:val="18"/>
        </w:rPr>
      </w:pPr>
    </w:p>
    <w:p w14:paraId="010AFE3F" w14:textId="77777777" w:rsidR="00835246" w:rsidRPr="002D7843" w:rsidRDefault="00835246" w:rsidP="00C5767E">
      <w:pPr>
        <w:pStyle w:val="Ttulo"/>
        <w:numPr>
          <w:ilvl w:val="0"/>
          <w:numId w:val="18"/>
        </w:numPr>
        <w:spacing w:line="360" w:lineRule="auto"/>
        <w:jc w:val="both"/>
        <w:rPr>
          <w:rFonts w:ascii="Cambria" w:hAnsi="Cambria"/>
          <w:szCs w:val="24"/>
        </w:rPr>
      </w:pPr>
      <w:r w:rsidRPr="002D7843">
        <w:rPr>
          <w:rFonts w:ascii="Cambria" w:hAnsi="Cambria"/>
          <w:szCs w:val="24"/>
        </w:rPr>
        <w:t>Unidad de Atención Temprana</w:t>
      </w:r>
    </w:p>
    <w:p w14:paraId="1DC8705C" w14:textId="77777777" w:rsidR="00835246" w:rsidRPr="002D7843" w:rsidRDefault="00835246" w:rsidP="00D9431B">
      <w:pPr>
        <w:pStyle w:val="Ttulo"/>
        <w:spacing w:line="360" w:lineRule="auto"/>
        <w:jc w:val="both"/>
        <w:rPr>
          <w:rFonts w:ascii="Cambria" w:hAnsi="Cambria"/>
          <w:sz w:val="22"/>
          <w:szCs w:val="22"/>
        </w:rPr>
      </w:pPr>
    </w:p>
    <w:p w14:paraId="2D8B391D" w14:textId="77777777" w:rsidR="00835246" w:rsidRPr="002D7843" w:rsidRDefault="00835246" w:rsidP="00D9431B">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511ADBA6" w14:textId="77777777" w:rsidR="00835246" w:rsidRPr="002D7843" w:rsidRDefault="00835246" w:rsidP="00D9431B">
      <w:pPr>
        <w:pStyle w:val="Ttulo"/>
        <w:spacing w:line="360" w:lineRule="auto"/>
        <w:jc w:val="both"/>
        <w:rPr>
          <w:rFonts w:ascii="Cambria" w:hAnsi="Cambria"/>
          <w:b w:val="0"/>
          <w:i/>
          <w:sz w:val="22"/>
          <w:szCs w:val="22"/>
        </w:rPr>
      </w:pPr>
    </w:p>
    <w:p w14:paraId="0E6943CA" w14:textId="77777777" w:rsidR="00835246" w:rsidRPr="002D7843" w:rsidRDefault="00835246" w:rsidP="00D9431B">
      <w:pPr>
        <w:autoSpaceDE w:val="0"/>
        <w:autoSpaceDN w:val="0"/>
        <w:adjustRightInd w:val="0"/>
        <w:spacing w:line="360" w:lineRule="auto"/>
        <w:jc w:val="both"/>
        <w:rPr>
          <w:rFonts w:ascii="Cambria" w:hAnsi="Cambria" w:cs="Verdana"/>
          <w:i/>
          <w:sz w:val="22"/>
          <w:szCs w:val="22"/>
        </w:rPr>
      </w:pPr>
      <w:r w:rsidRPr="002D7843">
        <w:rPr>
          <w:rFonts w:ascii="Cambria" w:hAnsi="Cambria" w:cs="Verdana"/>
          <w:sz w:val="22"/>
          <w:szCs w:val="22"/>
        </w:rPr>
        <w:t xml:space="preserve">Estructura intermedia, paralela a la consulta ambulatoria y a las unidades de hospitalización, cuyo objetivo es la valoración, seguimiento, apoyo y abordaje de cuadros psicopatológicos graves y complejos de niños y familias altamente perturbados </w:t>
      </w:r>
      <w:r w:rsidRPr="002D7843">
        <w:rPr>
          <w:rFonts w:ascii="Cambria" w:hAnsi="Cambria" w:cs="Verdana"/>
          <w:i/>
          <w:sz w:val="22"/>
          <w:szCs w:val="22"/>
        </w:rPr>
        <w:t>(Red de Salud Mental de Gipuzkoa, 2004).</w:t>
      </w:r>
    </w:p>
    <w:p w14:paraId="775A5B52" w14:textId="77777777" w:rsidR="00835246" w:rsidRPr="002D7843" w:rsidRDefault="00835246" w:rsidP="00D9431B">
      <w:pPr>
        <w:pStyle w:val="Ttulo"/>
        <w:spacing w:line="360" w:lineRule="auto"/>
        <w:jc w:val="both"/>
        <w:rPr>
          <w:rFonts w:ascii="Cambria" w:hAnsi="Cambria"/>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544779CA" w14:textId="77777777" w:rsidTr="0072030F">
        <w:trPr>
          <w:trHeight w:val="424"/>
          <w:tblHeader/>
          <w:jc w:val="center"/>
        </w:trPr>
        <w:tc>
          <w:tcPr>
            <w:tcW w:w="2233" w:type="dxa"/>
            <w:vAlign w:val="center"/>
          </w:tcPr>
          <w:p w14:paraId="606E48CE" w14:textId="3B5E92F6" w:rsidR="00835246" w:rsidRPr="002D7843" w:rsidRDefault="00F30ECF" w:rsidP="0072030F">
            <w:pPr>
              <w:jc w:val="center"/>
              <w:rPr>
                <w:rFonts w:ascii="Cambria" w:hAnsi="Cambria" w:cs="Arial"/>
                <w:b/>
                <w:sz w:val="16"/>
                <w:szCs w:val="16"/>
              </w:rPr>
            </w:pPr>
            <w:r>
              <w:rPr>
                <w:rFonts w:ascii="Cambria" w:hAnsi="Cambria" w:cs="Arial"/>
                <w:b/>
                <w:sz w:val="16"/>
                <w:szCs w:val="16"/>
              </w:rPr>
              <w:t>DESDE 2.0</w:t>
            </w:r>
          </w:p>
        </w:tc>
        <w:tc>
          <w:tcPr>
            <w:tcW w:w="5348" w:type="dxa"/>
            <w:vAlign w:val="center"/>
          </w:tcPr>
          <w:p w14:paraId="01EBF5F5" w14:textId="77777777" w:rsidR="00835246" w:rsidRPr="002D7843" w:rsidRDefault="00835246" w:rsidP="0072030F">
            <w:pPr>
              <w:jc w:val="center"/>
              <w:rPr>
                <w:rFonts w:ascii="Cambria" w:hAnsi="Cambria" w:cs="Arial"/>
                <w:b/>
                <w:sz w:val="16"/>
                <w:szCs w:val="16"/>
              </w:rPr>
            </w:pPr>
            <w:r w:rsidRPr="002D7843">
              <w:rPr>
                <w:rFonts w:ascii="Cambria" w:hAnsi="Cambria" w:cs="Arial"/>
                <w:b/>
                <w:sz w:val="16"/>
                <w:szCs w:val="16"/>
              </w:rPr>
              <w:t>Descripción</w:t>
            </w:r>
          </w:p>
        </w:tc>
      </w:tr>
      <w:tr w:rsidR="00835246" w:rsidRPr="002D7843" w14:paraId="1B4DBC08" w14:textId="77777777" w:rsidTr="0072030F">
        <w:trPr>
          <w:trHeight w:val="877"/>
          <w:jc w:val="center"/>
        </w:trPr>
        <w:tc>
          <w:tcPr>
            <w:tcW w:w="2233" w:type="dxa"/>
            <w:vAlign w:val="center"/>
          </w:tcPr>
          <w:p w14:paraId="551826A8" w14:textId="77777777" w:rsidR="00835246" w:rsidRPr="002D7843" w:rsidRDefault="00835246" w:rsidP="0072030F">
            <w:pPr>
              <w:jc w:val="center"/>
              <w:rPr>
                <w:rFonts w:ascii="Cambria" w:hAnsi="Cambria" w:cs="Arial"/>
                <w:sz w:val="20"/>
                <w:szCs w:val="20"/>
              </w:rPr>
            </w:pPr>
            <w:r w:rsidRPr="002D7843">
              <w:rPr>
                <w:rFonts w:ascii="Cambria" w:hAnsi="Cambria" w:cs="Cambria"/>
                <w:noProof/>
                <w:sz w:val="20"/>
                <w:szCs w:val="20"/>
              </w:rPr>
              <w:t>D4.1</w:t>
            </w:r>
          </w:p>
        </w:tc>
        <w:tc>
          <w:tcPr>
            <w:tcW w:w="5348" w:type="dxa"/>
            <w:vAlign w:val="center"/>
          </w:tcPr>
          <w:p w14:paraId="1A8FD792" w14:textId="77777777" w:rsidR="00835246" w:rsidRPr="002D7843" w:rsidRDefault="00835246" w:rsidP="0072030F">
            <w:pPr>
              <w:rPr>
                <w:rFonts w:ascii="Cambria" w:hAnsi="Cambria" w:cs="Arial"/>
                <w:sz w:val="20"/>
                <w:szCs w:val="20"/>
              </w:rPr>
            </w:pPr>
            <w:r w:rsidRPr="002D7843">
              <w:rPr>
                <w:rFonts w:ascii="Cambria" w:hAnsi="Cambria" w:cs="Cambria"/>
                <w:noProof/>
                <w:sz w:val="20"/>
                <w:szCs w:val="20"/>
              </w:rPr>
              <w:t>Dispositivo de atención de día estructurada de alta intensidad relacionada con la salud</w:t>
            </w:r>
          </w:p>
        </w:tc>
      </w:tr>
    </w:tbl>
    <w:p w14:paraId="10333708" w14:textId="77777777" w:rsidR="00835246" w:rsidRPr="002D7843" w:rsidRDefault="00835246" w:rsidP="00D9431B">
      <w:pPr>
        <w:pStyle w:val="Ttulo"/>
        <w:spacing w:line="360" w:lineRule="auto"/>
        <w:jc w:val="both"/>
        <w:rPr>
          <w:rFonts w:ascii="Cambria" w:hAnsi="Cambria"/>
          <w:sz w:val="22"/>
          <w:szCs w:val="22"/>
        </w:rPr>
      </w:pPr>
    </w:p>
    <w:p w14:paraId="17D2E342" w14:textId="77777777" w:rsidR="00835246" w:rsidRPr="002D7843" w:rsidRDefault="00835246" w:rsidP="00D9431B">
      <w:pPr>
        <w:pStyle w:val="Ttulo"/>
        <w:spacing w:line="360" w:lineRule="auto"/>
        <w:jc w:val="both"/>
        <w:rPr>
          <w:rFonts w:ascii="Cambria" w:hAnsi="Cambria"/>
          <w:b w:val="0"/>
          <w:i/>
          <w:sz w:val="22"/>
          <w:szCs w:val="22"/>
        </w:rPr>
      </w:pPr>
      <w:r w:rsidRPr="002D7843">
        <w:rPr>
          <w:rFonts w:ascii="Cambria" w:hAnsi="Cambria"/>
          <w:b w:val="0"/>
          <w:i/>
          <w:sz w:val="22"/>
          <w:szCs w:val="22"/>
        </w:rPr>
        <w:t>Listado de recursos disponibles de este tipo</w:t>
      </w:r>
    </w:p>
    <w:p w14:paraId="10651B0B" w14:textId="77777777" w:rsidR="00835246" w:rsidRPr="002D7843" w:rsidRDefault="00835246" w:rsidP="00D9431B">
      <w:pPr>
        <w:pStyle w:val="Ttulo"/>
        <w:spacing w:line="360" w:lineRule="auto"/>
        <w:jc w:val="both"/>
        <w:rPr>
          <w:rFonts w:ascii="Cambria" w:hAnsi="Cambria"/>
          <w:b w:val="0"/>
          <w:i/>
          <w:sz w:val="22"/>
          <w:szCs w:val="22"/>
        </w:rPr>
      </w:pPr>
    </w:p>
    <w:p w14:paraId="11CB3417" w14:textId="77777777" w:rsidR="00835246" w:rsidRPr="002D7843" w:rsidRDefault="00835246" w:rsidP="00D9431B">
      <w:pPr>
        <w:pStyle w:val="Ttulo"/>
        <w:spacing w:line="360" w:lineRule="auto"/>
        <w:jc w:val="both"/>
        <w:rPr>
          <w:rFonts w:ascii="Cambria" w:hAnsi="Cambria"/>
          <w:b w:val="0"/>
          <w:sz w:val="22"/>
          <w:szCs w:val="22"/>
        </w:rPr>
      </w:pPr>
      <w:r w:rsidRPr="002D7843">
        <w:rPr>
          <w:rFonts w:ascii="Cambria" w:hAnsi="Cambria"/>
          <w:b w:val="0"/>
          <w:sz w:val="22"/>
          <w:szCs w:val="22"/>
        </w:rPr>
        <w:t xml:space="preserve">La unidad de atención temprana de Donostia trata de hacer una detección precoz de cuadros psiquiátricos de niños hasta 8 años (Cc), los cálculos se han hecho de </w:t>
      </w:r>
      <w:smartTag w:uri="urn:schemas-microsoft-com:office:smarttags" w:element="metricconverter">
        <w:smartTagPr>
          <w:attr w:name="ProductID" w:val="0 a"/>
        </w:smartTagPr>
        <w:r w:rsidRPr="002D7843">
          <w:rPr>
            <w:rFonts w:ascii="Cambria" w:hAnsi="Cambria"/>
            <w:b w:val="0"/>
            <w:sz w:val="22"/>
            <w:szCs w:val="22"/>
          </w:rPr>
          <w:t>0 a</w:t>
        </w:r>
      </w:smartTag>
      <w:r w:rsidRPr="002D7843">
        <w:rPr>
          <w:rFonts w:ascii="Cambria" w:hAnsi="Cambria"/>
          <w:b w:val="0"/>
          <w:sz w:val="22"/>
          <w:szCs w:val="22"/>
        </w:rPr>
        <w:t xml:space="preserve"> 6 años que es el grupo estándar al que atienden este tipo de centros. </w:t>
      </w:r>
    </w:p>
    <w:p w14:paraId="3B9A0795" w14:textId="77777777" w:rsidR="00835246" w:rsidRPr="002D7843" w:rsidRDefault="00835246" w:rsidP="00D9431B">
      <w:pPr>
        <w:pStyle w:val="Ttulo"/>
        <w:spacing w:line="360" w:lineRule="auto"/>
        <w:jc w:val="both"/>
        <w:rPr>
          <w:rFonts w:ascii="Cambria" w:hAnsi="Cambria"/>
          <w:sz w:val="22"/>
          <w:szCs w:val="22"/>
        </w:rPr>
      </w:pPr>
    </w:p>
    <w:tbl>
      <w:tblPr>
        <w:tblW w:w="5000"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293"/>
        <w:gridCol w:w="1254"/>
        <w:gridCol w:w="975"/>
        <w:gridCol w:w="972"/>
      </w:tblGrid>
      <w:tr w:rsidR="00835246" w:rsidRPr="002D7843" w14:paraId="71FF63BE" w14:textId="77777777" w:rsidTr="0072030F">
        <w:trPr>
          <w:trHeight w:val="300"/>
        </w:trPr>
        <w:tc>
          <w:tcPr>
            <w:tcW w:w="3116" w:type="pct"/>
            <w:noWrap/>
            <w:vAlign w:val="bottom"/>
          </w:tcPr>
          <w:p w14:paraId="1F21C5EF" w14:textId="77777777" w:rsidR="00835246" w:rsidRPr="002D7843" w:rsidRDefault="00835246" w:rsidP="000045C9">
            <w:pPr>
              <w:rPr>
                <w:rFonts w:ascii="Cambria" w:hAnsi="Cambria" w:cs="Cambria"/>
                <w:b/>
                <w:bCs/>
                <w:noProof/>
                <w:color w:val="000000"/>
                <w:sz w:val="18"/>
                <w:szCs w:val="18"/>
              </w:rPr>
            </w:pPr>
            <w:r w:rsidRPr="002D7843">
              <w:rPr>
                <w:rFonts w:ascii="Cambria" w:hAnsi="Cambria" w:cs="Cambria"/>
                <w:b/>
                <w:bCs/>
                <w:noProof/>
                <w:color w:val="000000"/>
                <w:sz w:val="18"/>
                <w:szCs w:val="18"/>
              </w:rPr>
              <w:t>Centro de Atención Temprana</w:t>
            </w:r>
          </w:p>
        </w:tc>
        <w:tc>
          <w:tcPr>
            <w:tcW w:w="738" w:type="pct"/>
            <w:vAlign w:val="bottom"/>
          </w:tcPr>
          <w:p w14:paraId="6DB31D64" w14:textId="77777777" w:rsidR="00835246" w:rsidRPr="002D7843" w:rsidRDefault="00835246" w:rsidP="0072030F">
            <w:pPr>
              <w:rPr>
                <w:rFonts w:ascii="Cambria" w:hAnsi="Cambria" w:cs="Cambria"/>
                <w:b/>
                <w:bCs/>
                <w:noProof/>
                <w:color w:val="000000"/>
                <w:sz w:val="18"/>
                <w:szCs w:val="18"/>
              </w:rPr>
            </w:pPr>
            <w:r w:rsidRPr="002D7843">
              <w:rPr>
                <w:rFonts w:ascii="Cambria" w:hAnsi="Cambria" w:cs="Cambria"/>
                <w:b/>
                <w:bCs/>
                <w:noProof/>
                <w:color w:val="000000"/>
                <w:sz w:val="18"/>
                <w:szCs w:val="18"/>
              </w:rPr>
              <w:t>Población</w:t>
            </w:r>
          </w:p>
        </w:tc>
        <w:tc>
          <w:tcPr>
            <w:tcW w:w="574" w:type="pct"/>
            <w:noWrap/>
            <w:vAlign w:val="bottom"/>
          </w:tcPr>
          <w:p w14:paraId="0B7B6EAE" w14:textId="77777777" w:rsidR="00835246" w:rsidRPr="002D7843" w:rsidRDefault="00835246" w:rsidP="0072030F">
            <w:pPr>
              <w:rPr>
                <w:rFonts w:ascii="Cambria" w:hAnsi="Cambria" w:cs="Cambria"/>
                <w:b/>
                <w:bCs/>
                <w:noProof/>
                <w:color w:val="000000"/>
                <w:sz w:val="18"/>
                <w:szCs w:val="18"/>
              </w:rPr>
            </w:pPr>
            <w:r w:rsidRPr="002D7843">
              <w:rPr>
                <w:rFonts w:ascii="Cambria" w:hAnsi="Cambria" w:cs="Cambria"/>
                <w:b/>
                <w:bCs/>
                <w:noProof/>
                <w:color w:val="000000"/>
                <w:sz w:val="18"/>
                <w:szCs w:val="18"/>
              </w:rPr>
              <w:t>Codigo 1</w:t>
            </w:r>
          </w:p>
        </w:tc>
        <w:tc>
          <w:tcPr>
            <w:tcW w:w="572" w:type="pct"/>
            <w:noWrap/>
            <w:vAlign w:val="bottom"/>
          </w:tcPr>
          <w:p w14:paraId="1951CBAD" w14:textId="77777777" w:rsidR="00835246" w:rsidRPr="002D7843" w:rsidRDefault="00835246" w:rsidP="0072030F">
            <w:pPr>
              <w:rPr>
                <w:rFonts w:ascii="Cambria" w:hAnsi="Cambria" w:cs="Cambria"/>
                <w:b/>
                <w:bCs/>
                <w:noProof/>
                <w:color w:val="000000"/>
                <w:sz w:val="18"/>
                <w:szCs w:val="18"/>
              </w:rPr>
            </w:pPr>
            <w:r w:rsidRPr="002D7843">
              <w:rPr>
                <w:rFonts w:ascii="Cambria" w:hAnsi="Cambria" w:cs="Cambria"/>
                <w:b/>
                <w:bCs/>
                <w:noProof/>
                <w:color w:val="000000"/>
                <w:sz w:val="18"/>
                <w:szCs w:val="18"/>
              </w:rPr>
              <w:t>Municipio</w:t>
            </w:r>
          </w:p>
        </w:tc>
      </w:tr>
      <w:tr w:rsidR="00835246" w:rsidRPr="002D7843" w14:paraId="6F564E6A" w14:textId="77777777" w:rsidTr="0072030F">
        <w:trPr>
          <w:trHeight w:val="300"/>
        </w:trPr>
        <w:tc>
          <w:tcPr>
            <w:tcW w:w="3116" w:type="pct"/>
            <w:noWrap/>
            <w:vAlign w:val="center"/>
          </w:tcPr>
          <w:p w14:paraId="6DA25D31" w14:textId="77777777" w:rsidR="00835246" w:rsidRPr="002D7843" w:rsidRDefault="00835246" w:rsidP="0072030F">
            <w:pPr>
              <w:rPr>
                <w:rFonts w:ascii="Cambria" w:hAnsi="Cambria"/>
                <w:sz w:val="16"/>
                <w:szCs w:val="16"/>
              </w:rPr>
            </w:pPr>
            <w:r w:rsidRPr="002D7843">
              <w:rPr>
                <w:rFonts w:ascii="Cambria" w:hAnsi="Cambria"/>
                <w:sz w:val="16"/>
                <w:szCs w:val="16"/>
              </w:rPr>
              <w:t>UNIDAD DE ATENCIÓN PRECOZ DE DONOSTIA</w:t>
            </w:r>
          </w:p>
        </w:tc>
        <w:tc>
          <w:tcPr>
            <w:tcW w:w="738" w:type="pct"/>
            <w:vAlign w:val="center"/>
          </w:tcPr>
          <w:p w14:paraId="08DE13AB" w14:textId="32DD9119" w:rsidR="00835246" w:rsidRPr="002D7843" w:rsidRDefault="00835246" w:rsidP="0099067A">
            <w:pPr>
              <w:jc w:val="center"/>
              <w:rPr>
                <w:rFonts w:ascii="Cambria" w:hAnsi="Cambria"/>
                <w:sz w:val="16"/>
                <w:szCs w:val="16"/>
              </w:rPr>
            </w:pPr>
            <w:r w:rsidRPr="002D7843">
              <w:rPr>
                <w:rFonts w:ascii="Cambria" w:hAnsi="Cambria"/>
                <w:sz w:val="16"/>
                <w:szCs w:val="16"/>
              </w:rPr>
              <w:t>Cc-[</w:t>
            </w:r>
            <w:r w:rsidR="0099067A">
              <w:rPr>
                <w:rFonts w:ascii="Cambria" w:hAnsi="Cambria"/>
                <w:sz w:val="16"/>
                <w:szCs w:val="16"/>
              </w:rPr>
              <w:t>FX</w:t>
            </w:r>
            <w:r w:rsidRPr="002D7843">
              <w:rPr>
                <w:rFonts w:ascii="Cambria" w:hAnsi="Cambria"/>
                <w:sz w:val="16"/>
                <w:szCs w:val="16"/>
              </w:rPr>
              <w:t>]</w:t>
            </w:r>
          </w:p>
        </w:tc>
        <w:tc>
          <w:tcPr>
            <w:tcW w:w="574" w:type="pct"/>
            <w:noWrap/>
            <w:vAlign w:val="bottom"/>
          </w:tcPr>
          <w:p w14:paraId="4AA54C21" w14:textId="77777777" w:rsidR="00835246" w:rsidRPr="002D7843" w:rsidRDefault="00835246" w:rsidP="0072030F">
            <w:pPr>
              <w:jc w:val="center"/>
              <w:rPr>
                <w:rFonts w:ascii="Cambria" w:hAnsi="Cambria" w:cs="Cambria"/>
                <w:bCs/>
                <w:noProof/>
                <w:color w:val="000000"/>
                <w:sz w:val="18"/>
                <w:szCs w:val="18"/>
              </w:rPr>
            </w:pPr>
            <w:r w:rsidRPr="002D7843">
              <w:rPr>
                <w:rFonts w:ascii="Cambria" w:hAnsi="Cambria"/>
                <w:sz w:val="16"/>
                <w:szCs w:val="16"/>
              </w:rPr>
              <w:t>D4.1</w:t>
            </w:r>
          </w:p>
        </w:tc>
        <w:tc>
          <w:tcPr>
            <w:tcW w:w="572" w:type="pct"/>
            <w:noWrap/>
            <w:vAlign w:val="bottom"/>
          </w:tcPr>
          <w:p w14:paraId="426672FE" w14:textId="77777777" w:rsidR="00835246" w:rsidRPr="002D7843" w:rsidRDefault="00835246" w:rsidP="0072030F">
            <w:pPr>
              <w:rPr>
                <w:rFonts w:ascii="Cambria" w:hAnsi="Cambria" w:cs="Cambria"/>
                <w:noProof/>
                <w:color w:val="000000"/>
                <w:sz w:val="18"/>
                <w:szCs w:val="18"/>
              </w:rPr>
            </w:pPr>
            <w:r w:rsidRPr="002D7843">
              <w:rPr>
                <w:rFonts w:ascii="Cambria" w:hAnsi="Cambria" w:cs="Cambria"/>
                <w:noProof/>
                <w:color w:val="000000"/>
                <w:sz w:val="18"/>
                <w:szCs w:val="18"/>
              </w:rPr>
              <w:t>Donostia</w:t>
            </w:r>
          </w:p>
        </w:tc>
      </w:tr>
    </w:tbl>
    <w:p w14:paraId="5D0B3809" w14:textId="12AE98E0" w:rsidR="00835246" w:rsidRPr="002D7843" w:rsidRDefault="00835246" w:rsidP="00D9431B">
      <w:pPr>
        <w:pStyle w:val="Ttulo"/>
        <w:spacing w:line="360" w:lineRule="auto"/>
        <w:jc w:val="both"/>
        <w:rPr>
          <w:rFonts w:ascii="Cambria" w:hAnsi="Cambria"/>
          <w:b w:val="0"/>
          <w:sz w:val="20"/>
        </w:rPr>
      </w:pPr>
      <w:r w:rsidRPr="002D7843">
        <w:rPr>
          <w:rFonts w:ascii="Cambria" w:hAnsi="Cambria"/>
          <w:b w:val="0"/>
          <w:sz w:val="20"/>
        </w:rPr>
        <w:t>Fuente: Red de Salud Mental de Gipuzkoa, 201</w:t>
      </w:r>
      <w:r w:rsidR="00CF5DEC">
        <w:rPr>
          <w:rFonts w:ascii="Cambria" w:hAnsi="Cambria"/>
          <w:b w:val="0"/>
          <w:sz w:val="20"/>
        </w:rPr>
        <w:t>5</w:t>
      </w:r>
    </w:p>
    <w:p w14:paraId="1271911B" w14:textId="77777777" w:rsidR="00835246" w:rsidRPr="002D7843" w:rsidRDefault="00835246" w:rsidP="00D9431B">
      <w:pPr>
        <w:pStyle w:val="Ttulo"/>
        <w:spacing w:line="360" w:lineRule="auto"/>
        <w:jc w:val="both"/>
        <w:rPr>
          <w:rFonts w:ascii="Cambria" w:hAnsi="Cambria"/>
          <w:b w:val="0"/>
          <w:i/>
          <w:sz w:val="22"/>
          <w:szCs w:val="22"/>
        </w:rPr>
      </w:pPr>
    </w:p>
    <w:p w14:paraId="29D87880" w14:textId="77777777" w:rsidR="00835246" w:rsidRPr="002D7843" w:rsidRDefault="00835246" w:rsidP="00D9431B">
      <w:pPr>
        <w:pStyle w:val="Ttulo"/>
        <w:spacing w:line="360" w:lineRule="auto"/>
        <w:jc w:val="both"/>
        <w:rPr>
          <w:rFonts w:ascii="Cambria" w:hAnsi="Cambria"/>
          <w:b w:val="0"/>
          <w:i/>
          <w:sz w:val="22"/>
          <w:szCs w:val="22"/>
        </w:rPr>
      </w:pPr>
      <w:r w:rsidRPr="002D7843">
        <w:rPr>
          <w:rFonts w:ascii="Cambria" w:hAnsi="Cambria"/>
          <w:b w:val="0"/>
          <w:i/>
          <w:sz w:val="22"/>
          <w:szCs w:val="22"/>
        </w:rPr>
        <w:t>Plazas disponibles</w:t>
      </w:r>
    </w:p>
    <w:p w14:paraId="7093891C" w14:textId="77777777" w:rsidR="00835246" w:rsidRPr="002D7843" w:rsidRDefault="00835246" w:rsidP="00D9431B">
      <w:pPr>
        <w:pStyle w:val="Ttulo"/>
        <w:spacing w:line="360" w:lineRule="auto"/>
        <w:jc w:val="both"/>
        <w:rPr>
          <w:rFonts w:ascii="Cambria" w:hAnsi="Cambria"/>
          <w:b w:val="0"/>
          <w:sz w:val="22"/>
          <w:szCs w:val="22"/>
        </w:rPr>
      </w:pPr>
    </w:p>
    <w:p w14:paraId="66FFE35E" w14:textId="032EE6FD" w:rsidR="00835246" w:rsidRPr="002D7843" w:rsidRDefault="00835246" w:rsidP="00D9431B">
      <w:pPr>
        <w:pStyle w:val="Ttulo"/>
        <w:spacing w:line="360" w:lineRule="auto"/>
        <w:jc w:val="both"/>
        <w:rPr>
          <w:rFonts w:ascii="Cambria" w:hAnsi="Cambria"/>
          <w:b w:val="0"/>
          <w:sz w:val="22"/>
          <w:szCs w:val="22"/>
        </w:rPr>
      </w:pPr>
      <w:r w:rsidRPr="002D7843">
        <w:rPr>
          <w:rFonts w:ascii="Cambria" w:hAnsi="Cambria"/>
          <w:b w:val="0"/>
          <w:sz w:val="22"/>
          <w:szCs w:val="22"/>
        </w:rPr>
        <w:t>El Territorio cuenta con 20 para atención temprana (0-6). La tasa por 100 mil habitantes es de 4</w:t>
      </w:r>
      <w:r w:rsidR="0099067A">
        <w:rPr>
          <w:rFonts w:ascii="Cambria" w:hAnsi="Cambria"/>
          <w:b w:val="0"/>
          <w:sz w:val="22"/>
          <w:szCs w:val="22"/>
        </w:rPr>
        <w:t>0,5</w:t>
      </w:r>
      <w:r w:rsidRPr="002D7843">
        <w:rPr>
          <w:rFonts w:ascii="Cambria" w:hAnsi="Cambria"/>
          <w:b w:val="0"/>
          <w:sz w:val="22"/>
          <w:szCs w:val="22"/>
        </w:rPr>
        <w:t>6 plazas.</w:t>
      </w:r>
    </w:p>
    <w:p w14:paraId="01C27215" w14:textId="77777777" w:rsidR="00835246" w:rsidRPr="002D7843" w:rsidRDefault="00835246" w:rsidP="00D9431B">
      <w:pPr>
        <w:pStyle w:val="Ttulo"/>
        <w:spacing w:line="360" w:lineRule="auto"/>
        <w:jc w:val="both"/>
        <w:rPr>
          <w:rFonts w:ascii="Cambria" w:hAnsi="Cambria"/>
          <w:b w:val="0"/>
          <w:i/>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134"/>
        <w:gridCol w:w="1112"/>
        <w:gridCol w:w="1534"/>
        <w:gridCol w:w="974"/>
        <w:gridCol w:w="1672"/>
      </w:tblGrid>
      <w:tr w:rsidR="00835246" w:rsidRPr="002D7843" w14:paraId="581CF20F" w14:textId="77777777" w:rsidTr="0072030F">
        <w:trPr>
          <w:trHeight w:val="300"/>
        </w:trPr>
        <w:tc>
          <w:tcPr>
            <w:tcW w:w="1860" w:type="pct"/>
            <w:noWrap/>
            <w:vAlign w:val="bottom"/>
          </w:tcPr>
          <w:p w14:paraId="1B9F3672" w14:textId="77777777" w:rsidR="00835246" w:rsidRPr="002D7843" w:rsidRDefault="00835246" w:rsidP="000045C9">
            <w:pPr>
              <w:rPr>
                <w:rFonts w:ascii="Cambria" w:hAnsi="Cambria" w:cs="Cambria"/>
                <w:b/>
                <w:bCs/>
                <w:noProof/>
                <w:color w:val="000000"/>
                <w:sz w:val="18"/>
                <w:szCs w:val="18"/>
              </w:rPr>
            </w:pPr>
            <w:r w:rsidRPr="002D7843">
              <w:rPr>
                <w:rFonts w:ascii="Cambria" w:hAnsi="Cambria" w:cs="Cambria"/>
                <w:b/>
                <w:bCs/>
                <w:noProof/>
                <w:color w:val="000000"/>
                <w:sz w:val="18"/>
                <w:szCs w:val="18"/>
              </w:rPr>
              <w:t>Centro de Atención Temprana</w:t>
            </w:r>
          </w:p>
        </w:tc>
        <w:tc>
          <w:tcPr>
            <w:tcW w:w="660" w:type="pct"/>
          </w:tcPr>
          <w:p w14:paraId="45F86A57" w14:textId="77777777" w:rsidR="00835246" w:rsidRPr="002D7843" w:rsidRDefault="00835246" w:rsidP="0072030F">
            <w:pPr>
              <w:rPr>
                <w:rFonts w:ascii="Cambria" w:hAnsi="Cambria" w:cs="Cambria"/>
                <w:b/>
                <w:bCs/>
                <w:noProof/>
                <w:color w:val="000000"/>
                <w:sz w:val="18"/>
                <w:szCs w:val="18"/>
              </w:rPr>
            </w:pPr>
          </w:p>
          <w:p w14:paraId="66145B8D" w14:textId="77777777" w:rsidR="00835246" w:rsidRPr="002D7843" w:rsidRDefault="00835246" w:rsidP="00836C97">
            <w:pPr>
              <w:rPr>
                <w:rFonts w:ascii="Cambria" w:hAnsi="Cambria" w:cs="Cambria"/>
                <w:b/>
                <w:bCs/>
                <w:noProof/>
                <w:color w:val="000000"/>
                <w:sz w:val="18"/>
                <w:szCs w:val="18"/>
              </w:rPr>
            </w:pPr>
            <w:r w:rsidRPr="002D7843">
              <w:rPr>
                <w:rFonts w:ascii="Cambria" w:hAnsi="Cambria" w:cs="Cambria"/>
                <w:b/>
                <w:bCs/>
                <w:noProof/>
                <w:color w:val="000000"/>
                <w:sz w:val="18"/>
                <w:szCs w:val="18"/>
              </w:rPr>
              <w:t>Pobl 0-6</w:t>
            </w:r>
          </w:p>
        </w:tc>
        <w:tc>
          <w:tcPr>
            <w:tcW w:w="910" w:type="pct"/>
            <w:noWrap/>
            <w:vAlign w:val="bottom"/>
          </w:tcPr>
          <w:p w14:paraId="36092928" w14:textId="77777777" w:rsidR="00835246" w:rsidRPr="002D7843" w:rsidRDefault="00835246" w:rsidP="0072030F">
            <w:pPr>
              <w:rPr>
                <w:rFonts w:ascii="Cambria" w:hAnsi="Cambria" w:cs="Cambria"/>
                <w:b/>
                <w:bCs/>
                <w:noProof/>
                <w:color w:val="000000"/>
                <w:sz w:val="18"/>
                <w:szCs w:val="18"/>
              </w:rPr>
            </w:pPr>
            <w:r w:rsidRPr="002D7843">
              <w:rPr>
                <w:rFonts w:ascii="Cambria" w:hAnsi="Cambria" w:cs="Cambria"/>
                <w:b/>
                <w:bCs/>
                <w:noProof/>
                <w:color w:val="000000"/>
                <w:sz w:val="18"/>
                <w:szCs w:val="18"/>
              </w:rPr>
              <w:t>Código global</w:t>
            </w:r>
          </w:p>
        </w:tc>
        <w:tc>
          <w:tcPr>
            <w:tcW w:w="578" w:type="pct"/>
            <w:noWrap/>
            <w:vAlign w:val="bottom"/>
          </w:tcPr>
          <w:p w14:paraId="187CC3D1" w14:textId="77777777" w:rsidR="00835246" w:rsidRPr="002D7843" w:rsidRDefault="00835246" w:rsidP="0072030F">
            <w:pPr>
              <w:rPr>
                <w:rFonts w:ascii="Cambria" w:hAnsi="Cambria" w:cs="Cambria"/>
                <w:b/>
                <w:bCs/>
                <w:noProof/>
                <w:color w:val="000000"/>
                <w:sz w:val="18"/>
                <w:szCs w:val="18"/>
              </w:rPr>
            </w:pPr>
            <w:r w:rsidRPr="002D7843">
              <w:rPr>
                <w:rFonts w:ascii="Cambria" w:hAnsi="Cambria" w:cs="Cambria"/>
                <w:b/>
                <w:bCs/>
                <w:noProof/>
                <w:color w:val="000000"/>
                <w:sz w:val="18"/>
                <w:szCs w:val="18"/>
              </w:rPr>
              <w:t>Plazas</w:t>
            </w:r>
          </w:p>
        </w:tc>
        <w:tc>
          <w:tcPr>
            <w:tcW w:w="992" w:type="pct"/>
            <w:vAlign w:val="bottom"/>
          </w:tcPr>
          <w:p w14:paraId="0570EC11" w14:textId="77777777" w:rsidR="00835246" w:rsidRPr="002D7843" w:rsidRDefault="00835246" w:rsidP="0072030F">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Plazas x100m hab</w:t>
            </w:r>
          </w:p>
        </w:tc>
      </w:tr>
      <w:tr w:rsidR="00835246" w:rsidRPr="002D7843" w14:paraId="1A8237C9" w14:textId="77777777" w:rsidTr="0072030F">
        <w:trPr>
          <w:trHeight w:val="300"/>
        </w:trPr>
        <w:tc>
          <w:tcPr>
            <w:tcW w:w="1860" w:type="pct"/>
            <w:noWrap/>
            <w:vAlign w:val="center"/>
          </w:tcPr>
          <w:p w14:paraId="697F17E4" w14:textId="77777777" w:rsidR="00835246" w:rsidRPr="002D7843" w:rsidRDefault="00835246" w:rsidP="0072030F">
            <w:pPr>
              <w:rPr>
                <w:rFonts w:ascii="Cambria" w:hAnsi="Cambria"/>
                <w:sz w:val="16"/>
                <w:szCs w:val="16"/>
              </w:rPr>
            </w:pPr>
            <w:r w:rsidRPr="002D7843">
              <w:rPr>
                <w:rFonts w:ascii="Cambria" w:hAnsi="Cambria"/>
                <w:sz w:val="16"/>
                <w:szCs w:val="16"/>
              </w:rPr>
              <w:t xml:space="preserve">UNIDAD DE ATENCIÓN PRECOZ </w:t>
            </w:r>
          </w:p>
        </w:tc>
        <w:tc>
          <w:tcPr>
            <w:tcW w:w="660" w:type="pct"/>
            <w:vAlign w:val="center"/>
          </w:tcPr>
          <w:p w14:paraId="4BC47BFD" w14:textId="64EC85A7" w:rsidR="00835246" w:rsidRPr="002D7843" w:rsidRDefault="00835246" w:rsidP="0072030F">
            <w:pPr>
              <w:jc w:val="center"/>
              <w:rPr>
                <w:rFonts w:ascii="Cambria" w:hAnsi="Cambria"/>
              </w:rPr>
            </w:pPr>
          </w:p>
        </w:tc>
        <w:tc>
          <w:tcPr>
            <w:tcW w:w="910" w:type="pct"/>
            <w:noWrap/>
            <w:vAlign w:val="center"/>
          </w:tcPr>
          <w:p w14:paraId="4BD583E8" w14:textId="18B6BCCB" w:rsidR="00835246" w:rsidRPr="002D7843" w:rsidRDefault="00835246" w:rsidP="0099067A">
            <w:pPr>
              <w:jc w:val="center"/>
              <w:rPr>
                <w:rFonts w:ascii="Cambria" w:hAnsi="Cambria"/>
                <w:sz w:val="16"/>
                <w:szCs w:val="16"/>
              </w:rPr>
            </w:pPr>
            <w:r w:rsidRPr="002D7843">
              <w:rPr>
                <w:rFonts w:ascii="Cambria" w:hAnsi="Cambria"/>
                <w:sz w:val="16"/>
                <w:szCs w:val="16"/>
              </w:rPr>
              <w:t>Cc-[</w:t>
            </w:r>
            <w:r w:rsidR="0099067A">
              <w:rPr>
                <w:rFonts w:ascii="Cambria" w:hAnsi="Cambria"/>
                <w:sz w:val="16"/>
                <w:szCs w:val="16"/>
              </w:rPr>
              <w:t>FX</w:t>
            </w:r>
            <w:r w:rsidRPr="002D7843">
              <w:rPr>
                <w:rFonts w:ascii="Cambria" w:hAnsi="Cambria"/>
                <w:sz w:val="16"/>
                <w:szCs w:val="16"/>
              </w:rPr>
              <w:t>]-D4.1</w:t>
            </w:r>
          </w:p>
        </w:tc>
        <w:tc>
          <w:tcPr>
            <w:tcW w:w="578" w:type="pct"/>
            <w:noWrap/>
            <w:vAlign w:val="center"/>
          </w:tcPr>
          <w:p w14:paraId="593243CE" w14:textId="77777777" w:rsidR="00835246" w:rsidRPr="002D7843" w:rsidRDefault="00835246" w:rsidP="0072030F">
            <w:pPr>
              <w:jc w:val="center"/>
              <w:rPr>
                <w:rFonts w:ascii="Cambria" w:hAnsi="Cambria"/>
                <w:sz w:val="16"/>
                <w:szCs w:val="16"/>
              </w:rPr>
            </w:pPr>
            <w:r w:rsidRPr="002D7843">
              <w:rPr>
                <w:rFonts w:ascii="Cambria" w:hAnsi="Cambria"/>
                <w:sz w:val="16"/>
                <w:szCs w:val="16"/>
              </w:rPr>
              <w:t>20</w:t>
            </w:r>
          </w:p>
        </w:tc>
        <w:tc>
          <w:tcPr>
            <w:tcW w:w="992" w:type="pct"/>
            <w:vAlign w:val="center"/>
          </w:tcPr>
          <w:p w14:paraId="78601E95" w14:textId="0D06E9A2" w:rsidR="00835246" w:rsidRPr="002D7843" w:rsidRDefault="0099067A" w:rsidP="0072030F">
            <w:pPr>
              <w:jc w:val="center"/>
              <w:rPr>
                <w:rFonts w:ascii="Cambria" w:hAnsi="Cambria" w:cs="Cambria"/>
                <w:noProof/>
                <w:color w:val="000000"/>
                <w:sz w:val="18"/>
                <w:szCs w:val="18"/>
              </w:rPr>
            </w:pPr>
            <w:r>
              <w:rPr>
                <w:rFonts w:ascii="Cambria" w:hAnsi="Cambria" w:cs="Cambria"/>
                <w:noProof/>
                <w:color w:val="000000"/>
                <w:sz w:val="18"/>
                <w:szCs w:val="18"/>
              </w:rPr>
              <w:t>40,56</w:t>
            </w:r>
          </w:p>
        </w:tc>
      </w:tr>
      <w:tr w:rsidR="00835246" w:rsidRPr="002D7843" w14:paraId="0BBD8834" w14:textId="77777777" w:rsidTr="0072030F">
        <w:trPr>
          <w:trHeight w:val="300"/>
        </w:trPr>
        <w:tc>
          <w:tcPr>
            <w:tcW w:w="1860" w:type="pct"/>
            <w:noWrap/>
            <w:vAlign w:val="center"/>
          </w:tcPr>
          <w:p w14:paraId="10A2E507" w14:textId="77777777" w:rsidR="00835246" w:rsidRPr="002D7843" w:rsidRDefault="00835246" w:rsidP="0072030F">
            <w:pPr>
              <w:rPr>
                <w:rFonts w:ascii="Cambria" w:hAnsi="Cambria" w:cs="Cambria"/>
                <w:b/>
                <w:noProof/>
                <w:color w:val="000000"/>
                <w:sz w:val="18"/>
                <w:szCs w:val="18"/>
              </w:rPr>
            </w:pPr>
            <w:r w:rsidRPr="002D7843">
              <w:rPr>
                <w:rFonts w:ascii="Cambria" w:hAnsi="Cambria" w:cs="Cambria"/>
                <w:b/>
                <w:noProof/>
                <w:color w:val="000000"/>
                <w:sz w:val="18"/>
                <w:szCs w:val="18"/>
              </w:rPr>
              <w:t>TOTAL</w:t>
            </w:r>
          </w:p>
        </w:tc>
        <w:tc>
          <w:tcPr>
            <w:tcW w:w="660" w:type="pct"/>
            <w:vAlign w:val="center"/>
          </w:tcPr>
          <w:p w14:paraId="5438EA33" w14:textId="49C7D937" w:rsidR="00835246" w:rsidRPr="002D7843" w:rsidRDefault="0099067A" w:rsidP="0072030F">
            <w:pPr>
              <w:jc w:val="center"/>
              <w:rPr>
                <w:rFonts w:ascii="Cambria" w:hAnsi="Cambria"/>
                <w:b/>
              </w:rPr>
            </w:pPr>
            <w:r w:rsidRPr="0099067A">
              <w:rPr>
                <w:rFonts w:ascii="Cambria" w:hAnsi="Cambria"/>
                <w:b/>
                <w:bCs/>
                <w:sz w:val="16"/>
                <w:szCs w:val="16"/>
              </w:rPr>
              <w:t>49.306</w:t>
            </w:r>
          </w:p>
        </w:tc>
        <w:tc>
          <w:tcPr>
            <w:tcW w:w="910" w:type="pct"/>
            <w:noWrap/>
            <w:vAlign w:val="center"/>
          </w:tcPr>
          <w:p w14:paraId="267D8A42" w14:textId="77777777" w:rsidR="00835246" w:rsidRPr="002D7843" w:rsidRDefault="00835246" w:rsidP="0072030F">
            <w:pPr>
              <w:rPr>
                <w:rFonts w:ascii="Cambria" w:hAnsi="Cambria" w:cs="Cambria"/>
                <w:bCs/>
                <w:noProof/>
                <w:color w:val="000000"/>
                <w:sz w:val="18"/>
                <w:szCs w:val="18"/>
              </w:rPr>
            </w:pPr>
          </w:p>
        </w:tc>
        <w:tc>
          <w:tcPr>
            <w:tcW w:w="578" w:type="pct"/>
            <w:noWrap/>
            <w:vAlign w:val="center"/>
          </w:tcPr>
          <w:p w14:paraId="392DD6C0" w14:textId="77777777" w:rsidR="00835246" w:rsidRPr="002D7843" w:rsidRDefault="00835246" w:rsidP="0072030F">
            <w:pPr>
              <w:jc w:val="center"/>
              <w:rPr>
                <w:rFonts w:ascii="Cambria" w:hAnsi="Cambria"/>
                <w:b/>
                <w:bCs/>
                <w:sz w:val="16"/>
                <w:szCs w:val="16"/>
              </w:rPr>
            </w:pPr>
            <w:r w:rsidRPr="002D7843">
              <w:rPr>
                <w:rFonts w:ascii="Cambria" w:hAnsi="Cambria"/>
                <w:b/>
                <w:bCs/>
                <w:sz w:val="16"/>
                <w:szCs w:val="16"/>
              </w:rPr>
              <w:t>20</w:t>
            </w:r>
          </w:p>
        </w:tc>
        <w:tc>
          <w:tcPr>
            <w:tcW w:w="992" w:type="pct"/>
            <w:vAlign w:val="center"/>
          </w:tcPr>
          <w:p w14:paraId="2E94563F" w14:textId="7F55D426" w:rsidR="00835246" w:rsidRPr="002D7843" w:rsidRDefault="0099067A" w:rsidP="0072030F">
            <w:pPr>
              <w:jc w:val="center"/>
              <w:rPr>
                <w:rFonts w:ascii="Cambria" w:hAnsi="Cambria" w:cs="Cambria"/>
                <w:b/>
                <w:noProof/>
                <w:color w:val="000000"/>
                <w:sz w:val="18"/>
                <w:szCs w:val="18"/>
              </w:rPr>
            </w:pPr>
            <w:r>
              <w:rPr>
                <w:rFonts w:ascii="Cambria" w:hAnsi="Cambria" w:cs="Cambria"/>
                <w:b/>
                <w:noProof/>
                <w:color w:val="000000"/>
                <w:sz w:val="18"/>
                <w:szCs w:val="18"/>
              </w:rPr>
              <w:t>40,56</w:t>
            </w:r>
          </w:p>
        </w:tc>
      </w:tr>
    </w:tbl>
    <w:p w14:paraId="011EFA27" w14:textId="43EBAF47" w:rsidR="00835246" w:rsidRPr="002D7843" w:rsidRDefault="00835246" w:rsidP="00D9431B">
      <w:pPr>
        <w:pStyle w:val="Ttulo"/>
        <w:spacing w:line="360" w:lineRule="auto"/>
        <w:jc w:val="both"/>
        <w:rPr>
          <w:rFonts w:ascii="Cambria" w:hAnsi="Cambria"/>
          <w:b w:val="0"/>
          <w:sz w:val="20"/>
        </w:rPr>
      </w:pPr>
      <w:r w:rsidRPr="002D7843">
        <w:rPr>
          <w:rFonts w:ascii="Cambria" w:hAnsi="Cambria"/>
          <w:b w:val="0"/>
          <w:sz w:val="20"/>
        </w:rPr>
        <w:t>Fuente: Red de Salud Mental de Gipuzkoa, 201</w:t>
      </w:r>
      <w:r w:rsidR="0099067A">
        <w:rPr>
          <w:rFonts w:ascii="Cambria" w:hAnsi="Cambria"/>
          <w:b w:val="0"/>
          <w:sz w:val="20"/>
        </w:rPr>
        <w:t>5</w:t>
      </w:r>
    </w:p>
    <w:p w14:paraId="1C6F53AE" w14:textId="77777777" w:rsidR="00835246" w:rsidRDefault="00835246" w:rsidP="00D9431B">
      <w:pPr>
        <w:pStyle w:val="Ttulo"/>
        <w:spacing w:line="360" w:lineRule="auto"/>
        <w:jc w:val="both"/>
        <w:rPr>
          <w:rFonts w:ascii="Cambria" w:hAnsi="Cambria"/>
          <w:b w:val="0"/>
          <w:i/>
          <w:sz w:val="22"/>
          <w:szCs w:val="22"/>
        </w:rPr>
      </w:pPr>
    </w:p>
    <w:p w14:paraId="75EA05D0" w14:textId="77777777" w:rsidR="00835246" w:rsidRPr="002D7843" w:rsidRDefault="00835246" w:rsidP="00D9431B">
      <w:pPr>
        <w:pStyle w:val="Ttulo"/>
        <w:spacing w:line="360" w:lineRule="auto"/>
        <w:jc w:val="both"/>
        <w:rPr>
          <w:rFonts w:ascii="Cambria" w:hAnsi="Cambria"/>
          <w:b w:val="0"/>
          <w:i/>
          <w:sz w:val="22"/>
          <w:szCs w:val="22"/>
        </w:rPr>
      </w:pPr>
      <w:r w:rsidRPr="002D7843">
        <w:rPr>
          <w:rFonts w:ascii="Cambria" w:hAnsi="Cambria"/>
          <w:b w:val="0"/>
          <w:i/>
          <w:sz w:val="22"/>
          <w:szCs w:val="22"/>
        </w:rPr>
        <w:t>Profesionales</w:t>
      </w:r>
    </w:p>
    <w:p w14:paraId="2DEDEC78" w14:textId="77777777" w:rsidR="00835246" w:rsidRPr="002D7843" w:rsidRDefault="00835246" w:rsidP="00D9431B">
      <w:pPr>
        <w:pStyle w:val="Ttulo"/>
        <w:spacing w:line="360" w:lineRule="auto"/>
        <w:jc w:val="both"/>
        <w:rPr>
          <w:rFonts w:ascii="Cambria" w:hAnsi="Cambria"/>
          <w:b w:val="0"/>
          <w:sz w:val="22"/>
          <w:szCs w:val="22"/>
        </w:rPr>
      </w:pPr>
    </w:p>
    <w:p w14:paraId="1B95890B" w14:textId="491AEB2C" w:rsidR="00835246" w:rsidRPr="002D7843" w:rsidRDefault="00835246" w:rsidP="00D9431B">
      <w:pPr>
        <w:pStyle w:val="Ttulo"/>
        <w:spacing w:line="360" w:lineRule="auto"/>
        <w:jc w:val="both"/>
        <w:rPr>
          <w:rFonts w:ascii="Cambria" w:hAnsi="Cambria"/>
          <w:b w:val="0"/>
          <w:sz w:val="22"/>
          <w:szCs w:val="22"/>
        </w:rPr>
      </w:pPr>
      <w:r w:rsidRPr="002D7843">
        <w:rPr>
          <w:rFonts w:ascii="Cambria" w:hAnsi="Cambria"/>
          <w:b w:val="0"/>
          <w:sz w:val="22"/>
          <w:szCs w:val="22"/>
        </w:rPr>
        <w:t>Los profesionales que cubren la atención temprana infantil acorde a jornadas de 35 horas semanales son 1 psicólogo</w:t>
      </w:r>
      <w:r w:rsidR="00431EC7">
        <w:rPr>
          <w:rFonts w:ascii="Cambria" w:hAnsi="Cambria"/>
          <w:b w:val="0"/>
          <w:sz w:val="22"/>
          <w:szCs w:val="22"/>
        </w:rPr>
        <w:t xml:space="preserve"> clínico</w:t>
      </w:r>
      <w:r w:rsidRPr="002D7843">
        <w:rPr>
          <w:rFonts w:ascii="Cambria" w:hAnsi="Cambria"/>
          <w:b w:val="0"/>
          <w:sz w:val="22"/>
          <w:szCs w:val="22"/>
        </w:rPr>
        <w:t>, 1 enfermero y 1</w:t>
      </w:r>
      <w:r w:rsidR="00EA389B">
        <w:rPr>
          <w:rFonts w:ascii="Cambria" w:hAnsi="Cambria"/>
          <w:b w:val="0"/>
          <w:sz w:val="22"/>
          <w:szCs w:val="22"/>
        </w:rPr>
        <w:t xml:space="preserve"> terapeuta ocupacional</w:t>
      </w:r>
      <w:r w:rsidRPr="002D7843">
        <w:rPr>
          <w:rFonts w:ascii="Cambria" w:hAnsi="Cambria"/>
          <w:b w:val="0"/>
          <w:sz w:val="22"/>
          <w:szCs w:val="22"/>
        </w:rPr>
        <w:t>.</w:t>
      </w:r>
    </w:p>
    <w:p w14:paraId="52B72F7B" w14:textId="5B31E238" w:rsidR="00835246" w:rsidRDefault="00835246" w:rsidP="00D9431B">
      <w:pPr>
        <w:pStyle w:val="Ttulo"/>
        <w:spacing w:line="360" w:lineRule="auto"/>
        <w:jc w:val="both"/>
        <w:rPr>
          <w:rFonts w:ascii="Cambria" w:hAnsi="Cambria"/>
          <w:b w:val="0"/>
          <w:szCs w:val="18"/>
        </w:rPr>
      </w:pPr>
    </w:p>
    <w:p w14:paraId="23C06226" w14:textId="77777777" w:rsidR="006B6096" w:rsidRPr="002D7843" w:rsidRDefault="006B6096" w:rsidP="00D9431B">
      <w:pPr>
        <w:pStyle w:val="Ttulo"/>
        <w:spacing w:line="360" w:lineRule="auto"/>
        <w:jc w:val="both"/>
        <w:rPr>
          <w:rFonts w:ascii="Cambria" w:hAnsi="Cambria"/>
          <w:b w:val="0"/>
          <w:szCs w:val="18"/>
        </w:rPr>
      </w:pPr>
    </w:p>
    <w:tbl>
      <w:tblPr>
        <w:tblW w:w="5124"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411"/>
        <w:gridCol w:w="2093"/>
        <w:gridCol w:w="1530"/>
        <w:gridCol w:w="1671"/>
      </w:tblGrid>
      <w:tr w:rsidR="00835246" w:rsidRPr="002D7843" w14:paraId="39F579FE" w14:textId="77777777" w:rsidTr="006D78BE">
        <w:trPr>
          <w:trHeight w:val="300"/>
        </w:trPr>
        <w:tc>
          <w:tcPr>
            <w:tcW w:w="1959" w:type="pct"/>
            <w:noWrap/>
            <w:vAlign w:val="bottom"/>
          </w:tcPr>
          <w:p w14:paraId="58A55C45" w14:textId="77777777" w:rsidR="00835246" w:rsidRPr="002D7843" w:rsidRDefault="00835246" w:rsidP="0072030F">
            <w:pPr>
              <w:rPr>
                <w:rFonts w:ascii="Cambria" w:hAnsi="Cambria" w:cs="Cambria"/>
                <w:b/>
                <w:bCs/>
                <w:noProof/>
                <w:color w:val="000000"/>
                <w:sz w:val="18"/>
                <w:szCs w:val="18"/>
              </w:rPr>
            </w:pPr>
          </w:p>
        </w:tc>
        <w:tc>
          <w:tcPr>
            <w:tcW w:w="3041" w:type="pct"/>
            <w:gridSpan w:val="3"/>
          </w:tcPr>
          <w:p w14:paraId="5AD1B40F" w14:textId="77777777" w:rsidR="00835246" w:rsidRPr="002D7843" w:rsidRDefault="00835246" w:rsidP="0072030F">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Profesionales estandarizados (35 horas semanales)</w:t>
            </w:r>
          </w:p>
        </w:tc>
      </w:tr>
      <w:tr w:rsidR="00431EC7" w:rsidRPr="002D7843" w14:paraId="6351FBC0" w14:textId="77777777" w:rsidTr="00431EC7">
        <w:trPr>
          <w:trHeight w:val="300"/>
        </w:trPr>
        <w:tc>
          <w:tcPr>
            <w:tcW w:w="1959" w:type="pct"/>
            <w:noWrap/>
            <w:vAlign w:val="bottom"/>
          </w:tcPr>
          <w:p w14:paraId="1955D73F" w14:textId="77777777" w:rsidR="00431EC7" w:rsidRPr="002D7843" w:rsidRDefault="00431EC7" w:rsidP="000045C9">
            <w:pPr>
              <w:rPr>
                <w:rFonts w:ascii="Cambria" w:hAnsi="Cambria" w:cs="Cambria"/>
                <w:b/>
                <w:bCs/>
                <w:noProof/>
                <w:color w:val="000000"/>
                <w:sz w:val="18"/>
                <w:szCs w:val="18"/>
              </w:rPr>
            </w:pPr>
            <w:r w:rsidRPr="002D7843">
              <w:rPr>
                <w:rFonts w:ascii="Cambria" w:hAnsi="Cambria" w:cs="Cambria"/>
                <w:b/>
                <w:bCs/>
                <w:noProof/>
                <w:color w:val="000000"/>
                <w:sz w:val="18"/>
                <w:szCs w:val="18"/>
              </w:rPr>
              <w:t>Centro de Atención Temprana</w:t>
            </w:r>
          </w:p>
        </w:tc>
        <w:tc>
          <w:tcPr>
            <w:tcW w:w="1202" w:type="pct"/>
            <w:vAlign w:val="bottom"/>
          </w:tcPr>
          <w:p w14:paraId="51C359E0" w14:textId="77777777" w:rsidR="00431EC7" w:rsidRPr="002D7843" w:rsidRDefault="00431EC7" w:rsidP="0072030F">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PCL</w:t>
            </w:r>
          </w:p>
        </w:tc>
        <w:tc>
          <w:tcPr>
            <w:tcW w:w="879" w:type="pct"/>
            <w:noWrap/>
            <w:vAlign w:val="bottom"/>
          </w:tcPr>
          <w:p w14:paraId="4E5BCAB4" w14:textId="77777777" w:rsidR="00431EC7" w:rsidRPr="002D7843" w:rsidRDefault="00431EC7" w:rsidP="0072030F">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DUE</w:t>
            </w:r>
          </w:p>
        </w:tc>
        <w:tc>
          <w:tcPr>
            <w:tcW w:w="960" w:type="pct"/>
            <w:vAlign w:val="bottom"/>
          </w:tcPr>
          <w:p w14:paraId="327C3D8C" w14:textId="408AB597" w:rsidR="00431EC7" w:rsidRPr="002D7843" w:rsidRDefault="00431EC7" w:rsidP="0072030F">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T</w:t>
            </w:r>
            <w:r w:rsidR="00CA48C8">
              <w:rPr>
                <w:rFonts w:ascii="Cambria" w:hAnsi="Cambria" w:cs="Cambria"/>
                <w:b/>
                <w:bCs/>
                <w:noProof/>
                <w:color w:val="000000"/>
                <w:sz w:val="16"/>
                <w:szCs w:val="16"/>
              </w:rPr>
              <w:t>O</w:t>
            </w:r>
          </w:p>
        </w:tc>
      </w:tr>
      <w:tr w:rsidR="00431EC7" w:rsidRPr="002D7843" w14:paraId="4B696E5D" w14:textId="77777777" w:rsidTr="00431EC7">
        <w:trPr>
          <w:trHeight w:val="300"/>
        </w:trPr>
        <w:tc>
          <w:tcPr>
            <w:tcW w:w="1959" w:type="pct"/>
            <w:noWrap/>
            <w:vAlign w:val="center"/>
          </w:tcPr>
          <w:p w14:paraId="5B33D10F" w14:textId="77777777" w:rsidR="00431EC7" w:rsidRPr="002D7843" w:rsidRDefault="00431EC7" w:rsidP="0072030F">
            <w:pPr>
              <w:rPr>
                <w:rFonts w:ascii="Cambria" w:hAnsi="Cambria"/>
                <w:sz w:val="16"/>
                <w:szCs w:val="16"/>
              </w:rPr>
            </w:pPr>
            <w:r w:rsidRPr="002D7843">
              <w:rPr>
                <w:rFonts w:ascii="Cambria" w:hAnsi="Cambria"/>
                <w:sz w:val="16"/>
                <w:szCs w:val="16"/>
              </w:rPr>
              <w:t xml:space="preserve">UNIDAD DE ATENCIÓN PRECOZ </w:t>
            </w:r>
          </w:p>
        </w:tc>
        <w:tc>
          <w:tcPr>
            <w:tcW w:w="1202" w:type="pct"/>
            <w:vAlign w:val="center"/>
          </w:tcPr>
          <w:p w14:paraId="7DC3E2D2" w14:textId="77777777" w:rsidR="00431EC7" w:rsidRPr="002D7843" w:rsidRDefault="00431EC7" w:rsidP="0072030F">
            <w:pPr>
              <w:jc w:val="center"/>
              <w:rPr>
                <w:rFonts w:ascii="Cambria" w:hAnsi="Cambria"/>
                <w:sz w:val="16"/>
                <w:szCs w:val="16"/>
              </w:rPr>
            </w:pPr>
            <w:r w:rsidRPr="002D7843">
              <w:rPr>
                <w:rFonts w:ascii="Cambria" w:hAnsi="Cambria"/>
                <w:sz w:val="16"/>
                <w:szCs w:val="16"/>
              </w:rPr>
              <w:t>1</w:t>
            </w:r>
          </w:p>
        </w:tc>
        <w:tc>
          <w:tcPr>
            <w:tcW w:w="879" w:type="pct"/>
            <w:noWrap/>
            <w:vAlign w:val="center"/>
          </w:tcPr>
          <w:p w14:paraId="5EE19364" w14:textId="77777777" w:rsidR="00431EC7" w:rsidRPr="002D7843" w:rsidRDefault="00431EC7" w:rsidP="0072030F">
            <w:pPr>
              <w:jc w:val="center"/>
              <w:rPr>
                <w:rFonts w:ascii="Cambria" w:hAnsi="Cambria"/>
                <w:sz w:val="16"/>
                <w:szCs w:val="16"/>
              </w:rPr>
            </w:pPr>
            <w:r w:rsidRPr="002D7843">
              <w:rPr>
                <w:rFonts w:ascii="Cambria" w:hAnsi="Cambria"/>
                <w:sz w:val="16"/>
                <w:szCs w:val="16"/>
              </w:rPr>
              <w:t>1</w:t>
            </w:r>
          </w:p>
        </w:tc>
        <w:tc>
          <w:tcPr>
            <w:tcW w:w="960" w:type="pct"/>
            <w:vAlign w:val="center"/>
          </w:tcPr>
          <w:p w14:paraId="0EE03BF9" w14:textId="77777777" w:rsidR="00431EC7" w:rsidRPr="002D7843" w:rsidRDefault="00431EC7" w:rsidP="0072030F">
            <w:pPr>
              <w:jc w:val="center"/>
              <w:rPr>
                <w:rFonts w:ascii="Cambria" w:hAnsi="Cambria"/>
                <w:sz w:val="16"/>
                <w:szCs w:val="16"/>
              </w:rPr>
            </w:pPr>
            <w:r w:rsidRPr="002D7843">
              <w:rPr>
                <w:rFonts w:ascii="Cambria" w:hAnsi="Cambria"/>
                <w:sz w:val="16"/>
                <w:szCs w:val="16"/>
              </w:rPr>
              <w:t>1</w:t>
            </w:r>
          </w:p>
        </w:tc>
      </w:tr>
      <w:tr w:rsidR="00431EC7" w:rsidRPr="002D7843" w14:paraId="0CBAA82B" w14:textId="77777777" w:rsidTr="00EA389B">
        <w:trPr>
          <w:trHeight w:val="300"/>
        </w:trPr>
        <w:tc>
          <w:tcPr>
            <w:tcW w:w="1959" w:type="pct"/>
            <w:noWrap/>
            <w:vAlign w:val="bottom"/>
          </w:tcPr>
          <w:p w14:paraId="26BBB463" w14:textId="77777777" w:rsidR="00431EC7" w:rsidRPr="002D7843" w:rsidRDefault="00431EC7" w:rsidP="0072030F">
            <w:pPr>
              <w:rPr>
                <w:rFonts w:ascii="Cambria" w:hAnsi="Cambria" w:cs="Cambria"/>
                <w:b/>
                <w:noProof/>
                <w:color w:val="000000"/>
                <w:sz w:val="18"/>
                <w:szCs w:val="18"/>
              </w:rPr>
            </w:pPr>
            <w:r w:rsidRPr="002D7843">
              <w:rPr>
                <w:rFonts w:ascii="Cambria" w:hAnsi="Cambria" w:cs="Cambria"/>
                <w:b/>
                <w:noProof/>
                <w:color w:val="000000"/>
                <w:sz w:val="18"/>
                <w:szCs w:val="18"/>
              </w:rPr>
              <w:t>TOTAL</w:t>
            </w:r>
          </w:p>
        </w:tc>
        <w:tc>
          <w:tcPr>
            <w:tcW w:w="1202" w:type="pct"/>
            <w:vAlign w:val="bottom"/>
          </w:tcPr>
          <w:p w14:paraId="56D515E6" w14:textId="77777777" w:rsidR="00431EC7" w:rsidRPr="002D7843" w:rsidRDefault="00431EC7" w:rsidP="0072030F">
            <w:pPr>
              <w:jc w:val="center"/>
              <w:rPr>
                <w:rFonts w:ascii="Cambria" w:hAnsi="Cambria" w:cs="Cambria"/>
                <w:b/>
                <w:noProof/>
                <w:sz w:val="18"/>
                <w:szCs w:val="18"/>
              </w:rPr>
            </w:pPr>
            <w:r w:rsidRPr="002D7843">
              <w:rPr>
                <w:rFonts w:ascii="Cambria" w:hAnsi="Cambria" w:cs="Cambria"/>
                <w:b/>
                <w:noProof/>
                <w:sz w:val="18"/>
                <w:szCs w:val="18"/>
              </w:rPr>
              <w:t>1</w:t>
            </w:r>
          </w:p>
        </w:tc>
        <w:tc>
          <w:tcPr>
            <w:tcW w:w="879" w:type="pct"/>
            <w:noWrap/>
            <w:vAlign w:val="bottom"/>
          </w:tcPr>
          <w:p w14:paraId="47B5FB4F" w14:textId="77777777" w:rsidR="00431EC7" w:rsidRPr="002D7843" w:rsidRDefault="00431EC7" w:rsidP="0072030F">
            <w:pPr>
              <w:jc w:val="center"/>
              <w:rPr>
                <w:rFonts w:ascii="Cambria" w:hAnsi="Cambria" w:cs="Cambria"/>
                <w:b/>
                <w:noProof/>
                <w:sz w:val="18"/>
                <w:szCs w:val="18"/>
              </w:rPr>
            </w:pPr>
            <w:r w:rsidRPr="002D7843">
              <w:rPr>
                <w:rFonts w:ascii="Cambria" w:hAnsi="Cambria" w:cs="Cambria"/>
                <w:b/>
                <w:noProof/>
                <w:sz w:val="18"/>
                <w:szCs w:val="18"/>
              </w:rPr>
              <w:t>1</w:t>
            </w:r>
          </w:p>
        </w:tc>
        <w:tc>
          <w:tcPr>
            <w:tcW w:w="960" w:type="pct"/>
            <w:vAlign w:val="bottom"/>
          </w:tcPr>
          <w:p w14:paraId="2B76EEFA" w14:textId="77777777" w:rsidR="00431EC7" w:rsidRPr="002D7843" w:rsidRDefault="00431EC7" w:rsidP="00EA389B">
            <w:pPr>
              <w:jc w:val="center"/>
              <w:rPr>
                <w:rFonts w:ascii="Cambria" w:hAnsi="Cambria"/>
                <w:b/>
                <w:bCs/>
                <w:sz w:val="16"/>
                <w:szCs w:val="16"/>
              </w:rPr>
            </w:pPr>
            <w:r w:rsidRPr="002D7843">
              <w:rPr>
                <w:rFonts w:ascii="Cambria" w:hAnsi="Cambria"/>
                <w:b/>
                <w:bCs/>
                <w:sz w:val="16"/>
                <w:szCs w:val="16"/>
              </w:rPr>
              <w:t>1</w:t>
            </w:r>
          </w:p>
        </w:tc>
      </w:tr>
      <w:tr w:rsidR="00835246" w:rsidRPr="002D7843" w14:paraId="6BFEA286" w14:textId="77777777" w:rsidTr="006D78BE">
        <w:trPr>
          <w:trHeight w:val="300"/>
        </w:trPr>
        <w:tc>
          <w:tcPr>
            <w:tcW w:w="5000" w:type="pct"/>
            <w:gridSpan w:val="4"/>
          </w:tcPr>
          <w:p w14:paraId="6FD227B3" w14:textId="2E2A3434" w:rsidR="00835246" w:rsidRPr="002D7843" w:rsidRDefault="00835246" w:rsidP="0072030F">
            <w:pPr>
              <w:jc w:val="both"/>
              <w:rPr>
                <w:rFonts w:ascii="Cambria" w:hAnsi="Cambria" w:cs="Arial"/>
                <w:sz w:val="16"/>
                <w:szCs w:val="16"/>
              </w:rPr>
            </w:pPr>
            <w:r w:rsidRPr="002D7843">
              <w:rPr>
                <w:rFonts w:ascii="Cambria" w:hAnsi="Cambria" w:cs="Arial"/>
                <w:sz w:val="16"/>
                <w:szCs w:val="16"/>
              </w:rPr>
              <w:t xml:space="preserve">PCL: Psicólogo Clínico, DUE: Diplomados Universitarios en </w:t>
            </w:r>
            <w:r w:rsidR="00431EC7" w:rsidRPr="002D7843">
              <w:rPr>
                <w:rFonts w:ascii="Cambria" w:hAnsi="Cambria" w:cs="Arial"/>
                <w:sz w:val="16"/>
                <w:szCs w:val="16"/>
              </w:rPr>
              <w:t>Enfermería, T</w:t>
            </w:r>
            <w:r w:rsidR="00CA48C8">
              <w:rPr>
                <w:rFonts w:ascii="Cambria" w:hAnsi="Cambria" w:cs="Arial"/>
                <w:sz w:val="16"/>
                <w:szCs w:val="16"/>
              </w:rPr>
              <w:t>O</w:t>
            </w:r>
            <w:r w:rsidRPr="002D7843">
              <w:rPr>
                <w:rFonts w:ascii="Cambria" w:hAnsi="Cambria" w:cs="Arial"/>
                <w:sz w:val="16"/>
                <w:szCs w:val="16"/>
              </w:rPr>
              <w:t xml:space="preserve">: </w:t>
            </w:r>
            <w:r w:rsidR="00CA48C8">
              <w:rPr>
                <w:rFonts w:ascii="Cambria" w:hAnsi="Cambria" w:cs="Arial"/>
                <w:sz w:val="16"/>
                <w:szCs w:val="16"/>
              </w:rPr>
              <w:t>Terapeuta Ocupacional.</w:t>
            </w:r>
          </w:p>
          <w:p w14:paraId="6C49F310" w14:textId="77777777" w:rsidR="00835246" w:rsidRPr="002D7843" w:rsidRDefault="00835246" w:rsidP="0072030F">
            <w:pPr>
              <w:jc w:val="both"/>
              <w:rPr>
                <w:rFonts w:ascii="Cambria" w:hAnsi="Cambria" w:cs="Arial"/>
                <w:sz w:val="16"/>
                <w:szCs w:val="16"/>
              </w:rPr>
            </w:pPr>
          </w:p>
        </w:tc>
      </w:tr>
    </w:tbl>
    <w:p w14:paraId="22ADD64F" w14:textId="040AD804" w:rsidR="00835246" w:rsidRPr="002D7843" w:rsidRDefault="00835246" w:rsidP="00D9431B">
      <w:pPr>
        <w:pStyle w:val="Ttulo"/>
        <w:spacing w:line="360" w:lineRule="auto"/>
        <w:jc w:val="both"/>
        <w:rPr>
          <w:rFonts w:ascii="Cambria" w:hAnsi="Cambria"/>
          <w:b w:val="0"/>
          <w:sz w:val="20"/>
        </w:rPr>
      </w:pPr>
      <w:r w:rsidRPr="002D7843">
        <w:rPr>
          <w:rFonts w:ascii="Cambria" w:hAnsi="Cambria"/>
          <w:b w:val="0"/>
          <w:sz w:val="20"/>
        </w:rPr>
        <w:t>Fuente: Red de Salud Mental de Gipuzkoa, 201</w:t>
      </w:r>
      <w:r w:rsidR="00431EC7">
        <w:rPr>
          <w:rFonts w:ascii="Cambria" w:hAnsi="Cambria"/>
          <w:b w:val="0"/>
          <w:sz w:val="20"/>
        </w:rPr>
        <w:t>5</w:t>
      </w:r>
    </w:p>
    <w:p w14:paraId="02035045" w14:textId="77777777" w:rsidR="00835246" w:rsidRPr="002D7843" w:rsidRDefault="00835246" w:rsidP="00AE7811">
      <w:pPr>
        <w:pStyle w:val="Ttulo"/>
        <w:spacing w:line="360" w:lineRule="auto"/>
        <w:jc w:val="both"/>
        <w:rPr>
          <w:rFonts w:ascii="Cambria" w:hAnsi="Cambria"/>
          <w:b w:val="0"/>
          <w:szCs w:val="18"/>
        </w:rPr>
      </w:pPr>
    </w:p>
    <w:p w14:paraId="542B2A0D" w14:textId="77777777" w:rsidR="00835246" w:rsidRPr="002D7843" w:rsidRDefault="00835246" w:rsidP="00C5767E">
      <w:pPr>
        <w:pStyle w:val="Ttulo"/>
        <w:numPr>
          <w:ilvl w:val="0"/>
          <w:numId w:val="18"/>
        </w:numPr>
        <w:spacing w:line="360" w:lineRule="auto"/>
        <w:jc w:val="both"/>
        <w:rPr>
          <w:rFonts w:ascii="Cambria" w:hAnsi="Cambria"/>
          <w:szCs w:val="24"/>
        </w:rPr>
      </w:pPr>
      <w:r w:rsidRPr="002D7843">
        <w:rPr>
          <w:rFonts w:ascii="Cambria" w:hAnsi="Cambria"/>
          <w:szCs w:val="24"/>
        </w:rPr>
        <w:t>Centro de Salud Mental Infanto-Juvenil</w:t>
      </w:r>
    </w:p>
    <w:p w14:paraId="16F91D67" w14:textId="77777777" w:rsidR="00835246" w:rsidRPr="002D7843" w:rsidRDefault="00835246" w:rsidP="00A3364A">
      <w:pPr>
        <w:pStyle w:val="Ttulo"/>
        <w:spacing w:line="360" w:lineRule="auto"/>
        <w:jc w:val="both"/>
        <w:rPr>
          <w:rFonts w:ascii="Cambria" w:hAnsi="Cambria"/>
          <w:b w:val="0"/>
          <w:i/>
          <w:sz w:val="22"/>
          <w:szCs w:val="22"/>
        </w:rPr>
      </w:pPr>
    </w:p>
    <w:p w14:paraId="6DE9B961" w14:textId="77777777" w:rsidR="00835246" w:rsidRPr="002D7843" w:rsidRDefault="00835246" w:rsidP="004F5FAF">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3A79AA96" w14:textId="77777777" w:rsidR="00835246" w:rsidRPr="002D7843" w:rsidRDefault="00835246" w:rsidP="00A3364A">
      <w:pPr>
        <w:pStyle w:val="Ttulo"/>
        <w:spacing w:line="360" w:lineRule="auto"/>
        <w:jc w:val="both"/>
        <w:rPr>
          <w:rFonts w:ascii="Cambria" w:hAnsi="Cambria"/>
          <w:b w:val="0"/>
          <w:i/>
          <w:sz w:val="22"/>
          <w:szCs w:val="22"/>
        </w:rPr>
      </w:pPr>
    </w:p>
    <w:p w14:paraId="68920924" w14:textId="77777777" w:rsidR="00835246" w:rsidRPr="002D7843" w:rsidRDefault="00835246" w:rsidP="00A3364A">
      <w:pPr>
        <w:autoSpaceDE w:val="0"/>
        <w:autoSpaceDN w:val="0"/>
        <w:adjustRightInd w:val="0"/>
        <w:spacing w:line="360" w:lineRule="auto"/>
        <w:jc w:val="both"/>
        <w:rPr>
          <w:rFonts w:ascii="Cambria" w:hAnsi="Cambria" w:cs="Verdana"/>
          <w:sz w:val="22"/>
          <w:szCs w:val="22"/>
        </w:rPr>
      </w:pPr>
      <w:r w:rsidRPr="002D7843">
        <w:rPr>
          <w:rFonts w:ascii="Cambria" w:hAnsi="Cambria" w:cs="Verdana"/>
          <w:sz w:val="22"/>
          <w:szCs w:val="22"/>
        </w:rPr>
        <w:t xml:space="preserve">Dispositivo especializado integrado por equipos multidisciplinares donde se presta un servicio ambulatorio a través del contacto regular, en general no diario, entre los profesionales de Salud Mental y los pacientes menores de 18 años con el propósito de control de la enfermedad mental y de sus dificultades sociales y clínicas asociadas. Este contacto puede, si se requiere, ser a largo plazo </w:t>
      </w:r>
      <w:r w:rsidRPr="002D7843">
        <w:rPr>
          <w:rFonts w:ascii="Cambria" w:hAnsi="Cambria"/>
          <w:i/>
          <w:sz w:val="22"/>
          <w:szCs w:val="22"/>
        </w:rPr>
        <w:t>(Cartera de Servicios. Salud Mental Extrahospitalaria de Gipuzkoa, 2005)</w:t>
      </w:r>
      <w:r w:rsidRPr="002D7843">
        <w:rPr>
          <w:rFonts w:ascii="Cambria" w:hAnsi="Cambria" w:cs="Verdana"/>
          <w:sz w:val="22"/>
          <w:szCs w:val="22"/>
        </w:rPr>
        <w:t>.</w:t>
      </w:r>
    </w:p>
    <w:p w14:paraId="4575A350" w14:textId="77777777" w:rsidR="00835246" w:rsidRPr="002D7843" w:rsidRDefault="00835246" w:rsidP="00A3364A">
      <w:pPr>
        <w:pStyle w:val="Ttulo"/>
        <w:spacing w:line="360" w:lineRule="auto"/>
        <w:jc w:val="both"/>
        <w:rPr>
          <w:rFonts w:ascii="Cambria" w:hAnsi="Cambria"/>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2520AC27" w14:textId="77777777" w:rsidTr="00161A1C">
        <w:trPr>
          <w:trHeight w:val="424"/>
          <w:tblHeader/>
          <w:jc w:val="center"/>
        </w:trPr>
        <w:tc>
          <w:tcPr>
            <w:tcW w:w="2233" w:type="dxa"/>
            <w:vAlign w:val="center"/>
          </w:tcPr>
          <w:p w14:paraId="4D0709DB" w14:textId="3A0E234A" w:rsidR="00835246" w:rsidRPr="002D7843" w:rsidRDefault="00F30ECF" w:rsidP="00161A1C">
            <w:pPr>
              <w:jc w:val="center"/>
              <w:rPr>
                <w:rFonts w:ascii="Cambria" w:hAnsi="Cambria" w:cs="Arial"/>
                <w:b/>
                <w:sz w:val="16"/>
                <w:szCs w:val="16"/>
              </w:rPr>
            </w:pPr>
            <w:r>
              <w:rPr>
                <w:rFonts w:ascii="Cambria" w:hAnsi="Cambria" w:cs="Arial"/>
                <w:b/>
                <w:sz w:val="16"/>
                <w:szCs w:val="16"/>
              </w:rPr>
              <w:t>DESDE 2.0</w:t>
            </w:r>
          </w:p>
        </w:tc>
        <w:tc>
          <w:tcPr>
            <w:tcW w:w="5348" w:type="dxa"/>
            <w:vAlign w:val="center"/>
          </w:tcPr>
          <w:p w14:paraId="2211EF93" w14:textId="77777777" w:rsidR="00835246" w:rsidRPr="002D7843" w:rsidRDefault="00835246" w:rsidP="00161A1C">
            <w:pPr>
              <w:jc w:val="center"/>
              <w:rPr>
                <w:rFonts w:ascii="Cambria" w:hAnsi="Cambria" w:cs="Arial"/>
                <w:b/>
                <w:sz w:val="16"/>
                <w:szCs w:val="16"/>
              </w:rPr>
            </w:pPr>
            <w:r w:rsidRPr="002D7843">
              <w:rPr>
                <w:rFonts w:ascii="Cambria" w:hAnsi="Cambria" w:cs="Arial"/>
                <w:b/>
                <w:sz w:val="16"/>
                <w:szCs w:val="16"/>
              </w:rPr>
              <w:t>Descripción</w:t>
            </w:r>
          </w:p>
        </w:tc>
      </w:tr>
      <w:tr w:rsidR="00835246" w:rsidRPr="002D7843" w14:paraId="2F895AFD" w14:textId="77777777" w:rsidTr="00161A1C">
        <w:trPr>
          <w:trHeight w:val="877"/>
          <w:jc w:val="center"/>
        </w:trPr>
        <w:tc>
          <w:tcPr>
            <w:tcW w:w="2233" w:type="dxa"/>
            <w:vAlign w:val="center"/>
          </w:tcPr>
          <w:p w14:paraId="71790E29" w14:textId="77777777" w:rsidR="00835246" w:rsidRPr="002D7843" w:rsidRDefault="00835246" w:rsidP="00161A1C">
            <w:pPr>
              <w:jc w:val="center"/>
              <w:rPr>
                <w:rFonts w:ascii="Cambria" w:hAnsi="Cambria" w:cs="Arial"/>
                <w:sz w:val="20"/>
                <w:szCs w:val="20"/>
              </w:rPr>
            </w:pPr>
            <w:r w:rsidRPr="002D7843">
              <w:rPr>
                <w:rFonts w:ascii="Cambria" w:hAnsi="Cambria" w:cs="Cambria"/>
                <w:noProof/>
                <w:sz w:val="20"/>
                <w:szCs w:val="20"/>
              </w:rPr>
              <w:t>O8.1</w:t>
            </w:r>
          </w:p>
        </w:tc>
        <w:tc>
          <w:tcPr>
            <w:tcW w:w="5348" w:type="dxa"/>
            <w:vAlign w:val="center"/>
          </w:tcPr>
          <w:p w14:paraId="4C212B5D" w14:textId="77777777" w:rsidR="00835246" w:rsidRPr="002D7843" w:rsidRDefault="00835246" w:rsidP="00161A1C">
            <w:pPr>
              <w:rPr>
                <w:rFonts w:ascii="Cambria" w:hAnsi="Cambria" w:cs="Arial"/>
                <w:sz w:val="20"/>
                <w:szCs w:val="20"/>
              </w:rPr>
            </w:pPr>
            <w:r w:rsidRPr="002D7843">
              <w:rPr>
                <w:rFonts w:ascii="Cambria" w:hAnsi="Cambria" w:cs="Cambria"/>
                <w:noProof/>
                <w:sz w:val="20"/>
                <w:szCs w:val="20"/>
              </w:rPr>
              <w:t>Dispositivo de atención ambulatoria continuada (no crisis), no móvil con frecuencia de atención de varias veces a la semana cuando el paciente lo requiere</w:t>
            </w:r>
          </w:p>
        </w:tc>
      </w:tr>
    </w:tbl>
    <w:p w14:paraId="43746B56" w14:textId="77777777" w:rsidR="00835246" w:rsidRPr="002D7843" w:rsidRDefault="00835246" w:rsidP="00A3364A">
      <w:pPr>
        <w:pStyle w:val="Ttulo"/>
        <w:spacing w:line="360" w:lineRule="auto"/>
        <w:jc w:val="both"/>
        <w:rPr>
          <w:rFonts w:ascii="Cambria" w:hAnsi="Cambria"/>
          <w:sz w:val="22"/>
          <w:szCs w:val="22"/>
        </w:rPr>
      </w:pPr>
    </w:p>
    <w:p w14:paraId="64468A65" w14:textId="77777777" w:rsidR="00835246" w:rsidRPr="002D7843" w:rsidRDefault="00835246" w:rsidP="00A3364A">
      <w:pPr>
        <w:pStyle w:val="Ttulo"/>
        <w:spacing w:line="360" w:lineRule="auto"/>
        <w:jc w:val="both"/>
        <w:rPr>
          <w:rFonts w:ascii="Cambria" w:hAnsi="Cambria"/>
          <w:sz w:val="22"/>
          <w:szCs w:val="22"/>
        </w:rPr>
      </w:pPr>
    </w:p>
    <w:p w14:paraId="013841D3" w14:textId="77777777" w:rsidR="00835246" w:rsidRPr="002D7843" w:rsidRDefault="00835246" w:rsidP="00A3364A">
      <w:pPr>
        <w:pStyle w:val="Ttulo"/>
        <w:spacing w:line="360" w:lineRule="auto"/>
        <w:jc w:val="both"/>
        <w:rPr>
          <w:rFonts w:ascii="Cambria" w:hAnsi="Cambria"/>
          <w:b w:val="0"/>
          <w:i/>
          <w:sz w:val="22"/>
          <w:szCs w:val="22"/>
        </w:rPr>
      </w:pPr>
      <w:r w:rsidRPr="002D7843">
        <w:rPr>
          <w:rFonts w:ascii="Cambria" w:hAnsi="Cambria"/>
          <w:b w:val="0"/>
          <w:i/>
          <w:sz w:val="22"/>
          <w:szCs w:val="22"/>
        </w:rPr>
        <w:t>Listado de recursos disponibles de este tipo</w:t>
      </w:r>
    </w:p>
    <w:p w14:paraId="6641FC2A" w14:textId="77777777" w:rsidR="00835246" w:rsidRPr="002D7843" w:rsidRDefault="00835246" w:rsidP="00A3364A">
      <w:pPr>
        <w:pStyle w:val="Ttulo"/>
        <w:spacing w:line="360" w:lineRule="auto"/>
        <w:jc w:val="both"/>
        <w:rPr>
          <w:rFonts w:ascii="Cambria" w:hAnsi="Cambria"/>
          <w:b w:val="0"/>
          <w:i/>
          <w:sz w:val="22"/>
          <w:szCs w:val="22"/>
        </w:rPr>
      </w:pPr>
    </w:p>
    <w:p w14:paraId="0C73C029" w14:textId="3BE7D220" w:rsidR="00835246" w:rsidRDefault="00835246" w:rsidP="00A3364A">
      <w:pPr>
        <w:pStyle w:val="Ttulo"/>
        <w:spacing w:line="360" w:lineRule="auto"/>
        <w:jc w:val="both"/>
        <w:rPr>
          <w:rFonts w:ascii="Cambria" w:hAnsi="Cambria"/>
          <w:b w:val="0"/>
          <w:sz w:val="22"/>
          <w:szCs w:val="22"/>
        </w:rPr>
      </w:pPr>
      <w:r w:rsidRPr="002D7843">
        <w:rPr>
          <w:rFonts w:ascii="Cambria" w:hAnsi="Cambria"/>
          <w:b w:val="0"/>
          <w:sz w:val="22"/>
          <w:szCs w:val="22"/>
        </w:rPr>
        <w:t xml:space="preserve">La red de Salud Mental de Gipuzkoa cuenta con 8 centros de salud mental para población infanto-juvenil (CX) con una frecuencia de atención semanal (varias veces a la semana cuando el paciente lo requiere) (O8.1).  </w:t>
      </w:r>
    </w:p>
    <w:p w14:paraId="4774E5E0" w14:textId="77777777" w:rsidR="00A720B7" w:rsidRPr="002D7843" w:rsidRDefault="00A720B7" w:rsidP="00A3364A">
      <w:pPr>
        <w:pStyle w:val="Ttulo"/>
        <w:spacing w:line="360" w:lineRule="auto"/>
        <w:jc w:val="both"/>
        <w:rPr>
          <w:rFonts w:ascii="Cambria" w:hAnsi="Cambria"/>
          <w:b w:val="0"/>
          <w:sz w:val="22"/>
          <w:szCs w:val="22"/>
        </w:rPr>
      </w:pPr>
    </w:p>
    <w:p w14:paraId="4F9FAF39" w14:textId="77777777" w:rsidR="00835246" w:rsidRPr="002D7843" w:rsidRDefault="00835246" w:rsidP="00A3364A">
      <w:pPr>
        <w:pStyle w:val="Ttulo"/>
        <w:spacing w:line="360" w:lineRule="auto"/>
        <w:jc w:val="both"/>
        <w:rPr>
          <w:rFonts w:ascii="Cambria" w:hAnsi="Cambria"/>
          <w:b w:val="0"/>
          <w:sz w:val="22"/>
          <w:szCs w:val="22"/>
        </w:rPr>
      </w:pPr>
    </w:p>
    <w:tbl>
      <w:tblPr>
        <w:tblW w:w="5080"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294"/>
        <w:gridCol w:w="1253"/>
        <w:gridCol w:w="975"/>
        <w:gridCol w:w="1108"/>
      </w:tblGrid>
      <w:tr w:rsidR="00835246" w:rsidRPr="002D7843" w14:paraId="39697F6B" w14:textId="77777777" w:rsidTr="00161A1C">
        <w:trPr>
          <w:trHeight w:val="300"/>
        </w:trPr>
        <w:tc>
          <w:tcPr>
            <w:tcW w:w="3067" w:type="pct"/>
            <w:noWrap/>
            <w:vAlign w:val="bottom"/>
          </w:tcPr>
          <w:p w14:paraId="3C11FEBD" w14:textId="77777777" w:rsidR="00835246" w:rsidRPr="002D7843" w:rsidRDefault="00835246" w:rsidP="00161A1C">
            <w:pPr>
              <w:rPr>
                <w:rFonts w:ascii="Cambria" w:hAnsi="Cambria" w:cs="Cambria"/>
                <w:b/>
                <w:bCs/>
                <w:noProof/>
                <w:color w:val="000000"/>
                <w:sz w:val="18"/>
                <w:szCs w:val="18"/>
              </w:rPr>
            </w:pPr>
            <w:r w:rsidRPr="002D7843">
              <w:rPr>
                <w:rFonts w:ascii="Cambria" w:hAnsi="Cambria" w:cs="Cambria"/>
                <w:b/>
                <w:bCs/>
                <w:noProof/>
                <w:color w:val="000000"/>
                <w:sz w:val="18"/>
                <w:szCs w:val="18"/>
              </w:rPr>
              <w:t>Centro de Salud Mental Infanto-Juvenil</w:t>
            </w:r>
          </w:p>
        </w:tc>
        <w:tc>
          <w:tcPr>
            <w:tcW w:w="726" w:type="pct"/>
            <w:vAlign w:val="bottom"/>
          </w:tcPr>
          <w:p w14:paraId="19667B1E" w14:textId="77777777" w:rsidR="00835246" w:rsidRPr="002D7843" w:rsidRDefault="00835246" w:rsidP="00161A1C">
            <w:pPr>
              <w:rPr>
                <w:rFonts w:ascii="Cambria" w:hAnsi="Cambria" w:cs="Cambria"/>
                <w:b/>
                <w:bCs/>
                <w:noProof/>
                <w:color w:val="000000"/>
                <w:sz w:val="18"/>
                <w:szCs w:val="18"/>
              </w:rPr>
            </w:pPr>
            <w:r w:rsidRPr="002D7843">
              <w:rPr>
                <w:rFonts w:ascii="Cambria" w:hAnsi="Cambria" w:cs="Cambria"/>
                <w:b/>
                <w:bCs/>
                <w:noProof/>
                <w:color w:val="000000"/>
                <w:sz w:val="18"/>
                <w:szCs w:val="18"/>
              </w:rPr>
              <w:t>Población</w:t>
            </w:r>
          </w:p>
        </w:tc>
        <w:tc>
          <w:tcPr>
            <w:tcW w:w="565" w:type="pct"/>
            <w:noWrap/>
            <w:vAlign w:val="bottom"/>
          </w:tcPr>
          <w:p w14:paraId="0B8DFB4E" w14:textId="77777777" w:rsidR="00835246" w:rsidRPr="002D7843" w:rsidRDefault="00835246" w:rsidP="00161A1C">
            <w:pPr>
              <w:rPr>
                <w:rFonts w:ascii="Cambria" w:hAnsi="Cambria" w:cs="Cambria"/>
                <w:b/>
                <w:bCs/>
                <w:noProof/>
                <w:color w:val="000000"/>
                <w:sz w:val="18"/>
                <w:szCs w:val="18"/>
              </w:rPr>
            </w:pPr>
            <w:r w:rsidRPr="002D7843">
              <w:rPr>
                <w:rFonts w:ascii="Cambria" w:hAnsi="Cambria" w:cs="Cambria"/>
                <w:b/>
                <w:bCs/>
                <w:noProof/>
                <w:color w:val="000000"/>
                <w:sz w:val="18"/>
                <w:szCs w:val="18"/>
              </w:rPr>
              <w:t>Codigo 1</w:t>
            </w:r>
          </w:p>
        </w:tc>
        <w:tc>
          <w:tcPr>
            <w:tcW w:w="642" w:type="pct"/>
            <w:noWrap/>
            <w:vAlign w:val="bottom"/>
          </w:tcPr>
          <w:p w14:paraId="60EE84CC" w14:textId="77777777" w:rsidR="00835246" w:rsidRPr="002D7843" w:rsidRDefault="00835246" w:rsidP="00161A1C">
            <w:pPr>
              <w:rPr>
                <w:rFonts w:ascii="Cambria" w:hAnsi="Cambria" w:cs="Cambria"/>
                <w:b/>
                <w:bCs/>
                <w:noProof/>
                <w:color w:val="000000"/>
                <w:sz w:val="18"/>
                <w:szCs w:val="18"/>
              </w:rPr>
            </w:pPr>
            <w:r w:rsidRPr="002D7843">
              <w:rPr>
                <w:rFonts w:ascii="Cambria" w:hAnsi="Cambria" w:cs="Cambria"/>
                <w:b/>
                <w:bCs/>
                <w:noProof/>
                <w:color w:val="000000"/>
                <w:sz w:val="18"/>
                <w:szCs w:val="18"/>
              </w:rPr>
              <w:t>Municipio</w:t>
            </w:r>
          </w:p>
        </w:tc>
      </w:tr>
      <w:tr w:rsidR="00835246" w:rsidRPr="002D7843" w14:paraId="185001AD" w14:textId="77777777" w:rsidTr="00161A1C">
        <w:trPr>
          <w:trHeight w:val="300"/>
        </w:trPr>
        <w:tc>
          <w:tcPr>
            <w:tcW w:w="3067" w:type="pct"/>
            <w:noWrap/>
            <w:vAlign w:val="center"/>
          </w:tcPr>
          <w:p w14:paraId="1F4A08A2" w14:textId="77777777" w:rsidR="00835246" w:rsidRPr="002D7843" w:rsidRDefault="00835246" w:rsidP="00161A1C">
            <w:pPr>
              <w:rPr>
                <w:rFonts w:ascii="Cambria" w:hAnsi="Cambria"/>
                <w:sz w:val="16"/>
                <w:szCs w:val="16"/>
              </w:rPr>
            </w:pPr>
            <w:r w:rsidRPr="002D7843">
              <w:rPr>
                <w:rFonts w:ascii="Cambria" w:hAnsi="Cambria"/>
                <w:sz w:val="16"/>
                <w:szCs w:val="16"/>
              </w:rPr>
              <w:t>CENTRO DE SALUD MENTAL INFANTO-JUVENIL TOLOSALDEA</w:t>
            </w:r>
          </w:p>
        </w:tc>
        <w:tc>
          <w:tcPr>
            <w:tcW w:w="726" w:type="pct"/>
            <w:vAlign w:val="center"/>
          </w:tcPr>
          <w:p w14:paraId="763A03BE" w14:textId="154D17E5" w:rsidR="00835246" w:rsidRPr="002D7843" w:rsidRDefault="00835246" w:rsidP="00161A1C">
            <w:pPr>
              <w:jc w:val="center"/>
              <w:rPr>
                <w:rFonts w:ascii="Cambria" w:hAnsi="Cambria"/>
                <w:sz w:val="16"/>
                <w:szCs w:val="16"/>
              </w:rPr>
            </w:pPr>
            <w:r w:rsidRPr="002D7843">
              <w:rPr>
                <w:rFonts w:ascii="Cambria" w:hAnsi="Cambria"/>
                <w:sz w:val="16"/>
                <w:szCs w:val="16"/>
              </w:rPr>
              <w:t>CX-[</w:t>
            </w:r>
            <w:r w:rsidR="00CF5DEC">
              <w:rPr>
                <w:rFonts w:ascii="Cambria" w:hAnsi="Cambria"/>
                <w:sz w:val="16"/>
                <w:szCs w:val="16"/>
              </w:rPr>
              <w:t>FXX</w:t>
            </w:r>
            <w:r w:rsidRPr="002D7843">
              <w:rPr>
                <w:rFonts w:ascii="Cambria" w:hAnsi="Cambria"/>
                <w:sz w:val="16"/>
                <w:szCs w:val="16"/>
              </w:rPr>
              <w:t>]</w:t>
            </w:r>
          </w:p>
        </w:tc>
        <w:tc>
          <w:tcPr>
            <w:tcW w:w="565" w:type="pct"/>
            <w:noWrap/>
            <w:vAlign w:val="bottom"/>
          </w:tcPr>
          <w:p w14:paraId="2AAE8882" w14:textId="77777777" w:rsidR="00835246" w:rsidRPr="002D7843" w:rsidRDefault="00835246" w:rsidP="00161A1C">
            <w:pPr>
              <w:jc w:val="center"/>
              <w:rPr>
                <w:rFonts w:ascii="Cambria" w:hAnsi="Cambria" w:cs="Cambria"/>
                <w:bCs/>
                <w:noProof/>
                <w:color w:val="000000"/>
                <w:sz w:val="18"/>
                <w:szCs w:val="18"/>
              </w:rPr>
            </w:pPr>
            <w:r w:rsidRPr="002D7843">
              <w:rPr>
                <w:rFonts w:ascii="Cambria" w:hAnsi="Cambria"/>
                <w:sz w:val="16"/>
                <w:szCs w:val="16"/>
              </w:rPr>
              <w:t>O8.1</w:t>
            </w:r>
          </w:p>
        </w:tc>
        <w:tc>
          <w:tcPr>
            <w:tcW w:w="642" w:type="pct"/>
            <w:noWrap/>
            <w:vAlign w:val="center"/>
          </w:tcPr>
          <w:p w14:paraId="04B7C011" w14:textId="77777777" w:rsidR="00835246" w:rsidRPr="002D7843" w:rsidRDefault="00835246" w:rsidP="00161A1C">
            <w:pPr>
              <w:jc w:val="center"/>
              <w:rPr>
                <w:rFonts w:ascii="Cambria" w:hAnsi="Cambria"/>
                <w:sz w:val="16"/>
                <w:szCs w:val="16"/>
              </w:rPr>
            </w:pPr>
            <w:r w:rsidRPr="002D7843">
              <w:rPr>
                <w:rFonts w:ascii="Cambria" w:hAnsi="Cambria"/>
                <w:sz w:val="16"/>
                <w:szCs w:val="16"/>
              </w:rPr>
              <w:t>Andoain</w:t>
            </w:r>
          </w:p>
        </w:tc>
      </w:tr>
      <w:tr w:rsidR="00835246" w:rsidRPr="002D7843" w14:paraId="6C755515" w14:textId="77777777" w:rsidTr="00161A1C">
        <w:trPr>
          <w:trHeight w:val="300"/>
        </w:trPr>
        <w:tc>
          <w:tcPr>
            <w:tcW w:w="3067" w:type="pct"/>
            <w:noWrap/>
            <w:vAlign w:val="center"/>
          </w:tcPr>
          <w:p w14:paraId="505D17D9" w14:textId="77777777" w:rsidR="00835246" w:rsidRPr="002D7843" w:rsidRDefault="00835246" w:rsidP="00161A1C">
            <w:pPr>
              <w:rPr>
                <w:rFonts w:ascii="Cambria" w:hAnsi="Cambria"/>
                <w:sz w:val="16"/>
                <w:szCs w:val="16"/>
              </w:rPr>
            </w:pPr>
            <w:r w:rsidRPr="002D7843">
              <w:rPr>
                <w:rFonts w:ascii="Cambria" w:hAnsi="Cambria"/>
                <w:sz w:val="16"/>
                <w:szCs w:val="16"/>
              </w:rPr>
              <w:t>CENTRO DE SALUD MENTAL INFANTO-JUVENIL DE ARRASATE- ALTO DEBA</w:t>
            </w:r>
          </w:p>
        </w:tc>
        <w:tc>
          <w:tcPr>
            <w:tcW w:w="726" w:type="pct"/>
            <w:vAlign w:val="center"/>
          </w:tcPr>
          <w:p w14:paraId="1E68BD0C" w14:textId="465FC63C" w:rsidR="00835246" w:rsidRPr="002D7843" w:rsidRDefault="00835246" w:rsidP="00161A1C">
            <w:pPr>
              <w:jc w:val="center"/>
              <w:rPr>
                <w:rFonts w:ascii="Cambria" w:hAnsi="Cambria"/>
                <w:sz w:val="16"/>
                <w:szCs w:val="16"/>
              </w:rPr>
            </w:pPr>
            <w:r w:rsidRPr="002D7843">
              <w:rPr>
                <w:rFonts w:ascii="Cambria" w:hAnsi="Cambria"/>
                <w:sz w:val="16"/>
                <w:szCs w:val="16"/>
              </w:rPr>
              <w:t>CX-[</w:t>
            </w:r>
            <w:r w:rsidR="00CF5DEC">
              <w:rPr>
                <w:rFonts w:ascii="Cambria" w:hAnsi="Cambria"/>
                <w:sz w:val="16"/>
                <w:szCs w:val="16"/>
              </w:rPr>
              <w:t>FXX</w:t>
            </w:r>
            <w:r w:rsidRPr="002D7843">
              <w:rPr>
                <w:rFonts w:ascii="Cambria" w:hAnsi="Cambria"/>
                <w:sz w:val="16"/>
                <w:szCs w:val="16"/>
              </w:rPr>
              <w:t>]</w:t>
            </w:r>
          </w:p>
        </w:tc>
        <w:tc>
          <w:tcPr>
            <w:tcW w:w="565" w:type="pct"/>
            <w:noWrap/>
            <w:vAlign w:val="bottom"/>
          </w:tcPr>
          <w:p w14:paraId="33292756" w14:textId="77777777" w:rsidR="00835246" w:rsidRPr="002D7843" w:rsidRDefault="00835246" w:rsidP="00161A1C">
            <w:pPr>
              <w:jc w:val="center"/>
              <w:rPr>
                <w:rFonts w:ascii="Cambria" w:hAnsi="Cambria" w:cs="Cambria"/>
                <w:bCs/>
                <w:noProof/>
                <w:color w:val="000000"/>
                <w:sz w:val="18"/>
                <w:szCs w:val="18"/>
              </w:rPr>
            </w:pPr>
            <w:r w:rsidRPr="002D7843">
              <w:rPr>
                <w:rFonts w:ascii="Cambria" w:hAnsi="Cambria"/>
                <w:sz w:val="16"/>
                <w:szCs w:val="16"/>
              </w:rPr>
              <w:t>O8.1</w:t>
            </w:r>
          </w:p>
        </w:tc>
        <w:tc>
          <w:tcPr>
            <w:tcW w:w="642" w:type="pct"/>
            <w:noWrap/>
            <w:vAlign w:val="center"/>
          </w:tcPr>
          <w:p w14:paraId="4CD6EE00" w14:textId="77777777" w:rsidR="00835246" w:rsidRPr="002D7843" w:rsidRDefault="00835246" w:rsidP="00161A1C">
            <w:pPr>
              <w:jc w:val="center"/>
              <w:rPr>
                <w:rFonts w:ascii="Cambria" w:hAnsi="Cambria"/>
                <w:sz w:val="16"/>
                <w:szCs w:val="16"/>
              </w:rPr>
            </w:pPr>
            <w:r w:rsidRPr="002D7843">
              <w:rPr>
                <w:rFonts w:ascii="Cambria" w:hAnsi="Cambria"/>
                <w:sz w:val="16"/>
                <w:szCs w:val="16"/>
              </w:rPr>
              <w:t>Arrasate</w:t>
            </w:r>
          </w:p>
        </w:tc>
      </w:tr>
      <w:tr w:rsidR="00835246" w:rsidRPr="002D7843" w14:paraId="01F77865" w14:textId="77777777" w:rsidTr="00161A1C">
        <w:trPr>
          <w:trHeight w:val="300"/>
        </w:trPr>
        <w:tc>
          <w:tcPr>
            <w:tcW w:w="3067" w:type="pct"/>
            <w:noWrap/>
            <w:vAlign w:val="center"/>
          </w:tcPr>
          <w:p w14:paraId="6C4DF3B9" w14:textId="77777777" w:rsidR="00835246" w:rsidRPr="002D7843" w:rsidRDefault="00835246" w:rsidP="00161A1C">
            <w:pPr>
              <w:rPr>
                <w:rFonts w:ascii="Cambria" w:hAnsi="Cambria"/>
                <w:sz w:val="16"/>
                <w:szCs w:val="16"/>
              </w:rPr>
            </w:pPr>
            <w:r w:rsidRPr="002D7843">
              <w:rPr>
                <w:rFonts w:ascii="Cambria" w:hAnsi="Cambria"/>
                <w:sz w:val="16"/>
                <w:szCs w:val="16"/>
              </w:rPr>
              <w:t>CENTRO DE SALUD MENTAL INFANTO-JUVENIL DE BEASAIN</w:t>
            </w:r>
          </w:p>
        </w:tc>
        <w:tc>
          <w:tcPr>
            <w:tcW w:w="726" w:type="pct"/>
            <w:vAlign w:val="center"/>
          </w:tcPr>
          <w:p w14:paraId="058BEC08" w14:textId="62307AEF" w:rsidR="00835246" w:rsidRPr="002D7843" w:rsidRDefault="00835246" w:rsidP="00161A1C">
            <w:pPr>
              <w:jc w:val="center"/>
              <w:rPr>
                <w:rFonts w:ascii="Cambria" w:hAnsi="Cambria"/>
                <w:sz w:val="16"/>
                <w:szCs w:val="16"/>
              </w:rPr>
            </w:pPr>
            <w:r w:rsidRPr="002D7843">
              <w:rPr>
                <w:rFonts w:ascii="Cambria" w:hAnsi="Cambria"/>
                <w:sz w:val="16"/>
                <w:szCs w:val="16"/>
              </w:rPr>
              <w:t>CX-[</w:t>
            </w:r>
            <w:r w:rsidR="00CF5DEC">
              <w:rPr>
                <w:rFonts w:ascii="Cambria" w:hAnsi="Cambria"/>
                <w:sz w:val="16"/>
                <w:szCs w:val="16"/>
              </w:rPr>
              <w:t>FXX</w:t>
            </w:r>
            <w:r w:rsidRPr="002D7843">
              <w:rPr>
                <w:rFonts w:ascii="Cambria" w:hAnsi="Cambria"/>
                <w:sz w:val="16"/>
                <w:szCs w:val="16"/>
              </w:rPr>
              <w:t>]</w:t>
            </w:r>
          </w:p>
        </w:tc>
        <w:tc>
          <w:tcPr>
            <w:tcW w:w="565" w:type="pct"/>
            <w:noWrap/>
            <w:vAlign w:val="bottom"/>
          </w:tcPr>
          <w:p w14:paraId="63EAB111" w14:textId="77777777" w:rsidR="00835246" w:rsidRPr="002D7843" w:rsidRDefault="00835246" w:rsidP="00161A1C">
            <w:pPr>
              <w:jc w:val="center"/>
              <w:rPr>
                <w:rFonts w:ascii="Cambria" w:hAnsi="Cambria"/>
                <w:sz w:val="16"/>
                <w:szCs w:val="16"/>
              </w:rPr>
            </w:pPr>
            <w:r w:rsidRPr="002D7843">
              <w:rPr>
                <w:rFonts w:ascii="Cambria" w:hAnsi="Cambria"/>
                <w:sz w:val="16"/>
                <w:szCs w:val="16"/>
              </w:rPr>
              <w:t>O8.1</w:t>
            </w:r>
          </w:p>
        </w:tc>
        <w:tc>
          <w:tcPr>
            <w:tcW w:w="642" w:type="pct"/>
            <w:noWrap/>
            <w:vAlign w:val="center"/>
          </w:tcPr>
          <w:p w14:paraId="3D97C1ED" w14:textId="77777777" w:rsidR="00835246" w:rsidRPr="002D7843" w:rsidRDefault="00835246" w:rsidP="00161A1C">
            <w:pPr>
              <w:jc w:val="center"/>
              <w:rPr>
                <w:rFonts w:ascii="Cambria" w:hAnsi="Cambria"/>
                <w:sz w:val="16"/>
                <w:szCs w:val="16"/>
              </w:rPr>
            </w:pPr>
            <w:r w:rsidRPr="002D7843">
              <w:rPr>
                <w:rFonts w:ascii="Cambria" w:hAnsi="Cambria"/>
                <w:sz w:val="16"/>
                <w:szCs w:val="16"/>
              </w:rPr>
              <w:t>Beasain</w:t>
            </w:r>
          </w:p>
        </w:tc>
      </w:tr>
      <w:tr w:rsidR="00835246" w:rsidRPr="002D7843" w14:paraId="0DBD1ECF" w14:textId="77777777" w:rsidTr="00161A1C">
        <w:trPr>
          <w:trHeight w:val="300"/>
        </w:trPr>
        <w:tc>
          <w:tcPr>
            <w:tcW w:w="3067" w:type="pct"/>
            <w:noWrap/>
            <w:vAlign w:val="center"/>
          </w:tcPr>
          <w:p w14:paraId="0DD25F43" w14:textId="77777777" w:rsidR="00835246" w:rsidRPr="002D7843" w:rsidRDefault="00835246" w:rsidP="00161A1C">
            <w:pPr>
              <w:rPr>
                <w:rFonts w:ascii="Cambria" w:hAnsi="Cambria"/>
                <w:sz w:val="16"/>
                <w:szCs w:val="16"/>
              </w:rPr>
            </w:pPr>
            <w:r w:rsidRPr="002D7843">
              <w:rPr>
                <w:rFonts w:ascii="Cambria" w:hAnsi="Cambria"/>
                <w:sz w:val="16"/>
                <w:szCs w:val="16"/>
              </w:rPr>
              <w:t>CENTRO DE SALUD MENTAL INFANTO-JUVENIL DE ZUMARRAGA</w:t>
            </w:r>
          </w:p>
        </w:tc>
        <w:tc>
          <w:tcPr>
            <w:tcW w:w="726" w:type="pct"/>
            <w:vAlign w:val="center"/>
          </w:tcPr>
          <w:p w14:paraId="5A9D3308" w14:textId="209030A2" w:rsidR="00835246" w:rsidRPr="002D7843" w:rsidRDefault="00835246" w:rsidP="00161A1C">
            <w:pPr>
              <w:jc w:val="center"/>
              <w:rPr>
                <w:rFonts w:ascii="Cambria" w:hAnsi="Cambria"/>
                <w:sz w:val="16"/>
                <w:szCs w:val="16"/>
              </w:rPr>
            </w:pPr>
            <w:r w:rsidRPr="002D7843">
              <w:rPr>
                <w:rFonts w:ascii="Cambria" w:hAnsi="Cambria"/>
                <w:sz w:val="16"/>
                <w:szCs w:val="16"/>
              </w:rPr>
              <w:t>CX-[</w:t>
            </w:r>
            <w:r w:rsidR="00CF5DEC">
              <w:rPr>
                <w:rFonts w:ascii="Cambria" w:hAnsi="Cambria"/>
                <w:sz w:val="16"/>
                <w:szCs w:val="16"/>
              </w:rPr>
              <w:t>FXX</w:t>
            </w:r>
            <w:r w:rsidRPr="002D7843">
              <w:rPr>
                <w:rFonts w:ascii="Cambria" w:hAnsi="Cambria"/>
                <w:sz w:val="16"/>
                <w:szCs w:val="16"/>
              </w:rPr>
              <w:t>]</w:t>
            </w:r>
          </w:p>
        </w:tc>
        <w:tc>
          <w:tcPr>
            <w:tcW w:w="565" w:type="pct"/>
            <w:noWrap/>
            <w:vAlign w:val="bottom"/>
          </w:tcPr>
          <w:p w14:paraId="5BBB9265" w14:textId="77777777" w:rsidR="00835246" w:rsidRPr="002D7843" w:rsidRDefault="00835246" w:rsidP="00161A1C">
            <w:pPr>
              <w:jc w:val="center"/>
              <w:rPr>
                <w:rFonts w:ascii="Cambria" w:hAnsi="Cambria"/>
                <w:sz w:val="16"/>
                <w:szCs w:val="16"/>
              </w:rPr>
            </w:pPr>
            <w:r w:rsidRPr="002D7843">
              <w:rPr>
                <w:rFonts w:ascii="Cambria" w:hAnsi="Cambria"/>
                <w:sz w:val="16"/>
                <w:szCs w:val="16"/>
              </w:rPr>
              <w:t>O8.1</w:t>
            </w:r>
          </w:p>
        </w:tc>
        <w:tc>
          <w:tcPr>
            <w:tcW w:w="642" w:type="pct"/>
            <w:noWrap/>
            <w:vAlign w:val="center"/>
          </w:tcPr>
          <w:p w14:paraId="45EC1A63" w14:textId="77777777" w:rsidR="00835246" w:rsidRPr="002D7843" w:rsidRDefault="00835246" w:rsidP="00161A1C">
            <w:pPr>
              <w:jc w:val="center"/>
              <w:rPr>
                <w:rFonts w:ascii="Cambria" w:hAnsi="Cambria"/>
                <w:sz w:val="16"/>
                <w:szCs w:val="16"/>
              </w:rPr>
            </w:pPr>
            <w:r w:rsidRPr="002D7843">
              <w:rPr>
                <w:rFonts w:ascii="Cambria" w:hAnsi="Cambria"/>
                <w:sz w:val="16"/>
                <w:szCs w:val="16"/>
              </w:rPr>
              <w:t>Zumarraga</w:t>
            </w:r>
          </w:p>
        </w:tc>
      </w:tr>
      <w:tr w:rsidR="00835246" w:rsidRPr="002D7843" w14:paraId="72511475" w14:textId="77777777" w:rsidTr="00161A1C">
        <w:trPr>
          <w:trHeight w:val="300"/>
        </w:trPr>
        <w:tc>
          <w:tcPr>
            <w:tcW w:w="3067" w:type="pct"/>
            <w:noWrap/>
            <w:vAlign w:val="center"/>
          </w:tcPr>
          <w:p w14:paraId="2B53B2AF" w14:textId="77777777" w:rsidR="00835246" w:rsidRPr="002D7843" w:rsidRDefault="00835246" w:rsidP="00161A1C">
            <w:pPr>
              <w:rPr>
                <w:rFonts w:ascii="Cambria" w:hAnsi="Cambria"/>
                <w:sz w:val="16"/>
                <w:szCs w:val="16"/>
              </w:rPr>
            </w:pPr>
            <w:r w:rsidRPr="002D7843">
              <w:rPr>
                <w:rFonts w:ascii="Cambria" w:hAnsi="Cambria"/>
                <w:sz w:val="16"/>
                <w:szCs w:val="16"/>
              </w:rPr>
              <w:t>CENTRO DE SALUD MENTAL INFANTO-JUVENIL DE AZPEITIA</w:t>
            </w:r>
          </w:p>
        </w:tc>
        <w:tc>
          <w:tcPr>
            <w:tcW w:w="726" w:type="pct"/>
            <w:vAlign w:val="center"/>
          </w:tcPr>
          <w:p w14:paraId="44FAA1FD" w14:textId="4DB0B77E" w:rsidR="00835246" w:rsidRPr="002D7843" w:rsidRDefault="00835246" w:rsidP="00161A1C">
            <w:pPr>
              <w:jc w:val="center"/>
              <w:rPr>
                <w:rFonts w:ascii="Cambria" w:hAnsi="Cambria"/>
                <w:sz w:val="16"/>
                <w:szCs w:val="16"/>
              </w:rPr>
            </w:pPr>
            <w:r w:rsidRPr="002D7843">
              <w:rPr>
                <w:rFonts w:ascii="Cambria" w:hAnsi="Cambria"/>
                <w:sz w:val="16"/>
                <w:szCs w:val="16"/>
              </w:rPr>
              <w:t>CX-[</w:t>
            </w:r>
            <w:r w:rsidR="00CF5DEC">
              <w:rPr>
                <w:rFonts w:ascii="Cambria" w:hAnsi="Cambria"/>
                <w:sz w:val="16"/>
                <w:szCs w:val="16"/>
              </w:rPr>
              <w:t>FXX</w:t>
            </w:r>
            <w:r w:rsidRPr="002D7843">
              <w:rPr>
                <w:rFonts w:ascii="Cambria" w:hAnsi="Cambria"/>
                <w:sz w:val="16"/>
                <w:szCs w:val="16"/>
              </w:rPr>
              <w:t>]</w:t>
            </w:r>
          </w:p>
        </w:tc>
        <w:tc>
          <w:tcPr>
            <w:tcW w:w="565" w:type="pct"/>
            <w:noWrap/>
            <w:vAlign w:val="bottom"/>
          </w:tcPr>
          <w:p w14:paraId="5E254C83" w14:textId="77777777" w:rsidR="00835246" w:rsidRPr="002D7843" w:rsidRDefault="00835246" w:rsidP="00161A1C">
            <w:pPr>
              <w:jc w:val="center"/>
              <w:rPr>
                <w:rFonts w:ascii="Cambria" w:hAnsi="Cambria"/>
                <w:sz w:val="16"/>
                <w:szCs w:val="16"/>
              </w:rPr>
            </w:pPr>
            <w:r w:rsidRPr="002D7843">
              <w:rPr>
                <w:rFonts w:ascii="Cambria" w:hAnsi="Cambria"/>
                <w:sz w:val="16"/>
                <w:szCs w:val="16"/>
              </w:rPr>
              <w:t>O8.1</w:t>
            </w:r>
          </w:p>
        </w:tc>
        <w:tc>
          <w:tcPr>
            <w:tcW w:w="642" w:type="pct"/>
            <w:noWrap/>
            <w:vAlign w:val="center"/>
          </w:tcPr>
          <w:p w14:paraId="57F5231E" w14:textId="77777777" w:rsidR="00835246" w:rsidRPr="002D7843" w:rsidRDefault="00835246" w:rsidP="00161A1C">
            <w:pPr>
              <w:jc w:val="center"/>
              <w:rPr>
                <w:rFonts w:ascii="Cambria" w:hAnsi="Cambria"/>
                <w:sz w:val="16"/>
                <w:szCs w:val="16"/>
              </w:rPr>
            </w:pPr>
            <w:r w:rsidRPr="002D7843">
              <w:rPr>
                <w:rFonts w:ascii="Cambria" w:hAnsi="Cambria"/>
                <w:sz w:val="16"/>
                <w:szCs w:val="16"/>
              </w:rPr>
              <w:t>Azpeitia</w:t>
            </w:r>
          </w:p>
        </w:tc>
      </w:tr>
      <w:tr w:rsidR="00835246" w:rsidRPr="002D7843" w14:paraId="3DE33148" w14:textId="77777777" w:rsidTr="00161A1C">
        <w:trPr>
          <w:trHeight w:val="300"/>
        </w:trPr>
        <w:tc>
          <w:tcPr>
            <w:tcW w:w="3067" w:type="pct"/>
            <w:noWrap/>
            <w:vAlign w:val="center"/>
          </w:tcPr>
          <w:p w14:paraId="2B8AAF30" w14:textId="77777777" w:rsidR="00835246" w:rsidRPr="002D7843" w:rsidRDefault="00835246" w:rsidP="00161A1C">
            <w:pPr>
              <w:rPr>
                <w:rFonts w:ascii="Cambria" w:hAnsi="Cambria"/>
                <w:sz w:val="16"/>
                <w:szCs w:val="16"/>
              </w:rPr>
            </w:pPr>
            <w:r w:rsidRPr="002D7843">
              <w:rPr>
                <w:rFonts w:ascii="Cambria" w:hAnsi="Cambria"/>
                <w:sz w:val="16"/>
                <w:szCs w:val="16"/>
              </w:rPr>
              <w:t>CENTRO DE SALUD MENTAL INFANTO-JUVENIL DE EIBAR- BAJO DEBA</w:t>
            </w:r>
          </w:p>
        </w:tc>
        <w:tc>
          <w:tcPr>
            <w:tcW w:w="726" w:type="pct"/>
            <w:vAlign w:val="center"/>
          </w:tcPr>
          <w:p w14:paraId="026F8076" w14:textId="2A95BEBA" w:rsidR="00835246" w:rsidRPr="002D7843" w:rsidRDefault="00835246" w:rsidP="00161A1C">
            <w:pPr>
              <w:jc w:val="center"/>
              <w:rPr>
                <w:rFonts w:ascii="Cambria" w:hAnsi="Cambria"/>
                <w:sz w:val="16"/>
                <w:szCs w:val="16"/>
              </w:rPr>
            </w:pPr>
            <w:r w:rsidRPr="002D7843">
              <w:rPr>
                <w:rFonts w:ascii="Cambria" w:hAnsi="Cambria"/>
                <w:sz w:val="16"/>
                <w:szCs w:val="16"/>
              </w:rPr>
              <w:t>CX-[</w:t>
            </w:r>
            <w:r w:rsidR="00CF5DEC">
              <w:rPr>
                <w:rFonts w:ascii="Cambria" w:hAnsi="Cambria"/>
                <w:sz w:val="16"/>
                <w:szCs w:val="16"/>
              </w:rPr>
              <w:t>FXX</w:t>
            </w:r>
            <w:r w:rsidRPr="002D7843">
              <w:rPr>
                <w:rFonts w:ascii="Cambria" w:hAnsi="Cambria"/>
                <w:sz w:val="16"/>
                <w:szCs w:val="16"/>
              </w:rPr>
              <w:t>]</w:t>
            </w:r>
          </w:p>
        </w:tc>
        <w:tc>
          <w:tcPr>
            <w:tcW w:w="565" w:type="pct"/>
            <w:noWrap/>
          </w:tcPr>
          <w:p w14:paraId="0A9FCEF1" w14:textId="77777777" w:rsidR="00835246" w:rsidRPr="002D7843" w:rsidRDefault="00835246" w:rsidP="00161A1C">
            <w:pPr>
              <w:jc w:val="center"/>
              <w:rPr>
                <w:rFonts w:ascii="Cambria" w:hAnsi="Cambria"/>
              </w:rPr>
            </w:pPr>
            <w:r w:rsidRPr="002D7843">
              <w:rPr>
                <w:rFonts w:ascii="Cambria" w:hAnsi="Cambria"/>
                <w:sz w:val="16"/>
                <w:szCs w:val="16"/>
              </w:rPr>
              <w:t>O8.1</w:t>
            </w:r>
          </w:p>
        </w:tc>
        <w:tc>
          <w:tcPr>
            <w:tcW w:w="642" w:type="pct"/>
            <w:noWrap/>
            <w:vAlign w:val="center"/>
          </w:tcPr>
          <w:p w14:paraId="2FD29D24" w14:textId="77777777" w:rsidR="00835246" w:rsidRPr="002D7843" w:rsidRDefault="00835246" w:rsidP="00161A1C">
            <w:pPr>
              <w:jc w:val="center"/>
              <w:rPr>
                <w:rFonts w:ascii="Cambria" w:hAnsi="Cambria"/>
                <w:sz w:val="16"/>
                <w:szCs w:val="16"/>
              </w:rPr>
            </w:pPr>
            <w:r w:rsidRPr="002D7843">
              <w:rPr>
                <w:rFonts w:ascii="Cambria" w:hAnsi="Cambria"/>
                <w:sz w:val="16"/>
                <w:szCs w:val="16"/>
              </w:rPr>
              <w:t>Eibar</w:t>
            </w:r>
          </w:p>
        </w:tc>
      </w:tr>
      <w:tr w:rsidR="00835246" w:rsidRPr="002D7843" w14:paraId="2F1AAA7B" w14:textId="77777777" w:rsidTr="00161A1C">
        <w:trPr>
          <w:trHeight w:val="300"/>
        </w:trPr>
        <w:tc>
          <w:tcPr>
            <w:tcW w:w="3067" w:type="pct"/>
            <w:noWrap/>
            <w:vAlign w:val="center"/>
          </w:tcPr>
          <w:p w14:paraId="4FE65F20" w14:textId="6D23DA74" w:rsidR="00835246" w:rsidRPr="002D7843" w:rsidRDefault="00A720B7" w:rsidP="006D78BE">
            <w:pPr>
              <w:rPr>
                <w:rFonts w:ascii="Cambria" w:hAnsi="Cambria"/>
                <w:sz w:val="16"/>
                <w:szCs w:val="16"/>
              </w:rPr>
            </w:pPr>
            <w:r w:rsidRPr="00A720B7">
              <w:rPr>
                <w:rFonts w:ascii="Cambria" w:hAnsi="Cambria"/>
                <w:sz w:val="16"/>
                <w:szCs w:val="16"/>
              </w:rPr>
              <w:lastRenderedPageBreak/>
              <w:t>CENTRO DE SALUD MENTAL INFANTO-JUVENIL EQUIPO DE PSIQUIATRÍA INFANTIL</w:t>
            </w:r>
          </w:p>
        </w:tc>
        <w:tc>
          <w:tcPr>
            <w:tcW w:w="726" w:type="pct"/>
            <w:vAlign w:val="center"/>
          </w:tcPr>
          <w:p w14:paraId="53DC2730" w14:textId="41308818" w:rsidR="00835246" w:rsidRPr="002D7843" w:rsidRDefault="00835246" w:rsidP="00161A1C">
            <w:pPr>
              <w:jc w:val="center"/>
              <w:rPr>
                <w:rFonts w:ascii="Cambria" w:hAnsi="Cambria"/>
                <w:sz w:val="16"/>
                <w:szCs w:val="16"/>
              </w:rPr>
            </w:pPr>
            <w:r w:rsidRPr="002D7843">
              <w:rPr>
                <w:rFonts w:ascii="Cambria" w:hAnsi="Cambria"/>
                <w:sz w:val="16"/>
                <w:szCs w:val="16"/>
              </w:rPr>
              <w:t>CX-[</w:t>
            </w:r>
            <w:r w:rsidR="00CF5DEC">
              <w:rPr>
                <w:rFonts w:ascii="Cambria" w:hAnsi="Cambria"/>
                <w:sz w:val="16"/>
                <w:szCs w:val="16"/>
              </w:rPr>
              <w:t>FXX</w:t>
            </w:r>
            <w:r w:rsidRPr="002D7843">
              <w:rPr>
                <w:rFonts w:ascii="Cambria" w:hAnsi="Cambria"/>
                <w:sz w:val="16"/>
                <w:szCs w:val="16"/>
              </w:rPr>
              <w:t>]</w:t>
            </w:r>
          </w:p>
        </w:tc>
        <w:tc>
          <w:tcPr>
            <w:tcW w:w="565" w:type="pct"/>
            <w:noWrap/>
          </w:tcPr>
          <w:p w14:paraId="3FD8511A" w14:textId="77777777" w:rsidR="00835246" w:rsidRPr="002D7843" w:rsidRDefault="00835246" w:rsidP="00161A1C">
            <w:pPr>
              <w:jc w:val="center"/>
              <w:rPr>
                <w:rFonts w:ascii="Cambria" w:hAnsi="Cambria"/>
              </w:rPr>
            </w:pPr>
            <w:r w:rsidRPr="002D7843">
              <w:rPr>
                <w:rFonts w:ascii="Cambria" w:hAnsi="Cambria"/>
                <w:sz w:val="16"/>
                <w:szCs w:val="16"/>
              </w:rPr>
              <w:t>O8.1</w:t>
            </w:r>
          </w:p>
        </w:tc>
        <w:tc>
          <w:tcPr>
            <w:tcW w:w="642" w:type="pct"/>
            <w:noWrap/>
            <w:vAlign w:val="center"/>
          </w:tcPr>
          <w:p w14:paraId="68AC252A" w14:textId="77777777" w:rsidR="00835246" w:rsidRPr="002D7843" w:rsidRDefault="00835246" w:rsidP="00161A1C">
            <w:pPr>
              <w:jc w:val="center"/>
              <w:rPr>
                <w:rFonts w:ascii="Cambria" w:hAnsi="Cambria"/>
                <w:sz w:val="16"/>
                <w:szCs w:val="16"/>
              </w:rPr>
            </w:pPr>
            <w:r w:rsidRPr="002D7843">
              <w:rPr>
                <w:rFonts w:ascii="Cambria" w:hAnsi="Cambria"/>
                <w:sz w:val="16"/>
                <w:szCs w:val="16"/>
              </w:rPr>
              <w:t>Donostia</w:t>
            </w:r>
          </w:p>
        </w:tc>
      </w:tr>
      <w:tr w:rsidR="00835246" w:rsidRPr="002D7843" w14:paraId="0C692ADA" w14:textId="77777777" w:rsidTr="00161A1C">
        <w:trPr>
          <w:trHeight w:val="300"/>
        </w:trPr>
        <w:tc>
          <w:tcPr>
            <w:tcW w:w="3067" w:type="pct"/>
            <w:noWrap/>
            <w:vAlign w:val="center"/>
          </w:tcPr>
          <w:p w14:paraId="2D0AEB94" w14:textId="77777777" w:rsidR="00835246" w:rsidRPr="002D7843" w:rsidRDefault="00835246" w:rsidP="00161A1C">
            <w:pPr>
              <w:rPr>
                <w:rFonts w:ascii="Cambria" w:hAnsi="Cambria"/>
                <w:sz w:val="16"/>
                <w:szCs w:val="16"/>
              </w:rPr>
            </w:pPr>
            <w:r w:rsidRPr="002D7843">
              <w:rPr>
                <w:rFonts w:ascii="Cambria" w:hAnsi="Cambria"/>
                <w:sz w:val="16"/>
                <w:szCs w:val="16"/>
              </w:rPr>
              <w:t>CENTRO DE SALUD MENTAL INFANTO-JUVENIL DE IRÚN</w:t>
            </w:r>
          </w:p>
          <w:p w14:paraId="16FC5DC4" w14:textId="77777777" w:rsidR="00835246" w:rsidRPr="002D7843" w:rsidRDefault="00835246" w:rsidP="00161A1C">
            <w:pPr>
              <w:rPr>
                <w:rFonts w:ascii="Cambria" w:hAnsi="Cambria"/>
                <w:sz w:val="16"/>
                <w:szCs w:val="16"/>
              </w:rPr>
            </w:pPr>
          </w:p>
        </w:tc>
        <w:tc>
          <w:tcPr>
            <w:tcW w:w="726" w:type="pct"/>
            <w:vAlign w:val="center"/>
          </w:tcPr>
          <w:p w14:paraId="6AA5E93D" w14:textId="5E679C27" w:rsidR="00835246" w:rsidRPr="002D7843" w:rsidRDefault="00835246" w:rsidP="00161A1C">
            <w:pPr>
              <w:jc w:val="center"/>
              <w:rPr>
                <w:rFonts w:ascii="Cambria" w:hAnsi="Cambria"/>
                <w:sz w:val="16"/>
                <w:szCs w:val="16"/>
              </w:rPr>
            </w:pPr>
            <w:r w:rsidRPr="002D7843">
              <w:rPr>
                <w:rFonts w:ascii="Cambria" w:hAnsi="Cambria"/>
                <w:sz w:val="16"/>
                <w:szCs w:val="16"/>
              </w:rPr>
              <w:t>CX-[</w:t>
            </w:r>
            <w:r w:rsidR="00CF5DEC">
              <w:rPr>
                <w:rFonts w:ascii="Cambria" w:hAnsi="Cambria"/>
                <w:sz w:val="16"/>
                <w:szCs w:val="16"/>
              </w:rPr>
              <w:t>FXX</w:t>
            </w:r>
            <w:r w:rsidRPr="002D7843">
              <w:rPr>
                <w:rFonts w:ascii="Cambria" w:hAnsi="Cambria"/>
                <w:sz w:val="16"/>
                <w:szCs w:val="16"/>
              </w:rPr>
              <w:t>]</w:t>
            </w:r>
          </w:p>
        </w:tc>
        <w:tc>
          <w:tcPr>
            <w:tcW w:w="565" w:type="pct"/>
            <w:noWrap/>
          </w:tcPr>
          <w:p w14:paraId="79F1BC79" w14:textId="77777777" w:rsidR="00835246" w:rsidRPr="002D7843" w:rsidRDefault="00835246" w:rsidP="00161A1C">
            <w:pPr>
              <w:jc w:val="center"/>
              <w:rPr>
                <w:rFonts w:ascii="Cambria" w:hAnsi="Cambria"/>
              </w:rPr>
            </w:pPr>
            <w:r w:rsidRPr="002D7843">
              <w:rPr>
                <w:rFonts w:ascii="Cambria" w:hAnsi="Cambria"/>
                <w:sz w:val="16"/>
                <w:szCs w:val="16"/>
              </w:rPr>
              <w:t>O8.1</w:t>
            </w:r>
          </w:p>
        </w:tc>
        <w:tc>
          <w:tcPr>
            <w:tcW w:w="642" w:type="pct"/>
            <w:noWrap/>
            <w:vAlign w:val="center"/>
          </w:tcPr>
          <w:p w14:paraId="49D85CB3" w14:textId="77777777" w:rsidR="00835246" w:rsidRPr="002D7843" w:rsidRDefault="00835246" w:rsidP="00161A1C">
            <w:pPr>
              <w:jc w:val="center"/>
              <w:rPr>
                <w:rFonts w:ascii="Cambria" w:hAnsi="Cambria"/>
                <w:sz w:val="16"/>
                <w:szCs w:val="16"/>
              </w:rPr>
            </w:pPr>
            <w:r w:rsidRPr="002D7843">
              <w:rPr>
                <w:rFonts w:ascii="Cambria" w:hAnsi="Cambria"/>
                <w:sz w:val="16"/>
                <w:szCs w:val="16"/>
              </w:rPr>
              <w:t>Irún</w:t>
            </w:r>
          </w:p>
        </w:tc>
      </w:tr>
    </w:tbl>
    <w:p w14:paraId="399DAF48" w14:textId="425CC8C0" w:rsidR="00835246" w:rsidRPr="002D7843" w:rsidRDefault="00835246" w:rsidP="00161A1C">
      <w:pPr>
        <w:pStyle w:val="Ttulo"/>
        <w:spacing w:line="360" w:lineRule="auto"/>
        <w:jc w:val="both"/>
        <w:rPr>
          <w:rFonts w:ascii="Cambria" w:hAnsi="Cambria"/>
          <w:b w:val="0"/>
          <w:sz w:val="20"/>
        </w:rPr>
      </w:pPr>
      <w:r w:rsidRPr="002D7843">
        <w:rPr>
          <w:rFonts w:ascii="Cambria" w:hAnsi="Cambria"/>
          <w:b w:val="0"/>
          <w:sz w:val="20"/>
        </w:rPr>
        <w:t>Fuente: Red de Salud Mental de Gipuzkoa, 201</w:t>
      </w:r>
      <w:r w:rsidR="00CF5DEC">
        <w:rPr>
          <w:rFonts w:ascii="Cambria" w:hAnsi="Cambria"/>
          <w:b w:val="0"/>
          <w:sz w:val="20"/>
        </w:rPr>
        <w:t>5</w:t>
      </w:r>
    </w:p>
    <w:p w14:paraId="715A3EEF" w14:textId="77777777" w:rsidR="00835246" w:rsidRPr="002D7843" w:rsidRDefault="00835246" w:rsidP="00A3364A">
      <w:pPr>
        <w:pStyle w:val="Ttulo"/>
        <w:spacing w:line="360" w:lineRule="auto"/>
        <w:jc w:val="both"/>
        <w:rPr>
          <w:rFonts w:ascii="Cambria" w:hAnsi="Cambria"/>
          <w:b w:val="0"/>
          <w:i/>
          <w:sz w:val="22"/>
          <w:szCs w:val="22"/>
        </w:rPr>
      </w:pPr>
    </w:p>
    <w:p w14:paraId="2E2D589A" w14:textId="77777777" w:rsidR="00835246" w:rsidRPr="002D7843" w:rsidRDefault="00835246" w:rsidP="00A3364A">
      <w:pPr>
        <w:pStyle w:val="Ttulo"/>
        <w:spacing w:line="360" w:lineRule="auto"/>
        <w:jc w:val="both"/>
        <w:rPr>
          <w:rFonts w:ascii="Cambria" w:hAnsi="Cambria"/>
          <w:b w:val="0"/>
          <w:i/>
          <w:sz w:val="22"/>
          <w:szCs w:val="22"/>
        </w:rPr>
      </w:pPr>
      <w:r w:rsidRPr="002D7843">
        <w:rPr>
          <w:rFonts w:ascii="Cambria" w:hAnsi="Cambria"/>
          <w:b w:val="0"/>
          <w:i/>
          <w:sz w:val="22"/>
          <w:szCs w:val="22"/>
        </w:rPr>
        <w:t>Profesionales</w:t>
      </w:r>
    </w:p>
    <w:p w14:paraId="1CACD680" w14:textId="77777777" w:rsidR="00835246" w:rsidRPr="002D7843" w:rsidRDefault="00835246" w:rsidP="00A3364A">
      <w:pPr>
        <w:pStyle w:val="Ttulo"/>
        <w:spacing w:line="360" w:lineRule="auto"/>
        <w:jc w:val="both"/>
        <w:rPr>
          <w:rFonts w:ascii="Cambria" w:hAnsi="Cambria"/>
          <w:b w:val="0"/>
          <w:i/>
          <w:sz w:val="22"/>
          <w:szCs w:val="22"/>
        </w:rPr>
      </w:pPr>
    </w:p>
    <w:p w14:paraId="2DADBC13" w14:textId="185D5544" w:rsidR="00835246" w:rsidRPr="002D7843" w:rsidRDefault="00835246" w:rsidP="00A3364A">
      <w:pPr>
        <w:pStyle w:val="Ttulo"/>
        <w:spacing w:line="360" w:lineRule="auto"/>
        <w:jc w:val="both"/>
        <w:rPr>
          <w:rFonts w:ascii="Cambria" w:hAnsi="Cambria"/>
          <w:b w:val="0"/>
          <w:sz w:val="22"/>
          <w:szCs w:val="22"/>
        </w:rPr>
      </w:pPr>
      <w:r w:rsidRPr="002D7843">
        <w:rPr>
          <w:rFonts w:ascii="Cambria" w:hAnsi="Cambria"/>
          <w:b w:val="0"/>
          <w:sz w:val="22"/>
          <w:szCs w:val="22"/>
        </w:rPr>
        <w:t xml:space="preserve">Los recursos humanos para los centros de salud mental infanto-juvenil lo componen aproximadamente </w:t>
      </w:r>
      <w:r w:rsidR="00BF1946">
        <w:rPr>
          <w:rFonts w:ascii="Cambria" w:hAnsi="Cambria"/>
          <w:b w:val="0"/>
          <w:sz w:val="22"/>
          <w:szCs w:val="22"/>
        </w:rPr>
        <w:t>9,2</w:t>
      </w:r>
      <w:r w:rsidRPr="002D7843">
        <w:rPr>
          <w:rFonts w:ascii="Cambria" w:hAnsi="Cambria"/>
          <w:b w:val="0"/>
          <w:sz w:val="22"/>
          <w:szCs w:val="22"/>
        </w:rPr>
        <w:t xml:space="preserve"> psiquiatras, 11 psicólogos </w:t>
      </w:r>
      <w:r w:rsidR="00BF1946" w:rsidRPr="002D7843">
        <w:rPr>
          <w:rFonts w:ascii="Cambria" w:hAnsi="Cambria"/>
          <w:b w:val="0"/>
          <w:sz w:val="22"/>
          <w:szCs w:val="22"/>
        </w:rPr>
        <w:t>clínicos, 1</w:t>
      </w:r>
      <w:r w:rsidR="00BF1946">
        <w:rPr>
          <w:rFonts w:ascii="Cambria" w:hAnsi="Cambria"/>
          <w:b w:val="0"/>
          <w:sz w:val="22"/>
          <w:szCs w:val="22"/>
        </w:rPr>
        <w:t>,3</w:t>
      </w:r>
      <w:r w:rsidRPr="002D7843">
        <w:rPr>
          <w:rFonts w:ascii="Cambria" w:hAnsi="Cambria"/>
          <w:b w:val="0"/>
          <w:sz w:val="22"/>
          <w:szCs w:val="22"/>
        </w:rPr>
        <w:t xml:space="preserve"> enfermero, 1 trabajador social y </w:t>
      </w:r>
      <w:r w:rsidR="00BF1946">
        <w:rPr>
          <w:rFonts w:ascii="Cambria" w:hAnsi="Cambria"/>
          <w:b w:val="0"/>
          <w:sz w:val="22"/>
          <w:szCs w:val="22"/>
        </w:rPr>
        <w:t>1,68</w:t>
      </w:r>
      <w:r w:rsidRPr="002D7843">
        <w:rPr>
          <w:rFonts w:ascii="Cambria" w:hAnsi="Cambria"/>
          <w:b w:val="0"/>
          <w:sz w:val="22"/>
          <w:szCs w:val="22"/>
        </w:rPr>
        <w:t xml:space="preserve"> administrativos. </w:t>
      </w:r>
    </w:p>
    <w:p w14:paraId="7D14FAFE" w14:textId="77777777" w:rsidR="00835246" w:rsidRPr="002D7843" w:rsidRDefault="00835246" w:rsidP="00A3364A">
      <w:pPr>
        <w:pStyle w:val="Ttulo"/>
        <w:spacing w:line="360" w:lineRule="auto"/>
        <w:jc w:val="both"/>
        <w:rPr>
          <w:rFonts w:ascii="Cambria" w:hAnsi="Cambria"/>
          <w:b w:val="0"/>
          <w:i/>
          <w:sz w:val="22"/>
          <w:szCs w:val="22"/>
        </w:rPr>
      </w:pPr>
    </w:p>
    <w:p w14:paraId="28EDD72A" w14:textId="77777777" w:rsidR="00835246" w:rsidRPr="002D7843" w:rsidRDefault="00835246" w:rsidP="00A3364A">
      <w:pPr>
        <w:pStyle w:val="Ttulo"/>
        <w:spacing w:line="360" w:lineRule="auto"/>
        <w:jc w:val="both"/>
        <w:rPr>
          <w:rFonts w:ascii="Cambria" w:hAnsi="Cambria"/>
          <w:b w:val="0"/>
          <w:i/>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968"/>
        <w:gridCol w:w="1114"/>
        <w:gridCol w:w="836"/>
        <w:gridCol w:w="836"/>
        <w:gridCol w:w="836"/>
        <w:gridCol w:w="836"/>
      </w:tblGrid>
      <w:tr w:rsidR="00835246" w:rsidRPr="002D7843" w14:paraId="6C4CA95D" w14:textId="77777777" w:rsidTr="00A9424D">
        <w:trPr>
          <w:trHeight w:val="300"/>
        </w:trPr>
        <w:tc>
          <w:tcPr>
            <w:tcW w:w="2355" w:type="pct"/>
            <w:noWrap/>
            <w:vAlign w:val="bottom"/>
          </w:tcPr>
          <w:p w14:paraId="47642785" w14:textId="77777777" w:rsidR="00835246" w:rsidRPr="002D7843" w:rsidRDefault="00835246" w:rsidP="00161A1C">
            <w:pPr>
              <w:rPr>
                <w:rFonts w:ascii="Cambria" w:hAnsi="Cambria" w:cs="Cambria"/>
                <w:b/>
                <w:bCs/>
                <w:noProof/>
                <w:color w:val="000000"/>
                <w:sz w:val="18"/>
                <w:szCs w:val="18"/>
              </w:rPr>
            </w:pPr>
          </w:p>
        </w:tc>
        <w:tc>
          <w:tcPr>
            <w:tcW w:w="2645" w:type="pct"/>
            <w:gridSpan w:val="5"/>
          </w:tcPr>
          <w:p w14:paraId="684CFB2C" w14:textId="77777777" w:rsidR="00835246" w:rsidRPr="002D7843" w:rsidRDefault="00835246" w:rsidP="00161A1C">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Profesionales estandarizados (35 horas semanales)</w:t>
            </w:r>
          </w:p>
        </w:tc>
      </w:tr>
      <w:tr w:rsidR="00A720B7" w:rsidRPr="002D7843" w14:paraId="093848E7" w14:textId="77777777" w:rsidTr="00A720B7">
        <w:trPr>
          <w:trHeight w:val="300"/>
        </w:trPr>
        <w:tc>
          <w:tcPr>
            <w:tcW w:w="2355" w:type="pct"/>
            <w:noWrap/>
            <w:vAlign w:val="bottom"/>
          </w:tcPr>
          <w:p w14:paraId="540A4195" w14:textId="77777777" w:rsidR="00A720B7" w:rsidRPr="002D7843" w:rsidRDefault="00A720B7" w:rsidP="00161A1C">
            <w:pPr>
              <w:rPr>
                <w:rFonts w:ascii="Cambria" w:hAnsi="Cambria" w:cs="Cambria"/>
                <w:b/>
                <w:bCs/>
                <w:noProof/>
                <w:color w:val="000000"/>
                <w:sz w:val="18"/>
                <w:szCs w:val="18"/>
              </w:rPr>
            </w:pPr>
            <w:r w:rsidRPr="002D7843">
              <w:rPr>
                <w:rFonts w:ascii="Cambria" w:hAnsi="Cambria" w:cs="Cambria"/>
                <w:b/>
                <w:bCs/>
                <w:noProof/>
                <w:color w:val="000000"/>
                <w:sz w:val="18"/>
                <w:szCs w:val="18"/>
              </w:rPr>
              <w:t>Centro de Salud Mental Infanto-Juvenil</w:t>
            </w:r>
          </w:p>
        </w:tc>
        <w:tc>
          <w:tcPr>
            <w:tcW w:w="661" w:type="pct"/>
            <w:vAlign w:val="bottom"/>
          </w:tcPr>
          <w:p w14:paraId="0A74C47D" w14:textId="77777777" w:rsidR="00A720B7" w:rsidRPr="002D7843" w:rsidRDefault="00A720B7" w:rsidP="00161A1C">
            <w:pPr>
              <w:jc w:val="center"/>
              <w:rPr>
                <w:rFonts w:ascii="Cambria" w:hAnsi="Cambria" w:cs="Cambria"/>
                <w:b/>
                <w:bCs/>
                <w:noProof/>
                <w:sz w:val="16"/>
                <w:szCs w:val="16"/>
              </w:rPr>
            </w:pPr>
          </w:p>
          <w:p w14:paraId="1F186807" w14:textId="1703625A" w:rsidR="00A720B7" w:rsidRPr="002D7843" w:rsidRDefault="00A720B7" w:rsidP="00A720B7">
            <w:pPr>
              <w:jc w:val="center"/>
              <w:rPr>
                <w:rFonts w:ascii="Cambria" w:hAnsi="Cambria" w:cs="Cambria"/>
                <w:b/>
                <w:bCs/>
                <w:noProof/>
                <w:sz w:val="16"/>
                <w:szCs w:val="16"/>
              </w:rPr>
            </w:pPr>
            <w:r w:rsidRPr="002D7843">
              <w:rPr>
                <w:rFonts w:ascii="Cambria" w:hAnsi="Cambria" w:cs="Cambria"/>
                <w:b/>
                <w:bCs/>
                <w:noProof/>
                <w:sz w:val="16"/>
                <w:szCs w:val="16"/>
              </w:rPr>
              <w:t>PSIQ</w:t>
            </w:r>
          </w:p>
        </w:tc>
        <w:tc>
          <w:tcPr>
            <w:tcW w:w="496" w:type="pct"/>
            <w:vAlign w:val="bottom"/>
          </w:tcPr>
          <w:p w14:paraId="065B97AF" w14:textId="77777777" w:rsidR="00A720B7" w:rsidRPr="002D7843" w:rsidRDefault="00A720B7" w:rsidP="00161A1C">
            <w:pPr>
              <w:jc w:val="center"/>
              <w:rPr>
                <w:rFonts w:ascii="Cambria" w:hAnsi="Cambria" w:cs="Cambria"/>
                <w:b/>
                <w:bCs/>
                <w:noProof/>
                <w:sz w:val="16"/>
                <w:szCs w:val="16"/>
              </w:rPr>
            </w:pPr>
            <w:r w:rsidRPr="002D7843">
              <w:rPr>
                <w:rFonts w:ascii="Cambria" w:hAnsi="Cambria" w:cs="Cambria"/>
                <w:b/>
                <w:bCs/>
                <w:noProof/>
                <w:sz w:val="16"/>
                <w:szCs w:val="16"/>
              </w:rPr>
              <w:t>PCL</w:t>
            </w:r>
          </w:p>
        </w:tc>
        <w:tc>
          <w:tcPr>
            <w:tcW w:w="496" w:type="pct"/>
            <w:noWrap/>
            <w:vAlign w:val="bottom"/>
          </w:tcPr>
          <w:p w14:paraId="02D6BE77" w14:textId="77777777" w:rsidR="00A720B7" w:rsidRPr="002D7843" w:rsidRDefault="00A720B7" w:rsidP="00161A1C">
            <w:pPr>
              <w:jc w:val="center"/>
              <w:rPr>
                <w:rFonts w:ascii="Cambria" w:hAnsi="Cambria" w:cs="Cambria"/>
                <w:b/>
                <w:bCs/>
                <w:noProof/>
                <w:sz w:val="16"/>
                <w:szCs w:val="16"/>
              </w:rPr>
            </w:pPr>
            <w:r w:rsidRPr="002D7843">
              <w:rPr>
                <w:rFonts w:ascii="Cambria" w:hAnsi="Cambria" w:cs="Cambria"/>
                <w:b/>
                <w:bCs/>
                <w:noProof/>
                <w:sz w:val="16"/>
                <w:szCs w:val="16"/>
              </w:rPr>
              <w:t>DUE</w:t>
            </w:r>
          </w:p>
        </w:tc>
        <w:tc>
          <w:tcPr>
            <w:tcW w:w="496" w:type="pct"/>
            <w:vAlign w:val="bottom"/>
          </w:tcPr>
          <w:p w14:paraId="03557CF4" w14:textId="77777777" w:rsidR="00A720B7" w:rsidRPr="002D7843" w:rsidRDefault="00A720B7" w:rsidP="00161A1C">
            <w:pPr>
              <w:jc w:val="center"/>
              <w:rPr>
                <w:rFonts w:ascii="Cambria" w:hAnsi="Cambria" w:cs="Cambria"/>
                <w:b/>
                <w:bCs/>
                <w:noProof/>
                <w:sz w:val="16"/>
                <w:szCs w:val="16"/>
              </w:rPr>
            </w:pPr>
            <w:r w:rsidRPr="002D7843">
              <w:rPr>
                <w:rFonts w:ascii="Cambria" w:hAnsi="Cambria" w:cs="Cambria"/>
                <w:b/>
                <w:bCs/>
                <w:noProof/>
                <w:sz w:val="16"/>
                <w:szCs w:val="16"/>
              </w:rPr>
              <w:t>TS</w:t>
            </w:r>
          </w:p>
        </w:tc>
        <w:tc>
          <w:tcPr>
            <w:tcW w:w="496" w:type="pct"/>
            <w:vAlign w:val="bottom"/>
          </w:tcPr>
          <w:p w14:paraId="01A74615" w14:textId="77777777" w:rsidR="00A720B7" w:rsidRPr="002D7843" w:rsidRDefault="00A720B7" w:rsidP="00161A1C">
            <w:pPr>
              <w:jc w:val="center"/>
              <w:rPr>
                <w:rFonts w:ascii="Cambria" w:hAnsi="Cambria" w:cs="Cambria"/>
                <w:b/>
                <w:bCs/>
                <w:noProof/>
                <w:sz w:val="16"/>
                <w:szCs w:val="16"/>
              </w:rPr>
            </w:pPr>
            <w:r w:rsidRPr="002D7843">
              <w:rPr>
                <w:rFonts w:ascii="Cambria" w:hAnsi="Cambria" w:cs="Cambria"/>
                <w:b/>
                <w:bCs/>
                <w:noProof/>
                <w:sz w:val="16"/>
                <w:szCs w:val="16"/>
              </w:rPr>
              <w:t>ADM</w:t>
            </w:r>
          </w:p>
        </w:tc>
      </w:tr>
      <w:tr w:rsidR="00A720B7" w:rsidRPr="002D7843" w14:paraId="551A93E0" w14:textId="77777777" w:rsidTr="00A720B7">
        <w:trPr>
          <w:trHeight w:val="300"/>
        </w:trPr>
        <w:tc>
          <w:tcPr>
            <w:tcW w:w="2355" w:type="pct"/>
            <w:noWrap/>
            <w:vAlign w:val="center"/>
          </w:tcPr>
          <w:p w14:paraId="4F517763" w14:textId="77777777" w:rsidR="00A720B7" w:rsidRPr="002D7843" w:rsidRDefault="00A720B7" w:rsidP="00161A1C">
            <w:pPr>
              <w:rPr>
                <w:rFonts w:ascii="Cambria" w:hAnsi="Cambria"/>
                <w:sz w:val="16"/>
                <w:szCs w:val="16"/>
              </w:rPr>
            </w:pPr>
            <w:r w:rsidRPr="002D7843">
              <w:rPr>
                <w:rFonts w:ascii="Cambria" w:hAnsi="Cambria"/>
                <w:sz w:val="16"/>
                <w:szCs w:val="16"/>
              </w:rPr>
              <w:t>CENTRO DE SALUD MENTAL INFANTO-JUVENIL TOLOSALDEA</w:t>
            </w:r>
          </w:p>
        </w:tc>
        <w:tc>
          <w:tcPr>
            <w:tcW w:w="661" w:type="pct"/>
            <w:vAlign w:val="center"/>
          </w:tcPr>
          <w:p w14:paraId="43C0851C" w14:textId="4341B4D6" w:rsidR="00A720B7" w:rsidRPr="002D7843" w:rsidRDefault="00A720B7" w:rsidP="00161A1C">
            <w:pPr>
              <w:jc w:val="center"/>
              <w:rPr>
                <w:rFonts w:ascii="Cambria" w:hAnsi="Cambria"/>
                <w:sz w:val="16"/>
                <w:szCs w:val="16"/>
              </w:rPr>
            </w:pPr>
            <w:r w:rsidRPr="002D7843">
              <w:rPr>
                <w:rFonts w:ascii="Cambria" w:hAnsi="Cambria"/>
                <w:sz w:val="16"/>
                <w:szCs w:val="16"/>
              </w:rPr>
              <w:t>1</w:t>
            </w:r>
          </w:p>
        </w:tc>
        <w:tc>
          <w:tcPr>
            <w:tcW w:w="496" w:type="pct"/>
            <w:vAlign w:val="center"/>
          </w:tcPr>
          <w:p w14:paraId="4BBF5FC8" w14:textId="77777777" w:rsidR="00A720B7" w:rsidRPr="002D7843" w:rsidRDefault="00A720B7" w:rsidP="00161A1C">
            <w:pPr>
              <w:jc w:val="center"/>
              <w:rPr>
                <w:rFonts w:ascii="Cambria" w:hAnsi="Cambria"/>
                <w:sz w:val="16"/>
                <w:szCs w:val="16"/>
              </w:rPr>
            </w:pPr>
            <w:r w:rsidRPr="002D7843">
              <w:rPr>
                <w:rFonts w:ascii="Cambria" w:hAnsi="Cambria"/>
                <w:sz w:val="16"/>
                <w:szCs w:val="16"/>
              </w:rPr>
              <w:t>1</w:t>
            </w:r>
          </w:p>
        </w:tc>
        <w:tc>
          <w:tcPr>
            <w:tcW w:w="496" w:type="pct"/>
            <w:noWrap/>
            <w:vAlign w:val="center"/>
          </w:tcPr>
          <w:p w14:paraId="07CA68FB" w14:textId="77777777" w:rsidR="00A720B7" w:rsidRPr="002D7843" w:rsidRDefault="00A720B7" w:rsidP="00161A1C">
            <w:pPr>
              <w:jc w:val="center"/>
              <w:rPr>
                <w:rFonts w:ascii="Cambria" w:hAnsi="Cambria"/>
                <w:sz w:val="16"/>
                <w:szCs w:val="16"/>
              </w:rPr>
            </w:pPr>
          </w:p>
        </w:tc>
        <w:tc>
          <w:tcPr>
            <w:tcW w:w="496" w:type="pct"/>
            <w:vAlign w:val="center"/>
          </w:tcPr>
          <w:p w14:paraId="7B2A192E" w14:textId="77777777" w:rsidR="00A720B7" w:rsidRPr="002D7843" w:rsidRDefault="00A720B7" w:rsidP="00161A1C">
            <w:pPr>
              <w:jc w:val="center"/>
              <w:rPr>
                <w:rFonts w:ascii="Cambria" w:hAnsi="Cambria"/>
                <w:sz w:val="16"/>
                <w:szCs w:val="16"/>
              </w:rPr>
            </w:pPr>
          </w:p>
        </w:tc>
        <w:tc>
          <w:tcPr>
            <w:tcW w:w="496" w:type="pct"/>
            <w:vAlign w:val="center"/>
          </w:tcPr>
          <w:p w14:paraId="1914FC2A" w14:textId="77777777" w:rsidR="00A720B7" w:rsidRPr="002D7843" w:rsidRDefault="00A720B7" w:rsidP="00161A1C">
            <w:pPr>
              <w:jc w:val="center"/>
              <w:rPr>
                <w:rFonts w:ascii="Cambria" w:hAnsi="Cambria"/>
                <w:sz w:val="16"/>
                <w:szCs w:val="16"/>
              </w:rPr>
            </w:pPr>
          </w:p>
        </w:tc>
      </w:tr>
      <w:tr w:rsidR="00A720B7" w:rsidRPr="002D7843" w14:paraId="46BF9279" w14:textId="77777777" w:rsidTr="00A720B7">
        <w:trPr>
          <w:trHeight w:val="300"/>
        </w:trPr>
        <w:tc>
          <w:tcPr>
            <w:tcW w:w="2355" w:type="pct"/>
            <w:noWrap/>
            <w:vAlign w:val="center"/>
          </w:tcPr>
          <w:p w14:paraId="77A7D030" w14:textId="77777777" w:rsidR="00A720B7" w:rsidRPr="002D7843" w:rsidRDefault="00A720B7" w:rsidP="00161A1C">
            <w:pPr>
              <w:rPr>
                <w:rFonts w:ascii="Cambria" w:hAnsi="Cambria"/>
                <w:sz w:val="16"/>
                <w:szCs w:val="16"/>
              </w:rPr>
            </w:pPr>
            <w:r w:rsidRPr="002D7843">
              <w:rPr>
                <w:rFonts w:ascii="Cambria" w:hAnsi="Cambria"/>
                <w:sz w:val="16"/>
                <w:szCs w:val="16"/>
              </w:rPr>
              <w:t>CENTRO DE SALUD MENTAL INFANTO-JUVENIL DE ARRASATE- ALTO DEBA</w:t>
            </w:r>
          </w:p>
        </w:tc>
        <w:tc>
          <w:tcPr>
            <w:tcW w:w="661" w:type="pct"/>
            <w:vAlign w:val="center"/>
          </w:tcPr>
          <w:p w14:paraId="77670A15" w14:textId="7E3CA7D5" w:rsidR="00A720B7" w:rsidRPr="002D7843" w:rsidRDefault="00A720B7" w:rsidP="00161A1C">
            <w:pPr>
              <w:jc w:val="center"/>
              <w:rPr>
                <w:rFonts w:ascii="Cambria" w:hAnsi="Cambria"/>
                <w:sz w:val="16"/>
                <w:szCs w:val="16"/>
              </w:rPr>
            </w:pPr>
            <w:r w:rsidRPr="002D7843">
              <w:rPr>
                <w:rFonts w:ascii="Cambria" w:hAnsi="Cambria"/>
                <w:sz w:val="16"/>
                <w:szCs w:val="16"/>
              </w:rPr>
              <w:t>1</w:t>
            </w:r>
          </w:p>
        </w:tc>
        <w:tc>
          <w:tcPr>
            <w:tcW w:w="496" w:type="pct"/>
            <w:vAlign w:val="center"/>
          </w:tcPr>
          <w:p w14:paraId="46FAB925" w14:textId="77777777" w:rsidR="00A720B7" w:rsidRPr="002D7843" w:rsidRDefault="00A720B7" w:rsidP="00161A1C">
            <w:pPr>
              <w:jc w:val="center"/>
              <w:rPr>
                <w:rFonts w:ascii="Cambria" w:hAnsi="Cambria"/>
                <w:sz w:val="16"/>
                <w:szCs w:val="16"/>
              </w:rPr>
            </w:pPr>
            <w:r w:rsidRPr="002D7843">
              <w:rPr>
                <w:rFonts w:ascii="Cambria" w:hAnsi="Cambria"/>
                <w:sz w:val="16"/>
                <w:szCs w:val="16"/>
              </w:rPr>
              <w:t>1</w:t>
            </w:r>
          </w:p>
        </w:tc>
        <w:tc>
          <w:tcPr>
            <w:tcW w:w="496" w:type="pct"/>
            <w:noWrap/>
            <w:vAlign w:val="center"/>
          </w:tcPr>
          <w:p w14:paraId="1B9DA17A" w14:textId="77777777" w:rsidR="00A720B7" w:rsidRPr="002D7843" w:rsidRDefault="00A720B7" w:rsidP="00161A1C">
            <w:pPr>
              <w:jc w:val="center"/>
              <w:rPr>
                <w:rFonts w:ascii="Cambria" w:hAnsi="Cambria"/>
                <w:sz w:val="16"/>
                <w:szCs w:val="16"/>
              </w:rPr>
            </w:pPr>
          </w:p>
        </w:tc>
        <w:tc>
          <w:tcPr>
            <w:tcW w:w="496" w:type="pct"/>
            <w:vAlign w:val="center"/>
          </w:tcPr>
          <w:p w14:paraId="0948816B" w14:textId="77777777" w:rsidR="00A720B7" w:rsidRPr="002D7843" w:rsidRDefault="00A720B7" w:rsidP="00161A1C">
            <w:pPr>
              <w:jc w:val="center"/>
              <w:rPr>
                <w:rFonts w:ascii="Cambria" w:hAnsi="Cambria"/>
                <w:sz w:val="16"/>
                <w:szCs w:val="16"/>
              </w:rPr>
            </w:pPr>
          </w:p>
        </w:tc>
        <w:tc>
          <w:tcPr>
            <w:tcW w:w="496" w:type="pct"/>
            <w:vAlign w:val="center"/>
          </w:tcPr>
          <w:p w14:paraId="3D998CE9" w14:textId="77777777" w:rsidR="00A720B7" w:rsidRPr="002D7843" w:rsidRDefault="00A720B7" w:rsidP="00161A1C">
            <w:pPr>
              <w:jc w:val="center"/>
              <w:rPr>
                <w:rFonts w:ascii="Cambria" w:hAnsi="Cambria"/>
                <w:sz w:val="16"/>
                <w:szCs w:val="16"/>
              </w:rPr>
            </w:pPr>
          </w:p>
        </w:tc>
      </w:tr>
      <w:tr w:rsidR="00A720B7" w:rsidRPr="002D7843" w14:paraId="25D84DBC" w14:textId="77777777" w:rsidTr="00A720B7">
        <w:trPr>
          <w:trHeight w:val="300"/>
        </w:trPr>
        <w:tc>
          <w:tcPr>
            <w:tcW w:w="2355" w:type="pct"/>
            <w:noWrap/>
            <w:vAlign w:val="center"/>
          </w:tcPr>
          <w:p w14:paraId="3E62FEE7" w14:textId="77777777" w:rsidR="00A720B7" w:rsidRPr="002D7843" w:rsidRDefault="00A720B7" w:rsidP="00161A1C">
            <w:pPr>
              <w:rPr>
                <w:rFonts w:ascii="Cambria" w:hAnsi="Cambria"/>
                <w:sz w:val="16"/>
                <w:szCs w:val="16"/>
              </w:rPr>
            </w:pPr>
            <w:r w:rsidRPr="002D7843">
              <w:rPr>
                <w:rFonts w:ascii="Cambria" w:hAnsi="Cambria"/>
                <w:sz w:val="16"/>
                <w:szCs w:val="16"/>
              </w:rPr>
              <w:t>CENTRO DE SALUD MENTAL INFANTO-JUVENIL DE BEASAIN</w:t>
            </w:r>
          </w:p>
        </w:tc>
        <w:tc>
          <w:tcPr>
            <w:tcW w:w="661" w:type="pct"/>
            <w:vAlign w:val="center"/>
          </w:tcPr>
          <w:p w14:paraId="1AC1A81B" w14:textId="03AF5BD7" w:rsidR="00A720B7" w:rsidRPr="002D7843" w:rsidRDefault="00A720B7" w:rsidP="00161A1C">
            <w:pPr>
              <w:jc w:val="center"/>
              <w:rPr>
                <w:rFonts w:ascii="Cambria" w:hAnsi="Cambria"/>
                <w:sz w:val="16"/>
                <w:szCs w:val="16"/>
              </w:rPr>
            </w:pPr>
            <w:r>
              <w:rPr>
                <w:rFonts w:ascii="Cambria" w:hAnsi="Cambria"/>
                <w:sz w:val="16"/>
                <w:szCs w:val="16"/>
              </w:rPr>
              <w:t>0,4</w:t>
            </w:r>
          </w:p>
        </w:tc>
        <w:tc>
          <w:tcPr>
            <w:tcW w:w="496" w:type="pct"/>
            <w:vAlign w:val="center"/>
          </w:tcPr>
          <w:p w14:paraId="125AE602" w14:textId="77777777" w:rsidR="00A720B7" w:rsidRPr="002D7843" w:rsidRDefault="00A720B7" w:rsidP="00161A1C">
            <w:pPr>
              <w:jc w:val="center"/>
              <w:rPr>
                <w:rFonts w:ascii="Cambria" w:hAnsi="Cambria"/>
                <w:sz w:val="16"/>
                <w:szCs w:val="16"/>
              </w:rPr>
            </w:pPr>
            <w:r w:rsidRPr="002D7843">
              <w:rPr>
                <w:rFonts w:ascii="Cambria" w:hAnsi="Cambria"/>
                <w:sz w:val="16"/>
                <w:szCs w:val="16"/>
              </w:rPr>
              <w:t>1</w:t>
            </w:r>
          </w:p>
        </w:tc>
        <w:tc>
          <w:tcPr>
            <w:tcW w:w="496" w:type="pct"/>
            <w:noWrap/>
            <w:vAlign w:val="center"/>
          </w:tcPr>
          <w:p w14:paraId="4436982B" w14:textId="77777777" w:rsidR="00A720B7" w:rsidRPr="002D7843" w:rsidRDefault="00A720B7" w:rsidP="00161A1C">
            <w:pPr>
              <w:jc w:val="center"/>
              <w:rPr>
                <w:rFonts w:ascii="Cambria" w:hAnsi="Cambria"/>
                <w:sz w:val="16"/>
                <w:szCs w:val="16"/>
              </w:rPr>
            </w:pPr>
            <w:r w:rsidRPr="002D7843">
              <w:rPr>
                <w:rFonts w:ascii="Cambria" w:hAnsi="Cambria"/>
                <w:sz w:val="16"/>
                <w:szCs w:val="16"/>
              </w:rPr>
              <w:t>0,3</w:t>
            </w:r>
          </w:p>
        </w:tc>
        <w:tc>
          <w:tcPr>
            <w:tcW w:w="496" w:type="pct"/>
            <w:vAlign w:val="center"/>
          </w:tcPr>
          <w:p w14:paraId="7D78815C" w14:textId="77777777" w:rsidR="00A720B7" w:rsidRPr="002D7843" w:rsidRDefault="00A720B7" w:rsidP="00161A1C">
            <w:pPr>
              <w:jc w:val="center"/>
              <w:rPr>
                <w:rFonts w:ascii="Cambria" w:hAnsi="Cambria"/>
                <w:sz w:val="16"/>
                <w:szCs w:val="16"/>
              </w:rPr>
            </w:pPr>
          </w:p>
        </w:tc>
        <w:tc>
          <w:tcPr>
            <w:tcW w:w="496" w:type="pct"/>
            <w:vAlign w:val="center"/>
          </w:tcPr>
          <w:p w14:paraId="13079B2A" w14:textId="77777777" w:rsidR="00A720B7" w:rsidRPr="002D7843" w:rsidRDefault="00A720B7" w:rsidP="00161A1C">
            <w:pPr>
              <w:jc w:val="center"/>
              <w:rPr>
                <w:rFonts w:ascii="Cambria" w:hAnsi="Cambria"/>
                <w:sz w:val="16"/>
                <w:szCs w:val="16"/>
              </w:rPr>
            </w:pPr>
          </w:p>
        </w:tc>
      </w:tr>
      <w:tr w:rsidR="00A720B7" w:rsidRPr="002D7843" w14:paraId="4F6C8A91" w14:textId="77777777" w:rsidTr="00A720B7">
        <w:trPr>
          <w:trHeight w:val="300"/>
        </w:trPr>
        <w:tc>
          <w:tcPr>
            <w:tcW w:w="2355" w:type="pct"/>
            <w:noWrap/>
            <w:vAlign w:val="center"/>
          </w:tcPr>
          <w:p w14:paraId="762AF6F7" w14:textId="77777777" w:rsidR="00A720B7" w:rsidRPr="002D7843" w:rsidRDefault="00A720B7" w:rsidP="00161A1C">
            <w:pPr>
              <w:rPr>
                <w:rFonts w:ascii="Cambria" w:hAnsi="Cambria"/>
                <w:sz w:val="16"/>
                <w:szCs w:val="16"/>
              </w:rPr>
            </w:pPr>
            <w:r w:rsidRPr="002D7843">
              <w:rPr>
                <w:rFonts w:ascii="Cambria" w:hAnsi="Cambria"/>
                <w:sz w:val="16"/>
                <w:szCs w:val="16"/>
              </w:rPr>
              <w:t>CENTRO DE SALUD MENTAL INFANTO-JUVENIL DE ZUMARRAGA</w:t>
            </w:r>
          </w:p>
        </w:tc>
        <w:tc>
          <w:tcPr>
            <w:tcW w:w="661" w:type="pct"/>
            <w:vAlign w:val="center"/>
          </w:tcPr>
          <w:p w14:paraId="7215A058" w14:textId="70B767A4" w:rsidR="00A720B7" w:rsidRPr="002D7843" w:rsidRDefault="00A720B7" w:rsidP="00161A1C">
            <w:pPr>
              <w:jc w:val="center"/>
              <w:rPr>
                <w:rFonts w:ascii="Cambria" w:hAnsi="Cambria"/>
                <w:sz w:val="16"/>
                <w:szCs w:val="16"/>
              </w:rPr>
            </w:pPr>
            <w:r w:rsidRPr="002D7843">
              <w:rPr>
                <w:rFonts w:ascii="Cambria" w:hAnsi="Cambria"/>
                <w:sz w:val="16"/>
                <w:szCs w:val="16"/>
              </w:rPr>
              <w:t>0,2</w:t>
            </w:r>
          </w:p>
        </w:tc>
        <w:tc>
          <w:tcPr>
            <w:tcW w:w="496" w:type="pct"/>
            <w:vAlign w:val="center"/>
          </w:tcPr>
          <w:p w14:paraId="42B5490E" w14:textId="77777777" w:rsidR="00A720B7" w:rsidRPr="002D7843" w:rsidRDefault="00A720B7" w:rsidP="00161A1C">
            <w:pPr>
              <w:jc w:val="center"/>
              <w:rPr>
                <w:rFonts w:ascii="Cambria" w:hAnsi="Cambria"/>
                <w:sz w:val="16"/>
                <w:szCs w:val="16"/>
              </w:rPr>
            </w:pPr>
            <w:r w:rsidRPr="002D7843">
              <w:rPr>
                <w:rFonts w:ascii="Cambria" w:hAnsi="Cambria"/>
                <w:sz w:val="16"/>
                <w:szCs w:val="16"/>
              </w:rPr>
              <w:t>1</w:t>
            </w:r>
          </w:p>
        </w:tc>
        <w:tc>
          <w:tcPr>
            <w:tcW w:w="496" w:type="pct"/>
            <w:noWrap/>
            <w:vAlign w:val="center"/>
          </w:tcPr>
          <w:p w14:paraId="3FC065F1" w14:textId="77777777" w:rsidR="00A720B7" w:rsidRPr="002D7843" w:rsidRDefault="00A720B7" w:rsidP="00161A1C">
            <w:pPr>
              <w:jc w:val="center"/>
              <w:rPr>
                <w:rFonts w:ascii="Cambria" w:hAnsi="Cambria"/>
                <w:sz w:val="16"/>
                <w:szCs w:val="16"/>
              </w:rPr>
            </w:pPr>
          </w:p>
        </w:tc>
        <w:tc>
          <w:tcPr>
            <w:tcW w:w="496" w:type="pct"/>
            <w:vAlign w:val="center"/>
          </w:tcPr>
          <w:p w14:paraId="5313AFCF" w14:textId="77777777" w:rsidR="00A720B7" w:rsidRPr="002D7843" w:rsidRDefault="00A720B7" w:rsidP="00161A1C">
            <w:pPr>
              <w:jc w:val="center"/>
              <w:rPr>
                <w:rFonts w:ascii="Cambria" w:hAnsi="Cambria"/>
                <w:sz w:val="16"/>
                <w:szCs w:val="16"/>
              </w:rPr>
            </w:pPr>
          </w:p>
        </w:tc>
        <w:tc>
          <w:tcPr>
            <w:tcW w:w="496" w:type="pct"/>
            <w:vAlign w:val="center"/>
          </w:tcPr>
          <w:p w14:paraId="354C6933" w14:textId="77777777" w:rsidR="00A720B7" w:rsidRPr="002D7843" w:rsidRDefault="00A720B7" w:rsidP="00161A1C">
            <w:pPr>
              <w:jc w:val="center"/>
              <w:rPr>
                <w:rFonts w:ascii="Cambria" w:hAnsi="Cambria"/>
                <w:sz w:val="16"/>
                <w:szCs w:val="16"/>
              </w:rPr>
            </w:pPr>
          </w:p>
        </w:tc>
      </w:tr>
      <w:tr w:rsidR="00A720B7" w:rsidRPr="002D7843" w14:paraId="38CB7334" w14:textId="77777777" w:rsidTr="00A720B7">
        <w:trPr>
          <w:trHeight w:val="300"/>
        </w:trPr>
        <w:tc>
          <w:tcPr>
            <w:tcW w:w="2355" w:type="pct"/>
            <w:noWrap/>
            <w:vAlign w:val="center"/>
          </w:tcPr>
          <w:p w14:paraId="120CA9A1" w14:textId="77777777" w:rsidR="00A720B7" w:rsidRPr="002D7843" w:rsidRDefault="00A720B7" w:rsidP="00161A1C">
            <w:pPr>
              <w:rPr>
                <w:rFonts w:ascii="Cambria" w:hAnsi="Cambria"/>
                <w:sz w:val="16"/>
                <w:szCs w:val="16"/>
              </w:rPr>
            </w:pPr>
            <w:r w:rsidRPr="002D7843">
              <w:rPr>
                <w:rFonts w:ascii="Cambria" w:hAnsi="Cambria"/>
                <w:sz w:val="16"/>
                <w:szCs w:val="16"/>
              </w:rPr>
              <w:t>CENTRO DE SALUD MENTAL INFANTO-JUVENIL DE AZPEITIA</w:t>
            </w:r>
          </w:p>
        </w:tc>
        <w:tc>
          <w:tcPr>
            <w:tcW w:w="661" w:type="pct"/>
            <w:vAlign w:val="center"/>
          </w:tcPr>
          <w:p w14:paraId="0DBC2953" w14:textId="30132E64" w:rsidR="00A720B7" w:rsidRPr="002D7843" w:rsidRDefault="00A720B7" w:rsidP="00161A1C">
            <w:pPr>
              <w:jc w:val="center"/>
              <w:rPr>
                <w:rFonts w:ascii="Cambria" w:hAnsi="Cambria"/>
                <w:sz w:val="16"/>
                <w:szCs w:val="16"/>
              </w:rPr>
            </w:pPr>
            <w:r>
              <w:rPr>
                <w:rFonts w:ascii="Cambria" w:hAnsi="Cambria"/>
                <w:sz w:val="16"/>
                <w:szCs w:val="16"/>
              </w:rPr>
              <w:t>0,4</w:t>
            </w:r>
          </w:p>
        </w:tc>
        <w:tc>
          <w:tcPr>
            <w:tcW w:w="496" w:type="pct"/>
            <w:vAlign w:val="center"/>
          </w:tcPr>
          <w:p w14:paraId="068A094E" w14:textId="77777777" w:rsidR="00A720B7" w:rsidRPr="002D7843" w:rsidRDefault="00A720B7" w:rsidP="00161A1C">
            <w:pPr>
              <w:jc w:val="center"/>
              <w:rPr>
                <w:rFonts w:ascii="Cambria" w:hAnsi="Cambria"/>
                <w:sz w:val="16"/>
                <w:szCs w:val="16"/>
              </w:rPr>
            </w:pPr>
          </w:p>
        </w:tc>
        <w:tc>
          <w:tcPr>
            <w:tcW w:w="496" w:type="pct"/>
            <w:noWrap/>
            <w:vAlign w:val="center"/>
          </w:tcPr>
          <w:p w14:paraId="7893B8FE" w14:textId="77777777" w:rsidR="00A720B7" w:rsidRPr="002D7843" w:rsidRDefault="00A720B7" w:rsidP="00161A1C">
            <w:pPr>
              <w:jc w:val="center"/>
              <w:rPr>
                <w:rFonts w:ascii="Cambria" w:hAnsi="Cambria"/>
                <w:sz w:val="16"/>
                <w:szCs w:val="16"/>
              </w:rPr>
            </w:pPr>
          </w:p>
        </w:tc>
        <w:tc>
          <w:tcPr>
            <w:tcW w:w="496" w:type="pct"/>
            <w:vAlign w:val="center"/>
          </w:tcPr>
          <w:p w14:paraId="562CE94D" w14:textId="77777777" w:rsidR="00A720B7" w:rsidRPr="002D7843" w:rsidRDefault="00A720B7" w:rsidP="00161A1C">
            <w:pPr>
              <w:jc w:val="center"/>
              <w:rPr>
                <w:rFonts w:ascii="Cambria" w:hAnsi="Cambria"/>
                <w:sz w:val="16"/>
                <w:szCs w:val="16"/>
              </w:rPr>
            </w:pPr>
          </w:p>
        </w:tc>
        <w:tc>
          <w:tcPr>
            <w:tcW w:w="496" w:type="pct"/>
            <w:vAlign w:val="center"/>
          </w:tcPr>
          <w:p w14:paraId="13FF00B9" w14:textId="77777777" w:rsidR="00A720B7" w:rsidRPr="002D7843" w:rsidRDefault="00A720B7" w:rsidP="00161A1C">
            <w:pPr>
              <w:jc w:val="center"/>
              <w:rPr>
                <w:rFonts w:ascii="Cambria" w:hAnsi="Cambria"/>
                <w:sz w:val="16"/>
                <w:szCs w:val="16"/>
              </w:rPr>
            </w:pPr>
          </w:p>
        </w:tc>
      </w:tr>
      <w:tr w:rsidR="00A720B7" w:rsidRPr="002D7843" w14:paraId="795D48C8" w14:textId="77777777" w:rsidTr="00A720B7">
        <w:trPr>
          <w:trHeight w:val="300"/>
        </w:trPr>
        <w:tc>
          <w:tcPr>
            <w:tcW w:w="2355" w:type="pct"/>
            <w:noWrap/>
            <w:vAlign w:val="center"/>
          </w:tcPr>
          <w:p w14:paraId="700F5BFE" w14:textId="77777777" w:rsidR="00A720B7" w:rsidRPr="002D7843" w:rsidRDefault="00A720B7" w:rsidP="00161A1C">
            <w:pPr>
              <w:rPr>
                <w:rFonts w:ascii="Cambria" w:hAnsi="Cambria"/>
                <w:sz w:val="16"/>
                <w:szCs w:val="16"/>
              </w:rPr>
            </w:pPr>
            <w:r w:rsidRPr="002D7843">
              <w:rPr>
                <w:rFonts w:ascii="Cambria" w:hAnsi="Cambria"/>
                <w:sz w:val="16"/>
                <w:szCs w:val="16"/>
              </w:rPr>
              <w:t>CENTRO DE SALUD MENTAL INFANTO-JUVENIL DE EIBAR- BAJO DEBA</w:t>
            </w:r>
          </w:p>
        </w:tc>
        <w:tc>
          <w:tcPr>
            <w:tcW w:w="661" w:type="pct"/>
            <w:vAlign w:val="center"/>
          </w:tcPr>
          <w:p w14:paraId="463B54A9" w14:textId="56E62B51" w:rsidR="00A720B7" w:rsidRPr="002D7843" w:rsidRDefault="00A720B7" w:rsidP="00161A1C">
            <w:pPr>
              <w:jc w:val="center"/>
              <w:rPr>
                <w:rFonts w:ascii="Cambria" w:hAnsi="Cambria"/>
                <w:sz w:val="16"/>
                <w:szCs w:val="16"/>
              </w:rPr>
            </w:pPr>
            <w:r>
              <w:rPr>
                <w:rFonts w:ascii="Cambria" w:hAnsi="Cambria"/>
                <w:sz w:val="16"/>
                <w:szCs w:val="16"/>
              </w:rPr>
              <w:t>0,2</w:t>
            </w:r>
          </w:p>
        </w:tc>
        <w:tc>
          <w:tcPr>
            <w:tcW w:w="496" w:type="pct"/>
            <w:vAlign w:val="center"/>
          </w:tcPr>
          <w:p w14:paraId="6D2BA3AB" w14:textId="77777777" w:rsidR="00A720B7" w:rsidRPr="002D7843" w:rsidRDefault="00A720B7" w:rsidP="00161A1C">
            <w:pPr>
              <w:jc w:val="center"/>
              <w:rPr>
                <w:rFonts w:ascii="Cambria" w:hAnsi="Cambria"/>
                <w:sz w:val="16"/>
                <w:szCs w:val="16"/>
              </w:rPr>
            </w:pPr>
            <w:r w:rsidRPr="002D7843">
              <w:rPr>
                <w:rFonts w:ascii="Cambria" w:hAnsi="Cambria"/>
                <w:sz w:val="16"/>
                <w:szCs w:val="16"/>
              </w:rPr>
              <w:t>1</w:t>
            </w:r>
          </w:p>
        </w:tc>
        <w:tc>
          <w:tcPr>
            <w:tcW w:w="496" w:type="pct"/>
            <w:noWrap/>
            <w:vAlign w:val="center"/>
          </w:tcPr>
          <w:p w14:paraId="3E32D3E1" w14:textId="77777777" w:rsidR="00A720B7" w:rsidRPr="002D7843" w:rsidRDefault="00A720B7" w:rsidP="00161A1C">
            <w:pPr>
              <w:jc w:val="center"/>
              <w:rPr>
                <w:rFonts w:ascii="Cambria" w:hAnsi="Cambria"/>
                <w:sz w:val="16"/>
                <w:szCs w:val="16"/>
              </w:rPr>
            </w:pPr>
          </w:p>
        </w:tc>
        <w:tc>
          <w:tcPr>
            <w:tcW w:w="496" w:type="pct"/>
            <w:vAlign w:val="center"/>
          </w:tcPr>
          <w:p w14:paraId="3EF722D9" w14:textId="77777777" w:rsidR="00A720B7" w:rsidRPr="002D7843" w:rsidRDefault="00A720B7" w:rsidP="00161A1C">
            <w:pPr>
              <w:jc w:val="center"/>
              <w:rPr>
                <w:rFonts w:ascii="Cambria" w:hAnsi="Cambria"/>
                <w:sz w:val="16"/>
                <w:szCs w:val="16"/>
              </w:rPr>
            </w:pPr>
          </w:p>
        </w:tc>
        <w:tc>
          <w:tcPr>
            <w:tcW w:w="496" w:type="pct"/>
            <w:vAlign w:val="center"/>
          </w:tcPr>
          <w:p w14:paraId="2A00BCF2" w14:textId="77777777" w:rsidR="00A720B7" w:rsidRPr="002D7843" w:rsidRDefault="00A720B7" w:rsidP="00161A1C">
            <w:pPr>
              <w:jc w:val="center"/>
              <w:rPr>
                <w:rFonts w:ascii="Cambria" w:hAnsi="Cambria"/>
                <w:sz w:val="16"/>
                <w:szCs w:val="16"/>
              </w:rPr>
            </w:pPr>
          </w:p>
        </w:tc>
      </w:tr>
      <w:tr w:rsidR="00A720B7" w:rsidRPr="002D7843" w14:paraId="4C9CA811" w14:textId="77777777" w:rsidTr="00A720B7">
        <w:trPr>
          <w:trHeight w:val="300"/>
        </w:trPr>
        <w:tc>
          <w:tcPr>
            <w:tcW w:w="2355" w:type="pct"/>
            <w:noWrap/>
            <w:vAlign w:val="center"/>
          </w:tcPr>
          <w:p w14:paraId="0ABE1BB1" w14:textId="77777777" w:rsidR="00A720B7" w:rsidRPr="002D7843" w:rsidRDefault="00A720B7" w:rsidP="006D78BE">
            <w:pPr>
              <w:rPr>
                <w:rFonts w:ascii="Cambria" w:hAnsi="Cambria"/>
                <w:sz w:val="16"/>
                <w:szCs w:val="16"/>
              </w:rPr>
            </w:pPr>
            <w:r w:rsidRPr="002D7843">
              <w:rPr>
                <w:rFonts w:ascii="Cambria" w:hAnsi="Cambria"/>
                <w:sz w:val="16"/>
                <w:szCs w:val="16"/>
              </w:rPr>
              <w:t>EQUIPO DE PSIQUIATRÍA INFANTO-JUVENIL DE DONOSTIALDEA</w:t>
            </w:r>
          </w:p>
        </w:tc>
        <w:tc>
          <w:tcPr>
            <w:tcW w:w="661" w:type="pct"/>
            <w:vAlign w:val="center"/>
          </w:tcPr>
          <w:p w14:paraId="3A8DFAE5" w14:textId="6F94C288" w:rsidR="00A720B7" w:rsidRPr="002D7843" w:rsidRDefault="00A720B7" w:rsidP="00161A1C">
            <w:pPr>
              <w:jc w:val="center"/>
              <w:rPr>
                <w:rFonts w:ascii="Cambria" w:hAnsi="Cambria"/>
                <w:sz w:val="16"/>
                <w:szCs w:val="16"/>
              </w:rPr>
            </w:pPr>
            <w:r w:rsidRPr="002D7843">
              <w:rPr>
                <w:rFonts w:ascii="Cambria" w:hAnsi="Cambria"/>
                <w:sz w:val="16"/>
                <w:szCs w:val="16"/>
              </w:rPr>
              <w:t>5</w:t>
            </w:r>
          </w:p>
        </w:tc>
        <w:tc>
          <w:tcPr>
            <w:tcW w:w="496" w:type="pct"/>
            <w:vAlign w:val="center"/>
          </w:tcPr>
          <w:p w14:paraId="73DEF5AF" w14:textId="77777777" w:rsidR="00A720B7" w:rsidRPr="002D7843" w:rsidRDefault="00A720B7" w:rsidP="00161A1C">
            <w:pPr>
              <w:jc w:val="center"/>
              <w:rPr>
                <w:rFonts w:ascii="Cambria" w:hAnsi="Cambria"/>
                <w:sz w:val="16"/>
                <w:szCs w:val="16"/>
              </w:rPr>
            </w:pPr>
            <w:r w:rsidRPr="002D7843">
              <w:rPr>
                <w:rFonts w:ascii="Cambria" w:hAnsi="Cambria"/>
                <w:sz w:val="16"/>
                <w:szCs w:val="16"/>
              </w:rPr>
              <w:t>5</w:t>
            </w:r>
          </w:p>
        </w:tc>
        <w:tc>
          <w:tcPr>
            <w:tcW w:w="496" w:type="pct"/>
            <w:noWrap/>
            <w:vAlign w:val="center"/>
          </w:tcPr>
          <w:p w14:paraId="4B843A40" w14:textId="77777777" w:rsidR="00A720B7" w:rsidRPr="002D7843" w:rsidRDefault="00A720B7" w:rsidP="00161A1C">
            <w:pPr>
              <w:jc w:val="center"/>
              <w:rPr>
                <w:rFonts w:ascii="Cambria" w:hAnsi="Cambria"/>
                <w:sz w:val="16"/>
                <w:szCs w:val="16"/>
              </w:rPr>
            </w:pPr>
            <w:r w:rsidRPr="002D7843">
              <w:rPr>
                <w:rFonts w:ascii="Cambria" w:hAnsi="Cambria"/>
                <w:sz w:val="16"/>
                <w:szCs w:val="16"/>
              </w:rPr>
              <w:t>1</w:t>
            </w:r>
          </w:p>
        </w:tc>
        <w:tc>
          <w:tcPr>
            <w:tcW w:w="496" w:type="pct"/>
            <w:vAlign w:val="center"/>
          </w:tcPr>
          <w:p w14:paraId="2ABB96DF" w14:textId="77777777" w:rsidR="00A720B7" w:rsidRPr="002D7843" w:rsidRDefault="00A720B7" w:rsidP="00161A1C">
            <w:pPr>
              <w:jc w:val="center"/>
              <w:rPr>
                <w:rFonts w:ascii="Cambria" w:hAnsi="Cambria"/>
                <w:sz w:val="16"/>
                <w:szCs w:val="16"/>
              </w:rPr>
            </w:pPr>
            <w:r w:rsidRPr="002D7843">
              <w:rPr>
                <w:rFonts w:ascii="Cambria" w:hAnsi="Cambria"/>
                <w:sz w:val="16"/>
                <w:szCs w:val="16"/>
              </w:rPr>
              <w:t>1</w:t>
            </w:r>
          </w:p>
        </w:tc>
        <w:tc>
          <w:tcPr>
            <w:tcW w:w="496" w:type="pct"/>
            <w:vAlign w:val="center"/>
          </w:tcPr>
          <w:p w14:paraId="7997B8E2" w14:textId="5857946D" w:rsidR="00A720B7" w:rsidRPr="002D7843" w:rsidRDefault="00A720B7" w:rsidP="00161A1C">
            <w:pPr>
              <w:jc w:val="center"/>
              <w:rPr>
                <w:rFonts w:ascii="Cambria" w:hAnsi="Cambria"/>
                <w:sz w:val="16"/>
                <w:szCs w:val="16"/>
              </w:rPr>
            </w:pPr>
            <w:r>
              <w:rPr>
                <w:rFonts w:ascii="Cambria" w:hAnsi="Cambria"/>
                <w:sz w:val="16"/>
                <w:szCs w:val="16"/>
              </w:rPr>
              <w:t>1,68</w:t>
            </w:r>
          </w:p>
        </w:tc>
      </w:tr>
      <w:tr w:rsidR="00A720B7" w:rsidRPr="002D7843" w14:paraId="5FA65AD0" w14:textId="77777777" w:rsidTr="00A720B7">
        <w:trPr>
          <w:trHeight w:val="300"/>
        </w:trPr>
        <w:tc>
          <w:tcPr>
            <w:tcW w:w="2355" w:type="pct"/>
            <w:noWrap/>
            <w:vAlign w:val="center"/>
          </w:tcPr>
          <w:p w14:paraId="30E878A8" w14:textId="77777777" w:rsidR="00A720B7" w:rsidRPr="002D7843" w:rsidRDefault="00A720B7" w:rsidP="00161A1C">
            <w:pPr>
              <w:rPr>
                <w:rFonts w:ascii="Cambria" w:hAnsi="Cambria"/>
                <w:sz w:val="16"/>
                <w:szCs w:val="16"/>
              </w:rPr>
            </w:pPr>
            <w:r w:rsidRPr="002D7843">
              <w:rPr>
                <w:rFonts w:ascii="Cambria" w:hAnsi="Cambria"/>
                <w:sz w:val="16"/>
                <w:szCs w:val="16"/>
              </w:rPr>
              <w:t>CENTRO DE SALUD MENTAL INFANTO-JUVENIL DE IRÚN</w:t>
            </w:r>
          </w:p>
        </w:tc>
        <w:tc>
          <w:tcPr>
            <w:tcW w:w="661" w:type="pct"/>
            <w:vAlign w:val="center"/>
          </w:tcPr>
          <w:p w14:paraId="29969E7E" w14:textId="1BCBEAAC" w:rsidR="00A720B7" w:rsidRPr="002D7843" w:rsidRDefault="00A720B7" w:rsidP="00161A1C">
            <w:pPr>
              <w:jc w:val="center"/>
              <w:rPr>
                <w:rFonts w:ascii="Cambria" w:hAnsi="Cambria"/>
                <w:sz w:val="16"/>
                <w:szCs w:val="16"/>
              </w:rPr>
            </w:pPr>
            <w:r w:rsidRPr="002D7843">
              <w:rPr>
                <w:rFonts w:ascii="Cambria" w:hAnsi="Cambria"/>
                <w:sz w:val="16"/>
                <w:szCs w:val="16"/>
              </w:rPr>
              <w:t>1</w:t>
            </w:r>
          </w:p>
        </w:tc>
        <w:tc>
          <w:tcPr>
            <w:tcW w:w="496" w:type="pct"/>
            <w:vAlign w:val="center"/>
          </w:tcPr>
          <w:p w14:paraId="124AFE79" w14:textId="77777777" w:rsidR="00A720B7" w:rsidRPr="002D7843" w:rsidRDefault="00A720B7" w:rsidP="00161A1C">
            <w:pPr>
              <w:jc w:val="center"/>
              <w:rPr>
                <w:rFonts w:ascii="Cambria" w:hAnsi="Cambria"/>
                <w:sz w:val="16"/>
                <w:szCs w:val="16"/>
              </w:rPr>
            </w:pPr>
            <w:r w:rsidRPr="002D7843">
              <w:rPr>
                <w:rFonts w:ascii="Cambria" w:hAnsi="Cambria"/>
                <w:sz w:val="16"/>
                <w:szCs w:val="16"/>
              </w:rPr>
              <w:t>1</w:t>
            </w:r>
          </w:p>
        </w:tc>
        <w:tc>
          <w:tcPr>
            <w:tcW w:w="496" w:type="pct"/>
            <w:noWrap/>
            <w:vAlign w:val="center"/>
          </w:tcPr>
          <w:p w14:paraId="6211325C" w14:textId="77777777" w:rsidR="00A720B7" w:rsidRPr="002D7843" w:rsidRDefault="00A720B7" w:rsidP="00161A1C">
            <w:pPr>
              <w:jc w:val="center"/>
              <w:rPr>
                <w:rFonts w:ascii="Cambria" w:hAnsi="Cambria"/>
                <w:sz w:val="16"/>
                <w:szCs w:val="16"/>
              </w:rPr>
            </w:pPr>
          </w:p>
        </w:tc>
        <w:tc>
          <w:tcPr>
            <w:tcW w:w="496" w:type="pct"/>
            <w:vAlign w:val="center"/>
          </w:tcPr>
          <w:p w14:paraId="48C5DB6C" w14:textId="77777777" w:rsidR="00A720B7" w:rsidRPr="002D7843" w:rsidRDefault="00A720B7" w:rsidP="00161A1C">
            <w:pPr>
              <w:jc w:val="center"/>
              <w:rPr>
                <w:rFonts w:ascii="Cambria" w:hAnsi="Cambria"/>
                <w:sz w:val="16"/>
                <w:szCs w:val="16"/>
              </w:rPr>
            </w:pPr>
          </w:p>
        </w:tc>
        <w:tc>
          <w:tcPr>
            <w:tcW w:w="496" w:type="pct"/>
            <w:vAlign w:val="center"/>
          </w:tcPr>
          <w:p w14:paraId="697F9C91" w14:textId="77777777" w:rsidR="00A720B7" w:rsidRPr="002D7843" w:rsidRDefault="00A720B7" w:rsidP="00161A1C">
            <w:pPr>
              <w:jc w:val="center"/>
              <w:rPr>
                <w:rFonts w:ascii="Cambria" w:hAnsi="Cambria"/>
                <w:sz w:val="16"/>
                <w:szCs w:val="16"/>
              </w:rPr>
            </w:pPr>
          </w:p>
        </w:tc>
      </w:tr>
      <w:tr w:rsidR="00A720B7" w:rsidRPr="002D7843" w14:paraId="33E46AE2" w14:textId="77777777" w:rsidTr="00A720B7">
        <w:trPr>
          <w:trHeight w:val="300"/>
        </w:trPr>
        <w:tc>
          <w:tcPr>
            <w:tcW w:w="2355" w:type="pct"/>
            <w:noWrap/>
            <w:vAlign w:val="bottom"/>
          </w:tcPr>
          <w:p w14:paraId="0BF6CC3C" w14:textId="77777777" w:rsidR="00A720B7" w:rsidRPr="002D7843" w:rsidRDefault="00A720B7" w:rsidP="00161A1C">
            <w:pPr>
              <w:rPr>
                <w:rFonts w:ascii="Cambria" w:hAnsi="Cambria" w:cs="Cambria"/>
                <w:b/>
                <w:noProof/>
                <w:color w:val="000000"/>
                <w:sz w:val="18"/>
                <w:szCs w:val="18"/>
              </w:rPr>
            </w:pPr>
            <w:r w:rsidRPr="002D7843">
              <w:rPr>
                <w:rFonts w:ascii="Cambria" w:hAnsi="Cambria" w:cs="Cambria"/>
                <w:b/>
                <w:noProof/>
                <w:color w:val="000000"/>
                <w:sz w:val="18"/>
                <w:szCs w:val="18"/>
              </w:rPr>
              <w:t>TOTAL</w:t>
            </w:r>
          </w:p>
        </w:tc>
        <w:tc>
          <w:tcPr>
            <w:tcW w:w="661" w:type="pct"/>
            <w:vAlign w:val="center"/>
          </w:tcPr>
          <w:p w14:paraId="79419559" w14:textId="4BA56E08" w:rsidR="00A720B7" w:rsidRPr="002D7843" w:rsidRDefault="00A720B7" w:rsidP="00161A1C">
            <w:pPr>
              <w:jc w:val="center"/>
              <w:rPr>
                <w:rFonts w:ascii="Cambria" w:hAnsi="Cambria"/>
                <w:b/>
                <w:bCs/>
                <w:sz w:val="16"/>
                <w:szCs w:val="16"/>
              </w:rPr>
            </w:pPr>
            <w:r>
              <w:rPr>
                <w:rFonts w:ascii="Cambria" w:hAnsi="Cambria"/>
                <w:b/>
                <w:bCs/>
                <w:sz w:val="16"/>
                <w:szCs w:val="16"/>
              </w:rPr>
              <w:t>9,2</w:t>
            </w:r>
          </w:p>
        </w:tc>
        <w:tc>
          <w:tcPr>
            <w:tcW w:w="496" w:type="pct"/>
            <w:vAlign w:val="center"/>
          </w:tcPr>
          <w:p w14:paraId="640B60FB" w14:textId="77777777" w:rsidR="00A720B7" w:rsidRPr="002D7843" w:rsidRDefault="00A720B7" w:rsidP="00161A1C">
            <w:pPr>
              <w:jc w:val="center"/>
              <w:rPr>
                <w:rFonts w:ascii="Cambria" w:hAnsi="Cambria"/>
                <w:b/>
                <w:bCs/>
                <w:sz w:val="16"/>
                <w:szCs w:val="16"/>
              </w:rPr>
            </w:pPr>
            <w:r w:rsidRPr="002D7843">
              <w:rPr>
                <w:rFonts w:ascii="Cambria" w:hAnsi="Cambria"/>
                <w:b/>
                <w:bCs/>
                <w:sz w:val="16"/>
                <w:szCs w:val="16"/>
              </w:rPr>
              <w:t>11</w:t>
            </w:r>
          </w:p>
        </w:tc>
        <w:tc>
          <w:tcPr>
            <w:tcW w:w="496" w:type="pct"/>
            <w:noWrap/>
            <w:vAlign w:val="center"/>
          </w:tcPr>
          <w:p w14:paraId="23945B85" w14:textId="77777777" w:rsidR="00A720B7" w:rsidRPr="002D7843" w:rsidRDefault="00A720B7" w:rsidP="00161A1C">
            <w:pPr>
              <w:jc w:val="center"/>
              <w:rPr>
                <w:rFonts w:ascii="Cambria" w:hAnsi="Cambria"/>
                <w:b/>
                <w:bCs/>
                <w:sz w:val="16"/>
                <w:szCs w:val="16"/>
              </w:rPr>
            </w:pPr>
            <w:r w:rsidRPr="002D7843">
              <w:rPr>
                <w:rFonts w:ascii="Cambria" w:hAnsi="Cambria"/>
                <w:b/>
                <w:bCs/>
                <w:sz w:val="16"/>
                <w:szCs w:val="16"/>
              </w:rPr>
              <w:t>1,3</w:t>
            </w:r>
          </w:p>
        </w:tc>
        <w:tc>
          <w:tcPr>
            <w:tcW w:w="496" w:type="pct"/>
            <w:vAlign w:val="center"/>
          </w:tcPr>
          <w:p w14:paraId="0D87CB18" w14:textId="77777777" w:rsidR="00A720B7" w:rsidRPr="002D7843" w:rsidRDefault="00A720B7" w:rsidP="00161A1C">
            <w:pPr>
              <w:jc w:val="center"/>
              <w:rPr>
                <w:rFonts w:ascii="Cambria" w:hAnsi="Cambria"/>
                <w:b/>
                <w:bCs/>
                <w:sz w:val="16"/>
                <w:szCs w:val="16"/>
              </w:rPr>
            </w:pPr>
            <w:r w:rsidRPr="002D7843">
              <w:rPr>
                <w:rFonts w:ascii="Cambria" w:hAnsi="Cambria"/>
                <w:b/>
                <w:bCs/>
                <w:sz w:val="16"/>
                <w:szCs w:val="16"/>
              </w:rPr>
              <w:t>1</w:t>
            </w:r>
          </w:p>
        </w:tc>
        <w:tc>
          <w:tcPr>
            <w:tcW w:w="496" w:type="pct"/>
            <w:vAlign w:val="center"/>
          </w:tcPr>
          <w:p w14:paraId="2D872007" w14:textId="0F83EC7C" w:rsidR="00A720B7" w:rsidRPr="002D7843" w:rsidRDefault="00A720B7" w:rsidP="00161A1C">
            <w:pPr>
              <w:jc w:val="center"/>
              <w:rPr>
                <w:rFonts w:ascii="Cambria" w:hAnsi="Cambria"/>
                <w:b/>
                <w:bCs/>
                <w:sz w:val="16"/>
                <w:szCs w:val="16"/>
              </w:rPr>
            </w:pPr>
            <w:r>
              <w:rPr>
                <w:rFonts w:ascii="Cambria" w:hAnsi="Cambria"/>
                <w:b/>
                <w:bCs/>
                <w:sz w:val="16"/>
                <w:szCs w:val="16"/>
              </w:rPr>
              <w:t>1,68</w:t>
            </w:r>
          </w:p>
        </w:tc>
      </w:tr>
      <w:tr w:rsidR="00835246" w:rsidRPr="002D7843" w14:paraId="02FF711A" w14:textId="77777777" w:rsidTr="00A9424D">
        <w:trPr>
          <w:trHeight w:val="300"/>
        </w:trPr>
        <w:tc>
          <w:tcPr>
            <w:tcW w:w="5000" w:type="pct"/>
            <w:gridSpan w:val="6"/>
          </w:tcPr>
          <w:p w14:paraId="5CE53EBC" w14:textId="77777777" w:rsidR="00835246" w:rsidRPr="002D7843" w:rsidRDefault="00835246" w:rsidP="00161A1C">
            <w:pPr>
              <w:jc w:val="both"/>
              <w:rPr>
                <w:rFonts w:ascii="Cambria" w:hAnsi="Cambria" w:cs="Arial"/>
                <w:sz w:val="16"/>
                <w:szCs w:val="16"/>
              </w:rPr>
            </w:pPr>
            <w:r w:rsidRPr="002D7843">
              <w:rPr>
                <w:rFonts w:ascii="Cambria" w:hAnsi="Cambria" w:cs="Arial"/>
                <w:sz w:val="16"/>
                <w:szCs w:val="16"/>
              </w:rPr>
              <w:t xml:space="preserve">PSIQ: Psiquiatras, PSIC: Psicólogos, PCL: Psicólogo Clínico, DUE: Diplomados Universitarios en Enfermería,  </w:t>
            </w:r>
          </w:p>
          <w:p w14:paraId="61A49BF2" w14:textId="77777777" w:rsidR="00835246" w:rsidRPr="002D7843" w:rsidRDefault="00835246" w:rsidP="00161A1C">
            <w:pPr>
              <w:jc w:val="both"/>
              <w:rPr>
                <w:rFonts w:ascii="Cambria" w:hAnsi="Cambria" w:cs="Arial"/>
                <w:sz w:val="16"/>
                <w:szCs w:val="16"/>
              </w:rPr>
            </w:pPr>
            <w:r w:rsidRPr="002D7843">
              <w:rPr>
                <w:rFonts w:ascii="Cambria" w:hAnsi="Cambria" w:cs="Arial"/>
                <w:sz w:val="16"/>
                <w:szCs w:val="16"/>
              </w:rPr>
              <w:t>TS: Trabajadores Sociales, ADM: Administrativo, OT: Otros (celadores etc.)</w:t>
            </w:r>
          </w:p>
        </w:tc>
      </w:tr>
    </w:tbl>
    <w:p w14:paraId="1CA2B249" w14:textId="3DF313F3" w:rsidR="00835246" w:rsidRPr="002D7843" w:rsidRDefault="00835246" w:rsidP="00161A1C">
      <w:pPr>
        <w:pStyle w:val="Ttulo"/>
        <w:spacing w:line="360" w:lineRule="auto"/>
        <w:jc w:val="both"/>
        <w:rPr>
          <w:rFonts w:ascii="Cambria" w:hAnsi="Cambria"/>
          <w:b w:val="0"/>
          <w:sz w:val="20"/>
        </w:rPr>
      </w:pPr>
      <w:r w:rsidRPr="002D7843">
        <w:rPr>
          <w:rFonts w:ascii="Cambria" w:hAnsi="Cambria"/>
          <w:b w:val="0"/>
          <w:sz w:val="20"/>
        </w:rPr>
        <w:t>Fuente: Red de Salud Mental de Gipuzkoa, 201</w:t>
      </w:r>
      <w:r w:rsidR="00A720B7">
        <w:rPr>
          <w:rFonts w:ascii="Cambria" w:hAnsi="Cambria"/>
          <w:b w:val="0"/>
          <w:sz w:val="20"/>
        </w:rPr>
        <w:t>5</w:t>
      </w:r>
    </w:p>
    <w:p w14:paraId="289E6B12" w14:textId="77777777" w:rsidR="00835246" w:rsidRPr="002D7843" w:rsidRDefault="00835246" w:rsidP="00161A1C">
      <w:pPr>
        <w:pStyle w:val="Ttulo"/>
        <w:spacing w:line="360" w:lineRule="auto"/>
        <w:jc w:val="both"/>
        <w:rPr>
          <w:rFonts w:ascii="Cambria" w:hAnsi="Cambria"/>
          <w:b w:val="0"/>
          <w:szCs w:val="18"/>
        </w:rPr>
      </w:pPr>
    </w:p>
    <w:p w14:paraId="607E6622" w14:textId="77777777" w:rsidR="00835246" w:rsidRPr="002D7843" w:rsidRDefault="00835246" w:rsidP="00161A1C">
      <w:pPr>
        <w:pStyle w:val="Ttulo"/>
        <w:spacing w:line="360" w:lineRule="auto"/>
        <w:jc w:val="both"/>
        <w:rPr>
          <w:rFonts w:ascii="Cambria" w:hAnsi="Cambria"/>
          <w:b w:val="0"/>
          <w:szCs w:val="18"/>
        </w:rPr>
      </w:pPr>
    </w:p>
    <w:p w14:paraId="3CF5AB16" w14:textId="404D0EB6" w:rsidR="00835246" w:rsidRPr="002D7843" w:rsidRDefault="00835246" w:rsidP="00A81BDC">
      <w:pPr>
        <w:pStyle w:val="Ttulo3"/>
        <w:spacing w:before="0" w:after="0" w:line="360" w:lineRule="auto"/>
        <w:rPr>
          <w:rFonts w:ascii="Cambria" w:hAnsi="Cambria" w:cs="Arial"/>
          <w:sz w:val="24"/>
          <w:szCs w:val="24"/>
        </w:rPr>
      </w:pPr>
      <w:r w:rsidRPr="002D7843">
        <w:rPr>
          <w:rFonts w:ascii="Cambria" w:hAnsi="Cambria"/>
        </w:rPr>
        <w:br w:type="page"/>
      </w:r>
      <w:bookmarkStart w:id="79" w:name="_Toc322505099"/>
      <w:bookmarkStart w:id="80" w:name="_Toc323296790"/>
      <w:bookmarkStart w:id="81" w:name="_Toc323297210"/>
      <w:bookmarkStart w:id="82" w:name="_Toc326670126"/>
      <w:bookmarkStart w:id="83" w:name="_Toc14688935"/>
      <w:r w:rsidRPr="002D7843">
        <w:rPr>
          <w:rFonts w:ascii="Cambria" w:hAnsi="Cambria" w:cs="Arial"/>
          <w:sz w:val="24"/>
          <w:szCs w:val="24"/>
        </w:rPr>
        <w:lastRenderedPageBreak/>
        <w:t xml:space="preserve">V.2.2. </w:t>
      </w:r>
      <w:r w:rsidR="00E82DF8" w:rsidRPr="002D7843">
        <w:rPr>
          <w:rFonts w:ascii="Cambria" w:hAnsi="Cambria" w:cs="Arial"/>
          <w:sz w:val="24"/>
          <w:szCs w:val="24"/>
        </w:rPr>
        <w:t>Recursos Mixtos</w:t>
      </w:r>
      <w:bookmarkEnd w:id="83"/>
    </w:p>
    <w:p w14:paraId="37B12D74" w14:textId="77777777" w:rsidR="00835246" w:rsidRPr="002D7843" w:rsidRDefault="00835246" w:rsidP="00FC7640">
      <w:pPr>
        <w:pStyle w:val="Ttulo"/>
        <w:spacing w:line="360" w:lineRule="auto"/>
        <w:jc w:val="both"/>
        <w:rPr>
          <w:rFonts w:ascii="Cambria" w:hAnsi="Cambria" w:cs="Calibri"/>
          <w:sz w:val="22"/>
          <w:szCs w:val="22"/>
        </w:rPr>
      </w:pPr>
    </w:p>
    <w:p w14:paraId="23299967" w14:textId="77777777" w:rsidR="00835246" w:rsidRPr="002D7843" w:rsidRDefault="00835246" w:rsidP="00FC7640">
      <w:pPr>
        <w:pStyle w:val="Ttulo"/>
        <w:spacing w:line="360" w:lineRule="auto"/>
        <w:jc w:val="both"/>
        <w:rPr>
          <w:rFonts w:ascii="Cambria" w:hAnsi="Cambria" w:cs="Calibri"/>
          <w:b w:val="0"/>
          <w:sz w:val="22"/>
          <w:szCs w:val="22"/>
        </w:rPr>
      </w:pPr>
      <w:r w:rsidRPr="002D7843">
        <w:rPr>
          <w:rFonts w:ascii="Cambria" w:hAnsi="Cambria" w:cs="Calibri"/>
          <w:b w:val="0"/>
          <w:sz w:val="22"/>
          <w:szCs w:val="22"/>
        </w:rPr>
        <w:t>Incluye aquellos dispositivos financiados tanto desde sanidad como desde servicios sociales.</w:t>
      </w:r>
    </w:p>
    <w:p w14:paraId="0DEECB3B" w14:textId="77777777" w:rsidR="00835246" w:rsidRPr="002D7843" w:rsidRDefault="00835246" w:rsidP="00FC7640">
      <w:pPr>
        <w:pStyle w:val="Ttulo"/>
        <w:spacing w:line="360" w:lineRule="auto"/>
        <w:jc w:val="both"/>
        <w:rPr>
          <w:rFonts w:ascii="Cambria" w:hAnsi="Cambria" w:cs="Calibri"/>
          <w:sz w:val="22"/>
          <w:szCs w:val="22"/>
        </w:rPr>
      </w:pPr>
    </w:p>
    <w:p w14:paraId="1CF73C80" w14:textId="77777777" w:rsidR="00835246" w:rsidRPr="002D7843" w:rsidRDefault="00835246" w:rsidP="00FC7640">
      <w:pPr>
        <w:pStyle w:val="Ttulo"/>
        <w:spacing w:line="360" w:lineRule="auto"/>
        <w:jc w:val="both"/>
        <w:rPr>
          <w:rFonts w:ascii="Cambria" w:hAnsi="Cambria" w:cs="Calibri"/>
          <w:szCs w:val="24"/>
        </w:rPr>
      </w:pPr>
      <w:r w:rsidRPr="002D7843">
        <w:rPr>
          <w:rFonts w:ascii="Cambria" w:hAnsi="Cambria" w:cs="Calibri"/>
          <w:szCs w:val="24"/>
        </w:rPr>
        <w:t>POBLACIÓN ADULTA</w:t>
      </w:r>
    </w:p>
    <w:p w14:paraId="53D8B877" w14:textId="77777777" w:rsidR="00835246" w:rsidRPr="002D7843" w:rsidRDefault="00835246" w:rsidP="00FC7640">
      <w:pPr>
        <w:pStyle w:val="Ttulo"/>
        <w:spacing w:line="360" w:lineRule="auto"/>
        <w:jc w:val="both"/>
        <w:rPr>
          <w:rFonts w:ascii="Cambria" w:hAnsi="Cambria" w:cs="Calibri"/>
          <w:szCs w:val="24"/>
        </w:rPr>
      </w:pPr>
    </w:p>
    <w:p w14:paraId="3C298F63" w14:textId="77777777" w:rsidR="00835246" w:rsidRPr="002D7843" w:rsidRDefault="00835246" w:rsidP="00C5767E">
      <w:pPr>
        <w:pStyle w:val="Ttulo"/>
        <w:numPr>
          <w:ilvl w:val="0"/>
          <w:numId w:val="31"/>
        </w:numPr>
        <w:spacing w:line="360" w:lineRule="auto"/>
        <w:jc w:val="both"/>
        <w:rPr>
          <w:rFonts w:ascii="Cambria" w:hAnsi="Cambria"/>
          <w:b w:val="0"/>
          <w:i/>
          <w:szCs w:val="24"/>
        </w:rPr>
      </w:pPr>
      <w:r w:rsidRPr="002D7843">
        <w:rPr>
          <w:rFonts w:ascii="Cambria" w:hAnsi="Cambria"/>
          <w:szCs w:val="24"/>
        </w:rPr>
        <w:t xml:space="preserve">Unidad Residencial para Discapacidad Intelectual, Trastorno Mental y Trastorno del Comportamiento </w:t>
      </w:r>
    </w:p>
    <w:p w14:paraId="216EA0DC" w14:textId="77777777" w:rsidR="00835246" w:rsidRPr="002D7843" w:rsidRDefault="00835246" w:rsidP="00D02106">
      <w:pPr>
        <w:pStyle w:val="Ttulo"/>
        <w:spacing w:line="360" w:lineRule="auto"/>
        <w:ind w:left="720"/>
        <w:jc w:val="both"/>
        <w:rPr>
          <w:rFonts w:ascii="Cambria" w:hAnsi="Cambria"/>
          <w:b w:val="0"/>
          <w:i/>
          <w:sz w:val="22"/>
          <w:szCs w:val="22"/>
        </w:rPr>
      </w:pPr>
    </w:p>
    <w:p w14:paraId="2C1DCDDF" w14:textId="77777777" w:rsidR="00835246" w:rsidRPr="002D7843" w:rsidRDefault="00835246" w:rsidP="004F5FAF">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0E6FB576" w14:textId="77777777" w:rsidR="00835246" w:rsidRPr="002D7843" w:rsidRDefault="00835246" w:rsidP="00D02106">
      <w:pPr>
        <w:pStyle w:val="Ttulo"/>
        <w:spacing w:line="360" w:lineRule="auto"/>
        <w:jc w:val="both"/>
        <w:rPr>
          <w:rFonts w:ascii="Cambria" w:hAnsi="Cambria"/>
          <w:b w:val="0"/>
          <w:i/>
          <w:sz w:val="22"/>
          <w:szCs w:val="22"/>
        </w:rPr>
      </w:pPr>
    </w:p>
    <w:p w14:paraId="6E913459" w14:textId="77777777" w:rsidR="00835246" w:rsidRPr="002D7843" w:rsidRDefault="00835246" w:rsidP="00D02106">
      <w:pPr>
        <w:autoSpaceDE w:val="0"/>
        <w:autoSpaceDN w:val="0"/>
        <w:adjustRightInd w:val="0"/>
        <w:spacing w:line="360" w:lineRule="auto"/>
        <w:jc w:val="both"/>
        <w:rPr>
          <w:rFonts w:ascii="Cambria" w:hAnsi="Cambria" w:cs="Arial"/>
          <w:i/>
          <w:color w:val="FF0000"/>
          <w:sz w:val="16"/>
          <w:szCs w:val="16"/>
        </w:rPr>
      </w:pPr>
      <w:r w:rsidRPr="002D7843">
        <w:rPr>
          <w:rFonts w:ascii="Cambria" w:hAnsi="Cambria" w:cs="Arial"/>
          <w:sz w:val="22"/>
          <w:szCs w:val="22"/>
        </w:rPr>
        <w:t xml:space="preserve">Es un dispositivo asistencial dirigido a usuarios/pacientes con graves alteraciones generalizadas del desarrollo vinculadas, habitualmente, a cuadros de retraso mental, autismo infantil, y asociadas a alteraciones severas del comportamiento </w:t>
      </w:r>
      <w:r w:rsidRPr="002D7843">
        <w:rPr>
          <w:rFonts w:ascii="Cambria" w:hAnsi="Cambria" w:cs="Arial"/>
          <w:i/>
          <w:sz w:val="22"/>
          <w:szCs w:val="22"/>
        </w:rPr>
        <w:t xml:space="preserve">(Hospital Aita Menni, 2011). </w:t>
      </w:r>
    </w:p>
    <w:p w14:paraId="53923B48" w14:textId="77777777" w:rsidR="00835246" w:rsidRPr="002D7843" w:rsidRDefault="00835246" w:rsidP="00D02106">
      <w:pPr>
        <w:pStyle w:val="Ttulo"/>
        <w:spacing w:line="360" w:lineRule="auto"/>
        <w:jc w:val="both"/>
        <w:rPr>
          <w:rFonts w:ascii="Cambria" w:hAnsi="Cambria"/>
          <w:b w:val="0"/>
          <w:i/>
          <w:sz w:val="22"/>
          <w:szCs w:val="22"/>
        </w:rPr>
      </w:pPr>
    </w:p>
    <w:p w14:paraId="2BF92A39" w14:textId="2129445E" w:rsidR="00835246" w:rsidRPr="002D7843" w:rsidRDefault="00835246" w:rsidP="00D02106">
      <w:pPr>
        <w:pStyle w:val="Ttulo"/>
        <w:spacing w:line="360" w:lineRule="auto"/>
        <w:jc w:val="both"/>
        <w:rPr>
          <w:rFonts w:ascii="Cambria" w:hAnsi="Cambria"/>
          <w:b w:val="0"/>
          <w:i/>
          <w:sz w:val="22"/>
          <w:szCs w:val="22"/>
        </w:rPr>
      </w:pPr>
      <w:r w:rsidRPr="002D7843">
        <w:rPr>
          <w:rFonts w:ascii="Cambria" w:hAnsi="Cambria"/>
          <w:b w:val="0"/>
          <w:i/>
          <w:sz w:val="22"/>
          <w:szCs w:val="22"/>
        </w:rPr>
        <w:t xml:space="preserve">Descripción estandarizada instrumento </w:t>
      </w:r>
      <w:r w:rsidR="00F30ECF">
        <w:rPr>
          <w:rFonts w:ascii="Cambria" w:hAnsi="Cambria"/>
          <w:b w:val="0"/>
          <w:i/>
          <w:sz w:val="22"/>
          <w:szCs w:val="22"/>
        </w:rPr>
        <w:t>DESDE 2.0</w:t>
      </w:r>
    </w:p>
    <w:p w14:paraId="10D5AA39" w14:textId="77777777" w:rsidR="00835246" w:rsidRPr="002D7843" w:rsidRDefault="00835246" w:rsidP="00D02106">
      <w:pPr>
        <w:pStyle w:val="Ttulo"/>
        <w:spacing w:line="360" w:lineRule="auto"/>
        <w:jc w:val="both"/>
        <w:rPr>
          <w:rFonts w:ascii="Cambria" w:hAnsi="Cambria"/>
          <w:b w:val="0"/>
          <w:i/>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0B76366C" w14:textId="77777777" w:rsidTr="00582839">
        <w:trPr>
          <w:trHeight w:val="424"/>
          <w:tblHeader/>
          <w:jc w:val="center"/>
        </w:trPr>
        <w:tc>
          <w:tcPr>
            <w:tcW w:w="2233" w:type="dxa"/>
            <w:vAlign w:val="center"/>
          </w:tcPr>
          <w:p w14:paraId="6FEFF431" w14:textId="2A6CF381" w:rsidR="00835246" w:rsidRPr="002D7843" w:rsidRDefault="00F30ECF" w:rsidP="00582839">
            <w:pPr>
              <w:jc w:val="center"/>
              <w:rPr>
                <w:rFonts w:ascii="Cambria" w:hAnsi="Cambria" w:cs="Arial"/>
                <w:b/>
                <w:sz w:val="16"/>
                <w:szCs w:val="16"/>
              </w:rPr>
            </w:pPr>
            <w:r>
              <w:rPr>
                <w:rFonts w:ascii="Cambria" w:hAnsi="Cambria" w:cs="Arial"/>
                <w:b/>
                <w:sz w:val="16"/>
                <w:szCs w:val="16"/>
              </w:rPr>
              <w:t>DESDE 2.0</w:t>
            </w:r>
          </w:p>
        </w:tc>
        <w:tc>
          <w:tcPr>
            <w:tcW w:w="5348" w:type="dxa"/>
            <w:vAlign w:val="center"/>
          </w:tcPr>
          <w:p w14:paraId="6377F170" w14:textId="77777777" w:rsidR="00835246" w:rsidRPr="002D7843" w:rsidRDefault="00835246" w:rsidP="00582839">
            <w:pPr>
              <w:jc w:val="center"/>
              <w:rPr>
                <w:rFonts w:ascii="Cambria" w:hAnsi="Cambria" w:cs="Arial"/>
                <w:b/>
                <w:sz w:val="16"/>
                <w:szCs w:val="16"/>
              </w:rPr>
            </w:pPr>
            <w:r w:rsidRPr="002D7843">
              <w:rPr>
                <w:rFonts w:ascii="Cambria" w:hAnsi="Cambria" w:cs="Arial"/>
                <w:b/>
                <w:sz w:val="16"/>
                <w:szCs w:val="16"/>
              </w:rPr>
              <w:t>Descripción</w:t>
            </w:r>
          </w:p>
        </w:tc>
      </w:tr>
      <w:tr w:rsidR="00835246" w:rsidRPr="002D7843" w14:paraId="5E2F2460" w14:textId="77777777" w:rsidTr="00582839">
        <w:trPr>
          <w:trHeight w:val="877"/>
          <w:jc w:val="center"/>
        </w:trPr>
        <w:tc>
          <w:tcPr>
            <w:tcW w:w="2233" w:type="dxa"/>
            <w:vAlign w:val="center"/>
          </w:tcPr>
          <w:p w14:paraId="511293D1" w14:textId="77777777" w:rsidR="00835246" w:rsidRPr="002D7843" w:rsidRDefault="00835246" w:rsidP="00582839">
            <w:pPr>
              <w:jc w:val="center"/>
              <w:rPr>
                <w:rFonts w:ascii="Cambria" w:hAnsi="Cambria" w:cs="Arial"/>
                <w:sz w:val="20"/>
                <w:szCs w:val="20"/>
              </w:rPr>
            </w:pPr>
            <w:r w:rsidRPr="002D7843">
              <w:rPr>
                <w:rFonts w:ascii="Cambria" w:hAnsi="Cambria" w:cs="Arial"/>
                <w:sz w:val="20"/>
                <w:szCs w:val="20"/>
              </w:rPr>
              <w:t>R4</w:t>
            </w:r>
          </w:p>
        </w:tc>
        <w:tc>
          <w:tcPr>
            <w:tcW w:w="5348" w:type="dxa"/>
            <w:vAlign w:val="center"/>
          </w:tcPr>
          <w:p w14:paraId="50BD96CF" w14:textId="77777777" w:rsidR="00835246" w:rsidRPr="002D7843" w:rsidRDefault="00835246" w:rsidP="00582839">
            <w:pPr>
              <w:rPr>
                <w:rFonts w:ascii="Cambria" w:hAnsi="Cambria" w:cs="Cambria"/>
                <w:noProof/>
                <w:sz w:val="20"/>
                <w:szCs w:val="20"/>
              </w:rPr>
            </w:pPr>
          </w:p>
          <w:p w14:paraId="144F73E5" w14:textId="77777777" w:rsidR="00835246" w:rsidRPr="002D7843" w:rsidRDefault="00835246" w:rsidP="00582839">
            <w:pPr>
              <w:rPr>
                <w:rFonts w:ascii="Cambria" w:hAnsi="Cambria" w:cs="Arial"/>
                <w:sz w:val="20"/>
                <w:szCs w:val="20"/>
              </w:rPr>
            </w:pPr>
            <w:r w:rsidRPr="002D7843">
              <w:rPr>
                <w:rFonts w:ascii="Cambria" w:hAnsi="Cambria" w:cs="Cambria"/>
                <w:noProof/>
                <w:sz w:val="20"/>
                <w:szCs w:val="20"/>
              </w:rPr>
              <w:t>Dispositivo de atención residencial hospitalaria continuada (no crisis) con cobertura médica 24 horas por un periodo de tiempo limitado</w:t>
            </w:r>
          </w:p>
          <w:p w14:paraId="471DD2DC" w14:textId="77777777" w:rsidR="00835246" w:rsidRPr="002D7843" w:rsidRDefault="00835246" w:rsidP="00582839">
            <w:pPr>
              <w:rPr>
                <w:rFonts w:ascii="Cambria" w:hAnsi="Cambria" w:cs="Arial"/>
                <w:sz w:val="20"/>
                <w:szCs w:val="20"/>
              </w:rPr>
            </w:pPr>
          </w:p>
        </w:tc>
      </w:tr>
    </w:tbl>
    <w:p w14:paraId="51936AA3" w14:textId="77777777" w:rsidR="00835246" w:rsidRPr="002D7843" w:rsidRDefault="00835246" w:rsidP="00D02106">
      <w:pPr>
        <w:pStyle w:val="Ttulo"/>
        <w:spacing w:line="360" w:lineRule="auto"/>
        <w:jc w:val="both"/>
        <w:rPr>
          <w:rFonts w:ascii="Cambria" w:hAnsi="Cambria"/>
          <w:b w:val="0"/>
          <w:i/>
          <w:sz w:val="22"/>
          <w:szCs w:val="22"/>
        </w:rPr>
      </w:pPr>
    </w:p>
    <w:p w14:paraId="1F6EE168" w14:textId="77777777" w:rsidR="00835246" w:rsidRPr="002D7843" w:rsidRDefault="00835246" w:rsidP="00D02106">
      <w:pPr>
        <w:pStyle w:val="Ttulo"/>
        <w:spacing w:line="360" w:lineRule="auto"/>
        <w:jc w:val="both"/>
        <w:rPr>
          <w:rFonts w:ascii="Cambria" w:hAnsi="Cambria"/>
          <w:b w:val="0"/>
          <w:i/>
          <w:sz w:val="22"/>
          <w:szCs w:val="22"/>
        </w:rPr>
      </w:pPr>
      <w:r w:rsidRPr="002D7843">
        <w:rPr>
          <w:rFonts w:ascii="Cambria" w:hAnsi="Cambria"/>
          <w:b w:val="0"/>
          <w:i/>
          <w:sz w:val="22"/>
          <w:szCs w:val="22"/>
        </w:rPr>
        <w:t>Listado de recursos disponibles de este tipo</w:t>
      </w:r>
    </w:p>
    <w:p w14:paraId="7BCA25B9" w14:textId="77777777" w:rsidR="00835246" w:rsidRPr="002D7843" w:rsidRDefault="00835246" w:rsidP="00D02106">
      <w:pPr>
        <w:pStyle w:val="Ttulo"/>
        <w:spacing w:line="360" w:lineRule="auto"/>
        <w:jc w:val="both"/>
        <w:rPr>
          <w:rFonts w:ascii="Cambria" w:hAnsi="Cambria"/>
          <w:b w:val="0"/>
          <w:i/>
          <w:sz w:val="22"/>
          <w:szCs w:val="22"/>
        </w:rPr>
      </w:pPr>
    </w:p>
    <w:p w14:paraId="15162D56" w14:textId="77777777" w:rsidR="00835246" w:rsidRPr="002D7843" w:rsidRDefault="00835246" w:rsidP="00E76C7B">
      <w:pPr>
        <w:autoSpaceDE w:val="0"/>
        <w:autoSpaceDN w:val="0"/>
        <w:adjustRightInd w:val="0"/>
        <w:spacing w:line="360" w:lineRule="auto"/>
        <w:jc w:val="both"/>
        <w:rPr>
          <w:rFonts w:ascii="Cambria" w:hAnsi="Cambria" w:cs="Arial"/>
          <w:sz w:val="22"/>
          <w:szCs w:val="22"/>
        </w:rPr>
      </w:pPr>
      <w:r w:rsidRPr="002D7843">
        <w:rPr>
          <w:rFonts w:ascii="Cambria" w:hAnsi="Cambria" w:cs="Arial"/>
          <w:sz w:val="22"/>
          <w:szCs w:val="22"/>
        </w:rPr>
        <w:t xml:space="preserve">La unidad residencial para discapacidad intelectual, trastorno mental y trastornos del comportamiento de las Hermanas Hospitalarias Aita Menni, (UDITRAC) es un dispositivo específico de Gipuzkoa, poco habitual, donde se ofrecen tratamientos integrales para estos procesos por periodos limitados de tiempo (R4). </w:t>
      </w:r>
    </w:p>
    <w:p w14:paraId="0ED5EAED" w14:textId="77777777" w:rsidR="00835246" w:rsidRPr="002D7843" w:rsidRDefault="00835246" w:rsidP="00D02106">
      <w:pPr>
        <w:pStyle w:val="Ttulo"/>
        <w:spacing w:line="360" w:lineRule="auto"/>
        <w:jc w:val="both"/>
        <w:rPr>
          <w:rFonts w:ascii="Cambria" w:hAnsi="Cambria"/>
          <w:sz w:val="22"/>
          <w:szCs w:val="22"/>
        </w:rPr>
      </w:pPr>
    </w:p>
    <w:tbl>
      <w:tblPr>
        <w:tblW w:w="5000"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711"/>
        <w:gridCol w:w="1114"/>
        <w:gridCol w:w="697"/>
        <w:gridCol w:w="972"/>
      </w:tblGrid>
      <w:tr w:rsidR="00835246" w:rsidRPr="002D7843" w14:paraId="42F54856" w14:textId="77777777" w:rsidTr="00F25E07">
        <w:trPr>
          <w:trHeight w:val="300"/>
        </w:trPr>
        <w:tc>
          <w:tcPr>
            <w:tcW w:w="3362" w:type="pct"/>
            <w:noWrap/>
            <w:vAlign w:val="bottom"/>
          </w:tcPr>
          <w:p w14:paraId="3FA23FCB" w14:textId="77777777" w:rsidR="00835246" w:rsidRPr="002D7843" w:rsidRDefault="00835246" w:rsidP="00582839">
            <w:pPr>
              <w:rPr>
                <w:rFonts w:ascii="Cambria" w:hAnsi="Cambria" w:cs="Cambria"/>
                <w:b/>
                <w:bCs/>
                <w:noProof/>
                <w:color w:val="000000"/>
                <w:sz w:val="18"/>
                <w:szCs w:val="18"/>
              </w:rPr>
            </w:pPr>
            <w:r w:rsidRPr="002D7843">
              <w:rPr>
                <w:rFonts w:ascii="Cambria" w:hAnsi="Cambria" w:cs="Cambria"/>
                <w:b/>
                <w:bCs/>
                <w:noProof/>
                <w:color w:val="000000"/>
                <w:sz w:val="18"/>
                <w:szCs w:val="18"/>
              </w:rPr>
              <w:t>Unidad Residencial para Discapacidad Intelctual y Trastorno mental</w:t>
            </w:r>
          </w:p>
        </w:tc>
        <w:tc>
          <w:tcPr>
            <w:tcW w:w="656" w:type="pct"/>
            <w:vAlign w:val="bottom"/>
          </w:tcPr>
          <w:p w14:paraId="4E762357" w14:textId="77777777" w:rsidR="00835246" w:rsidRPr="002D7843" w:rsidRDefault="00835246" w:rsidP="00582839">
            <w:pPr>
              <w:rPr>
                <w:rFonts w:ascii="Cambria" w:hAnsi="Cambria" w:cs="Cambria"/>
                <w:b/>
                <w:bCs/>
                <w:noProof/>
                <w:color w:val="000000"/>
                <w:sz w:val="18"/>
                <w:szCs w:val="18"/>
              </w:rPr>
            </w:pPr>
            <w:r w:rsidRPr="002D7843">
              <w:rPr>
                <w:rFonts w:ascii="Cambria" w:hAnsi="Cambria" w:cs="Cambria"/>
                <w:b/>
                <w:bCs/>
                <w:noProof/>
                <w:color w:val="000000"/>
                <w:sz w:val="18"/>
                <w:szCs w:val="18"/>
              </w:rPr>
              <w:t>Población</w:t>
            </w:r>
          </w:p>
        </w:tc>
        <w:tc>
          <w:tcPr>
            <w:tcW w:w="410" w:type="pct"/>
            <w:noWrap/>
            <w:vAlign w:val="bottom"/>
          </w:tcPr>
          <w:p w14:paraId="25369D38" w14:textId="0C3B6007" w:rsidR="00835246" w:rsidRPr="002D7843" w:rsidRDefault="00F25E07" w:rsidP="00582839">
            <w:pPr>
              <w:rPr>
                <w:rFonts w:ascii="Cambria" w:hAnsi="Cambria" w:cs="Cambria"/>
                <w:b/>
                <w:bCs/>
                <w:noProof/>
                <w:color w:val="000000"/>
                <w:sz w:val="18"/>
                <w:szCs w:val="18"/>
              </w:rPr>
            </w:pPr>
            <w:r>
              <w:rPr>
                <w:rFonts w:ascii="Cambria" w:hAnsi="Cambria" w:cs="Cambria"/>
                <w:b/>
                <w:bCs/>
                <w:noProof/>
                <w:color w:val="000000"/>
                <w:sz w:val="18"/>
                <w:szCs w:val="18"/>
              </w:rPr>
              <w:t>Có</w:t>
            </w:r>
            <w:r w:rsidR="00835246" w:rsidRPr="002D7843">
              <w:rPr>
                <w:rFonts w:ascii="Cambria" w:hAnsi="Cambria" w:cs="Cambria"/>
                <w:b/>
                <w:bCs/>
                <w:noProof/>
                <w:color w:val="000000"/>
                <w:sz w:val="18"/>
                <w:szCs w:val="18"/>
              </w:rPr>
              <w:t xml:space="preserve">digo </w:t>
            </w:r>
          </w:p>
        </w:tc>
        <w:tc>
          <w:tcPr>
            <w:tcW w:w="572" w:type="pct"/>
            <w:noWrap/>
            <w:vAlign w:val="bottom"/>
          </w:tcPr>
          <w:p w14:paraId="3B3A344D" w14:textId="77777777" w:rsidR="00835246" w:rsidRPr="002D7843" w:rsidRDefault="00835246" w:rsidP="00582839">
            <w:pPr>
              <w:rPr>
                <w:rFonts w:ascii="Cambria" w:hAnsi="Cambria" w:cs="Cambria"/>
                <w:b/>
                <w:bCs/>
                <w:noProof/>
                <w:color w:val="000000"/>
                <w:sz w:val="18"/>
                <w:szCs w:val="18"/>
              </w:rPr>
            </w:pPr>
            <w:r w:rsidRPr="002D7843">
              <w:rPr>
                <w:rFonts w:ascii="Cambria" w:hAnsi="Cambria" w:cs="Cambria"/>
                <w:b/>
                <w:bCs/>
                <w:noProof/>
                <w:color w:val="000000"/>
                <w:sz w:val="18"/>
                <w:szCs w:val="18"/>
              </w:rPr>
              <w:t>Municipio</w:t>
            </w:r>
          </w:p>
        </w:tc>
      </w:tr>
      <w:tr w:rsidR="00835246" w:rsidRPr="002D7843" w14:paraId="155804EA" w14:textId="77777777" w:rsidTr="00F25E07">
        <w:trPr>
          <w:trHeight w:val="300"/>
        </w:trPr>
        <w:tc>
          <w:tcPr>
            <w:tcW w:w="3362" w:type="pct"/>
            <w:noWrap/>
            <w:vAlign w:val="center"/>
          </w:tcPr>
          <w:p w14:paraId="56E4E754" w14:textId="77777777" w:rsidR="00835246" w:rsidRPr="002D7843" w:rsidRDefault="00835246" w:rsidP="00582839">
            <w:pPr>
              <w:rPr>
                <w:rFonts w:ascii="Cambria" w:hAnsi="Cambria" w:cs="Cambria"/>
                <w:noProof/>
                <w:color w:val="000000"/>
                <w:sz w:val="16"/>
                <w:szCs w:val="16"/>
              </w:rPr>
            </w:pPr>
            <w:r w:rsidRPr="002D7843">
              <w:rPr>
                <w:rFonts w:ascii="Cambria" w:hAnsi="Cambria" w:cs="Cambria"/>
                <w:noProof/>
                <w:color w:val="000000"/>
                <w:sz w:val="16"/>
                <w:szCs w:val="16"/>
              </w:rPr>
              <w:t xml:space="preserve">UNIDAD DE DISCAPACIDAD INTELECTUAL, TRASTORNOS MENTALES Y TRASTORNOS DEL COMPORTAMIENTO- HERMANAS HOSPITALARIAS AITA MENNI </w:t>
            </w:r>
          </w:p>
        </w:tc>
        <w:tc>
          <w:tcPr>
            <w:tcW w:w="656" w:type="pct"/>
            <w:vAlign w:val="center"/>
          </w:tcPr>
          <w:p w14:paraId="268B646C" w14:textId="5DC44AD9" w:rsidR="00835246" w:rsidRPr="002D7843" w:rsidRDefault="00835246" w:rsidP="00582839">
            <w:pPr>
              <w:jc w:val="center"/>
              <w:rPr>
                <w:rFonts w:ascii="Cambria" w:hAnsi="Cambria" w:cs="Cambria"/>
                <w:bCs/>
                <w:noProof/>
                <w:color w:val="000000"/>
                <w:sz w:val="16"/>
                <w:szCs w:val="16"/>
              </w:rPr>
            </w:pPr>
            <w:r w:rsidRPr="002D7843">
              <w:rPr>
                <w:rFonts w:ascii="Cambria" w:hAnsi="Cambria" w:cs="Cambria"/>
                <w:noProof/>
                <w:color w:val="000000"/>
                <w:sz w:val="16"/>
                <w:szCs w:val="16"/>
              </w:rPr>
              <w:t>AO-[</w:t>
            </w:r>
            <w:r w:rsidR="00F25E07" w:rsidRPr="00F25E07">
              <w:rPr>
                <w:rFonts w:ascii="Cambria" w:hAnsi="Cambria" w:cs="Cambria"/>
                <w:noProof/>
                <w:color w:val="000000"/>
                <w:sz w:val="16"/>
                <w:szCs w:val="16"/>
              </w:rPr>
              <w:t>F7X,FX</w:t>
            </w:r>
            <w:r w:rsidRPr="002D7843">
              <w:rPr>
                <w:rFonts w:ascii="Cambria" w:hAnsi="Cambria" w:cs="Cambria"/>
                <w:noProof/>
                <w:color w:val="000000"/>
                <w:sz w:val="16"/>
                <w:szCs w:val="16"/>
              </w:rPr>
              <w:t>]</w:t>
            </w:r>
          </w:p>
        </w:tc>
        <w:tc>
          <w:tcPr>
            <w:tcW w:w="410" w:type="pct"/>
            <w:noWrap/>
            <w:vAlign w:val="center"/>
          </w:tcPr>
          <w:p w14:paraId="4C985415" w14:textId="77777777" w:rsidR="00835246" w:rsidRPr="002D7843" w:rsidRDefault="00835246" w:rsidP="00582839">
            <w:pPr>
              <w:jc w:val="center"/>
              <w:rPr>
                <w:rFonts w:ascii="Cambria" w:hAnsi="Cambria"/>
                <w:sz w:val="16"/>
                <w:szCs w:val="16"/>
              </w:rPr>
            </w:pPr>
            <w:r w:rsidRPr="002D7843">
              <w:rPr>
                <w:rFonts w:ascii="Cambria" w:hAnsi="Cambria" w:cs="Cambria"/>
                <w:bCs/>
                <w:noProof/>
                <w:color w:val="000000"/>
                <w:sz w:val="16"/>
                <w:szCs w:val="16"/>
              </w:rPr>
              <w:t>R4</w:t>
            </w:r>
          </w:p>
        </w:tc>
        <w:tc>
          <w:tcPr>
            <w:tcW w:w="572" w:type="pct"/>
            <w:noWrap/>
            <w:vAlign w:val="center"/>
          </w:tcPr>
          <w:p w14:paraId="0ADE8319" w14:textId="77777777" w:rsidR="00835246" w:rsidRPr="002D7843" w:rsidRDefault="00835246" w:rsidP="00582839">
            <w:pPr>
              <w:jc w:val="center"/>
              <w:rPr>
                <w:rFonts w:ascii="Cambria" w:hAnsi="Cambria"/>
                <w:sz w:val="16"/>
                <w:szCs w:val="16"/>
              </w:rPr>
            </w:pPr>
            <w:r w:rsidRPr="002D7843">
              <w:rPr>
                <w:rFonts w:ascii="Cambria" w:hAnsi="Cambria" w:cs="Cambria"/>
                <w:noProof/>
                <w:color w:val="000000"/>
                <w:sz w:val="16"/>
                <w:szCs w:val="16"/>
              </w:rPr>
              <w:t>Arrasate</w:t>
            </w:r>
          </w:p>
        </w:tc>
      </w:tr>
    </w:tbl>
    <w:p w14:paraId="6CC14CA3" w14:textId="592B5A77" w:rsidR="00835246" w:rsidRPr="002D7843" w:rsidRDefault="00835246" w:rsidP="00D02106">
      <w:pPr>
        <w:pStyle w:val="Ttulo"/>
        <w:spacing w:line="360" w:lineRule="auto"/>
        <w:jc w:val="both"/>
        <w:rPr>
          <w:rFonts w:ascii="Cambria" w:hAnsi="Cambria"/>
          <w:b w:val="0"/>
          <w:sz w:val="20"/>
        </w:rPr>
      </w:pPr>
      <w:r w:rsidRPr="002D7843">
        <w:rPr>
          <w:rFonts w:ascii="Cambria" w:hAnsi="Cambria"/>
          <w:b w:val="0"/>
          <w:sz w:val="20"/>
        </w:rPr>
        <w:t>Fuente: Red de Salud Mental de Gipuzkoa, 201</w:t>
      </w:r>
      <w:r w:rsidR="00CF5DEC">
        <w:rPr>
          <w:rFonts w:ascii="Cambria" w:hAnsi="Cambria"/>
          <w:b w:val="0"/>
          <w:sz w:val="20"/>
        </w:rPr>
        <w:t>5</w:t>
      </w:r>
    </w:p>
    <w:p w14:paraId="4EA5FBEE" w14:textId="77777777" w:rsidR="00835246" w:rsidRPr="002D7843" w:rsidRDefault="00835246" w:rsidP="00D02106">
      <w:pPr>
        <w:pStyle w:val="Ttulo"/>
        <w:spacing w:line="360" w:lineRule="auto"/>
        <w:jc w:val="both"/>
        <w:rPr>
          <w:rFonts w:ascii="Cambria" w:hAnsi="Cambria"/>
          <w:b w:val="0"/>
          <w:sz w:val="20"/>
        </w:rPr>
      </w:pPr>
    </w:p>
    <w:p w14:paraId="50BEB6E5" w14:textId="77777777" w:rsidR="00835246" w:rsidRPr="002D7843" w:rsidRDefault="00835246" w:rsidP="00D02106">
      <w:pPr>
        <w:pStyle w:val="Ttulo"/>
        <w:spacing w:line="360" w:lineRule="auto"/>
        <w:jc w:val="both"/>
        <w:rPr>
          <w:rFonts w:ascii="Cambria" w:hAnsi="Cambria"/>
          <w:b w:val="0"/>
          <w:i/>
          <w:sz w:val="22"/>
          <w:szCs w:val="22"/>
        </w:rPr>
      </w:pPr>
      <w:r w:rsidRPr="002D7843">
        <w:rPr>
          <w:rFonts w:ascii="Cambria" w:hAnsi="Cambria"/>
          <w:b w:val="0"/>
          <w:i/>
          <w:sz w:val="22"/>
          <w:szCs w:val="22"/>
        </w:rPr>
        <w:lastRenderedPageBreak/>
        <w:t>Camas disponibles</w:t>
      </w:r>
    </w:p>
    <w:p w14:paraId="3F7B5C70" w14:textId="77777777" w:rsidR="00835246" w:rsidRPr="002D7843" w:rsidRDefault="00835246" w:rsidP="00D02106">
      <w:pPr>
        <w:pStyle w:val="Ttulo"/>
        <w:spacing w:line="360" w:lineRule="auto"/>
        <w:jc w:val="both"/>
        <w:rPr>
          <w:rFonts w:ascii="Cambria" w:hAnsi="Cambria"/>
          <w:b w:val="0"/>
          <w:i/>
          <w:sz w:val="22"/>
          <w:szCs w:val="22"/>
        </w:rPr>
      </w:pPr>
    </w:p>
    <w:p w14:paraId="7A960814" w14:textId="3EBDB050" w:rsidR="00835246" w:rsidRPr="002D7843" w:rsidRDefault="00835246" w:rsidP="00D02106">
      <w:pPr>
        <w:pStyle w:val="Ttulo"/>
        <w:spacing w:line="360" w:lineRule="auto"/>
        <w:jc w:val="both"/>
        <w:rPr>
          <w:rFonts w:ascii="Cambria" w:hAnsi="Cambria"/>
          <w:b w:val="0"/>
          <w:sz w:val="22"/>
          <w:szCs w:val="22"/>
        </w:rPr>
      </w:pPr>
      <w:r w:rsidRPr="002D7843">
        <w:rPr>
          <w:rFonts w:ascii="Cambria" w:hAnsi="Cambria"/>
          <w:b w:val="0"/>
          <w:sz w:val="22"/>
          <w:szCs w:val="22"/>
        </w:rPr>
        <w:t>El Territorio cuenta con un total de 1</w:t>
      </w:r>
      <w:r w:rsidR="00F25E07">
        <w:rPr>
          <w:rFonts w:ascii="Cambria" w:hAnsi="Cambria"/>
          <w:b w:val="0"/>
          <w:sz w:val="22"/>
          <w:szCs w:val="22"/>
        </w:rPr>
        <w:t>2</w:t>
      </w:r>
      <w:r w:rsidRPr="002D7843">
        <w:rPr>
          <w:rFonts w:ascii="Cambria" w:hAnsi="Cambria"/>
          <w:b w:val="0"/>
          <w:sz w:val="22"/>
          <w:szCs w:val="22"/>
        </w:rPr>
        <w:t xml:space="preserve"> camas para </w:t>
      </w:r>
      <w:r>
        <w:rPr>
          <w:rFonts w:ascii="Cambria" w:hAnsi="Cambria"/>
          <w:b w:val="0"/>
          <w:sz w:val="22"/>
          <w:szCs w:val="22"/>
        </w:rPr>
        <w:t xml:space="preserve">pacientes con </w:t>
      </w:r>
      <w:r w:rsidRPr="002D7843">
        <w:rPr>
          <w:rFonts w:ascii="Cambria" w:hAnsi="Cambria"/>
          <w:b w:val="0"/>
          <w:sz w:val="22"/>
          <w:szCs w:val="22"/>
        </w:rPr>
        <w:t xml:space="preserve">diagnósticos de discapacidad intelectual, enfermedad mental y trastornos del comportamiento. La tasa global por 100 mil habitantes es de </w:t>
      </w:r>
      <w:r w:rsidR="00F25E07">
        <w:rPr>
          <w:rFonts w:ascii="Cambria" w:hAnsi="Cambria"/>
          <w:b w:val="0"/>
          <w:sz w:val="22"/>
          <w:szCs w:val="22"/>
        </w:rPr>
        <w:t>2,02</w:t>
      </w:r>
      <w:r w:rsidRPr="002D7843">
        <w:rPr>
          <w:rFonts w:ascii="Cambria" w:hAnsi="Cambria"/>
          <w:b w:val="0"/>
          <w:sz w:val="22"/>
          <w:szCs w:val="22"/>
        </w:rPr>
        <w:t xml:space="preserve"> camas para población mayor de 18 años.</w:t>
      </w:r>
    </w:p>
    <w:p w14:paraId="68C0EDD6" w14:textId="77777777" w:rsidR="00835246" w:rsidRPr="002D7843" w:rsidRDefault="00835246" w:rsidP="00D02106">
      <w:pPr>
        <w:pStyle w:val="Ttulo"/>
        <w:spacing w:line="360" w:lineRule="auto"/>
        <w:jc w:val="both"/>
        <w:rPr>
          <w:rFonts w:ascii="Cambria" w:hAnsi="Cambria"/>
          <w:b w:val="0"/>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248"/>
        <w:gridCol w:w="1114"/>
        <w:gridCol w:w="1254"/>
        <w:gridCol w:w="698"/>
        <w:gridCol w:w="1112"/>
      </w:tblGrid>
      <w:tr w:rsidR="00835246" w:rsidRPr="002D7843" w14:paraId="59659CB6" w14:textId="77777777" w:rsidTr="00582839">
        <w:trPr>
          <w:trHeight w:val="300"/>
        </w:trPr>
        <w:tc>
          <w:tcPr>
            <w:tcW w:w="2521" w:type="pct"/>
            <w:noWrap/>
            <w:vAlign w:val="bottom"/>
          </w:tcPr>
          <w:p w14:paraId="4C710D46" w14:textId="77777777" w:rsidR="00835246" w:rsidRPr="002D7843" w:rsidRDefault="00835246" w:rsidP="00582839">
            <w:pPr>
              <w:rPr>
                <w:rFonts w:ascii="Cambria" w:hAnsi="Cambria" w:cs="Cambria"/>
                <w:b/>
                <w:bCs/>
                <w:noProof/>
                <w:color w:val="000000"/>
                <w:sz w:val="18"/>
                <w:szCs w:val="18"/>
              </w:rPr>
            </w:pPr>
            <w:r w:rsidRPr="002D7843">
              <w:rPr>
                <w:rFonts w:ascii="Cambria" w:hAnsi="Cambria" w:cs="Cambria"/>
                <w:b/>
                <w:bCs/>
                <w:noProof/>
                <w:color w:val="000000"/>
                <w:sz w:val="18"/>
                <w:szCs w:val="18"/>
              </w:rPr>
              <w:t>Unidad Residencial para Discapacidad Intelctual y Trastorno mental</w:t>
            </w:r>
          </w:p>
        </w:tc>
        <w:tc>
          <w:tcPr>
            <w:tcW w:w="661" w:type="pct"/>
          </w:tcPr>
          <w:p w14:paraId="28170ACD" w14:textId="77777777" w:rsidR="00835246" w:rsidRPr="002D7843" w:rsidRDefault="00835246" w:rsidP="00582839">
            <w:pPr>
              <w:rPr>
                <w:rFonts w:ascii="Cambria" w:hAnsi="Cambria" w:cs="Cambria"/>
                <w:b/>
                <w:bCs/>
                <w:noProof/>
                <w:color w:val="000000"/>
                <w:sz w:val="18"/>
                <w:szCs w:val="18"/>
              </w:rPr>
            </w:pPr>
          </w:p>
          <w:p w14:paraId="1706222F" w14:textId="77777777" w:rsidR="00835246" w:rsidRPr="002D7843" w:rsidRDefault="00835246" w:rsidP="00582839">
            <w:pPr>
              <w:rPr>
                <w:rFonts w:ascii="Cambria" w:hAnsi="Cambria" w:cs="Cambria"/>
                <w:b/>
                <w:bCs/>
                <w:noProof/>
                <w:color w:val="000000"/>
                <w:sz w:val="18"/>
                <w:szCs w:val="18"/>
              </w:rPr>
            </w:pPr>
            <w:r w:rsidRPr="002D7843">
              <w:rPr>
                <w:rFonts w:ascii="Cambria" w:hAnsi="Cambria" w:cs="Cambria"/>
                <w:b/>
                <w:bCs/>
                <w:noProof/>
                <w:color w:val="000000"/>
                <w:sz w:val="18"/>
                <w:szCs w:val="18"/>
              </w:rPr>
              <w:t>Pobl &gt;</w:t>
            </w:r>
            <w:smartTag w:uri="urn:schemas-microsoft-com:office:smarttags" w:element="metricconverter">
              <w:smartTagPr>
                <w:attr w:name="ProductID" w:val="0 a"/>
              </w:smartTagPr>
              <w:r w:rsidRPr="002D7843">
                <w:rPr>
                  <w:rFonts w:ascii="Cambria" w:hAnsi="Cambria" w:cs="Cambria"/>
                  <w:b/>
                  <w:bCs/>
                  <w:noProof/>
                  <w:color w:val="000000"/>
                  <w:sz w:val="18"/>
                  <w:szCs w:val="18"/>
                </w:rPr>
                <w:t>18 a</w:t>
              </w:r>
            </w:smartTag>
          </w:p>
        </w:tc>
        <w:tc>
          <w:tcPr>
            <w:tcW w:w="744" w:type="pct"/>
            <w:noWrap/>
            <w:vAlign w:val="bottom"/>
          </w:tcPr>
          <w:p w14:paraId="615A1208" w14:textId="77777777" w:rsidR="00835246" w:rsidRPr="002D7843" w:rsidRDefault="00835246" w:rsidP="00582839">
            <w:pPr>
              <w:rPr>
                <w:rFonts w:ascii="Cambria" w:hAnsi="Cambria" w:cs="Cambria"/>
                <w:b/>
                <w:bCs/>
                <w:noProof/>
                <w:color w:val="000000"/>
                <w:sz w:val="18"/>
                <w:szCs w:val="18"/>
              </w:rPr>
            </w:pPr>
            <w:r w:rsidRPr="002D7843">
              <w:rPr>
                <w:rFonts w:ascii="Cambria" w:hAnsi="Cambria" w:cs="Cambria"/>
                <w:b/>
                <w:bCs/>
                <w:noProof/>
                <w:color w:val="000000"/>
                <w:sz w:val="18"/>
                <w:szCs w:val="18"/>
              </w:rPr>
              <w:t>Código global</w:t>
            </w:r>
          </w:p>
        </w:tc>
        <w:tc>
          <w:tcPr>
            <w:tcW w:w="414" w:type="pct"/>
            <w:noWrap/>
            <w:vAlign w:val="bottom"/>
          </w:tcPr>
          <w:p w14:paraId="57729625" w14:textId="77777777" w:rsidR="00835246" w:rsidRPr="002D7843" w:rsidRDefault="00835246" w:rsidP="00582839">
            <w:pPr>
              <w:rPr>
                <w:rFonts w:ascii="Cambria" w:hAnsi="Cambria" w:cs="Cambria"/>
                <w:b/>
                <w:bCs/>
                <w:noProof/>
                <w:color w:val="000000"/>
                <w:sz w:val="18"/>
                <w:szCs w:val="18"/>
              </w:rPr>
            </w:pPr>
            <w:r w:rsidRPr="002D7843">
              <w:rPr>
                <w:rFonts w:ascii="Cambria" w:hAnsi="Cambria" w:cs="Cambria"/>
                <w:b/>
                <w:bCs/>
                <w:noProof/>
                <w:color w:val="000000"/>
                <w:sz w:val="18"/>
                <w:szCs w:val="18"/>
              </w:rPr>
              <w:t>Camas</w:t>
            </w:r>
          </w:p>
        </w:tc>
        <w:tc>
          <w:tcPr>
            <w:tcW w:w="660" w:type="pct"/>
            <w:vAlign w:val="bottom"/>
          </w:tcPr>
          <w:p w14:paraId="61F6F017" w14:textId="77777777" w:rsidR="00835246" w:rsidRPr="002D7843" w:rsidRDefault="00835246" w:rsidP="00582839">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Camas x100m hab</w:t>
            </w:r>
          </w:p>
        </w:tc>
      </w:tr>
      <w:tr w:rsidR="00835246" w:rsidRPr="002D7843" w14:paraId="62CC8C29" w14:textId="77777777" w:rsidTr="00582839">
        <w:trPr>
          <w:trHeight w:val="300"/>
        </w:trPr>
        <w:tc>
          <w:tcPr>
            <w:tcW w:w="2521" w:type="pct"/>
            <w:noWrap/>
            <w:vAlign w:val="center"/>
          </w:tcPr>
          <w:p w14:paraId="2A39E3B6" w14:textId="77777777" w:rsidR="00835246" w:rsidRPr="002D7843" w:rsidRDefault="00835246" w:rsidP="00582839">
            <w:pPr>
              <w:rPr>
                <w:rFonts w:ascii="Cambria" w:hAnsi="Cambria" w:cs="Cambria"/>
                <w:noProof/>
                <w:color w:val="000000"/>
                <w:sz w:val="16"/>
                <w:szCs w:val="16"/>
              </w:rPr>
            </w:pPr>
            <w:r w:rsidRPr="002D7843">
              <w:rPr>
                <w:rFonts w:ascii="Cambria" w:hAnsi="Cambria" w:cs="Cambria"/>
                <w:noProof/>
                <w:color w:val="000000"/>
                <w:sz w:val="16"/>
                <w:szCs w:val="16"/>
              </w:rPr>
              <w:t xml:space="preserve">UNIDAD DE DISCAPACIDAD INTELECTUAL, TRASTORNOS MENTALES Y TRASTORNOS DEL COMPORTAMIENTO- HERMANAS HOSPITALARIAS AITA MENNI </w:t>
            </w:r>
          </w:p>
        </w:tc>
        <w:tc>
          <w:tcPr>
            <w:tcW w:w="661" w:type="pct"/>
            <w:vAlign w:val="center"/>
          </w:tcPr>
          <w:p w14:paraId="09E17EAF" w14:textId="249D7938" w:rsidR="00835246" w:rsidRPr="002D7843" w:rsidRDefault="00835246" w:rsidP="00582839">
            <w:pPr>
              <w:jc w:val="center"/>
              <w:rPr>
                <w:rFonts w:ascii="Cambria" w:hAnsi="Cambria"/>
              </w:rPr>
            </w:pPr>
          </w:p>
        </w:tc>
        <w:tc>
          <w:tcPr>
            <w:tcW w:w="744" w:type="pct"/>
            <w:noWrap/>
            <w:vAlign w:val="center"/>
          </w:tcPr>
          <w:p w14:paraId="2AC5B094" w14:textId="62FD6CEF" w:rsidR="00835246" w:rsidRPr="002D7843" w:rsidRDefault="00835246" w:rsidP="00582839">
            <w:pPr>
              <w:jc w:val="center"/>
              <w:rPr>
                <w:rFonts w:ascii="Cambria" w:hAnsi="Cambria" w:cs="Cambria"/>
                <w:noProof/>
                <w:color w:val="000000"/>
                <w:sz w:val="16"/>
                <w:szCs w:val="16"/>
              </w:rPr>
            </w:pPr>
            <w:r w:rsidRPr="002D7843">
              <w:rPr>
                <w:rFonts w:ascii="Cambria" w:hAnsi="Cambria" w:cs="Cambria"/>
                <w:noProof/>
                <w:color w:val="000000"/>
                <w:sz w:val="16"/>
                <w:szCs w:val="16"/>
              </w:rPr>
              <w:t>AO-[</w:t>
            </w:r>
            <w:r w:rsidR="00F25E07" w:rsidRPr="00F25E07">
              <w:rPr>
                <w:rFonts w:ascii="Cambria" w:hAnsi="Cambria" w:cs="Cambria"/>
                <w:noProof/>
                <w:color w:val="000000"/>
                <w:sz w:val="16"/>
                <w:szCs w:val="16"/>
              </w:rPr>
              <w:t>F7X,FX</w:t>
            </w:r>
            <w:r w:rsidRPr="002D7843">
              <w:rPr>
                <w:rFonts w:ascii="Cambria" w:hAnsi="Cambria" w:cs="Cambria"/>
                <w:noProof/>
                <w:color w:val="000000"/>
                <w:sz w:val="16"/>
                <w:szCs w:val="16"/>
              </w:rPr>
              <w:t>]-R4</w:t>
            </w:r>
          </w:p>
        </w:tc>
        <w:tc>
          <w:tcPr>
            <w:tcW w:w="414" w:type="pct"/>
            <w:noWrap/>
            <w:vAlign w:val="center"/>
          </w:tcPr>
          <w:p w14:paraId="7D13EFA9" w14:textId="76261E89" w:rsidR="00835246" w:rsidRPr="002D7843" w:rsidRDefault="00835246" w:rsidP="00F25E07">
            <w:pPr>
              <w:jc w:val="center"/>
              <w:rPr>
                <w:rFonts w:ascii="Cambria" w:hAnsi="Cambria" w:cs="Calibri"/>
                <w:sz w:val="16"/>
                <w:szCs w:val="16"/>
              </w:rPr>
            </w:pPr>
            <w:r w:rsidRPr="002D7843">
              <w:rPr>
                <w:rFonts w:ascii="Cambria" w:hAnsi="Cambria" w:cs="Calibri"/>
                <w:sz w:val="16"/>
                <w:szCs w:val="16"/>
              </w:rPr>
              <w:t>1</w:t>
            </w:r>
            <w:r w:rsidR="00F25E07">
              <w:rPr>
                <w:rFonts w:ascii="Cambria" w:hAnsi="Cambria" w:cs="Calibri"/>
                <w:sz w:val="16"/>
                <w:szCs w:val="16"/>
              </w:rPr>
              <w:t>2</w:t>
            </w:r>
          </w:p>
        </w:tc>
        <w:tc>
          <w:tcPr>
            <w:tcW w:w="660" w:type="pct"/>
            <w:vAlign w:val="center"/>
          </w:tcPr>
          <w:p w14:paraId="00DE14B1" w14:textId="150EA150" w:rsidR="00835246" w:rsidRPr="002D7843" w:rsidRDefault="00F25E07" w:rsidP="00582839">
            <w:pPr>
              <w:jc w:val="center"/>
              <w:rPr>
                <w:rFonts w:ascii="Cambria" w:hAnsi="Cambria" w:cs="Cambria"/>
                <w:noProof/>
                <w:color w:val="000000"/>
                <w:sz w:val="16"/>
                <w:szCs w:val="16"/>
              </w:rPr>
            </w:pPr>
            <w:r>
              <w:rPr>
                <w:rFonts w:ascii="Cambria" w:hAnsi="Cambria" w:cs="Cambria"/>
                <w:noProof/>
                <w:color w:val="000000"/>
                <w:sz w:val="16"/>
                <w:szCs w:val="16"/>
              </w:rPr>
              <w:t>2,02</w:t>
            </w:r>
          </w:p>
        </w:tc>
      </w:tr>
      <w:tr w:rsidR="00835246" w:rsidRPr="002D7843" w14:paraId="2A10E42E" w14:textId="77777777" w:rsidTr="00F25E07">
        <w:trPr>
          <w:trHeight w:val="300"/>
        </w:trPr>
        <w:tc>
          <w:tcPr>
            <w:tcW w:w="2521" w:type="pct"/>
            <w:noWrap/>
            <w:vAlign w:val="center"/>
          </w:tcPr>
          <w:p w14:paraId="5C29F422" w14:textId="77777777" w:rsidR="00835246" w:rsidRPr="002D7843" w:rsidRDefault="00835246" w:rsidP="00582839">
            <w:pPr>
              <w:rPr>
                <w:rFonts w:ascii="Cambria" w:hAnsi="Cambria" w:cs="Cambria"/>
                <w:b/>
                <w:noProof/>
                <w:color w:val="000000"/>
                <w:sz w:val="18"/>
                <w:szCs w:val="18"/>
              </w:rPr>
            </w:pPr>
            <w:r w:rsidRPr="002D7843">
              <w:rPr>
                <w:rFonts w:ascii="Cambria" w:hAnsi="Cambria" w:cs="Cambria"/>
                <w:b/>
                <w:noProof/>
                <w:color w:val="000000"/>
                <w:sz w:val="18"/>
                <w:szCs w:val="18"/>
              </w:rPr>
              <w:t>TOTAL</w:t>
            </w:r>
          </w:p>
        </w:tc>
        <w:tc>
          <w:tcPr>
            <w:tcW w:w="661" w:type="pct"/>
            <w:vAlign w:val="bottom"/>
          </w:tcPr>
          <w:p w14:paraId="5087AF97" w14:textId="7C8290E6" w:rsidR="00835246" w:rsidRPr="00F25E07" w:rsidRDefault="00F25E07" w:rsidP="00F25E07">
            <w:pPr>
              <w:jc w:val="center"/>
              <w:rPr>
                <w:rFonts w:ascii="Cambria" w:hAnsi="Cambria" w:cs="Cambria"/>
                <w:b/>
                <w:noProof/>
                <w:color w:val="000000"/>
                <w:sz w:val="18"/>
                <w:szCs w:val="18"/>
              </w:rPr>
            </w:pPr>
            <w:r w:rsidRPr="00F25E07">
              <w:rPr>
                <w:rFonts w:ascii="Cambria" w:hAnsi="Cambria" w:cs="Cambria"/>
                <w:b/>
                <w:noProof/>
                <w:color w:val="000000"/>
                <w:sz w:val="18"/>
                <w:szCs w:val="18"/>
              </w:rPr>
              <w:t>592.400</w:t>
            </w:r>
          </w:p>
        </w:tc>
        <w:tc>
          <w:tcPr>
            <w:tcW w:w="744" w:type="pct"/>
            <w:noWrap/>
            <w:vAlign w:val="center"/>
          </w:tcPr>
          <w:p w14:paraId="00681BA3" w14:textId="77777777" w:rsidR="00835246" w:rsidRPr="002D7843" w:rsidRDefault="00835246" w:rsidP="00582839">
            <w:pPr>
              <w:rPr>
                <w:rFonts w:ascii="Cambria" w:hAnsi="Cambria" w:cs="Cambria"/>
                <w:bCs/>
                <w:noProof/>
                <w:color w:val="000000"/>
                <w:sz w:val="18"/>
                <w:szCs w:val="18"/>
              </w:rPr>
            </w:pPr>
          </w:p>
        </w:tc>
        <w:tc>
          <w:tcPr>
            <w:tcW w:w="414" w:type="pct"/>
            <w:noWrap/>
            <w:vAlign w:val="center"/>
          </w:tcPr>
          <w:p w14:paraId="34F8DF48" w14:textId="4E897A15" w:rsidR="00835246" w:rsidRPr="002D7843" w:rsidRDefault="00835246" w:rsidP="00F25E07">
            <w:pPr>
              <w:jc w:val="center"/>
              <w:rPr>
                <w:rFonts w:ascii="Cambria" w:hAnsi="Cambria" w:cs="Calibri"/>
                <w:b/>
                <w:bCs/>
                <w:sz w:val="18"/>
                <w:szCs w:val="18"/>
              </w:rPr>
            </w:pPr>
            <w:r w:rsidRPr="002D7843">
              <w:rPr>
                <w:rFonts w:ascii="Cambria" w:hAnsi="Cambria" w:cs="Calibri"/>
                <w:b/>
                <w:bCs/>
                <w:sz w:val="18"/>
                <w:szCs w:val="18"/>
              </w:rPr>
              <w:t>1</w:t>
            </w:r>
            <w:r w:rsidR="00F25E07">
              <w:rPr>
                <w:rFonts w:ascii="Cambria" w:hAnsi="Cambria" w:cs="Calibri"/>
                <w:b/>
                <w:bCs/>
                <w:sz w:val="18"/>
                <w:szCs w:val="18"/>
              </w:rPr>
              <w:t>2</w:t>
            </w:r>
          </w:p>
        </w:tc>
        <w:tc>
          <w:tcPr>
            <w:tcW w:w="660" w:type="pct"/>
            <w:vAlign w:val="center"/>
          </w:tcPr>
          <w:p w14:paraId="4A9AA74C" w14:textId="099CD67F" w:rsidR="00835246" w:rsidRPr="002D7843" w:rsidRDefault="00F25E07" w:rsidP="00582839">
            <w:pPr>
              <w:jc w:val="center"/>
              <w:rPr>
                <w:rFonts w:ascii="Cambria" w:hAnsi="Cambria" w:cs="Cambria"/>
                <w:b/>
                <w:noProof/>
                <w:color w:val="000000"/>
                <w:sz w:val="16"/>
                <w:szCs w:val="16"/>
              </w:rPr>
            </w:pPr>
            <w:r>
              <w:rPr>
                <w:rFonts w:ascii="Cambria" w:hAnsi="Cambria" w:cs="Cambria"/>
                <w:b/>
                <w:noProof/>
                <w:color w:val="000000"/>
                <w:sz w:val="16"/>
                <w:szCs w:val="16"/>
              </w:rPr>
              <w:t>2,02</w:t>
            </w:r>
          </w:p>
        </w:tc>
      </w:tr>
    </w:tbl>
    <w:p w14:paraId="650E7CD2" w14:textId="64D55177" w:rsidR="00835246" w:rsidRPr="002D7843" w:rsidRDefault="00835246" w:rsidP="00D02106">
      <w:pPr>
        <w:pStyle w:val="Ttulo"/>
        <w:spacing w:line="360" w:lineRule="auto"/>
        <w:jc w:val="both"/>
        <w:rPr>
          <w:rFonts w:ascii="Cambria" w:hAnsi="Cambria"/>
          <w:b w:val="0"/>
          <w:sz w:val="20"/>
        </w:rPr>
      </w:pPr>
      <w:r w:rsidRPr="002D7843">
        <w:rPr>
          <w:rFonts w:ascii="Cambria" w:hAnsi="Cambria"/>
          <w:b w:val="0"/>
          <w:sz w:val="20"/>
        </w:rPr>
        <w:t>Fuente: Red de Salud Mental de Gipuzkoa, 201</w:t>
      </w:r>
      <w:r w:rsidR="00CF5DEC">
        <w:rPr>
          <w:rFonts w:ascii="Cambria" w:hAnsi="Cambria"/>
          <w:b w:val="0"/>
          <w:sz w:val="20"/>
        </w:rPr>
        <w:t>5</w:t>
      </w:r>
    </w:p>
    <w:p w14:paraId="77D76265" w14:textId="77777777" w:rsidR="00835246" w:rsidRPr="002D7843" w:rsidRDefault="00835246" w:rsidP="00D02106">
      <w:pPr>
        <w:pStyle w:val="Ttulo"/>
        <w:spacing w:line="360" w:lineRule="auto"/>
        <w:jc w:val="both"/>
        <w:rPr>
          <w:rFonts w:ascii="Cambria" w:hAnsi="Cambria"/>
          <w:b w:val="0"/>
          <w:szCs w:val="18"/>
        </w:rPr>
      </w:pPr>
    </w:p>
    <w:p w14:paraId="1CE6C24B" w14:textId="77777777" w:rsidR="00835246" w:rsidRPr="002D7843" w:rsidRDefault="00835246" w:rsidP="00D02106">
      <w:pPr>
        <w:pStyle w:val="Ttulo"/>
        <w:spacing w:line="360" w:lineRule="auto"/>
        <w:jc w:val="both"/>
        <w:rPr>
          <w:rFonts w:ascii="Cambria" w:hAnsi="Cambria"/>
          <w:b w:val="0"/>
          <w:i/>
          <w:sz w:val="22"/>
          <w:szCs w:val="22"/>
        </w:rPr>
      </w:pPr>
      <w:r w:rsidRPr="002D7843">
        <w:rPr>
          <w:rFonts w:ascii="Cambria" w:hAnsi="Cambria"/>
          <w:b w:val="0"/>
          <w:i/>
          <w:sz w:val="22"/>
          <w:szCs w:val="22"/>
        </w:rPr>
        <w:t>Profesionales</w:t>
      </w:r>
    </w:p>
    <w:p w14:paraId="5BB865A0" w14:textId="77777777" w:rsidR="00835246" w:rsidRPr="002D7843" w:rsidRDefault="00835246" w:rsidP="00D02106">
      <w:pPr>
        <w:pStyle w:val="Ttulo"/>
        <w:spacing w:line="360" w:lineRule="auto"/>
        <w:jc w:val="both"/>
        <w:rPr>
          <w:rFonts w:ascii="Cambria" w:hAnsi="Cambria"/>
          <w:b w:val="0"/>
          <w:szCs w:val="18"/>
        </w:rPr>
      </w:pPr>
    </w:p>
    <w:p w14:paraId="4C1F95AC" w14:textId="6D179ACF" w:rsidR="00835246" w:rsidRPr="002D7843" w:rsidRDefault="00835246" w:rsidP="00D02106">
      <w:pPr>
        <w:pStyle w:val="Ttulo"/>
        <w:spacing w:line="360" w:lineRule="auto"/>
        <w:jc w:val="both"/>
        <w:rPr>
          <w:rFonts w:ascii="Cambria" w:hAnsi="Cambria"/>
          <w:b w:val="0"/>
          <w:sz w:val="22"/>
          <w:szCs w:val="22"/>
        </w:rPr>
      </w:pPr>
      <w:r w:rsidRPr="002D7843">
        <w:rPr>
          <w:rFonts w:ascii="Cambria" w:hAnsi="Cambria"/>
          <w:b w:val="0"/>
          <w:sz w:val="22"/>
          <w:szCs w:val="22"/>
        </w:rPr>
        <w:t xml:space="preserve">El equipo de profesionales con jornada completa de 35 horas semanales para hospitalización de media estancia lo componen aproximadamente </w:t>
      </w:r>
      <w:r w:rsidR="00BF1946">
        <w:rPr>
          <w:rFonts w:ascii="Cambria" w:hAnsi="Cambria"/>
          <w:b w:val="0"/>
          <w:sz w:val="22"/>
          <w:szCs w:val="22"/>
        </w:rPr>
        <w:t>0,1</w:t>
      </w:r>
      <w:r w:rsidRPr="002D7843">
        <w:rPr>
          <w:rFonts w:ascii="Cambria" w:hAnsi="Cambria"/>
          <w:b w:val="0"/>
          <w:sz w:val="22"/>
          <w:szCs w:val="22"/>
        </w:rPr>
        <w:t xml:space="preserve">1 psiquiatra, </w:t>
      </w:r>
      <w:r w:rsidR="00BF1946">
        <w:rPr>
          <w:rFonts w:ascii="Cambria" w:hAnsi="Cambria"/>
          <w:b w:val="0"/>
          <w:sz w:val="22"/>
          <w:szCs w:val="22"/>
        </w:rPr>
        <w:t>0,22</w:t>
      </w:r>
      <w:r w:rsidRPr="002D7843">
        <w:rPr>
          <w:rFonts w:ascii="Cambria" w:hAnsi="Cambria"/>
          <w:b w:val="0"/>
          <w:sz w:val="22"/>
          <w:szCs w:val="22"/>
        </w:rPr>
        <w:t xml:space="preserve"> psicólogo clínico, </w:t>
      </w:r>
      <w:r w:rsidR="00BF1946">
        <w:rPr>
          <w:rFonts w:ascii="Cambria" w:hAnsi="Cambria"/>
          <w:b w:val="0"/>
          <w:sz w:val="22"/>
          <w:szCs w:val="22"/>
        </w:rPr>
        <w:t>0,6</w:t>
      </w:r>
      <w:r w:rsidRPr="002D7843">
        <w:rPr>
          <w:rFonts w:ascii="Cambria" w:hAnsi="Cambria"/>
          <w:b w:val="0"/>
          <w:sz w:val="22"/>
          <w:szCs w:val="22"/>
        </w:rPr>
        <w:t xml:space="preserve"> enfermero, </w:t>
      </w:r>
      <w:r w:rsidR="00F25E07">
        <w:rPr>
          <w:rFonts w:ascii="Cambria" w:hAnsi="Cambria"/>
          <w:b w:val="0"/>
          <w:sz w:val="22"/>
          <w:szCs w:val="22"/>
        </w:rPr>
        <w:t>1</w:t>
      </w:r>
      <w:r w:rsidR="00BF1946">
        <w:rPr>
          <w:rFonts w:ascii="Cambria" w:hAnsi="Cambria"/>
          <w:b w:val="0"/>
          <w:sz w:val="22"/>
          <w:szCs w:val="22"/>
        </w:rPr>
        <w:t>5,74</w:t>
      </w:r>
      <w:r w:rsidRPr="002D7843">
        <w:rPr>
          <w:rFonts w:ascii="Cambria" w:hAnsi="Cambria"/>
          <w:b w:val="0"/>
          <w:sz w:val="22"/>
          <w:szCs w:val="22"/>
        </w:rPr>
        <w:t xml:space="preserve"> auxiliares de enfermería, </w:t>
      </w:r>
      <w:r w:rsidR="00BF1946">
        <w:rPr>
          <w:rFonts w:ascii="Cambria" w:hAnsi="Cambria"/>
          <w:b w:val="0"/>
          <w:sz w:val="22"/>
          <w:szCs w:val="22"/>
        </w:rPr>
        <w:t>0,08</w:t>
      </w:r>
      <w:r w:rsidRPr="002D7843">
        <w:rPr>
          <w:rFonts w:ascii="Cambria" w:hAnsi="Cambria"/>
          <w:b w:val="0"/>
          <w:sz w:val="22"/>
          <w:szCs w:val="22"/>
        </w:rPr>
        <w:t xml:space="preserve"> trabajador social</w:t>
      </w:r>
      <w:r>
        <w:rPr>
          <w:rFonts w:ascii="Cambria" w:hAnsi="Cambria"/>
          <w:b w:val="0"/>
          <w:sz w:val="22"/>
          <w:szCs w:val="22"/>
        </w:rPr>
        <w:t xml:space="preserve"> y</w:t>
      </w:r>
      <w:r w:rsidRPr="002D7843">
        <w:rPr>
          <w:rFonts w:ascii="Cambria" w:hAnsi="Cambria"/>
          <w:b w:val="0"/>
          <w:sz w:val="22"/>
          <w:szCs w:val="22"/>
        </w:rPr>
        <w:t xml:space="preserve"> </w:t>
      </w:r>
      <w:r w:rsidR="00BF1946">
        <w:rPr>
          <w:rFonts w:ascii="Cambria" w:hAnsi="Cambria"/>
          <w:b w:val="0"/>
          <w:sz w:val="22"/>
          <w:szCs w:val="22"/>
        </w:rPr>
        <w:t>0,08</w:t>
      </w:r>
      <w:r w:rsidRPr="002D7843">
        <w:rPr>
          <w:rFonts w:ascii="Cambria" w:hAnsi="Cambria"/>
          <w:b w:val="0"/>
          <w:sz w:val="22"/>
          <w:szCs w:val="22"/>
        </w:rPr>
        <w:t xml:space="preserve"> médico.</w:t>
      </w:r>
    </w:p>
    <w:p w14:paraId="72BDCC8F" w14:textId="77777777" w:rsidR="00835246" w:rsidRPr="002D7843" w:rsidRDefault="00835246" w:rsidP="00D02106">
      <w:pPr>
        <w:pStyle w:val="Ttulo"/>
        <w:spacing w:line="360" w:lineRule="auto"/>
        <w:jc w:val="both"/>
        <w:rPr>
          <w:rFonts w:ascii="Cambria" w:hAnsi="Cambria"/>
          <w:b w:val="0"/>
          <w:i/>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248"/>
        <w:gridCol w:w="834"/>
        <w:gridCol w:w="698"/>
        <w:gridCol w:w="696"/>
        <w:gridCol w:w="696"/>
        <w:gridCol w:w="558"/>
        <w:gridCol w:w="696"/>
      </w:tblGrid>
      <w:tr w:rsidR="00835246" w:rsidRPr="002D7843" w14:paraId="7D0AD8B5" w14:textId="77777777" w:rsidTr="0003049A">
        <w:trPr>
          <w:trHeight w:val="300"/>
        </w:trPr>
        <w:tc>
          <w:tcPr>
            <w:tcW w:w="2521" w:type="pct"/>
            <w:vMerge w:val="restart"/>
            <w:noWrap/>
            <w:vAlign w:val="bottom"/>
          </w:tcPr>
          <w:p w14:paraId="765D8B6C" w14:textId="77777777" w:rsidR="00835246" w:rsidRPr="002D7843" w:rsidRDefault="00835246" w:rsidP="00582839">
            <w:pPr>
              <w:rPr>
                <w:rFonts w:ascii="Cambria" w:hAnsi="Cambria" w:cs="Cambria"/>
                <w:b/>
                <w:bCs/>
                <w:noProof/>
                <w:color w:val="000000"/>
                <w:sz w:val="18"/>
                <w:szCs w:val="18"/>
              </w:rPr>
            </w:pPr>
            <w:r w:rsidRPr="002D7843">
              <w:rPr>
                <w:rFonts w:ascii="Cambria" w:hAnsi="Cambria" w:cs="Cambria"/>
                <w:b/>
                <w:bCs/>
                <w:noProof/>
                <w:color w:val="000000"/>
                <w:sz w:val="18"/>
                <w:szCs w:val="18"/>
              </w:rPr>
              <w:t>Unidad Residencial para Discapacidad Intelctual y Trastorno mental</w:t>
            </w:r>
          </w:p>
        </w:tc>
        <w:tc>
          <w:tcPr>
            <w:tcW w:w="2479" w:type="pct"/>
            <w:gridSpan w:val="6"/>
          </w:tcPr>
          <w:p w14:paraId="7DBAA9A3" w14:textId="77777777" w:rsidR="00835246" w:rsidRPr="002D7843" w:rsidRDefault="00835246" w:rsidP="00582839">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Profesionales estandarizados (35 horas semanales)</w:t>
            </w:r>
          </w:p>
        </w:tc>
      </w:tr>
      <w:tr w:rsidR="00835246" w:rsidRPr="002D7843" w14:paraId="7EC10551" w14:textId="77777777" w:rsidTr="00F25E07">
        <w:trPr>
          <w:trHeight w:val="300"/>
        </w:trPr>
        <w:tc>
          <w:tcPr>
            <w:tcW w:w="2521" w:type="pct"/>
            <w:vMerge/>
            <w:noWrap/>
            <w:vAlign w:val="center"/>
          </w:tcPr>
          <w:p w14:paraId="242899C2" w14:textId="77777777" w:rsidR="00835246" w:rsidRPr="002D7843" w:rsidRDefault="00835246" w:rsidP="00582839">
            <w:pPr>
              <w:rPr>
                <w:rFonts w:ascii="Cambria" w:hAnsi="Cambria" w:cs="Cambria"/>
                <w:noProof/>
                <w:color w:val="000000"/>
                <w:sz w:val="18"/>
                <w:szCs w:val="18"/>
              </w:rPr>
            </w:pPr>
          </w:p>
        </w:tc>
        <w:tc>
          <w:tcPr>
            <w:tcW w:w="495" w:type="pct"/>
            <w:vAlign w:val="bottom"/>
          </w:tcPr>
          <w:p w14:paraId="449F60A6" w14:textId="77777777" w:rsidR="00835246" w:rsidRPr="002D7843" w:rsidRDefault="00835246" w:rsidP="00582839">
            <w:pPr>
              <w:jc w:val="center"/>
              <w:rPr>
                <w:rFonts w:ascii="Cambria" w:hAnsi="Cambria" w:cs="Cambria"/>
                <w:b/>
                <w:bCs/>
                <w:noProof/>
                <w:color w:val="000000"/>
                <w:sz w:val="16"/>
                <w:szCs w:val="16"/>
              </w:rPr>
            </w:pPr>
          </w:p>
          <w:p w14:paraId="314B8A7C" w14:textId="77777777" w:rsidR="00835246" w:rsidRPr="002D7843" w:rsidRDefault="00835246" w:rsidP="00582839">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PSIQ</w:t>
            </w:r>
          </w:p>
        </w:tc>
        <w:tc>
          <w:tcPr>
            <w:tcW w:w="414" w:type="pct"/>
            <w:vAlign w:val="bottom"/>
          </w:tcPr>
          <w:p w14:paraId="3A0C8A25" w14:textId="77777777" w:rsidR="00835246" w:rsidRPr="002D7843" w:rsidRDefault="00835246" w:rsidP="00582839">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PCL</w:t>
            </w:r>
          </w:p>
        </w:tc>
        <w:tc>
          <w:tcPr>
            <w:tcW w:w="413" w:type="pct"/>
            <w:noWrap/>
            <w:vAlign w:val="bottom"/>
          </w:tcPr>
          <w:p w14:paraId="0E1C71C8" w14:textId="77777777" w:rsidR="00835246" w:rsidRPr="002D7843" w:rsidRDefault="00835246" w:rsidP="00582839">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DUE</w:t>
            </w:r>
          </w:p>
        </w:tc>
        <w:tc>
          <w:tcPr>
            <w:tcW w:w="413" w:type="pct"/>
            <w:noWrap/>
            <w:vAlign w:val="bottom"/>
          </w:tcPr>
          <w:p w14:paraId="7445ABF1" w14:textId="77777777" w:rsidR="00835246" w:rsidRPr="002D7843" w:rsidRDefault="00835246" w:rsidP="00582839">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AE</w:t>
            </w:r>
          </w:p>
        </w:tc>
        <w:tc>
          <w:tcPr>
            <w:tcW w:w="331" w:type="pct"/>
            <w:vAlign w:val="bottom"/>
          </w:tcPr>
          <w:p w14:paraId="2FE235C9" w14:textId="77777777" w:rsidR="00835246" w:rsidRPr="002D7843" w:rsidRDefault="00835246" w:rsidP="00582839">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TS</w:t>
            </w:r>
          </w:p>
        </w:tc>
        <w:tc>
          <w:tcPr>
            <w:tcW w:w="413" w:type="pct"/>
            <w:vAlign w:val="bottom"/>
          </w:tcPr>
          <w:p w14:paraId="143635F7" w14:textId="77777777" w:rsidR="00835246" w:rsidRPr="002D7843" w:rsidRDefault="00835246" w:rsidP="00582839">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ME</w:t>
            </w:r>
          </w:p>
        </w:tc>
      </w:tr>
      <w:tr w:rsidR="00835246" w:rsidRPr="002D7843" w14:paraId="4ED66C88" w14:textId="77777777" w:rsidTr="00F25E07">
        <w:trPr>
          <w:trHeight w:val="300"/>
        </w:trPr>
        <w:tc>
          <w:tcPr>
            <w:tcW w:w="2521" w:type="pct"/>
            <w:noWrap/>
            <w:vAlign w:val="center"/>
          </w:tcPr>
          <w:p w14:paraId="4DF5E44B" w14:textId="77777777" w:rsidR="00835246" w:rsidRPr="002D7843" w:rsidRDefault="00835246" w:rsidP="00582839">
            <w:pPr>
              <w:rPr>
                <w:rFonts w:ascii="Cambria" w:hAnsi="Cambria" w:cs="Cambria"/>
                <w:noProof/>
                <w:color w:val="000000"/>
                <w:sz w:val="16"/>
                <w:szCs w:val="16"/>
              </w:rPr>
            </w:pPr>
            <w:r w:rsidRPr="002D7843">
              <w:rPr>
                <w:rFonts w:ascii="Cambria" w:hAnsi="Cambria" w:cs="Cambria"/>
                <w:noProof/>
                <w:color w:val="000000"/>
                <w:sz w:val="16"/>
                <w:szCs w:val="16"/>
              </w:rPr>
              <w:t xml:space="preserve">UNIDAD DE DISCAPACIDAD INTELECTUAL, TRASTORNOS MENTALES Y TRASTORNOS DEL COMPORTAMIENTO- HERMANAS HOSPITALARIAS AITA MENNI </w:t>
            </w:r>
          </w:p>
        </w:tc>
        <w:tc>
          <w:tcPr>
            <w:tcW w:w="495" w:type="pct"/>
            <w:vAlign w:val="center"/>
          </w:tcPr>
          <w:p w14:paraId="6D43F26D" w14:textId="37208C85" w:rsidR="00835246" w:rsidRPr="002D7843" w:rsidRDefault="00835246" w:rsidP="00F25E07">
            <w:pPr>
              <w:jc w:val="center"/>
              <w:rPr>
                <w:rFonts w:ascii="Cambria" w:hAnsi="Cambria" w:cs="Cambria"/>
                <w:bCs/>
                <w:noProof/>
                <w:color w:val="000000"/>
                <w:sz w:val="18"/>
                <w:szCs w:val="18"/>
              </w:rPr>
            </w:pPr>
            <w:r w:rsidRPr="002D7843">
              <w:rPr>
                <w:rFonts w:ascii="Cambria" w:hAnsi="Cambria" w:cs="Cambria"/>
                <w:bCs/>
                <w:noProof/>
                <w:color w:val="000000"/>
                <w:sz w:val="18"/>
                <w:szCs w:val="18"/>
              </w:rPr>
              <w:t>0,</w:t>
            </w:r>
            <w:r w:rsidR="00F25E07">
              <w:rPr>
                <w:rFonts w:ascii="Cambria" w:hAnsi="Cambria" w:cs="Cambria"/>
                <w:bCs/>
                <w:noProof/>
                <w:color w:val="000000"/>
                <w:sz w:val="18"/>
                <w:szCs w:val="18"/>
              </w:rPr>
              <w:t>11</w:t>
            </w:r>
          </w:p>
        </w:tc>
        <w:tc>
          <w:tcPr>
            <w:tcW w:w="414" w:type="pct"/>
            <w:vAlign w:val="center"/>
          </w:tcPr>
          <w:p w14:paraId="62B82FFD" w14:textId="16C31427" w:rsidR="00835246" w:rsidRPr="002D7843" w:rsidRDefault="00835246" w:rsidP="00F25E07">
            <w:pPr>
              <w:jc w:val="center"/>
              <w:rPr>
                <w:rFonts w:ascii="Cambria" w:hAnsi="Cambria" w:cs="Cambria"/>
                <w:bCs/>
                <w:noProof/>
                <w:color w:val="000000"/>
                <w:sz w:val="18"/>
                <w:szCs w:val="18"/>
              </w:rPr>
            </w:pPr>
            <w:r>
              <w:rPr>
                <w:rFonts w:ascii="Cambria" w:hAnsi="Cambria" w:cs="Cambria"/>
                <w:bCs/>
                <w:noProof/>
                <w:color w:val="000000"/>
                <w:sz w:val="18"/>
                <w:szCs w:val="18"/>
              </w:rPr>
              <w:t>0,</w:t>
            </w:r>
            <w:r w:rsidR="00F25E07">
              <w:rPr>
                <w:rFonts w:ascii="Cambria" w:hAnsi="Cambria" w:cs="Cambria"/>
                <w:bCs/>
                <w:noProof/>
                <w:color w:val="000000"/>
                <w:sz w:val="18"/>
                <w:szCs w:val="18"/>
              </w:rPr>
              <w:t>22</w:t>
            </w:r>
          </w:p>
        </w:tc>
        <w:tc>
          <w:tcPr>
            <w:tcW w:w="413" w:type="pct"/>
            <w:noWrap/>
            <w:vAlign w:val="center"/>
          </w:tcPr>
          <w:p w14:paraId="4F15E86F" w14:textId="2AF7006D" w:rsidR="00835246" w:rsidRPr="002D7843" w:rsidRDefault="00F25E07" w:rsidP="00F25E07">
            <w:pPr>
              <w:jc w:val="center"/>
              <w:rPr>
                <w:rFonts w:ascii="Cambria" w:hAnsi="Cambria" w:cs="Cambria"/>
                <w:noProof/>
                <w:color w:val="000000"/>
                <w:sz w:val="18"/>
                <w:szCs w:val="18"/>
              </w:rPr>
            </w:pPr>
            <w:r>
              <w:rPr>
                <w:rFonts w:ascii="Cambria" w:hAnsi="Cambria" w:cs="Cambria"/>
                <w:noProof/>
                <w:color w:val="000000"/>
                <w:sz w:val="18"/>
                <w:szCs w:val="18"/>
              </w:rPr>
              <w:t>0,6</w:t>
            </w:r>
          </w:p>
        </w:tc>
        <w:tc>
          <w:tcPr>
            <w:tcW w:w="413" w:type="pct"/>
            <w:noWrap/>
            <w:vAlign w:val="center"/>
          </w:tcPr>
          <w:p w14:paraId="1682B6E7" w14:textId="781B34FF" w:rsidR="00835246" w:rsidRPr="002D7843" w:rsidRDefault="00F25E07" w:rsidP="00F25E07">
            <w:pPr>
              <w:jc w:val="center"/>
              <w:rPr>
                <w:rFonts w:ascii="Cambria" w:hAnsi="Cambria" w:cs="Cambria"/>
                <w:noProof/>
                <w:color w:val="000000"/>
                <w:sz w:val="18"/>
                <w:szCs w:val="18"/>
              </w:rPr>
            </w:pPr>
            <w:r>
              <w:rPr>
                <w:rFonts w:ascii="Cambria" w:hAnsi="Cambria" w:cs="Cambria"/>
                <w:noProof/>
                <w:color w:val="000000"/>
                <w:sz w:val="18"/>
                <w:szCs w:val="18"/>
              </w:rPr>
              <w:t>15,74</w:t>
            </w:r>
          </w:p>
        </w:tc>
        <w:tc>
          <w:tcPr>
            <w:tcW w:w="331" w:type="pct"/>
            <w:vAlign w:val="center"/>
          </w:tcPr>
          <w:p w14:paraId="2FAF87D2" w14:textId="104A9200" w:rsidR="00835246" w:rsidRPr="002D7843" w:rsidRDefault="00F25E07" w:rsidP="00F25E07">
            <w:pPr>
              <w:jc w:val="center"/>
              <w:rPr>
                <w:rFonts w:ascii="Cambria" w:hAnsi="Cambria" w:cs="Cambria"/>
                <w:noProof/>
                <w:color w:val="000000"/>
                <w:sz w:val="18"/>
                <w:szCs w:val="18"/>
              </w:rPr>
            </w:pPr>
            <w:r>
              <w:rPr>
                <w:rFonts w:ascii="Cambria" w:hAnsi="Cambria" w:cs="Cambria"/>
                <w:noProof/>
                <w:color w:val="000000"/>
                <w:sz w:val="18"/>
                <w:szCs w:val="18"/>
              </w:rPr>
              <w:t>0,</w:t>
            </w:r>
            <w:r w:rsidR="00835246">
              <w:rPr>
                <w:rFonts w:ascii="Cambria" w:hAnsi="Cambria" w:cs="Cambria"/>
                <w:noProof/>
                <w:color w:val="000000"/>
                <w:sz w:val="18"/>
                <w:szCs w:val="18"/>
              </w:rPr>
              <w:t>0</w:t>
            </w:r>
            <w:r>
              <w:rPr>
                <w:rFonts w:ascii="Cambria" w:hAnsi="Cambria" w:cs="Cambria"/>
                <w:noProof/>
                <w:color w:val="000000"/>
                <w:sz w:val="18"/>
                <w:szCs w:val="18"/>
              </w:rPr>
              <w:t>8</w:t>
            </w:r>
          </w:p>
        </w:tc>
        <w:tc>
          <w:tcPr>
            <w:tcW w:w="413" w:type="pct"/>
            <w:vAlign w:val="center"/>
          </w:tcPr>
          <w:p w14:paraId="7BFA5D33" w14:textId="77777777" w:rsidR="00835246" w:rsidRPr="002D7843" w:rsidRDefault="00835246" w:rsidP="00A16A30">
            <w:pPr>
              <w:jc w:val="center"/>
              <w:rPr>
                <w:rFonts w:ascii="Cambria" w:hAnsi="Cambria" w:cs="Cambria"/>
                <w:noProof/>
                <w:color w:val="000000"/>
                <w:sz w:val="18"/>
                <w:szCs w:val="18"/>
              </w:rPr>
            </w:pPr>
            <w:r w:rsidRPr="002D7843">
              <w:rPr>
                <w:rFonts w:ascii="Cambria" w:hAnsi="Cambria" w:cs="Cambria"/>
                <w:noProof/>
                <w:color w:val="000000"/>
                <w:sz w:val="18"/>
                <w:szCs w:val="18"/>
              </w:rPr>
              <w:t>0,</w:t>
            </w:r>
            <w:r>
              <w:rPr>
                <w:rFonts w:ascii="Cambria" w:hAnsi="Cambria" w:cs="Cambria"/>
                <w:noProof/>
                <w:color w:val="000000"/>
                <w:sz w:val="18"/>
                <w:szCs w:val="18"/>
              </w:rPr>
              <w:t>08</w:t>
            </w:r>
          </w:p>
        </w:tc>
      </w:tr>
      <w:tr w:rsidR="00835246" w:rsidRPr="002D7843" w14:paraId="6E064913" w14:textId="77777777" w:rsidTr="00F25E07">
        <w:trPr>
          <w:trHeight w:val="300"/>
        </w:trPr>
        <w:tc>
          <w:tcPr>
            <w:tcW w:w="2521" w:type="pct"/>
            <w:noWrap/>
            <w:vAlign w:val="bottom"/>
          </w:tcPr>
          <w:p w14:paraId="130E72C1" w14:textId="77777777" w:rsidR="00835246" w:rsidRPr="002D7843" w:rsidRDefault="00835246" w:rsidP="00582839">
            <w:pPr>
              <w:rPr>
                <w:rFonts w:ascii="Cambria" w:hAnsi="Cambria" w:cs="Cambria"/>
                <w:b/>
                <w:noProof/>
                <w:color w:val="000000"/>
                <w:sz w:val="18"/>
                <w:szCs w:val="18"/>
              </w:rPr>
            </w:pPr>
            <w:r w:rsidRPr="002D7843">
              <w:rPr>
                <w:rFonts w:ascii="Cambria" w:hAnsi="Cambria" w:cs="Cambria"/>
                <w:b/>
                <w:noProof/>
                <w:color w:val="000000"/>
                <w:sz w:val="18"/>
                <w:szCs w:val="18"/>
              </w:rPr>
              <w:t>TOTAL</w:t>
            </w:r>
          </w:p>
        </w:tc>
        <w:tc>
          <w:tcPr>
            <w:tcW w:w="495" w:type="pct"/>
            <w:vAlign w:val="center"/>
          </w:tcPr>
          <w:p w14:paraId="2C550552" w14:textId="13815110" w:rsidR="00835246" w:rsidRPr="002D7843" w:rsidRDefault="00835246" w:rsidP="00F25E07">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0,</w:t>
            </w:r>
            <w:r w:rsidR="00F25E07">
              <w:rPr>
                <w:rFonts w:ascii="Cambria" w:hAnsi="Cambria" w:cs="Cambria"/>
                <w:b/>
                <w:bCs/>
                <w:noProof/>
                <w:color w:val="000000"/>
                <w:sz w:val="18"/>
                <w:szCs w:val="18"/>
              </w:rPr>
              <w:t>11</w:t>
            </w:r>
          </w:p>
        </w:tc>
        <w:tc>
          <w:tcPr>
            <w:tcW w:w="414" w:type="pct"/>
            <w:vAlign w:val="center"/>
          </w:tcPr>
          <w:p w14:paraId="54B9DEE6" w14:textId="0BC3D263" w:rsidR="00835246" w:rsidRPr="002D7843" w:rsidRDefault="00F25E07" w:rsidP="00F25E07">
            <w:pPr>
              <w:jc w:val="center"/>
              <w:rPr>
                <w:rFonts w:ascii="Cambria" w:hAnsi="Cambria" w:cs="Cambria"/>
                <w:b/>
                <w:bCs/>
                <w:noProof/>
                <w:color w:val="000000"/>
                <w:sz w:val="18"/>
                <w:szCs w:val="18"/>
              </w:rPr>
            </w:pPr>
            <w:r>
              <w:rPr>
                <w:rFonts w:ascii="Cambria" w:hAnsi="Cambria" w:cs="Cambria"/>
                <w:b/>
                <w:bCs/>
                <w:noProof/>
                <w:color w:val="000000"/>
                <w:sz w:val="18"/>
                <w:szCs w:val="18"/>
              </w:rPr>
              <w:t>0,22</w:t>
            </w:r>
          </w:p>
        </w:tc>
        <w:tc>
          <w:tcPr>
            <w:tcW w:w="413" w:type="pct"/>
            <w:noWrap/>
            <w:vAlign w:val="center"/>
          </w:tcPr>
          <w:p w14:paraId="79A8FBA9" w14:textId="1AEA789D" w:rsidR="00835246" w:rsidRPr="002D7843" w:rsidRDefault="00835246" w:rsidP="00F25E07">
            <w:pPr>
              <w:jc w:val="center"/>
              <w:rPr>
                <w:rFonts w:ascii="Cambria" w:hAnsi="Cambria" w:cs="Cambria"/>
                <w:b/>
                <w:noProof/>
                <w:color w:val="000000"/>
                <w:sz w:val="18"/>
                <w:szCs w:val="18"/>
              </w:rPr>
            </w:pPr>
            <w:r>
              <w:rPr>
                <w:rFonts w:ascii="Cambria" w:hAnsi="Cambria" w:cs="Cambria"/>
                <w:b/>
                <w:noProof/>
                <w:color w:val="000000"/>
                <w:sz w:val="18"/>
                <w:szCs w:val="18"/>
              </w:rPr>
              <w:t>0</w:t>
            </w:r>
            <w:r w:rsidR="00F25E07">
              <w:rPr>
                <w:rFonts w:ascii="Cambria" w:hAnsi="Cambria" w:cs="Cambria"/>
                <w:b/>
                <w:noProof/>
                <w:color w:val="000000"/>
                <w:sz w:val="18"/>
                <w:szCs w:val="18"/>
              </w:rPr>
              <w:t>,6</w:t>
            </w:r>
          </w:p>
        </w:tc>
        <w:tc>
          <w:tcPr>
            <w:tcW w:w="413" w:type="pct"/>
            <w:noWrap/>
            <w:vAlign w:val="center"/>
          </w:tcPr>
          <w:p w14:paraId="62CB87FD" w14:textId="14713AC8" w:rsidR="00835246" w:rsidRPr="002D7843" w:rsidRDefault="00F25E07" w:rsidP="00F25E07">
            <w:pPr>
              <w:jc w:val="center"/>
              <w:rPr>
                <w:rFonts w:ascii="Cambria" w:hAnsi="Cambria" w:cs="Cambria"/>
                <w:b/>
                <w:noProof/>
                <w:color w:val="000000"/>
                <w:sz w:val="18"/>
                <w:szCs w:val="18"/>
              </w:rPr>
            </w:pPr>
            <w:r>
              <w:rPr>
                <w:rFonts w:ascii="Cambria" w:hAnsi="Cambria" w:cs="Cambria"/>
                <w:b/>
                <w:noProof/>
                <w:color w:val="000000"/>
                <w:sz w:val="18"/>
                <w:szCs w:val="18"/>
              </w:rPr>
              <w:t>15,74</w:t>
            </w:r>
          </w:p>
        </w:tc>
        <w:tc>
          <w:tcPr>
            <w:tcW w:w="331" w:type="pct"/>
            <w:vAlign w:val="center"/>
          </w:tcPr>
          <w:p w14:paraId="352CF005" w14:textId="2DEB5284" w:rsidR="00835246" w:rsidRPr="002D7843" w:rsidRDefault="00F25E07" w:rsidP="00F25E07">
            <w:pPr>
              <w:jc w:val="center"/>
              <w:rPr>
                <w:rFonts w:ascii="Cambria" w:hAnsi="Cambria" w:cs="Cambria"/>
                <w:b/>
                <w:noProof/>
                <w:color w:val="000000"/>
                <w:sz w:val="18"/>
                <w:szCs w:val="18"/>
              </w:rPr>
            </w:pPr>
            <w:r>
              <w:rPr>
                <w:rFonts w:ascii="Cambria" w:hAnsi="Cambria" w:cs="Cambria"/>
                <w:b/>
                <w:noProof/>
                <w:color w:val="000000"/>
                <w:sz w:val="18"/>
                <w:szCs w:val="18"/>
              </w:rPr>
              <w:t>0,</w:t>
            </w:r>
            <w:r w:rsidR="00835246">
              <w:rPr>
                <w:rFonts w:ascii="Cambria" w:hAnsi="Cambria" w:cs="Cambria"/>
                <w:b/>
                <w:noProof/>
                <w:color w:val="000000"/>
                <w:sz w:val="18"/>
                <w:szCs w:val="18"/>
              </w:rPr>
              <w:t>0</w:t>
            </w:r>
            <w:r>
              <w:rPr>
                <w:rFonts w:ascii="Cambria" w:hAnsi="Cambria" w:cs="Cambria"/>
                <w:b/>
                <w:noProof/>
                <w:color w:val="000000"/>
                <w:sz w:val="18"/>
                <w:szCs w:val="18"/>
              </w:rPr>
              <w:t>8</w:t>
            </w:r>
          </w:p>
        </w:tc>
        <w:tc>
          <w:tcPr>
            <w:tcW w:w="413" w:type="pct"/>
            <w:vAlign w:val="center"/>
          </w:tcPr>
          <w:p w14:paraId="1800B401" w14:textId="31C329FC" w:rsidR="00835246" w:rsidRPr="002D7843" w:rsidRDefault="00835246" w:rsidP="00A16A30">
            <w:pPr>
              <w:jc w:val="center"/>
              <w:rPr>
                <w:rFonts w:ascii="Cambria" w:hAnsi="Cambria" w:cs="Cambria"/>
                <w:b/>
                <w:noProof/>
                <w:color w:val="000000"/>
                <w:sz w:val="18"/>
                <w:szCs w:val="18"/>
              </w:rPr>
            </w:pPr>
            <w:r w:rsidRPr="002D7843">
              <w:rPr>
                <w:rFonts w:ascii="Cambria" w:hAnsi="Cambria" w:cs="Cambria"/>
                <w:b/>
                <w:noProof/>
                <w:color w:val="000000"/>
                <w:sz w:val="18"/>
                <w:szCs w:val="18"/>
              </w:rPr>
              <w:t>0</w:t>
            </w:r>
            <w:r w:rsidR="00F25E07">
              <w:rPr>
                <w:rFonts w:ascii="Cambria" w:hAnsi="Cambria" w:cs="Cambria"/>
                <w:b/>
                <w:noProof/>
                <w:color w:val="000000"/>
                <w:sz w:val="18"/>
                <w:szCs w:val="18"/>
              </w:rPr>
              <w:t>,</w:t>
            </w:r>
            <w:r>
              <w:rPr>
                <w:rFonts w:ascii="Cambria" w:hAnsi="Cambria" w:cs="Cambria"/>
                <w:b/>
                <w:noProof/>
                <w:color w:val="000000"/>
                <w:sz w:val="18"/>
                <w:szCs w:val="18"/>
              </w:rPr>
              <w:t>08</w:t>
            </w:r>
          </w:p>
        </w:tc>
      </w:tr>
      <w:tr w:rsidR="00835246" w:rsidRPr="002D7843" w14:paraId="57886737" w14:textId="77777777" w:rsidTr="00A16A30">
        <w:trPr>
          <w:trHeight w:val="300"/>
        </w:trPr>
        <w:tc>
          <w:tcPr>
            <w:tcW w:w="5000" w:type="pct"/>
            <w:gridSpan w:val="7"/>
          </w:tcPr>
          <w:p w14:paraId="480DE148" w14:textId="744A602C" w:rsidR="00835246" w:rsidRPr="002D7843" w:rsidRDefault="00835246" w:rsidP="00CB7C2D">
            <w:pPr>
              <w:jc w:val="both"/>
              <w:rPr>
                <w:rFonts w:ascii="Cambria" w:hAnsi="Cambria" w:cs="Arial"/>
                <w:sz w:val="16"/>
                <w:szCs w:val="16"/>
              </w:rPr>
            </w:pPr>
            <w:r w:rsidRPr="002D7843">
              <w:rPr>
                <w:rFonts w:ascii="Cambria" w:hAnsi="Cambria" w:cs="Arial"/>
                <w:sz w:val="16"/>
                <w:szCs w:val="16"/>
              </w:rPr>
              <w:t>PSIQ: Psiquiatras</w:t>
            </w:r>
            <w:r>
              <w:rPr>
                <w:rFonts w:ascii="Cambria" w:hAnsi="Cambria" w:cs="Arial"/>
                <w:sz w:val="16"/>
                <w:szCs w:val="16"/>
              </w:rPr>
              <w:t xml:space="preserve">, </w:t>
            </w:r>
            <w:r w:rsidRPr="002D7843">
              <w:rPr>
                <w:rFonts w:ascii="Cambria" w:hAnsi="Cambria" w:cs="Arial"/>
                <w:sz w:val="16"/>
                <w:szCs w:val="16"/>
              </w:rPr>
              <w:t xml:space="preserve">PCL: Psicólogo Clínico, DUE: Diplomados Universitarios en Enfermería,  AE: Auxiliares de Enfermería; TS: Trabajadores Sociales, ME: Medico, </w:t>
            </w:r>
          </w:p>
        </w:tc>
      </w:tr>
    </w:tbl>
    <w:p w14:paraId="26EC9494" w14:textId="63F97650" w:rsidR="00835246" w:rsidRPr="002D7843" w:rsidRDefault="00835246" w:rsidP="00D02106">
      <w:pPr>
        <w:pStyle w:val="Ttulo"/>
        <w:spacing w:line="360" w:lineRule="auto"/>
        <w:jc w:val="both"/>
        <w:rPr>
          <w:rFonts w:ascii="Cambria" w:hAnsi="Cambria"/>
          <w:sz w:val="20"/>
        </w:rPr>
      </w:pPr>
      <w:r w:rsidRPr="002D7843">
        <w:rPr>
          <w:rFonts w:ascii="Cambria" w:hAnsi="Cambria"/>
          <w:b w:val="0"/>
          <w:sz w:val="20"/>
        </w:rPr>
        <w:t>Fuente: Red de Salud Mental de Gipuzkoa, 201</w:t>
      </w:r>
      <w:r w:rsidR="00F25E07">
        <w:rPr>
          <w:rFonts w:ascii="Cambria" w:hAnsi="Cambria"/>
          <w:b w:val="0"/>
          <w:sz w:val="20"/>
        </w:rPr>
        <w:t>5</w:t>
      </w:r>
    </w:p>
    <w:p w14:paraId="5D0CC54F" w14:textId="77777777" w:rsidR="00835246" w:rsidRPr="002D7843" w:rsidRDefault="00835246" w:rsidP="00FC7640">
      <w:pPr>
        <w:pStyle w:val="Ttulo"/>
        <w:spacing w:line="360" w:lineRule="auto"/>
        <w:jc w:val="both"/>
        <w:rPr>
          <w:rFonts w:ascii="Cambria" w:hAnsi="Cambria" w:cs="Calibri"/>
          <w:sz w:val="22"/>
          <w:szCs w:val="22"/>
        </w:rPr>
      </w:pPr>
    </w:p>
    <w:p w14:paraId="4DFA55D8" w14:textId="77777777" w:rsidR="00835246" w:rsidRPr="002D7843" w:rsidRDefault="00835246" w:rsidP="00C5767E">
      <w:pPr>
        <w:pStyle w:val="Ttulo"/>
        <w:numPr>
          <w:ilvl w:val="0"/>
          <w:numId w:val="31"/>
        </w:numPr>
        <w:spacing w:line="360" w:lineRule="auto"/>
        <w:jc w:val="both"/>
        <w:rPr>
          <w:rFonts w:ascii="Cambria" w:hAnsi="Cambria"/>
          <w:szCs w:val="24"/>
        </w:rPr>
      </w:pPr>
      <w:r w:rsidRPr="002D7843">
        <w:rPr>
          <w:rFonts w:ascii="Cambria" w:hAnsi="Cambria"/>
          <w:szCs w:val="24"/>
        </w:rPr>
        <w:t xml:space="preserve">Unidad Residencial para Trastorno Mental Severo (URTMS) </w:t>
      </w:r>
    </w:p>
    <w:p w14:paraId="17BC19C3" w14:textId="77777777" w:rsidR="00835246" w:rsidRPr="002D7843" w:rsidRDefault="00835246" w:rsidP="00FC7640">
      <w:pPr>
        <w:pStyle w:val="Ttulo"/>
        <w:spacing w:line="360" w:lineRule="auto"/>
        <w:jc w:val="both"/>
        <w:rPr>
          <w:rFonts w:ascii="Cambria" w:hAnsi="Cambria"/>
          <w:b w:val="0"/>
          <w:i/>
          <w:sz w:val="22"/>
          <w:szCs w:val="22"/>
        </w:rPr>
      </w:pPr>
    </w:p>
    <w:p w14:paraId="2634FC99" w14:textId="77777777" w:rsidR="00835246" w:rsidRPr="002D7843" w:rsidRDefault="00835246" w:rsidP="004F5FAF">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59CB3A3E" w14:textId="77777777" w:rsidR="00835246" w:rsidRPr="002D7843" w:rsidRDefault="00835246" w:rsidP="00FC7640">
      <w:pPr>
        <w:pStyle w:val="Ttulo"/>
        <w:spacing w:line="360" w:lineRule="auto"/>
        <w:jc w:val="both"/>
        <w:rPr>
          <w:rFonts w:ascii="Cambria" w:hAnsi="Cambria"/>
          <w:b w:val="0"/>
          <w:i/>
          <w:sz w:val="22"/>
          <w:szCs w:val="22"/>
        </w:rPr>
      </w:pPr>
    </w:p>
    <w:p w14:paraId="6486535C" w14:textId="6595FC03" w:rsidR="00835246" w:rsidRPr="002D7843" w:rsidRDefault="00835246" w:rsidP="00FC7640">
      <w:pPr>
        <w:pStyle w:val="Ttulo"/>
        <w:spacing w:line="360" w:lineRule="auto"/>
        <w:jc w:val="both"/>
        <w:rPr>
          <w:rFonts w:ascii="Cambria" w:hAnsi="Cambria"/>
          <w:b w:val="0"/>
          <w:i/>
          <w:sz w:val="22"/>
          <w:szCs w:val="22"/>
        </w:rPr>
      </w:pPr>
      <w:r w:rsidRPr="002D7843">
        <w:rPr>
          <w:rFonts w:ascii="Cambria" w:hAnsi="Cambria"/>
          <w:b w:val="0"/>
          <w:sz w:val="22"/>
          <w:szCs w:val="22"/>
        </w:rPr>
        <w:t xml:space="preserve">Son estructuras sociosanitarias destinadas a paliar una necesidad residencial de la persona que, con trastorno mental severo, pueda precisar un apoyo sanitario más estructurado que los pisos tutelados en forma de cuidados de enfermería o supervisión facultativa. Pueden incluir unidades diferenciadas de mayor o menor intensidad de cuidados (unidad de alta supervisión) así como plazas de urgencia social y/o plazas de respiro </w:t>
      </w:r>
      <w:r w:rsidR="008A438D" w:rsidRPr="008A438D">
        <w:rPr>
          <w:rFonts w:ascii="Cambria" w:hAnsi="Cambria"/>
          <w:b w:val="0"/>
          <w:sz w:val="22"/>
          <w:szCs w:val="22"/>
        </w:rPr>
        <w:t>familiar (Comisión Sociosanitaria de Gipuzkoa, 2007.)</w:t>
      </w:r>
    </w:p>
    <w:p w14:paraId="1038CD69" w14:textId="77777777" w:rsidR="00835246" w:rsidRPr="002D7843" w:rsidRDefault="00835246" w:rsidP="00FC7640">
      <w:pPr>
        <w:pStyle w:val="Ttulo"/>
        <w:spacing w:line="360" w:lineRule="auto"/>
        <w:jc w:val="both"/>
        <w:rPr>
          <w:rFonts w:ascii="Cambria" w:hAnsi="Cambria"/>
          <w:b w:val="0"/>
          <w:sz w:val="22"/>
          <w:szCs w:val="22"/>
        </w:rPr>
      </w:pPr>
    </w:p>
    <w:p w14:paraId="6E2CF894" w14:textId="481FD1C1" w:rsidR="00835246" w:rsidRPr="002D7843" w:rsidRDefault="00835246" w:rsidP="00FC7640">
      <w:pPr>
        <w:pStyle w:val="Ttulo"/>
        <w:spacing w:line="360" w:lineRule="auto"/>
        <w:jc w:val="both"/>
        <w:rPr>
          <w:rFonts w:ascii="Cambria" w:hAnsi="Cambria"/>
          <w:b w:val="0"/>
          <w:i/>
          <w:sz w:val="22"/>
          <w:szCs w:val="22"/>
        </w:rPr>
      </w:pPr>
      <w:r w:rsidRPr="002D7843">
        <w:rPr>
          <w:rFonts w:ascii="Cambria" w:hAnsi="Cambria"/>
          <w:b w:val="0"/>
          <w:i/>
          <w:sz w:val="22"/>
          <w:szCs w:val="22"/>
        </w:rPr>
        <w:t xml:space="preserve">Descripción estandarizada instrumento </w:t>
      </w:r>
      <w:r w:rsidR="00F30ECF">
        <w:rPr>
          <w:rFonts w:ascii="Cambria" w:hAnsi="Cambria"/>
          <w:b w:val="0"/>
          <w:i/>
          <w:sz w:val="22"/>
          <w:szCs w:val="22"/>
        </w:rPr>
        <w:t>DESDE 2.0</w:t>
      </w:r>
    </w:p>
    <w:p w14:paraId="4E4931E3" w14:textId="77777777" w:rsidR="00835246" w:rsidRPr="002D7843" w:rsidRDefault="00835246" w:rsidP="00FC7640">
      <w:pPr>
        <w:pStyle w:val="Ttulo"/>
        <w:spacing w:line="360" w:lineRule="auto"/>
        <w:jc w:val="both"/>
        <w:rPr>
          <w:rFonts w:ascii="Cambria" w:hAnsi="Cambria"/>
          <w:b w:val="0"/>
          <w:i/>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620FCCFE" w14:textId="77777777" w:rsidTr="00125544">
        <w:trPr>
          <w:trHeight w:val="424"/>
          <w:tblHeader/>
          <w:jc w:val="center"/>
        </w:trPr>
        <w:tc>
          <w:tcPr>
            <w:tcW w:w="2233" w:type="dxa"/>
            <w:vAlign w:val="center"/>
          </w:tcPr>
          <w:p w14:paraId="690BAF7F" w14:textId="38405F32" w:rsidR="00835246" w:rsidRPr="002D7843" w:rsidRDefault="00F30ECF" w:rsidP="00125544">
            <w:pPr>
              <w:jc w:val="center"/>
              <w:rPr>
                <w:rFonts w:ascii="Cambria" w:hAnsi="Cambria" w:cs="Arial"/>
                <w:b/>
                <w:sz w:val="16"/>
                <w:szCs w:val="16"/>
              </w:rPr>
            </w:pPr>
            <w:r>
              <w:rPr>
                <w:rFonts w:ascii="Cambria" w:hAnsi="Cambria" w:cs="Arial"/>
                <w:b/>
                <w:sz w:val="16"/>
                <w:szCs w:val="16"/>
              </w:rPr>
              <w:t>DESDE 2.0</w:t>
            </w:r>
          </w:p>
        </w:tc>
        <w:tc>
          <w:tcPr>
            <w:tcW w:w="5348" w:type="dxa"/>
            <w:vAlign w:val="center"/>
          </w:tcPr>
          <w:p w14:paraId="005899C5" w14:textId="77777777" w:rsidR="00835246" w:rsidRPr="002D7843" w:rsidRDefault="00835246" w:rsidP="00125544">
            <w:pPr>
              <w:jc w:val="center"/>
              <w:rPr>
                <w:rFonts w:ascii="Cambria" w:hAnsi="Cambria" w:cs="Arial"/>
                <w:b/>
                <w:sz w:val="16"/>
                <w:szCs w:val="16"/>
              </w:rPr>
            </w:pPr>
            <w:r w:rsidRPr="002D7843">
              <w:rPr>
                <w:rFonts w:ascii="Cambria" w:hAnsi="Cambria" w:cs="Arial"/>
                <w:b/>
                <w:sz w:val="16"/>
                <w:szCs w:val="16"/>
              </w:rPr>
              <w:t>Descripción</w:t>
            </w:r>
          </w:p>
        </w:tc>
      </w:tr>
      <w:tr w:rsidR="00835246" w:rsidRPr="002D7843" w14:paraId="44815E25" w14:textId="77777777" w:rsidTr="00125544">
        <w:trPr>
          <w:trHeight w:val="877"/>
          <w:jc w:val="center"/>
        </w:trPr>
        <w:tc>
          <w:tcPr>
            <w:tcW w:w="2233" w:type="dxa"/>
            <w:vAlign w:val="center"/>
          </w:tcPr>
          <w:p w14:paraId="13380F7C" w14:textId="77777777" w:rsidR="00835246" w:rsidRPr="002D7843" w:rsidRDefault="00835246" w:rsidP="00125544">
            <w:pPr>
              <w:jc w:val="center"/>
              <w:rPr>
                <w:rFonts w:ascii="Cambria" w:hAnsi="Cambria" w:cs="Arial"/>
                <w:sz w:val="20"/>
                <w:szCs w:val="20"/>
              </w:rPr>
            </w:pPr>
            <w:r w:rsidRPr="002D7843">
              <w:rPr>
                <w:rFonts w:ascii="Cambria" w:hAnsi="Cambria" w:cs="Arial"/>
                <w:sz w:val="20"/>
                <w:szCs w:val="20"/>
              </w:rPr>
              <w:t>R11</w:t>
            </w:r>
          </w:p>
        </w:tc>
        <w:tc>
          <w:tcPr>
            <w:tcW w:w="5348" w:type="dxa"/>
            <w:vAlign w:val="center"/>
          </w:tcPr>
          <w:p w14:paraId="68B6B66D" w14:textId="77777777" w:rsidR="00835246" w:rsidRPr="002D7843" w:rsidRDefault="00835246" w:rsidP="00125544">
            <w:pPr>
              <w:rPr>
                <w:rFonts w:ascii="Cambria" w:hAnsi="Cambria" w:cs="Arial"/>
                <w:sz w:val="20"/>
                <w:szCs w:val="20"/>
              </w:rPr>
            </w:pPr>
            <w:r w:rsidRPr="002D7843">
              <w:rPr>
                <w:rFonts w:ascii="Cambria" w:hAnsi="Cambria" w:cs="Cambria"/>
                <w:noProof/>
                <w:sz w:val="20"/>
                <w:szCs w:val="20"/>
              </w:rPr>
              <w:t>Dispositivo de atención residencial no hospitalaria continuada (no crisis) con apoyo NO médico 24 horas por un periodo de tiempo indefinido</w:t>
            </w:r>
          </w:p>
        </w:tc>
      </w:tr>
    </w:tbl>
    <w:p w14:paraId="32059685" w14:textId="77777777" w:rsidR="00835246" w:rsidRPr="002D7843" w:rsidRDefault="00835246" w:rsidP="00FC7640">
      <w:pPr>
        <w:pStyle w:val="Ttulo"/>
        <w:spacing w:line="360" w:lineRule="auto"/>
        <w:jc w:val="both"/>
        <w:rPr>
          <w:rFonts w:ascii="Cambria" w:hAnsi="Cambria"/>
          <w:b w:val="0"/>
          <w:i/>
          <w:sz w:val="22"/>
          <w:szCs w:val="22"/>
        </w:rPr>
      </w:pPr>
    </w:p>
    <w:p w14:paraId="1B6C476F" w14:textId="77777777" w:rsidR="00835246" w:rsidRPr="002D7843" w:rsidRDefault="00835246" w:rsidP="00FC7640">
      <w:pPr>
        <w:pStyle w:val="Ttulo"/>
        <w:spacing w:line="360" w:lineRule="auto"/>
        <w:jc w:val="both"/>
        <w:rPr>
          <w:rFonts w:ascii="Cambria" w:hAnsi="Cambria"/>
          <w:b w:val="0"/>
          <w:i/>
          <w:sz w:val="22"/>
          <w:szCs w:val="22"/>
        </w:rPr>
      </w:pPr>
      <w:r w:rsidRPr="002D7843">
        <w:rPr>
          <w:rFonts w:ascii="Cambria" w:hAnsi="Cambria"/>
          <w:b w:val="0"/>
          <w:i/>
          <w:sz w:val="22"/>
          <w:szCs w:val="22"/>
        </w:rPr>
        <w:t>Listado de recursos disponibles de este tipo</w:t>
      </w:r>
    </w:p>
    <w:p w14:paraId="23FD1C02" w14:textId="77777777" w:rsidR="00835246" w:rsidRPr="002D7843" w:rsidRDefault="00835246" w:rsidP="00FC7640">
      <w:pPr>
        <w:pStyle w:val="Ttulo"/>
        <w:spacing w:line="360" w:lineRule="auto"/>
        <w:jc w:val="both"/>
        <w:rPr>
          <w:rFonts w:ascii="Cambria" w:hAnsi="Cambria"/>
          <w:sz w:val="22"/>
          <w:szCs w:val="22"/>
        </w:rPr>
      </w:pPr>
    </w:p>
    <w:p w14:paraId="4028326C" w14:textId="72A4F879" w:rsidR="00835246" w:rsidRPr="002D7843" w:rsidRDefault="00835246" w:rsidP="00FC7640">
      <w:pPr>
        <w:pStyle w:val="Ttulo"/>
        <w:spacing w:line="360" w:lineRule="auto"/>
        <w:jc w:val="both"/>
        <w:rPr>
          <w:rFonts w:ascii="Cambria" w:hAnsi="Cambria"/>
          <w:b w:val="0"/>
          <w:sz w:val="22"/>
          <w:szCs w:val="22"/>
        </w:rPr>
      </w:pPr>
      <w:r w:rsidRPr="002D7843">
        <w:rPr>
          <w:rFonts w:ascii="Cambria" w:hAnsi="Cambria"/>
          <w:b w:val="0"/>
          <w:sz w:val="22"/>
          <w:szCs w:val="22"/>
        </w:rPr>
        <w:t xml:space="preserve">Se han descrito en Gipuzkoa </w:t>
      </w:r>
      <w:r w:rsidR="00F25E07">
        <w:rPr>
          <w:rFonts w:ascii="Cambria" w:hAnsi="Cambria"/>
          <w:b w:val="0"/>
          <w:sz w:val="22"/>
          <w:szCs w:val="22"/>
        </w:rPr>
        <w:t>4</w:t>
      </w:r>
      <w:r w:rsidRPr="002D7843">
        <w:rPr>
          <w:rFonts w:ascii="Cambria" w:hAnsi="Cambria"/>
          <w:b w:val="0"/>
          <w:sz w:val="22"/>
          <w:szCs w:val="22"/>
        </w:rPr>
        <w:t xml:space="preserve"> residencias sociosanitarias no hospitalarias, con apoyo 24 horas por periodos indefinidos de tiempo (R11) para adultos con diagnóstico de esquizofrenia (F20). </w:t>
      </w:r>
    </w:p>
    <w:p w14:paraId="61232DD4" w14:textId="77777777" w:rsidR="00835246" w:rsidRPr="002D7843" w:rsidRDefault="00835246" w:rsidP="00FC7640">
      <w:pPr>
        <w:pStyle w:val="Ttulo"/>
        <w:spacing w:line="360" w:lineRule="auto"/>
        <w:jc w:val="both"/>
        <w:rPr>
          <w:rFonts w:ascii="Cambria" w:hAnsi="Cambria"/>
          <w:sz w:val="22"/>
          <w:szCs w:val="22"/>
        </w:rPr>
      </w:pPr>
    </w:p>
    <w:tbl>
      <w:tblPr>
        <w:tblW w:w="5000"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293"/>
        <w:gridCol w:w="1254"/>
        <w:gridCol w:w="975"/>
        <w:gridCol w:w="972"/>
      </w:tblGrid>
      <w:tr w:rsidR="00835246" w:rsidRPr="002D7843" w14:paraId="6267E624" w14:textId="77777777" w:rsidTr="00125544">
        <w:trPr>
          <w:trHeight w:val="300"/>
        </w:trPr>
        <w:tc>
          <w:tcPr>
            <w:tcW w:w="3116" w:type="pct"/>
            <w:noWrap/>
            <w:vAlign w:val="bottom"/>
          </w:tcPr>
          <w:p w14:paraId="1DA1FAA1" w14:textId="77777777" w:rsidR="00835246" w:rsidRPr="002D7843" w:rsidRDefault="00835246" w:rsidP="00125544">
            <w:pPr>
              <w:rPr>
                <w:rFonts w:ascii="Cambria" w:hAnsi="Cambria" w:cs="Cambria"/>
                <w:b/>
                <w:bCs/>
                <w:noProof/>
                <w:color w:val="000000"/>
                <w:sz w:val="18"/>
                <w:szCs w:val="18"/>
              </w:rPr>
            </w:pPr>
            <w:r w:rsidRPr="002D7843">
              <w:rPr>
                <w:rFonts w:ascii="Cambria" w:hAnsi="Cambria" w:cs="Cambria"/>
                <w:b/>
                <w:bCs/>
                <w:noProof/>
                <w:color w:val="000000"/>
                <w:sz w:val="18"/>
                <w:szCs w:val="18"/>
              </w:rPr>
              <w:t>Residencias Sociosanitarias</w:t>
            </w:r>
          </w:p>
        </w:tc>
        <w:tc>
          <w:tcPr>
            <w:tcW w:w="738" w:type="pct"/>
            <w:vAlign w:val="bottom"/>
          </w:tcPr>
          <w:p w14:paraId="6A18B971" w14:textId="77777777" w:rsidR="00835246" w:rsidRPr="002D7843" w:rsidRDefault="00835246" w:rsidP="00125544">
            <w:pPr>
              <w:rPr>
                <w:rFonts w:ascii="Cambria" w:hAnsi="Cambria" w:cs="Cambria"/>
                <w:b/>
                <w:bCs/>
                <w:noProof/>
                <w:color w:val="000000"/>
                <w:sz w:val="18"/>
                <w:szCs w:val="18"/>
              </w:rPr>
            </w:pPr>
            <w:r w:rsidRPr="002D7843">
              <w:rPr>
                <w:rFonts w:ascii="Cambria" w:hAnsi="Cambria" w:cs="Cambria"/>
                <w:b/>
                <w:bCs/>
                <w:noProof/>
                <w:color w:val="000000"/>
                <w:sz w:val="18"/>
                <w:szCs w:val="18"/>
              </w:rPr>
              <w:t>Población</w:t>
            </w:r>
          </w:p>
        </w:tc>
        <w:tc>
          <w:tcPr>
            <w:tcW w:w="574" w:type="pct"/>
            <w:noWrap/>
            <w:vAlign w:val="bottom"/>
          </w:tcPr>
          <w:p w14:paraId="518F24C7" w14:textId="77777777" w:rsidR="00835246" w:rsidRPr="002D7843" w:rsidRDefault="00835246" w:rsidP="00125544">
            <w:pPr>
              <w:rPr>
                <w:rFonts w:ascii="Cambria" w:hAnsi="Cambria" w:cs="Cambria"/>
                <w:b/>
                <w:bCs/>
                <w:noProof/>
                <w:color w:val="000000"/>
                <w:sz w:val="18"/>
                <w:szCs w:val="18"/>
              </w:rPr>
            </w:pPr>
            <w:r w:rsidRPr="002D7843">
              <w:rPr>
                <w:rFonts w:ascii="Cambria" w:hAnsi="Cambria" w:cs="Cambria"/>
                <w:b/>
                <w:bCs/>
                <w:noProof/>
                <w:color w:val="000000"/>
                <w:sz w:val="18"/>
                <w:szCs w:val="18"/>
              </w:rPr>
              <w:t>Codigo 1</w:t>
            </w:r>
          </w:p>
        </w:tc>
        <w:tc>
          <w:tcPr>
            <w:tcW w:w="572" w:type="pct"/>
            <w:noWrap/>
            <w:vAlign w:val="bottom"/>
          </w:tcPr>
          <w:p w14:paraId="7B82C260" w14:textId="77777777" w:rsidR="00835246" w:rsidRPr="002D7843" w:rsidRDefault="00835246" w:rsidP="00125544">
            <w:pPr>
              <w:rPr>
                <w:rFonts w:ascii="Cambria" w:hAnsi="Cambria" w:cs="Cambria"/>
                <w:b/>
                <w:bCs/>
                <w:noProof/>
                <w:color w:val="000000"/>
                <w:sz w:val="18"/>
                <w:szCs w:val="18"/>
              </w:rPr>
            </w:pPr>
            <w:r w:rsidRPr="002D7843">
              <w:rPr>
                <w:rFonts w:ascii="Cambria" w:hAnsi="Cambria" w:cs="Cambria"/>
                <w:b/>
                <w:bCs/>
                <w:noProof/>
                <w:color w:val="000000"/>
                <w:sz w:val="18"/>
                <w:szCs w:val="18"/>
              </w:rPr>
              <w:t>Municipio</w:t>
            </w:r>
          </w:p>
        </w:tc>
      </w:tr>
      <w:tr w:rsidR="00835246" w:rsidRPr="002D7843" w14:paraId="4DCBF033" w14:textId="77777777" w:rsidTr="00125544">
        <w:trPr>
          <w:trHeight w:val="300"/>
        </w:trPr>
        <w:tc>
          <w:tcPr>
            <w:tcW w:w="3116" w:type="pct"/>
            <w:noWrap/>
            <w:vAlign w:val="center"/>
          </w:tcPr>
          <w:p w14:paraId="46F4EA4A" w14:textId="77777777" w:rsidR="00835246" w:rsidRPr="002D7843" w:rsidRDefault="00835246" w:rsidP="00125544">
            <w:pPr>
              <w:rPr>
                <w:rFonts w:ascii="Cambria" w:hAnsi="Cambria" w:cs="Cambria"/>
                <w:noProof/>
                <w:color w:val="000000"/>
                <w:sz w:val="16"/>
                <w:szCs w:val="16"/>
              </w:rPr>
            </w:pPr>
            <w:r w:rsidRPr="002D7843">
              <w:rPr>
                <w:rFonts w:ascii="Cambria" w:hAnsi="Cambria" w:cs="Cambria"/>
                <w:noProof/>
                <w:color w:val="000000"/>
                <w:sz w:val="16"/>
                <w:szCs w:val="16"/>
              </w:rPr>
              <w:t>CENTRO SOCIOSANITARIO DE CRUZ ROJA EN SAN SEBASTIAN</w:t>
            </w:r>
          </w:p>
        </w:tc>
        <w:tc>
          <w:tcPr>
            <w:tcW w:w="738" w:type="pct"/>
            <w:vAlign w:val="center"/>
          </w:tcPr>
          <w:p w14:paraId="3CCCF259" w14:textId="77777777" w:rsidR="00835246" w:rsidRPr="002D7843" w:rsidRDefault="00835246" w:rsidP="00125544">
            <w:pPr>
              <w:jc w:val="center"/>
              <w:rPr>
                <w:rFonts w:ascii="Cambria" w:hAnsi="Cambria" w:cs="Cambria"/>
                <w:bCs/>
                <w:noProof/>
                <w:color w:val="000000"/>
                <w:sz w:val="16"/>
                <w:szCs w:val="16"/>
              </w:rPr>
            </w:pPr>
            <w:r w:rsidRPr="002D7843">
              <w:rPr>
                <w:rFonts w:ascii="Cambria" w:hAnsi="Cambria" w:cs="Cambria"/>
                <w:bCs/>
                <w:noProof/>
                <w:color w:val="000000"/>
                <w:sz w:val="16"/>
                <w:szCs w:val="16"/>
              </w:rPr>
              <w:t>AX-[F20]</w:t>
            </w:r>
          </w:p>
        </w:tc>
        <w:tc>
          <w:tcPr>
            <w:tcW w:w="574" w:type="pct"/>
            <w:noWrap/>
            <w:vAlign w:val="center"/>
          </w:tcPr>
          <w:p w14:paraId="1D7A1587" w14:textId="77777777" w:rsidR="00835246" w:rsidRPr="002D7843" w:rsidRDefault="00835246" w:rsidP="00125544">
            <w:pPr>
              <w:jc w:val="center"/>
              <w:rPr>
                <w:rFonts w:ascii="Cambria" w:hAnsi="Cambria" w:cs="Cambria"/>
                <w:bCs/>
                <w:noProof/>
                <w:color w:val="000000"/>
                <w:sz w:val="16"/>
                <w:szCs w:val="16"/>
              </w:rPr>
            </w:pPr>
            <w:r w:rsidRPr="002D7843">
              <w:rPr>
                <w:rFonts w:ascii="Cambria" w:hAnsi="Cambria" w:cs="Cambria"/>
                <w:bCs/>
                <w:noProof/>
                <w:color w:val="000000"/>
                <w:sz w:val="16"/>
                <w:szCs w:val="16"/>
              </w:rPr>
              <w:t>R11</w:t>
            </w:r>
          </w:p>
        </w:tc>
        <w:tc>
          <w:tcPr>
            <w:tcW w:w="572" w:type="pct"/>
            <w:noWrap/>
            <w:vAlign w:val="center"/>
          </w:tcPr>
          <w:p w14:paraId="6F98A3AC" w14:textId="77777777" w:rsidR="00835246" w:rsidRPr="002D7843" w:rsidRDefault="00835246" w:rsidP="00125544">
            <w:pPr>
              <w:jc w:val="center"/>
              <w:rPr>
                <w:rFonts w:ascii="Cambria" w:hAnsi="Cambria" w:cs="Cambria"/>
                <w:noProof/>
                <w:color w:val="000000"/>
                <w:sz w:val="16"/>
                <w:szCs w:val="16"/>
              </w:rPr>
            </w:pPr>
            <w:r w:rsidRPr="002D7843">
              <w:rPr>
                <w:rFonts w:ascii="Cambria" w:hAnsi="Cambria" w:cs="Cambria"/>
                <w:noProof/>
                <w:color w:val="000000"/>
                <w:sz w:val="16"/>
                <w:szCs w:val="16"/>
              </w:rPr>
              <w:t>Donostia</w:t>
            </w:r>
          </w:p>
        </w:tc>
      </w:tr>
      <w:tr w:rsidR="00835246" w:rsidRPr="002D7843" w14:paraId="6DDCDD26" w14:textId="77777777" w:rsidTr="00125544">
        <w:trPr>
          <w:trHeight w:val="300"/>
        </w:trPr>
        <w:tc>
          <w:tcPr>
            <w:tcW w:w="3116" w:type="pct"/>
            <w:noWrap/>
            <w:vAlign w:val="center"/>
          </w:tcPr>
          <w:p w14:paraId="23CAB1F7" w14:textId="77777777" w:rsidR="00835246" w:rsidRPr="002D7843" w:rsidRDefault="00835246" w:rsidP="00125544">
            <w:pPr>
              <w:rPr>
                <w:rFonts w:ascii="Cambria" w:hAnsi="Cambria" w:cs="Cambria"/>
                <w:noProof/>
                <w:color w:val="000000"/>
                <w:sz w:val="16"/>
                <w:szCs w:val="16"/>
              </w:rPr>
            </w:pPr>
            <w:r w:rsidRPr="002D7843">
              <w:rPr>
                <w:rFonts w:ascii="Cambria" w:hAnsi="Cambria" w:cs="Cambria"/>
                <w:noProof/>
                <w:color w:val="000000"/>
                <w:sz w:val="16"/>
                <w:szCs w:val="16"/>
              </w:rPr>
              <w:t>COMPLEJO ASISTENCIAL UZTURRE UNIDAD DE TRASTORNO MENTAL SEVERO</w:t>
            </w:r>
          </w:p>
        </w:tc>
        <w:tc>
          <w:tcPr>
            <w:tcW w:w="738" w:type="pct"/>
            <w:vAlign w:val="center"/>
          </w:tcPr>
          <w:p w14:paraId="321A179D" w14:textId="77777777" w:rsidR="00835246" w:rsidRPr="002D7843" w:rsidRDefault="00835246" w:rsidP="00125544">
            <w:pPr>
              <w:jc w:val="center"/>
              <w:rPr>
                <w:rFonts w:ascii="Cambria" w:hAnsi="Cambria" w:cs="Cambria"/>
                <w:bCs/>
                <w:noProof/>
                <w:color w:val="000000"/>
                <w:sz w:val="16"/>
                <w:szCs w:val="16"/>
              </w:rPr>
            </w:pPr>
            <w:r w:rsidRPr="002D7843">
              <w:rPr>
                <w:rFonts w:ascii="Cambria" w:hAnsi="Cambria" w:cs="Cambria"/>
                <w:bCs/>
                <w:noProof/>
                <w:color w:val="000000"/>
                <w:sz w:val="16"/>
                <w:szCs w:val="16"/>
              </w:rPr>
              <w:t>AX-[F20]</w:t>
            </w:r>
          </w:p>
        </w:tc>
        <w:tc>
          <w:tcPr>
            <w:tcW w:w="574" w:type="pct"/>
            <w:noWrap/>
            <w:vAlign w:val="center"/>
          </w:tcPr>
          <w:p w14:paraId="2E08B56F" w14:textId="77777777" w:rsidR="00835246" w:rsidRPr="002D7843" w:rsidRDefault="00835246" w:rsidP="00125544">
            <w:pPr>
              <w:jc w:val="center"/>
              <w:rPr>
                <w:rFonts w:ascii="Cambria" w:hAnsi="Cambria" w:cs="Cambria"/>
                <w:bCs/>
                <w:noProof/>
                <w:color w:val="000000"/>
                <w:sz w:val="16"/>
                <w:szCs w:val="16"/>
              </w:rPr>
            </w:pPr>
            <w:r w:rsidRPr="002D7843">
              <w:rPr>
                <w:rFonts w:ascii="Cambria" w:hAnsi="Cambria" w:cs="Cambria"/>
                <w:bCs/>
                <w:noProof/>
                <w:color w:val="000000"/>
                <w:sz w:val="16"/>
                <w:szCs w:val="16"/>
              </w:rPr>
              <w:t>R11</w:t>
            </w:r>
          </w:p>
        </w:tc>
        <w:tc>
          <w:tcPr>
            <w:tcW w:w="572" w:type="pct"/>
            <w:noWrap/>
            <w:vAlign w:val="center"/>
          </w:tcPr>
          <w:p w14:paraId="1F251D2C" w14:textId="77777777" w:rsidR="00835246" w:rsidRPr="002D7843" w:rsidRDefault="00835246" w:rsidP="00125544">
            <w:pPr>
              <w:jc w:val="center"/>
              <w:rPr>
                <w:rFonts w:ascii="Cambria" w:hAnsi="Cambria" w:cs="Cambria"/>
                <w:noProof/>
                <w:color w:val="000000"/>
                <w:sz w:val="16"/>
                <w:szCs w:val="16"/>
              </w:rPr>
            </w:pPr>
            <w:r w:rsidRPr="002D7843">
              <w:rPr>
                <w:rFonts w:ascii="Cambria" w:hAnsi="Cambria" w:cs="Cambria"/>
                <w:noProof/>
                <w:color w:val="000000"/>
                <w:sz w:val="16"/>
                <w:szCs w:val="16"/>
              </w:rPr>
              <w:t>Tolosa</w:t>
            </w:r>
          </w:p>
        </w:tc>
      </w:tr>
      <w:tr w:rsidR="00F25E07" w:rsidRPr="00F25E07" w14:paraId="2DC4593D" w14:textId="77777777" w:rsidTr="00F25E07">
        <w:trPr>
          <w:trHeight w:val="300"/>
        </w:trPr>
        <w:tc>
          <w:tcPr>
            <w:tcW w:w="3116" w:type="pct"/>
            <w:noWrap/>
            <w:vAlign w:val="center"/>
          </w:tcPr>
          <w:p w14:paraId="1E394015" w14:textId="47CB7511" w:rsidR="00F25E07" w:rsidRPr="00F25E07" w:rsidRDefault="00F25E07" w:rsidP="00F25E07">
            <w:pPr>
              <w:rPr>
                <w:rFonts w:ascii="Cambria" w:hAnsi="Cambria" w:cs="Cambria"/>
                <w:noProof/>
                <w:color w:val="000000"/>
                <w:sz w:val="16"/>
                <w:szCs w:val="16"/>
                <w:lang w:val="en-US"/>
              </w:rPr>
            </w:pPr>
            <w:r w:rsidRPr="00F25E07">
              <w:rPr>
                <w:rFonts w:ascii="Cambria" w:hAnsi="Cambria" w:cs="Cambria"/>
                <w:noProof/>
                <w:color w:val="000000"/>
                <w:sz w:val="16"/>
                <w:szCs w:val="16"/>
                <w:lang w:val="en-US"/>
              </w:rPr>
              <w:t>CASER RESIDENCIAL BETHARRAM - URTMS SOKOA</w:t>
            </w:r>
          </w:p>
        </w:tc>
        <w:tc>
          <w:tcPr>
            <w:tcW w:w="738" w:type="pct"/>
            <w:vAlign w:val="center"/>
          </w:tcPr>
          <w:p w14:paraId="155C1C1B" w14:textId="40E632AF" w:rsidR="00F25E07" w:rsidRPr="00F25E07" w:rsidRDefault="00F25E07" w:rsidP="00F25E07">
            <w:pPr>
              <w:jc w:val="center"/>
              <w:rPr>
                <w:rFonts w:ascii="Cambria" w:hAnsi="Cambria" w:cs="Cambria"/>
                <w:bCs/>
                <w:noProof/>
                <w:color w:val="000000"/>
                <w:sz w:val="16"/>
                <w:szCs w:val="16"/>
                <w:lang w:val="en-US"/>
              </w:rPr>
            </w:pPr>
            <w:r w:rsidRPr="002D7843">
              <w:rPr>
                <w:rFonts w:ascii="Cambria" w:hAnsi="Cambria" w:cs="Cambria"/>
                <w:bCs/>
                <w:noProof/>
                <w:color w:val="000000"/>
                <w:sz w:val="16"/>
                <w:szCs w:val="16"/>
              </w:rPr>
              <w:t>AX-[F20]</w:t>
            </w:r>
          </w:p>
        </w:tc>
        <w:tc>
          <w:tcPr>
            <w:tcW w:w="574" w:type="pct"/>
            <w:noWrap/>
            <w:vAlign w:val="center"/>
          </w:tcPr>
          <w:p w14:paraId="09AEED50" w14:textId="51474F14" w:rsidR="00F25E07" w:rsidRPr="00F25E07" w:rsidRDefault="00F25E07" w:rsidP="00F25E07">
            <w:pPr>
              <w:jc w:val="center"/>
              <w:rPr>
                <w:rFonts w:ascii="Cambria" w:hAnsi="Cambria" w:cs="Cambria"/>
                <w:bCs/>
                <w:noProof/>
                <w:color w:val="000000"/>
                <w:sz w:val="16"/>
                <w:szCs w:val="16"/>
                <w:lang w:val="en-US"/>
              </w:rPr>
            </w:pPr>
            <w:r w:rsidRPr="002D7843">
              <w:rPr>
                <w:rFonts w:ascii="Cambria" w:hAnsi="Cambria" w:cs="Cambria"/>
                <w:bCs/>
                <w:noProof/>
                <w:color w:val="000000"/>
                <w:sz w:val="16"/>
                <w:szCs w:val="16"/>
              </w:rPr>
              <w:t>R11</w:t>
            </w:r>
          </w:p>
        </w:tc>
        <w:tc>
          <w:tcPr>
            <w:tcW w:w="572" w:type="pct"/>
            <w:noWrap/>
            <w:vAlign w:val="center"/>
          </w:tcPr>
          <w:p w14:paraId="16D2BDB4" w14:textId="4ACC874E" w:rsidR="00F25E07" w:rsidRPr="00F25E07" w:rsidRDefault="00F25E07" w:rsidP="00F25E07">
            <w:pPr>
              <w:jc w:val="center"/>
              <w:rPr>
                <w:rFonts w:ascii="Cambria" w:hAnsi="Cambria" w:cs="Cambria"/>
                <w:noProof/>
                <w:color w:val="000000"/>
                <w:sz w:val="16"/>
                <w:szCs w:val="16"/>
              </w:rPr>
            </w:pPr>
            <w:r w:rsidRPr="00F25E07">
              <w:rPr>
                <w:rFonts w:ascii="Cambria" w:hAnsi="Cambria" w:cs="Cambria"/>
                <w:noProof/>
                <w:color w:val="000000"/>
                <w:sz w:val="16"/>
                <w:szCs w:val="16"/>
              </w:rPr>
              <w:t>Hondarribia</w:t>
            </w:r>
          </w:p>
        </w:tc>
      </w:tr>
      <w:tr w:rsidR="00F25E07" w:rsidRPr="002D7843" w14:paraId="22A4C4BF" w14:textId="77777777" w:rsidTr="00F25E07">
        <w:trPr>
          <w:trHeight w:val="300"/>
        </w:trPr>
        <w:tc>
          <w:tcPr>
            <w:tcW w:w="3116" w:type="pct"/>
            <w:noWrap/>
            <w:vAlign w:val="center"/>
          </w:tcPr>
          <w:p w14:paraId="0F62DF53" w14:textId="6356D781" w:rsidR="00F25E07" w:rsidRPr="002D7843" w:rsidRDefault="00F25E07" w:rsidP="00F25E07">
            <w:pPr>
              <w:rPr>
                <w:rFonts w:ascii="Cambria" w:hAnsi="Cambria" w:cs="Cambria"/>
                <w:noProof/>
                <w:color w:val="000000"/>
                <w:sz w:val="16"/>
                <w:szCs w:val="16"/>
              </w:rPr>
            </w:pPr>
            <w:r w:rsidRPr="00F25E07">
              <w:rPr>
                <w:rFonts w:ascii="Cambria" w:hAnsi="Cambria" w:cs="Cambria"/>
                <w:noProof/>
                <w:color w:val="000000"/>
                <w:sz w:val="16"/>
                <w:szCs w:val="16"/>
              </w:rPr>
              <w:t>UNIDAD RESIDENCIAL DE TRASTORNO MENTAL SEVERO DE  EGOGAIN   (URTMS)</w:t>
            </w:r>
          </w:p>
        </w:tc>
        <w:tc>
          <w:tcPr>
            <w:tcW w:w="738" w:type="pct"/>
            <w:vAlign w:val="center"/>
          </w:tcPr>
          <w:p w14:paraId="5F1E26A0" w14:textId="5A3337CB" w:rsidR="00F25E07" w:rsidRPr="002D7843" w:rsidRDefault="00F25E07" w:rsidP="00F25E07">
            <w:pPr>
              <w:jc w:val="center"/>
              <w:rPr>
                <w:rFonts w:ascii="Cambria" w:hAnsi="Cambria" w:cs="Cambria"/>
                <w:bCs/>
                <w:noProof/>
                <w:color w:val="000000"/>
                <w:sz w:val="16"/>
                <w:szCs w:val="16"/>
              </w:rPr>
            </w:pPr>
            <w:r w:rsidRPr="002D7843">
              <w:rPr>
                <w:rFonts w:ascii="Cambria" w:hAnsi="Cambria" w:cs="Cambria"/>
                <w:bCs/>
                <w:noProof/>
                <w:color w:val="000000"/>
                <w:sz w:val="16"/>
                <w:szCs w:val="16"/>
              </w:rPr>
              <w:t>AX-[F20]</w:t>
            </w:r>
          </w:p>
        </w:tc>
        <w:tc>
          <w:tcPr>
            <w:tcW w:w="574" w:type="pct"/>
            <w:noWrap/>
            <w:vAlign w:val="center"/>
          </w:tcPr>
          <w:p w14:paraId="22BCC02A" w14:textId="37B1A282" w:rsidR="00F25E07" w:rsidRPr="002D7843" w:rsidRDefault="00F25E07" w:rsidP="00F25E07">
            <w:pPr>
              <w:jc w:val="center"/>
              <w:rPr>
                <w:rFonts w:ascii="Cambria" w:hAnsi="Cambria" w:cs="Cambria"/>
                <w:bCs/>
                <w:noProof/>
                <w:color w:val="000000"/>
                <w:sz w:val="16"/>
                <w:szCs w:val="16"/>
              </w:rPr>
            </w:pPr>
            <w:r w:rsidRPr="002D7843">
              <w:rPr>
                <w:rFonts w:ascii="Cambria" w:hAnsi="Cambria" w:cs="Cambria"/>
                <w:bCs/>
                <w:noProof/>
                <w:color w:val="000000"/>
                <w:sz w:val="16"/>
                <w:szCs w:val="16"/>
              </w:rPr>
              <w:t>R11</w:t>
            </w:r>
          </w:p>
        </w:tc>
        <w:tc>
          <w:tcPr>
            <w:tcW w:w="572" w:type="pct"/>
            <w:noWrap/>
            <w:vAlign w:val="center"/>
          </w:tcPr>
          <w:p w14:paraId="3E24BE49" w14:textId="236F94E1" w:rsidR="00F25E07" w:rsidRPr="002D7843" w:rsidRDefault="00F25E07" w:rsidP="00F25E07">
            <w:pPr>
              <w:jc w:val="center"/>
              <w:rPr>
                <w:rFonts w:ascii="Cambria" w:hAnsi="Cambria" w:cs="Cambria"/>
                <w:noProof/>
                <w:color w:val="000000"/>
                <w:sz w:val="16"/>
                <w:szCs w:val="16"/>
              </w:rPr>
            </w:pPr>
            <w:r w:rsidRPr="00F25E07">
              <w:rPr>
                <w:rFonts w:ascii="Cambria" w:hAnsi="Cambria" w:cs="Cambria"/>
                <w:noProof/>
                <w:color w:val="000000"/>
                <w:sz w:val="16"/>
                <w:szCs w:val="16"/>
              </w:rPr>
              <w:t>Eibar</w:t>
            </w:r>
          </w:p>
        </w:tc>
      </w:tr>
    </w:tbl>
    <w:p w14:paraId="4D1CF589" w14:textId="0AFDE360" w:rsidR="00835246" w:rsidRPr="002D7843" w:rsidRDefault="00835246" w:rsidP="00FC7640">
      <w:pPr>
        <w:pStyle w:val="Ttulo"/>
        <w:spacing w:line="360" w:lineRule="auto"/>
        <w:jc w:val="both"/>
        <w:rPr>
          <w:rFonts w:ascii="Cambria" w:hAnsi="Cambria"/>
          <w:b w:val="0"/>
          <w:sz w:val="20"/>
        </w:rPr>
      </w:pPr>
      <w:r w:rsidRPr="002D7843">
        <w:rPr>
          <w:rFonts w:ascii="Cambria" w:hAnsi="Cambria"/>
          <w:b w:val="0"/>
          <w:sz w:val="20"/>
        </w:rPr>
        <w:t>Fuente: Red de Salud Mental de Gipuzkoa, 201</w:t>
      </w:r>
      <w:r w:rsidR="001B5356">
        <w:rPr>
          <w:rFonts w:ascii="Cambria" w:hAnsi="Cambria"/>
          <w:b w:val="0"/>
          <w:sz w:val="20"/>
        </w:rPr>
        <w:t>5</w:t>
      </w:r>
    </w:p>
    <w:p w14:paraId="6B0476FD" w14:textId="77777777" w:rsidR="00835246" w:rsidRPr="002D7843" w:rsidRDefault="00835246" w:rsidP="00FC7640">
      <w:pPr>
        <w:pStyle w:val="Ttulo"/>
        <w:spacing w:line="360" w:lineRule="auto"/>
        <w:jc w:val="both"/>
        <w:rPr>
          <w:rFonts w:ascii="Cambria" w:hAnsi="Cambria"/>
          <w:b w:val="0"/>
          <w:i/>
          <w:sz w:val="22"/>
          <w:szCs w:val="22"/>
        </w:rPr>
      </w:pPr>
    </w:p>
    <w:p w14:paraId="2555A92B" w14:textId="77777777" w:rsidR="00835246" w:rsidRPr="002D7843" w:rsidRDefault="00835246" w:rsidP="00FC7640">
      <w:pPr>
        <w:pStyle w:val="Ttulo"/>
        <w:spacing w:line="360" w:lineRule="auto"/>
        <w:jc w:val="both"/>
        <w:rPr>
          <w:rFonts w:ascii="Cambria" w:hAnsi="Cambria"/>
          <w:b w:val="0"/>
          <w:i/>
          <w:sz w:val="22"/>
          <w:szCs w:val="22"/>
        </w:rPr>
      </w:pPr>
      <w:r w:rsidRPr="002D7843">
        <w:rPr>
          <w:rFonts w:ascii="Cambria" w:hAnsi="Cambria"/>
          <w:b w:val="0"/>
          <w:i/>
          <w:sz w:val="22"/>
          <w:szCs w:val="22"/>
        </w:rPr>
        <w:t>Camas disponibles</w:t>
      </w:r>
    </w:p>
    <w:p w14:paraId="6247A7C4" w14:textId="77777777" w:rsidR="00835246" w:rsidRPr="002D7843" w:rsidRDefault="00835246" w:rsidP="00FC7640">
      <w:pPr>
        <w:pStyle w:val="Ttulo"/>
        <w:spacing w:line="360" w:lineRule="auto"/>
        <w:jc w:val="both"/>
        <w:rPr>
          <w:rFonts w:ascii="Cambria" w:hAnsi="Cambria"/>
          <w:b w:val="0"/>
          <w:sz w:val="22"/>
          <w:szCs w:val="22"/>
        </w:rPr>
      </w:pPr>
    </w:p>
    <w:p w14:paraId="71FBFF8A" w14:textId="78452BC9" w:rsidR="00835246" w:rsidRPr="002D7843" w:rsidRDefault="00835246" w:rsidP="00FC7640">
      <w:pPr>
        <w:pStyle w:val="Ttulo"/>
        <w:spacing w:line="360" w:lineRule="auto"/>
        <w:jc w:val="both"/>
        <w:rPr>
          <w:rFonts w:ascii="Cambria" w:hAnsi="Cambria"/>
          <w:b w:val="0"/>
          <w:sz w:val="22"/>
          <w:szCs w:val="22"/>
        </w:rPr>
      </w:pPr>
      <w:r w:rsidRPr="002D7843">
        <w:rPr>
          <w:rFonts w:ascii="Cambria" w:hAnsi="Cambria"/>
          <w:b w:val="0"/>
          <w:sz w:val="22"/>
          <w:szCs w:val="22"/>
        </w:rPr>
        <w:t xml:space="preserve">El número de camas disponibles totales para este tipo de población es </w:t>
      </w:r>
      <w:r w:rsidR="001B5356">
        <w:rPr>
          <w:rFonts w:ascii="Cambria" w:hAnsi="Cambria"/>
          <w:b w:val="0"/>
          <w:sz w:val="22"/>
          <w:szCs w:val="22"/>
        </w:rPr>
        <w:t>81</w:t>
      </w:r>
      <w:r w:rsidRPr="002D7843">
        <w:rPr>
          <w:rFonts w:ascii="Cambria" w:hAnsi="Cambria"/>
          <w:b w:val="0"/>
          <w:sz w:val="22"/>
          <w:szCs w:val="22"/>
        </w:rPr>
        <w:t xml:space="preserve">. La tasa por 100 mil habitantes es de </w:t>
      </w:r>
      <w:r w:rsidR="001B5356">
        <w:rPr>
          <w:rFonts w:ascii="Cambria" w:hAnsi="Cambria"/>
          <w:b w:val="0"/>
          <w:sz w:val="22"/>
          <w:szCs w:val="22"/>
        </w:rPr>
        <w:t xml:space="preserve">18,33 </w:t>
      </w:r>
      <w:r w:rsidRPr="002D7843">
        <w:rPr>
          <w:rFonts w:ascii="Cambria" w:hAnsi="Cambria"/>
          <w:b w:val="0"/>
          <w:sz w:val="22"/>
          <w:szCs w:val="22"/>
        </w:rPr>
        <w:t>camas para población mayor de 18 años.</w:t>
      </w:r>
    </w:p>
    <w:p w14:paraId="6B873C34" w14:textId="77777777" w:rsidR="00835246" w:rsidRPr="002D7843" w:rsidRDefault="00835246" w:rsidP="00FC7640">
      <w:pPr>
        <w:pStyle w:val="Ttulo"/>
        <w:spacing w:line="360" w:lineRule="auto"/>
        <w:jc w:val="both"/>
        <w:rPr>
          <w:rFonts w:ascii="Cambria" w:hAnsi="Cambria"/>
          <w:b w:val="0"/>
          <w:i/>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109"/>
        <w:gridCol w:w="1116"/>
        <w:gridCol w:w="1252"/>
        <w:gridCol w:w="699"/>
        <w:gridCol w:w="1250"/>
      </w:tblGrid>
      <w:tr w:rsidR="00835246" w:rsidRPr="002D7843" w14:paraId="7359EA34" w14:textId="77777777" w:rsidTr="00125544">
        <w:trPr>
          <w:trHeight w:val="300"/>
        </w:trPr>
        <w:tc>
          <w:tcPr>
            <w:tcW w:w="2438" w:type="pct"/>
            <w:noWrap/>
            <w:vAlign w:val="bottom"/>
          </w:tcPr>
          <w:p w14:paraId="3E1D8676" w14:textId="77777777" w:rsidR="00835246" w:rsidRPr="002D7843" w:rsidRDefault="00835246" w:rsidP="00125544">
            <w:pPr>
              <w:rPr>
                <w:rFonts w:ascii="Cambria" w:hAnsi="Cambria" w:cs="Cambria"/>
                <w:b/>
                <w:bCs/>
                <w:noProof/>
                <w:color w:val="000000"/>
                <w:sz w:val="18"/>
                <w:szCs w:val="18"/>
              </w:rPr>
            </w:pPr>
            <w:r w:rsidRPr="002D7843">
              <w:rPr>
                <w:rFonts w:ascii="Cambria" w:hAnsi="Cambria" w:cs="Cambria"/>
                <w:b/>
                <w:bCs/>
                <w:noProof/>
                <w:color w:val="000000"/>
                <w:sz w:val="18"/>
                <w:szCs w:val="18"/>
              </w:rPr>
              <w:t>Residencias Sociosanitarias</w:t>
            </w:r>
          </w:p>
        </w:tc>
        <w:tc>
          <w:tcPr>
            <w:tcW w:w="662" w:type="pct"/>
          </w:tcPr>
          <w:p w14:paraId="0DBC222E" w14:textId="77777777" w:rsidR="00835246" w:rsidRPr="002D7843" w:rsidRDefault="00835246" w:rsidP="00125544">
            <w:pPr>
              <w:rPr>
                <w:rFonts w:ascii="Cambria" w:hAnsi="Cambria" w:cs="Cambria"/>
                <w:b/>
                <w:bCs/>
                <w:noProof/>
                <w:color w:val="000000"/>
                <w:sz w:val="18"/>
                <w:szCs w:val="18"/>
              </w:rPr>
            </w:pPr>
          </w:p>
          <w:p w14:paraId="0577F2DD" w14:textId="77777777" w:rsidR="00835246" w:rsidRPr="002D7843" w:rsidRDefault="00835246" w:rsidP="00125544">
            <w:pPr>
              <w:rPr>
                <w:rFonts w:ascii="Cambria" w:hAnsi="Cambria" w:cs="Cambria"/>
                <w:b/>
                <w:bCs/>
                <w:noProof/>
                <w:color w:val="000000"/>
                <w:sz w:val="18"/>
                <w:szCs w:val="18"/>
              </w:rPr>
            </w:pPr>
            <w:r w:rsidRPr="002D7843">
              <w:rPr>
                <w:rFonts w:ascii="Cambria" w:hAnsi="Cambria" w:cs="Cambria"/>
                <w:b/>
                <w:bCs/>
                <w:noProof/>
                <w:color w:val="000000"/>
                <w:sz w:val="18"/>
                <w:szCs w:val="18"/>
              </w:rPr>
              <w:t>Pobl &gt;</w:t>
            </w:r>
            <w:smartTag w:uri="urn:schemas-microsoft-com:office:smarttags" w:element="metricconverter">
              <w:smartTagPr>
                <w:attr w:name="ProductID" w:val="0 a"/>
              </w:smartTagPr>
              <w:r w:rsidRPr="002D7843">
                <w:rPr>
                  <w:rFonts w:ascii="Cambria" w:hAnsi="Cambria" w:cs="Cambria"/>
                  <w:b/>
                  <w:bCs/>
                  <w:noProof/>
                  <w:color w:val="000000"/>
                  <w:sz w:val="18"/>
                  <w:szCs w:val="18"/>
                </w:rPr>
                <w:t>18 a</w:t>
              </w:r>
            </w:smartTag>
          </w:p>
        </w:tc>
        <w:tc>
          <w:tcPr>
            <w:tcW w:w="743" w:type="pct"/>
            <w:noWrap/>
            <w:vAlign w:val="bottom"/>
          </w:tcPr>
          <w:p w14:paraId="65ACCBF2" w14:textId="77777777" w:rsidR="00835246" w:rsidRPr="002D7843" w:rsidRDefault="00835246" w:rsidP="00125544">
            <w:pPr>
              <w:rPr>
                <w:rFonts w:ascii="Cambria" w:hAnsi="Cambria" w:cs="Cambria"/>
                <w:b/>
                <w:bCs/>
                <w:noProof/>
                <w:color w:val="000000"/>
                <w:sz w:val="18"/>
                <w:szCs w:val="18"/>
              </w:rPr>
            </w:pPr>
            <w:r w:rsidRPr="002D7843">
              <w:rPr>
                <w:rFonts w:ascii="Cambria" w:hAnsi="Cambria" w:cs="Cambria"/>
                <w:b/>
                <w:bCs/>
                <w:noProof/>
                <w:color w:val="000000"/>
                <w:sz w:val="18"/>
                <w:szCs w:val="18"/>
              </w:rPr>
              <w:t>Código global</w:t>
            </w:r>
          </w:p>
        </w:tc>
        <w:tc>
          <w:tcPr>
            <w:tcW w:w="415" w:type="pct"/>
            <w:noWrap/>
            <w:vAlign w:val="bottom"/>
          </w:tcPr>
          <w:p w14:paraId="3118DD94" w14:textId="77777777" w:rsidR="00835246" w:rsidRPr="002D7843" w:rsidRDefault="00835246" w:rsidP="00125544">
            <w:pPr>
              <w:rPr>
                <w:rFonts w:ascii="Cambria" w:hAnsi="Cambria" w:cs="Cambria"/>
                <w:b/>
                <w:bCs/>
                <w:noProof/>
                <w:color w:val="000000"/>
                <w:sz w:val="18"/>
                <w:szCs w:val="18"/>
              </w:rPr>
            </w:pPr>
            <w:r w:rsidRPr="002D7843">
              <w:rPr>
                <w:rFonts w:ascii="Cambria" w:hAnsi="Cambria" w:cs="Cambria"/>
                <w:b/>
                <w:bCs/>
                <w:noProof/>
                <w:color w:val="000000"/>
                <w:sz w:val="18"/>
                <w:szCs w:val="18"/>
              </w:rPr>
              <w:t>Camas</w:t>
            </w:r>
          </w:p>
        </w:tc>
        <w:tc>
          <w:tcPr>
            <w:tcW w:w="742" w:type="pct"/>
            <w:vAlign w:val="bottom"/>
          </w:tcPr>
          <w:p w14:paraId="21F9485D" w14:textId="77777777" w:rsidR="00835246" w:rsidRPr="002D7843" w:rsidRDefault="00835246" w:rsidP="00125544">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Camas x100m hab</w:t>
            </w:r>
          </w:p>
        </w:tc>
      </w:tr>
      <w:tr w:rsidR="001B5356" w:rsidRPr="002D7843" w14:paraId="4337C30D" w14:textId="77777777" w:rsidTr="00AA6E1F">
        <w:trPr>
          <w:trHeight w:val="300"/>
        </w:trPr>
        <w:tc>
          <w:tcPr>
            <w:tcW w:w="2438" w:type="pct"/>
            <w:noWrap/>
            <w:vAlign w:val="center"/>
          </w:tcPr>
          <w:p w14:paraId="5B7AC599" w14:textId="77777777" w:rsidR="001B5356" w:rsidRPr="002D7843" w:rsidRDefault="001B5356" w:rsidP="001B5356">
            <w:pPr>
              <w:rPr>
                <w:rFonts w:ascii="Cambria" w:hAnsi="Cambria" w:cs="Cambria"/>
                <w:noProof/>
                <w:color w:val="000000"/>
                <w:sz w:val="16"/>
                <w:szCs w:val="16"/>
              </w:rPr>
            </w:pPr>
            <w:r w:rsidRPr="002D7843">
              <w:rPr>
                <w:rFonts w:ascii="Cambria" w:hAnsi="Cambria" w:cs="Cambria"/>
                <w:noProof/>
                <w:color w:val="000000"/>
                <w:sz w:val="16"/>
                <w:szCs w:val="16"/>
              </w:rPr>
              <w:t>CENTRO SOCIOSANITARIO DE CRUZ ROJA EN SAN SEBASTIAN</w:t>
            </w:r>
          </w:p>
        </w:tc>
        <w:tc>
          <w:tcPr>
            <w:tcW w:w="662" w:type="pct"/>
            <w:vAlign w:val="center"/>
          </w:tcPr>
          <w:p w14:paraId="0FFB7067" w14:textId="060D4B1C" w:rsidR="001B5356" w:rsidRPr="002D7843" w:rsidRDefault="001B5356" w:rsidP="001B5356">
            <w:pPr>
              <w:jc w:val="center"/>
              <w:rPr>
                <w:rFonts w:ascii="Cambria" w:hAnsi="Cambria" w:cs="Cambria"/>
                <w:b/>
                <w:bCs/>
                <w:noProof/>
                <w:color w:val="000000"/>
                <w:sz w:val="18"/>
                <w:szCs w:val="18"/>
              </w:rPr>
            </w:pPr>
          </w:p>
        </w:tc>
        <w:tc>
          <w:tcPr>
            <w:tcW w:w="743" w:type="pct"/>
            <w:noWrap/>
            <w:vAlign w:val="center"/>
          </w:tcPr>
          <w:p w14:paraId="3C13CF86" w14:textId="77777777" w:rsidR="001B5356" w:rsidRPr="002D7843" w:rsidRDefault="001B5356" w:rsidP="001B5356">
            <w:pPr>
              <w:jc w:val="center"/>
              <w:rPr>
                <w:rFonts w:ascii="Cambria" w:hAnsi="Cambria"/>
                <w:sz w:val="16"/>
                <w:szCs w:val="16"/>
              </w:rPr>
            </w:pPr>
            <w:r w:rsidRPr="002D7843">
              <w:rPr>
                <w:rFonts w:ascii="Cambria" w:hAnsi="Cambria"/>
                <w:sz w:val="16"/>
                <w:szCs w:val="16"/>
              </w:rPr>
              <w:t>AX-[F20]-R11</w:t>
            </w:r>
          </w:p>
          <w:p w14:paraId="5F0D12AE" w14:textId="77777777" w:rsidR="001B5356" w:rsidRPr="002D7843" w:rsidRDefault="001B5356" w:rsidP="001B5356">
            <w:pPr>
              <w:jc w:val="center"/>
              <w:rPr>
                <w:rFonts w:ascii="Cambria" w:hAnsi="Cambria" w:cs="Cambria"/>
                <w:bCs/>
                <w:noProof/>
                <w:sz w:val="18"/>
                <w:szCs w:val="18"/>
              </w:rPr>
            </w:pPr>
          </w:p>
        </w:tc>
        <w:tc>
          <w:tcPr>
            <w:tcW w:w="415" w:type="pct"/>
            <w:noWrap/>
          </w:tcPr>
          <w:p w14:paraId="13929699" w14:textId="38F36634" w:rsidR="001B5356" w:rsidRPr="001B5356" w:rsidRDefault="001B5356" w:rsidP="001B5356">
            <w:pPr>
              <w:jc w:val="center"/>
              <w:rPr>
                <w:rFonts w:ascii="Cambria" w:hAnsi="Cambria" w:cs="Cambria"/>
                <w:noProof/>
                <w:color w:val="000000"/>
                <w:sz w:val="18"/>
                <w:szCs w:val="18"/>
              </w:rPr>
            </w:pPr>
            <w:r w:rsidRPr="001B5356">
              <w:rPr>
                <w:rFonts w:ascii="Cambria" w:hAnsi="Cambria" w:cs="Cambria"/>
                <w:noProof/>
                <w:color w:val="000000"/>
                <w:sz w:val="18"/>
                <w:szCs w:val="18"/>
              </w:rPr>
              <w:t>20</w:t>
            </w:r>
          </w:p>
        </w:tc>
        <w:tc>
          <w:tcPr>
            <w:tcW w:w="742" w:type="pct"/>
          </w:tcPr>
          <w:p w14:paraId="79A828F2" w14:textId="5F4E3272" w:rsidR="001B5356" w:rsidRPr="002D7843" w:rsidRDefault="001B5356" w:rsidP="001B5356">
            <w:pPr>
              <w:jc w:val="center"/>
              <w:rPr>
                <w:rFonts w:ascii="Cambria" w:hAnsi="Cambria" w:cs="Cambria"/>
                <w:noProof/>
                <w:color w:val="000000"/>
                <w:sz w:val="18"/>
                <w:szCs w:val="18"/>
              </w:rPr>
            </w:pPr>
            <w:r w:rsidRPr="001B5356">
              <w:rPr>
                <w:rFonts w:ascii="Cambria" w:hAnsi="Cambria" w:cs="Cambria"/>
                <w:noProof/>
                <w:color w:val="000000"/>
                <w:sz w:val="18"/>
                <w:szCs w:val="18"/>
              </w:rPr>
              <w:t>4,53</w:t>
            </w:r>
          </w:p>
        </w:tc>
      </w:tr>
      <w:tr w:rsidR="001B5356" w:rsidRPr="002D7843" w14:paraId="6E41F27A" w14:textId="77777777" w:rsidTr="00AA6E1F">
        <w:trPr>
          <w:trHeight w:val="300"/>
        </w:trPr>
        <w:tc>
          <w:tcPr>
            <w:tcW w:w="2438" w:type="pct"/>
            <w:noWrap/>
            <w:vAlign w:val="center"/>
          </w:tcPr>
          <w:p w14:paraId="4D429C5E" w14:textId="77777777" w:rsidR="001B5356" w:rsidRPr="002D7843" w:rsidRDefault="001B5356" w:rsidP="001B5356">
            <w:pPr>
              <w:rPr>
                <w:rFonts w:ascii="Cambria" w:hAnsi="Cambria" w:cs="Cambria"/>
                <w:noProof/>
                <w:color w:val="000000"/>
                <w:sz w:val="16"/>
                <w:szCs w:val="16"/>
              </w:rPr>
            </w:pPr>
            <w:r w:rsidRPr="002D7843">
              <w:rPr>
                <w:rFonts w:ascii="Cambria" w:hAnsi="Cambria" w:cs="Cambria"/>
                <w:noProof/>
                <w:color w:val="000000"/>
                <w:sz w:val="16"/>
                <w:szCs w:val="16"/>
              </w:rPr>
              <w:t>COMPLEJO ASISTENCIAL UZTURRE UNIDAD DE TRASTORNO MENTAL SEVERO</w:t>
            </w:r>
          </w:p>
        </w:tc>
        <w:tc>
          <w:tcPr>
            <w:tcW w:w="662" w:type="pct"/>
            <w:vAlign w:val="center"/>
          </w:tcPr>
          <w:p w14:paraId="0F75A967" w14:textId="47072C37" w:rsidR="001B5356" w:rsidRPr="002D7843" w:rsidRDefault="001B5356" w:rsidP="001B5356">
            <w:pPr>
              <w:jc w:val="center"/>
              <w:rPr>
                <w:rFonts w:ascii="Cambria" w:hAnsi="Cambria" w:cs="Cambria"/>
                <w:b/>
                <w:bCs/>
                <w:noProof/>
                <w:color w:val="000000"/>
                <w:sz w:val="18"/>
                <w:szCs w:val="18"/>
              </w:rPr>
            </w:pPr>
          </w:p>
        </w:tc>
        <w:tc>
          <w:tcPr>
            <w:tcW w:w="743" w:type="pct"/>
            <w:noWrap/>
            <w:vAlign w:val="center"/>
          </w:tcPr>
          <w:p w14:paraId="2FF0936F" w14:textId="77777777" w:rsidR="001B5356" w:rsidRPr="002D7843" w:rsidRDefault="001B5356" w:rsidP="001B5356">
            <w:pPr>
              <w:jc w:val="center"/>
              <w:rPr>
                <w:rFonts w:ascii="Cambria" w:hAnsi="Cambria"/>
                <w:sz w:val="16"/>
                <w:szCs w:val="16"/>
              </w:rPr>
            </w:pPr>
            <w:r w:rsidRPr="002D7843">
              <w:rPr>
                <w:rFonts w:ascii="Cambria" w:hAnsi="Cambria"/>
                <w:sz w:val="16"/>
                <w:szCs w:val="16"/>
              </w:rPr>
              <w:t>AX-[F20]-R11</w:t>
            </w:r>
          </w:p>
          <w:p w14:paraId="3B54D9F3" w14:textId="77777777" w:rsidR="001B5356" w:rsidRPr="002D7843" w:rsidRDefault="001B5356" w:rsidP="001B5356">
            <w:pPr>
              <w:jc w:val="center"/>
              <w:rPr>
                <w:rFonts w:ascii="Cambria" w:hAnsi="Cambria" w:cs="Cambria"/>
                <w:bCs/>
                <w:noProof/>
                <w:sz w:val="18"/>
                <w:szCs w:val="18"/>
              </w:rPr>
            </w:pPr>
          </w:p>
        </w:tc>
        <w:tc>
          <w:tcPr>
            <w:tcW w:w="415" w:type="pct"/>
            <w:noWrap/>
          </w:tcPr>
          <w:p w14:paraId="413A03D6" w14:textId="03475A2E" w:rsidR="001B5356" w:rsidRPr="001B5356" w:rsidRDefault="001B5356" w:rsidP="001B5356">
            <w:pPr>
              <w:jc w:val="center"/>
              <w:rPr>
                <w:rFonts w:ascii="Cambria" w:hAnsi="Cambria" w:cs="Cambria"/>
                <w:noProof/>
                <w:color w:val="000000"/>
                <w:sz w:val="18"/>
                <w:szCs w:val="18"/>
              </w:rPr>
            </w:pPr>
            <w:r w:rsidRPr="001B5356">
              <w:rPr>
                <w:rFonts w:ascii="Cambria" w:hAnsi="Cambria" w:cs="Cambria"/>
                <w:noProof/>
                <w:color w:val="000000"/>
                <w:sz w:val="18"/>
                <w:szCs w:val="18"/>
              </w:rPr>
              <w:t>24</w:t>
            </w:r>
          </w:p>
        </w:tc>
        <w:tc>
          <w:tcPr>
            <w:tcW w:w="742" w:type="pct"/>
          </w:tcPr>
          <w:p w14:paraId="69B20A4C" w14:textId="55F23473" w:rsidR="001B5356" w:rsidRPr="002D7843" w:rsidRDefault="001B5356" w:rsidP="001B5356">
            <w:pPr>
              <w:jc w:val="center"/>
              <w:rPr>
                <w:rFonts w:ascii="Cambria" w:hAnsi="Cambria" w:cs="Cambria"/>
                <w:noProof/>
                <w:color w:val="000000"/>
                <w:sz w:val="18"/>
                <w:szCs w:val="18"/>
              </w:rPr>
            </w:pPr>
            <w:r w:rsidRPr="001B5356">
              <w:rPr>
                <w:rFonts w:ascii="Cambria" w:hAnsi="Cambria" w:cs="Cambria"/>
                <w:noProof/>
                <w:color w:val="000000"/>
                <w:sz w:val="18"/>
                <w:szCs w:val="18"/>
              </w:rPr>
              <w:t>5,43</w:t>
            </w:r>
          </w:p>
        </w:tc>
      </w:tr>
      <w:tr w:rsidR="001B5356" w:rsidRPr="002D7843" w14:paraId="69E03DA8" w14:textId="77777777" w:rsidTr="00AA6E1F">
        <w:trPr>
          <w:trHeight w:val="300"/>
        </w:trPr>
        <w:tc>
          <w:tcPr>
            <w:tcW w:w="2438" w:type="pct"/>
            <w:noWrap/>
            <w:vAlign w:val="center"/>
          </w:tcPr>
          <w:p w14:paraId="568322F0" w14:textId="2F5BF8D6" w:rsidR="001B5356" w:rsidRPr="001B5356" w:rsidRDefault="001B5356" w:rsidP="001B5356">
            <w:pPr>
              <w:rPr>
                <w:rFonts w:ascii="Cambria" w:hAnsi="Cambria" w:cs="Cambria"/>
                <w:noProof/>
                <w:color w:val="000000"/>
                <w:sz w:val="16"/>
                <w:szCs w:val="16"/>
                <w:lang w:val="en-US"/>
              </w:rPr>
            </w:pPr>
            <w:r w:rsidRPr="00F25E07">
              <w:rPr>
                <w:rFonts w:ascii="Cambria" w:hAnsi="Cambria" w:cs="Cambria"/>
                <w:noProof/>
                <w:color w:val="000000"/>
                <w:sz w:val="16"/>
                <w:szCs w:val="16"/>
                <w:lang w:val="en-US"/>
              </w:rPr>
              <w:t>CASER RESIDENCIAL BETHARRAM - URTMS SOKOA</w:t>
            </w:r>
          </w:p>
        </w:tc>
        <w:tc>
          <w:tcPr>
            <w:tcW w:w="662" w:type="pct"/>
            <w:vAlign w:val="center"/>
          </w:tcPr>
          <w:p w14:paraId="7FE0440D" w14:textId="77777777" w:rsidR="001B5356" w:rsidRPr="001B5356" w:rsidRDefault="001B5356" w:rsidP="001B5356">
            <w:pPr>
              <w:jc w:val="center"/>
              <w:rPr>
                <w:rFonts w:ascii="Cambria" w:hAnsi="Cambria" w:cs="Cambria"/>
                <w:bCs/>
                <w:noProof/>
                <w:color w:val="000000"/>
                <w:sz w:val="16"/>
                <w:szCs w:val="16"/>
                <w:lang w:val="en-US"/>
              </w:rPr>
            </w:pPr>
          </w:p>
        </w:tc>
        <w:tc>
          <w:tcPr>
            <w:tcW w:w="743" w:type="pct"/>
            <w:noWrap/>
            <w:vAlign w:val="center"/>
          </w:tcPr>
          <w:p w14:paraId="3C3A333A" w14:textId="77777777" w:rsidR="001B5356" w:rsidRPr="002D7843" w:rsidRDefault="001B5356" w:rsidP="001B5356">
            <w:pPr>
              <w:jc w:val="center"/>
              <w:rPr>
                <w:rFonts w:ascii="Cambria" w:hAnsi="Cambria"/>
                <w:sz w:val="16"/>
                <w:szCs w:val="16"/>
              </w:rPr>
            </w:pPr>
            <w:r w:rsidRPr="002D7843">
              <w:rPr>
                <w:rFonts w:ascii="Cambria" w:hAnsi="Cambria"/>
                <w:sz w:val="16"/>
                <w:szCs w:val="16"/>
              </w:rPr>
              <w:t>AX-[F20]-R11</w:t>
            </w:r>
          </w:p>
          <w:p w14:paraId="599F9205" w14:textId="77777777" w:rsidR="001B5356" w:rsidRPr="002D7843" w:rsidRDefault="001B5356" w:rsidP="001B5356">
            <w:pPr>
              <w:jc w:val="center"/>
              <w:rPr>
                <w:rFonts w:ascii="Cambria" w:hAnsi="Cambria"/>
                <w:sz w:val="16"/>
                <w:szCs w:val="16"/>
              </w:rPr>
            </w:pPr>
          </w:p>
        </w:tc>
        <w:tc>
          <w:tcPr>
            <w:tcW w:w="415" w:type="pct"/>
            <w:noWrap/>
          </w:tcPr>
          <w:p w14:paraId="59B1A7DA" w14:textId="635B5978" w:rsidR="001B5356" w:rsidRPr="001B5356" w:rsidRDefault="001B5356" w:rsidP="001B5356">
            <w:pPr>
              <w:jc w:val="center"/>
              <w:rPr>
                <w:rFonts w:ascii="Cambria" w:hAnsi="Cambria" w:cs="Cambria"/>
                <w:noProof/>
                <w:color w:val="000000"/>
                <w:sz w:val="18"/>
                <w:szCs w:val="18"/>
              </w:rPr>
            </w:pPr>
            <w:r w:rsidRPr="001B5356">
              <w:rPr>
                <w:rFonts w:ascii="Cambria" w:hAnsi="Cambria" w:cs="Cambria"/>
                <w:noProof/>
                <w:color w:val="000000"/>
                <w:sz w:val="18"/>
                <w:szCs w:val="18"/>
              </w:rPr>
              <w:t>24</w:t>
            </w:r>
          </w:p>
        </w:tc>
        <w:tc>
          <w:tcPr>
            <w:tcW w:w="742" w:type="pct"/>
          </w:tcPr>
          <w:p w14:paraId="0F812E77" w14:textId="47D31557" w:rsidR="001B5356" w:rsidRPr="002D7843" w:rsidRDefault="001B5356" w:rsidP="001B5356">
            <w:pPr>
              <w:jc w:val="center"/>
              <w:rPr>
                <w:rFonts w:ascii="Cambria" w:hAnsi="Cambria" w:cs="Cambria"/>
                <w:noProof/>
                <w:color w:val="000000"/>
                <w:sz w:val="18"/>
                <w:szCs w:val="18"/>
              </w:rPr>
            </w:pPr>
            <w:r w:rsidRPr="001B5356">
              <w:rPr>
                <w:rFonts w:ascii="Cambria" w:hAnsi="Cambria" w:cs="Cambria"/>
                <w:noProof/>
                <w:color w:val="000000"/>
                <w:sz w:val="18"/>
                <w:szCs w:val="18"/>
              </w:rPr>
              <w:t>5,43</w:t>
            </w:r>
          </w:p>
        </w:tc>
      </w:tr>
      <w:tr w:rsidR="001B5356" w:rsidRPr="002D7843" w14:paraId="2FC6EEDB" w14:textId="77777777" w:rsidTr="00AA6E1F">
        <w:trPr>
          <w:trHeight w:val="300"/>
        </w:trPr>
        <w:tc>
          <w:tcPr>
            <w:tcW w:w="2438" w:type="pct"/>
            <w:noWrap/>
            <w:vAlign w:val="center"/>
          </w:tcPr>
          <w:p w14:paraId="5E9735EF" w14:textId="76660620" w:rsidR="001B5356" w:rsidRPr="002D7843" w:rsidRDefault="001B5356" w:rsidP="001B5356">
            <w:pPr>
              <w:rPr>
                <w:rFonts w:ascii="Cambria" w:hAnsi="Cambria" w:cs="Cambria"/>
                <w:noProof/>
                <w:color w:val="000000"/>
                <w:sz w:val="16"/>
                <w:szCs w:val="16"/>
              </w:rPr>
            </w:pPr>
            <w:r w:rsidRPr="00F25E07">
              <w:rPr>
                <w:rFonts w:ascii="Cambria" w:hAnsi="Cambria" w:cs="Cambria"/>
                <w:noProof/>
                <w:color w:val="000000"/>
                <w:sz w:val="16"/>
                <w:szCs w:val="16"/>
              </w:rPr>
              <w:t>UNIDAD RESIDENCIAL DE TRASTORNO MENTAL SEVERO DE  EGOGAIN   (URTMS)</w:t>
            </w:r>
          </w:p>
        </w:tc>
        <w:tc>
          <w:tcPr>
            <w:tcW w:w="662" w:type="pct"/>
            <w:vAlign w:val="center"/>
          </w:tcPr>
          <w:p w14:paraId="69FD000B" w14:textId="77777777" w:rsidR="001B5356" w:rsidRPr="002D7843" w:rsidRDefault="001B5356" w:rsidP="001B5356">
            <w:pPr>
              <w:jc w:val="center"/>
              <w:rPr>
                <w:rFonts w:ascii="Cambria" w:hAnsi="Cambria" w:cs="Cambria"/>
                <w:bCs/>
                <w:noProof/>
                <w:color w:val="000000"/>
                <w:sz w:val="16"/>
                <w:szCs w:val="16"/>
              </w:rPr>
            </w:pPr>
          </w:p>
        </w:tc>
        <w:tc>
          <w:tcPr>
            <w:tcW w:w="743" w:type="pct"/>
            <w:noWrap/>
            <w:vAlign w:val="center"/>
          </w:tcPr>
          <w:p w14:paraId="40EFD3A9" w14:textId="77777777" w:rsidR="001B5356" w:rsidRPr="002D7843" w:rsidRDefault="001B5356" w:rsidP="001B5356">
            <w:pPr>
              <w:jc w:val="center"/>
              <w:rPr>
                <w:rFonts w:ascii="Cambria" w:hAnsi="Cambria"/>
                <w:sz w:val="16"/>
                <w:szCs w:val="16"/>
              </w:rPr>
            </w:pPr>
            <w:r w:rsidRPr="002D7843">
              <w:rPr>
                <w:rFonts w:ascii="Cambria" w:hAnsi="Cambria"/>
                <w:sz w:val="16"/>
                <w:szCs w:val="16"/>
              </w:rPr>
              <w:t>AX-[F20]-R11</w:t>
            </w:r>
          </w:p>
          <w:p w14:paraId="29F78741" w14:textId="77777777" w:rsidR="001B5356" w:rsidRPr="002D7843" w:rsidRDefault="001B5356" w:rsidP="001B5356">
            <w:pPr>
              <w:jc w:val="center"/>
              <w:rPr>
                <w:rFonts w:ascii="Cambria" w:hAnsi="Cambria"/>
                <w:sz w:val="16"/>
                <w:szCs w:val="16"/>
              </w:rPr>
            </w:pPr>
          </w:p>
        </w:tc>
        <w:tc>
          <w:tcPr>
            <w:tcW w:w="415" w:type="pct"/>
            <w:noWrap/>
          </w:tcPr>
          <w:p w14:paraId="180C999D" w14:textId="42844ABB" w:rsidR="001B5356" w:rsidRPr="001B5356" w:rsidRDefault="001B5356" w:rsidP="001B5356">
            <w:pPr>
              <w:jc w:val="center"/>
              <w:rPr>
                <w:rFonts w:ascii="Cambria" w:hAnsi="Cambria" w:cs="Cambria"/>
                <w:noProof/>
                <w:color w:val="000000"/>
                <w:sz w:val="18"/>
                <w:szCs w:val="18"/>
              </w:rPr>
            </w:pPr>
            <w:r w:rsidRPr="001B5356">
              <w:rPr>
                <w:rFonts w:ascii="Cambria" w:hAnsi="Cambria" w:cs="Cambria"/>
                <w:noProof/>
                <w:color w:val="000000"/>
                <w:sz w:val="18"/>
                <w:szCs w:val="18"/>
              </w:rPr>
              <w:t>13</w:t>
            </w:r>
          </w:p>
        </w:tc>
        <w:tc>
          <w:tcPr>
            <w:tcW w:w="742" w:type="pct"/>
          </w:tcPr>
          <w:p w14:paraId="366DDD13" w14:textId="07E68439" w:rsidR="001B5356" w:rsidRPr="002D7843" w:rsidRDefault="001B5356" w:rsidP="001B5356">
            <w:pPr>
              <w:jc w:val="center"/>
              <w:rPr>
                <w:rFonts w:ascii="Cambria" w:hAnsi="Cambria" w:cs="Cambria"/>
                <w:noProof/>
                <w:color w:val="000000"/>
                <w:sz w:val="18"/>
                <w:szCs w:val="18"/>
              </w:rPr>
            </w:pPr>
            <w:r w:rsidRPr="001B5356">
              <w:rPr>
                <w:rFonts w:ascii="Cambria" w:hAnsi="Cambria" w:cs="Cambria"/>
                <w:noProof/>
                <w:color w:val="000000"/>
                <w:sz w:val="18"/>
                <w:szCs w:val="18"/>
              </w:rPr>
              <w:t>2,94</w:t>
            </w:r>
          </w:p>
        </w:tc>
      </w:tr>
      <w:tr w:rsidR="00835246" w:rsidRPr="002D7843" w14:paraId="527141E9" w14:textId="77777777" w:rsidTr="00125544">
        <w:trPr>
          <w:trHeight w:val="300"/>
        </w:trPr>
        <w:tc>
          <w:tcPr>
            <w:tcW w:w="2438" w:type="pct"/>
            <w:noWrap/>
            <w:vAlign w:val="center"/>
          </w:tcPr>
          <w:p w14:paraId="73002F99" w14:textId="77777777" w:rsidR="00835246" w:rsidRPr="002D7843" w:rsidRDefault="00835246" w:rsidP="00125544">
            <w:pPr>
              <w:rPr>
                <w:rFonts w:ascii="Cambria" w:hAnsi="Cambria" w:cs="Cambria"/>
                <w:b/>
                <w:noProof/>
                <w:color w:val="000000"/>
                <w:sz w:val="18"/>
                <w:szCs w:val="18"/>
              </w:rPr>
            </w:pPr>
            <w:r w:rsidRPr="002D7843">
              <w:rPr>
                <w:rFonts w:ascii="Cambria" w:hAnsi="Cambria" w:cs="Cambria"/>
                <w:b/>
                <w:noProof/>
                <w:color w:val="000000"/>
                <w:sz w:val="18"/>
                <w:szCs w:val="18"/>
              </w:rPr>
              <w:t>TOTAL</w:t>
            </w:r>
          </w:p>
        </w:tc>
        <w:tc>
          <w:tcPr>
            <w:tcW w:w="662" w:type="pct"/>
            <w:vAlign w:val="center"/>
          </w:tcPr>
          <w:p w14:paraId="692EF565" w14:textId="33ACE024" w:rsidR="00835246" w:rsidRPr="002D7843" w:rsidRDefault="001B5356" w:rsidP="00125544">
            <w:pPr>
              <w:jc w:val="center"/>
              <w:rPr>
                <w:rFonts w:ascii="Cambria" w:hAnsi="Cambria" w:cs="Cambria"/>
                <w:b/>
                <w:bCs/>
                <w:noProof/>
                <w:color w:val="000000"/>
                <w:sz w:val="18"/>
                <w:szCs w:val="18"/>
              </w:rPr>
            </w:pPr>
            <w:r w:rsidRPr="001B5356">
              <w:rPr>
                <w:rFonts w:ascii="Cambria" w:hAnsi="Cambria" w:cs="Cambria"/>
                <w:b/>
                <w:bCs/>
                <w:noProof/>
                <w:color w:val="000000"/>
                <w:sz w:val="18"/>
                <w:szCs w:val="18"/>
              </w:rPr>
              <w:t>441.809</w:t>
            </w:r>
          </w:p>
        </w:tc>
        <w:tc>
          <w:tcPr>
            <w:tcW w:w="743" w:type="pct"/>
            <w:noWrap/>
            <w:vAlign w:val="center"/>
          </w:tcPr>
          <w:p w14:paraId="4989046C" w14:textId="77777777" w:rsidR="00835246" w:rsidRPr="002D7843" w:rsidRDefault="00835246" w:rsidP="00125544">
            <w:pPr>
              <w:rPr>
                <w:rFonts w:ascii="Cambria" w:hAnsi="Cambria" w:cs="Cambria"/>
                <w:bCs/>
                <w:noProof/>
                <w:color w:val="000000"/>
                <w:sz w:val="18"/>
                <w:szCs w:val="18"/>
              </w:rPr>
            </w:pPr>
          </w:p>
        </w:tc>
        <w:tc>
          <w:tcPr>
            <w:tcW w:w="415" w:type="pct"/>
            <w:noWrap/>
            <w:vAlign w:val="center"/>
          </w:tcPr>
          <w:p w14:paraId="287B902F" w14:textId="2740549B" w:rsidR="00835246" w:rsidRPr="002D7843" w:rsidRDefault="001B5356" w:rsidP="00125544">
            <w:pPr>
              <w:jc w:val="center"/>
              <w:rPr>
                <w:rFonts w:ascii="Cambria" w:hAnsi="Cambria" w:cs="Cambria"/>
                <w:b/>
                <w:bCs/>
                <w:noProof/>
                <w:color w:val="000000"/>
                <w:sz w:val="18"/>
                <w:szCs w:val="18"/>
              </w:rPr>
            </w:pPr>
            <w:r>
              <w:rPr>
                <w:rFonts w:ascii="Cambria" w:hAnsi="Cambria" w:cs="Cambria"/>
                <w:b/>
                <w:bCs/>
                <w:noProof/>
                <w:color w:val="000000"/>
                <w:sz w:val="18"/>
                <w:szCs w:val="18"/>
              </w:rPr>
              <w:t>81</w:t>
            </w:r>
          </w:p>
        </w:tc>
        <w:tc>
          <w:tcPr>
            <w:tcW w:w="742" w:type="pct"/>
            <w:vAlign w:val="center"/>
          </w:tcPr>
          <w:p w14:paraId="27571299" w14:textId="49D285C2" w:rsidR="00835246" w:rsidRPr="002D7843" w:rsidRDefault="001B5356" w:rsidP="00125544">
            <w:pPr>
              <w:jc w:val="center"/>
              <w:rPr>
                <w:rFonts w:ascii="Cambria" w:hAnsi="Cambria" w:cs="Cambria"/>
                <w:b/>
                <w:noProof/>
                <w:color w:val="000000"/>
                <w:sz w:val="18"/>
                <w:szCs w:val="18"/>
              </w:rPr>
            </w:pPr>
            <w:r>
              <w:rPr>
                <w:rFonts w:ascii="Cambria" w:hAnsi="Cambria" w:cs="Cambria"/>
                <w:b/>
                <w:noProof/>
                <w:color w:val="000000"/>
                <w:sz w:val="18"/>
                <w:szCs w:val="18"/>
              </w:rPr>
              <w:t>18,33</w:t>
            </w:r>
          </w:p>
        </w:tc>
      </w:tr>
    </w:tbl>
    <w:p w14:paraId="5DFA68AD" w14:textId="65064FF9" w:rsidR="00835246" w:rsidRPr="0003049A" w:rsidRDefault="00835246" w:rsidP="00FC7640">
      <w:pPr>
        <w:pStyle w:val="Ttulo"/>
        <w:spacing w:line="360" w:lineRule="auto"/>
        <w:jc w:val="both"/>
        <w:rPr>
          <w:rFonts w:ascii="Cambria" w:hAnsi="Cambria"/>
          <w:b w:val="0"/>
          <w:sz w:val="20"/>
        </w:rPr>
      </w:pPr>
      <w:r w:rsidRPr="002D7843">
        <w:rPr>
          <w:rFonts w:ascii="Cambria" w:hAnsi="Cambria"/>
          <w:b w:val="0"/>
          <w:sz w:val="20"/>
        </w:rPr>
        <w:t>Fuente: Red de Salud Mental de Gipuzkoa, 201</w:t>
      </w:r>
      <w:r w:rsidR="001B5356">
        <w:rPr>
          <w:rFonts w:ascii="Cambria" w:hAnsi="Cambria"/>
          <w:b w:val="0"/>
          <w:sz w:val="20"/>
        </w:rPr>
        <w:t>5</w:t>
      </w:r>
    </w:p>
    <w:p w14:paraId="20C78C5C" w14:textId="6C8E5D19" w:rsidR="00835246" w:rsidRPr="002D7843" w:rsidRDefault="00835246" w:rsidP="00FC7640">
      <w:pPr>
        <w:pStyle w:val="Ttulo"/>
        <w:spacing w:line="360" w:lineRule="auto"/>
        <w:jc w:val="both"/>
        <w:rPr>
          <w:rFonts w:ascii="Cambria" w:hAnsi="Cambria"/>
          <w:b w:val="0"/>
          <w:i/>
          <w:sz w:val="22"/>
          <w:szCs w:val="22"/>
        </w:rPr>
      </w:pPr>
    </w:p>
    <w:p w14:paraId="22605BD2" w14:textId="77777777" w:rsidR="00835246" w:rsidRPr="002D7843" w:rsidRDefault="00835246" w:rsidP="00FC7640">
      <w:pPr>
        <w:pStyle w:val="Ttulo"/>
        <w:spacing w:line="360" w:lineRule="auto"/>
        <w:jc w:val="both"/>
        <w:rPr>
          <w:rFonts w:ascii="Cambria" w:hAnsi="Cambria"/>
          <w:b w:val="0"/>
          <w:i/>
          <w:sz w:val="22"/>
          <w:szCs w:val="22"/>
        </w:rPr>
      </w:pPr>
      <w:r w:rsidRPr="002D7843">
        <w:rPr>
          <w:rFonts w:ascii="Cambria" w:hAnsi="Cambria"/>
          <w:b w:val="0"/>
          <w:i/>
          <w:sz w:val="22"/>
          <w:szCs w:val="22"/>
        </w:rPr>
        <w:t>Profesionales</w:t>
      </w:r>
    </w:p>
    <w:p w14:paraId="65AF5C2E" w14:textId="77777777" w:rsidR="00835246" w:rsidRPr="002D7843" w:rsidRDefault="00835246" w:rsidP="00FC7640">
      <w:pPr>
        <w:pStyle w:val="Ttulo"/>
        <w:spacing w:line="360" w:lineRule="auto"/>
        <w:jc w:val="both"/>
        <w:rPr>
          <w:rFonts w:ascii="Cambria" w:hAnsi="Cambria"/>
          <w:b w:val="0"/>
          <w:szCs w:val="18"/>
        </w:rPr>
      </w:pPr>
    </w:p>
    <w:p w14:paraId="13704933" w14:textId="7B927E98" w:rsidR="00835246" w:rsidRPr="002D7843" w:rsidRDefault="00835246" w:rsidP="00FC7640">
      <w:pPr>
        <w:pStyle w:val="Ttulo"/>
        <w:spacing w:line="360" w:lineRule="auto"/>
        <w:jc w:val="both"/>
        <w:rPr>
          <w:rFonts w:ascii="Cambria" w:hAnsi="Cambria"/>
          <w:b w:val="0"/>
          <w:sz w:val="22"/>
          <w:szCs w:val="22"/>
        </w:rPr>
      </w:pPr>
      <w:r w:rsidRPr="002D7843">
        <w:rPr>
          <w:rFonts w:ascii="Cambria" w:hAnsi="Cambria"/>
          <w:b w:val="0"/>
          <w:sz w:val="22"/>
          <w:szCs w:val="22"/>
        </w:rPr>
        <w:lastRenderedPageBreak/>
        <w:t>Los recursos humanos para atención residencial no hospitalaria de estancia indefinida para adultos, es</w:t>
      </w:r>
      <w:r w:rsidR="00375427">
        <w:rPr>
          <w:rFonts w:ascii="Cambria" w:hAnsi="Cambria"/>
          <w:b w:val="0"/>
          <w:sz w:val="22"/>
          <w:szCs w:val="22"/>
        </w:rPr>
        <w:t xml:space="preserve"> aproximadamente</w:t>
      </w:r>
      <w:r w:rsidRPr="002D7843">
        <w:rPr>
          <w:rFonts w:ascii="Cambria" w:hAnsi="Cambria"/>
          <w:b w:val="0"/>
          <w:sz w:val="22"/>
          <w:szCs w:val="22"/>
        </w:rPr>
        <w:t xml:space="preserve"> de </w:t>
      </w:r>
      <w:r w:rsidR="00375427">
        <w:rPr>
          <w:rFonts w:ascii="Cambria" w:hAnsi="Cambria"/>
          <w:b w:val="0"/>
          <w:sz w:val="22"/>
          <w:szCs w:val="22"/>
        </w:rPr>
        <w:t>2</w:t>
      </w:r>
      <w:r w:rsidRPr="002D7843">
        <w:rPr>
          <w:rFonts w:ascii="Cambria" w:hAnsi="Cambria"/>
          <w:b w:val="0"/>
          <w:sz w:val="22"/>
          <w:szCs w:val="22"/>
        </w:rPr>
        <w:t xml:space="preserve"> psicólogo, </w:t>
      </w:r>
      <w:r w:rsidR="00BF1946">
        <w:rPr>
          <w:rFonts w:ascii="Cambria" w:hAnsi="Cambria"/>
          <w:b w:val="0"/>
          <w:sz w:val="22"/>
          <w:szCs w:val="22"/>
        </w:rPr>
        <w:t>0,48</w:t>
      </w:r>
      <w:r w:rsidR="00375427">
        <w:rPr>
          <w:rFonts w:ascii="Cambria" w:hAnsi="Cambria"/>
          <w:b w:val="0"/>
          <w:sz w:val="22"/>
          <w:szCs w:val="22"/>
        </w:rPr>
        <w:t xml:space="preserve"> médico, </w:t>
      </w:r>
      <w:r w:rsidR="00BF1946">
        <w:rPr>
          <w:rFonts w:ascii="Cambria" w:hAnsi="Cambria"/>
          <w:b w:val="0"/>
          <w:sz w:val="22"/>
          <w:szCs w:val="22"/>
        </w:rPr>
        <w:t>0,62</w:t>
      </w:r>
      <w:r w:rsidRPr="002D7843">
        <w:rPr>
          <w:rFonts w:ascii="Cambria" w:hAnsi="Cambria"/>
          <w:b w:val="0"/>
          <w:sz w:val="22"/>
          <w:szCs w:val="22"/>
        </w:rPr>
        <w:t xml:space="preserve"> enfermeros, </w:t>
      </w:r>
      <w:r w:rsidR="00375427">
        <w:rPr>
          <w:rFonts w:ascii="Cambria" w:hAnsi="Cambria"/>
          <w:b w:val="0"/>
          <w:sz w:val="22"/>
          <w:szCs w:val="22"/>
        </w:rPr>
        <w:t>6</w:t>
      </w:r>
      <w:r w:rsidR="00BF1946">
        <w:rPr>
          <w:rFonts w:ascii="Cambria" w:hAnsi="Cambria"/>
          <w:b w:val="0"/>
          <w:sz w:val="22"/>
          <w:szCs w:val="22"/>
        </w:rPr>
        <w:t>,12</w:t>
      </w:r>
      <w:r w:rsidRPr="002D7843">
        <w:rPr>
          <w:rFonts w:ascii="Cambria" w:hAnsi="Cambria"/>
          <w:b w:val="0"/>
          <w:sz w:val="22"/>
          <w:szCs w:val="22"/>
        </w:rPr>
        <w:t xml:space="preserve"> auxiliares de enfermería, </w:t>
      </w:r>
      <w:r w:rsidR="00BF1946">
        <w:rPr>
          <w:rFonts w:ascii="Cambria" w:hAnsi="Cambria"/>
          <w:b w:val="0"/>
          <w:sz w:val="22"/>
          <w:szCs w:val="22"/>
        </w:rPr>
        <w:t>1,71</w:t>
      </w:r>
      <w:r w:rsidRPr="002D7843">
        <w:rPr>
          <w:rFonts w:ascii="Cambria" w:hAnsi="Cambria"/>
          <w:b w:val="0"/>
          <w:sz w:val="22"/>
          <w:szCs w:val="22"/>
        </w:rPr>
        <w:t xml:space="preserve"> trabajador</w:t>
      </w:r>
      <w:r>
        <w:rPr>
          <w:rFonts w:ascii="Cambria" w:hAnsi="Cambria"/>
          <w:b w:val="0"/>
          <w:sz w:val="22"/>
          <w:szCs w:val="22"/>
        </w:rPr>
        <w:t>es</w:t>
      </w:r>
      <w:r w:rsidRPr="002D7843">
        <w:rPr>
          <w:rFonts w:ascii="Cambria" w:hAnsi="Cambria"/>
          <w:b w:val="0"/>
          <w:sz w:val="22"/>
          <w:szCs w:val="22"/>
        </w:rPr>
        <w:t xml:space="preserve"> social</w:t>
      </w:r>
      <w:r>
        <w:rPr>
          <w:rFonts w:ascii="Cambria" w:hAnsi="Cambria"/>
          <w:b w:val="0"/>
          <w:sz w:val="22"/>
          <w:szCs w:val="22"/>
        </w:rPr>
        <w:t>es</w:t>
      </w:r>
      <w:r w:rsidRPr="002D7843">
        <w:rPr>
          <w:rFonts w:ascii="Cambria" w:hAnsi="Cambria"/>
          <w:b w:val="0"/>
          <w:sz w:val="22"/>
          <w:szCs w:val="22"/>
        </w:rPr>
        <w:t xml:space="preserve">, </w:t>
      </w:r>
      <w:r w:rsidR="00BF1946">
        <w:rPr>
          <w:rFonts w:ascii="Cambria" w:hAnsi="Cambria"/>
          <w:b w:val="0"/>
          <w:sz w:val="22"/>
          <w:szCs w:val="22"/>
        </w:rPr>
        <w:t>5,8</w:t>
      </w:r>
      <w:r w:rsidR="00375427">
        <w:rPr>
          <w:rFonts w:ascii="Cambria" w:hAnsi="Cambria"/>
          <w:b w:val="0"/>
          <w:sz w:val="22"/>
          <w:szCs w:val="22"/>
        </w:rPr>
        <w:t>3</w:t>
      </w:r>
      <w:r w:rsidR="00BF1946">
        <w:rPr>
          <w:rFonts w:ascii="Cambria" w:hAnsi="Cambria"/>
          <w:b w:val="0"/>
          <w:sz w:val="22"/>
          <w:szCs w:val="22"/>
        </w:rPr>
        <w:t xml:space="preserve"> monitores, 2,54</w:t>
      </w:r>
      <w:r w:rsidR="00BF1946" w:rsidRPr="002D7843">
        <w:rPr>
          <w:rFonts w:ascii="Cambria" w:hAnsi="Cambria"/>
          <w:b w:val="0"/>
          <w:sz w:val="22"/>
          <w:szCs w:val="22"/>
        </w:rPr>
        <w:t xml:space="preserve"> </w:t>
      </w:r>
      <w:r w:rsidRPr="002D7843">
        <w:rPr>
          <w:rFonts w:ascii="Cambria" w:hAnsi="Cambria"/>
          <w:b w:val="0"/>
          <w:sz w:val="22"/>
          <w:szCs w:val="22"/>
        </w:rPr>
        <w:t>terapeuta</w:t>
      </w:r>
      <w:r>
        <w:rPr>
          <w:rFonts w:ascii="Cambria" w:hAnsi="Cambria"/>
          <w:b w:val="0"/>
          <w:sz w:val="22"/>
          <w:szCs w:val="22"/>
        </w:rPr>
        <w:t>s</w:t>
      </w:r>
      <w:r w:rsidRPr="002D7843">
        <w:rPr>
          <w:rFonts w:ascii="Cambria" w:hAnsi="Cambria"/>
          <w:b w:val="0"/>
          <w:sz w:val="22"/>
          <w:szCs w:val="22"/>
        </w:rPr>
        <w:t xml:space="preserve"> ocupacional</w:t>
      </w:r>
      <w:r>
        <w:rPr>
          <w:rFonts w:ascii="Cambria" w:hAnsi="Cambria"/>
          <w:b w:val="0"/>
          <w:sz w:val="22"/>
          <w:szCs w:val="22"/>
        </w:rPr>
        <w:t>es</w:t>
      </w:r>
      <w:r w:rsidRPr="002D7843">
        <w:rPr>
          <w:rFonts w:ascii="Cambria" w:hAnsi="Cambria"/>
          <w:b w:val="0"/>
          <w:sz w:val="22"/>
          <w:szCs w:val="22"/>
        </w:rPr>
        <w:t xml:space="preserve">, </w:t>
      </w:r>
      <w:r w:rsidR="00BF1946">
        <w:rPr>
          <w:rFonts w:ascii="Cambria" w:hAnsi="Cambria"/>
          <w:b w:val="0"/>
          <w:sz w:val="22"/>
          <w:szCs w:val="22"/>
        </w:rPr>
        <w:t xml:space="preserve">12,8 </w:t>
      </w:r>
      <w:r w:rsidRPr="002D7843">
        <w:rPr>
          <w:rFonts w:ascii="Cambria" w:hAnsi="Cambria"/>
          <w:b w:val="0"/>
          <w:sz w:val="22"/>
          <w:szCs w:val="22"/>
        </w:rPr>
        <w:t>educadores, 1</w:t>
      </w:r>
      <w:r w:rsidR="00BF1946">
        <w:rPr>
          <w:rFonts w:ascii="Cambria" w:hAnsi="Cambria"/>
          <w:b w:val="0"/>
          <w:sz w:val="22"/>
          <w:szCs w:val="22"/>
        </w:rPr>
        <w:t>,17</w:t>
      </w:r>
      <w:r w:rsidRPr="002D7843">
        <w:rPr>
          <w:rFonts w:ascii="Cambria" w:hAnsi="Cambria"/>
          <w:b w:val="0"/>
          <w:sz w:val="22"/>
          <w:szCs w:val="22"/>
        </w:rPr>
        <w:t xml:space="preserve"> administrativo y </w:t>
      </w:r>
      <w:r w:rsidR="00375427">
        <w:rPr>
          <w:rFonts w:ascii="Cambria" w:hAnsi="Cambria"/>
          <w:b w:val="0"/>
          <w:sz w:val="22"/>
          <w:szCs w:val="22"/>
        </w:rPr>
        <w:t>9</w:t>
      </w:r>
      <w:r w:rsidR="00BF1946">
        <w:rPr>
          <w:rFonts w:ascii="Cambria" w:hAnsi="Cambria"/>
          <w:b w:val="0"/>
          <w:sz w:val="22"/>
          <w:szCs w:val="22"/>
        </w:rPr>
        <w:t>,46</w:t>
      </w:r>
      <w:r w:rsidRPr="002D7843">
        <w:rPr>
          <w:rFonts w:ascii="Cambria" w:hAnsi="Cambria"/>
          <w:b w:val="0"/>
          <w:sz w:val="22"/>
          <w:szCs w:val="22"/>
        </w:rPr>
        <w:t xml:space="preserve"> profesionales de otras disciplinas entre las que se encuentran 1 técnico sociocultural y 2 celadores, todos ellos con jornadas completas de 35 horas semanales. </w:t>
      </w:r>
    </w:p>
    <w:p w14:paraId="55B4E000" w14:textId="77777777" w:rsidR="00835246" w:rsidRPr="002D7843" w:rsidRDefault="00835246" w:rsidP="00FC7640">
      <w:pPr>
        <w:pStyle w:val="Ttulo"/>
        <w:spacing w:line="360" w:lineRule="auto"/>
        <w:ind w:left="708"/>
        <w:jc w:val="both"/>
        <w:rPr>
          <w:rFonts w:ascii="Cambria" w:hAnsi="Cambria"/>
          <w:b w:val="0"/>
          <w:i/>
          <w:sz w:val="22"/>
          <w:szCs w:val="22"/>
        </w:rPr>
      </w:pPr>
      <w:r w:rsidRPr="002D7843">
        <w:rPr>
          <w:rFonts w:ascii="Cambria" w:hAnsi="Cambria"/>
          <w:b w:val="0"/>
          <w:i/>
          <w:sz w:val="22"/>
          <w:szCs w:val="22"/>
        </w:rPr>
        <w:tab/>
      </w:r>
      <w:r w:rsidRPr="002D7843">
        <w:rPr>
          <w:rFonts w:ascii="Cambria" w:hAnsi="Cambria"/>
          <w:b w:val="0"/>
          <w:i/>
          <w:sz w:val="22"/>
          <w:szCs w:val="22"/>
        </w:rPr>
        <w:tab/>
      </w:r>
    </w:p>
    <w:tbl>
      <w:tblPr>
        <w:tblW w:w="500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2968"/>
        <w:gridCol w:w="552"/>
        <w:gridCol w:w="554"/>
        <w:gridCol w:w="550"/>
        <w:gridCol w:w="554"/>
        <w:gridCol w:w="549"/>
        <w:gridCol w:w="559"/>
        <w:gridCol w:w="554"/>
        <w:gridCol w:w="550"/>
        <w:gridCol w:w="554"/>
        <w:gridCol w:w="550"/>
      </w:tblGrid>
      <w:tr w:rsidR="00835246" w:rsidRPr="002D7843" w14:paraId="071DDCBC" w14:textId="77777777" w:rsidTr="00375427">
        <w:trPr>
          <w:trHeight w:val="300"/>
        </w:trPr>
        <w:tc>
          <w:tcPr>
            <w:tcW w:w="1747" w:type="pct"/>
            <w:noWrap/>
            <w:vAlign w:val="bottom"/>
          </w:tcPr>
          <w:p w14:paraId="17023BDD" w14:textId="77777777" w:rsidR="00835246" w:rsidRPr="002D7843" w:rsidRDefault="00835246" w:rsidP="00125544">
            <w:pPr>
              <w:rPr>
                <w:rFonts w:ascii="Cambria" w:hAnsi="Cambria" w:cs="Cambria"/>
                <w:b/>
                <w:bCs/>
                <w:noProof/>
                <w:color w:val="000000"/>
                <w:sz w:val="18"/>
                <w:szCs w:val="18"/>
              </w:rPr>
            </w:pPr>
          </w:p>
        </w:tc>
        <w:tc>
          <w:tcPr>
            <w:tcW w:w="3253" w:type="pct"/>
            <w:gridSpan w:val="10"/>
          </w:tcPr>
          <w:p w14:paraId="4BBF5B49" w14:textId="77777777" w:rsidR="00835246" w:rsidRPr="002D7843" w:rsidRDefault="00835246" w:rsidP="00125544">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Profesionales estandarizados (35horas semanales)</w:t>
            </w:r>
          </w:p>
        </w:tc>
      </w:tr>
      <w:tr w:rsidR="00375427" w:rsidRPr="002D7843" w14:paraId="008E2D22" w14:textId="77777777" w:rsidTr="00375427">
        <w:trPr>
          <w:trHeight w:val="300"/>
        </w:trPr>
        <w:tc>
          <w:tcPr>
            <w:tcW w:w="1747" w:type="pct"/>
            <w:noWrap/>
            <w:vAlign w:val="bottom"/>
          </w:tcPr>
          <w:p w14:paraId="1FA9CA47" w14:textId="77777777" w:rsidR="00375427" w:rsidRPr="002D7843" w:rsidRDefault="00375427" w:rsidP="00125544">
            <w:pPr>
              <w:rPr>
                <w:rFonts w:ascii="Cambria" w:hAnsi="Cambria" w:cs="Cambria"/>
                <w:b/>
                <w:bCs/>
                <w:noProof/>
                <w:color w:val="000000"/>
                <w:sz w:val="18"/>
                <w:szCs w:val="18"/>
              </w:rPr>
            </w:pPr>
            <w:r w:rsidRPr="002D7843">
              <w:rPr>
                <w:rFonts w:ascii="Cambria" w:hAnsi="Cambria" w:cs="Cambria"/>
                <w:b/>
                <w:bCs/>
                <w:noProof/>
                <w:color w:val="000000"/>
                <w:sz w:val="18"/>
                <w:szCs w:val="18"/>
              </w:rPr>
              <w:t>Residencias Sociosanitarias</w:t>
            </w:r>
          </w:p>
        </w:tc>
        <w:tc>
          <w:tcPr>
            <w:tcW w:w="325" w:type="pct"/>
            <w:noWrap/>
            <w:vAlign w:val="bottom"/>
          </w:tcPr>
          <w:p w14:paraId="4FC1BF30" w14:textId="77777777" w:rsidR="00375427" w:rsidRPr="002D7843" w:rsidRDefault="00375427" w:rsidP="00125544">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PSIC</w:t>
            </w:r>
          </w:p>
        </w:tc>
        <w:tc>
          <w:tcPr>
            <w:tcW w:w="326" w:type="pct"/>
            <w:vAlign w:val="bottom"/>
          </w:tcPr>
          <w:p w14:paraId="56D07385" w14:textId="74872923" w:rsidR="00375427" w:rsidRPr="002D7843" w:rsidRDefault="00375427" w:rsidP="00125544">
            <w:pPr>
              <w:jc w:val="center"/>
              <w:rPr>
                <w:rFonts w:ascii="Cambria" w:hAnsi="Cambria" w:cs="Cambria"/>
                <w:b/>
                <w:bCs/>
                <w:noProof/>
                <w:color w:val="000000"/>
                <w:sz w:val="16"/>
                <w:szCs w:val="16"/>
              </w:rPr>
            </w:pPr>
            <w:r>
              <w:rPr>
                <w:rFonts w:ascii="Cambria" w:hAnsi="Cambria" w:cs="Cambria"/>
                <w:b/>
                <w:bCs/>
                <w:noProof/>
                <w:color w:val="000000"/>
                <w:sz w:val="16"/>
                <w:szCs w:val="16"/>
              </w:rPr>
              <w:t>ME</w:t>
            </w:r>
          </w:p>
        </w:tc>
        <w:tc>
          <w:tcPr>
            <w:tcW w:w="324" w:type="pct"/>
            <w:noWrap/>
            <w:vAlign w:val="bottom"/>
          </w:tcPr>
          <w:p w14:paraId="15ECA26A" w14:textId="77777777" w:rsidR="00375427" w:rsidRPr="002D7843" w:rsidRDefault="00375427" w:rsidP="00125544">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DUE</w:t>
            </w:r>
          </w:p>
        </w:tc>
        <w:tc>
          <w:tcPr>
            <w:tcW w:w="326" w:type="pct"/>
            <w:noWrap/>
            <w:vAlign w:val="bottom"/>
          </w:tcPr>
          <w:p w14:paraId="321F81F8" w14:textId="77777777" w:rsidR="00375427" w:rsidRPr="002D7843" w:rsidRDefault="00375427" w:rsidP="00125544">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AE</w:t>
            </w:r>
          </w:p>
        </w:tc>
        <w:tc>
          <w:tcPr>
            <w:tcW w:w="323" w:type="pct"/>
            <w:vAlign w:val="bottom"/>
          </w:tcPr>
          <w:p w14:paraId="158AD1B7" w14:textId="77777777" w:rsidR="00375427" w:rsidRPr="002D7843" w:rsidRDefault="00375427" w:rsidP="00125544">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TS</w:t>
            </w:r>
          </w:p>
        </w:tc>
        <w:tc>
          <w:tcPr>
            <w:tcW w:w="329" w:type="pct"/>
            <w:vAlign w:val="bottom"/>
          </w:tcPr>
          <w:p w14:paraId="7DC9C92D" w14:textId="7915F68D" w:rsidR="00375427" w:rsidRPr="002D7843" w:rsidRDefault="00375427" w:rsidP="00125544">
            <w:pPr>
              <w:jc w:val="center"/>
              <w:rPr>
                <w:rFonts w:ascii="Cambria" w:hAnsi="Cambria" w:cs="Cambria"/>
                <w:b/>
                <w:bCs/>
                <w:noProof/>
                <w:color w:val="000000"/>
                <w:sz w:val="16"/>
                <w:szCs w:val="16"/>
              </w:rPr>
            </w:pPr>
            <w:r>
              <w:rPr>
                <w:rFonts w:ascii="Cambria" w:hAnsi="Cambria" w:cs="Cambria"/>
                <w:b/>
                <w:bCs/>
                <w:noProof/>
                <w:color w:val="000000"/>
                <w:sz w:val="16"/>
                <w:szCs w:val="16"/>
              </w:rPr>
              <w:t>MO</w:t>
            </w:r>
          </w:p>
        </w:tc>
        <w:tc>
          <w:tcPr>
            <w:tcW w:w="326" w:type="pct"/>
            <w:vAlign w:val="bottom"/>
          </w:tcPr>
          <w:p w14:paraId="4137CB7E" w14:textId="77777777" w:rsidR="00375427" w:rsidRPr="002D7843" w:rsidRDefault="00375427" w:rsidP="00125544">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TO</w:t>
            </w:r>
          </w:p>
        </w:tc>
        <w:tc>
          <w:tcPr>
            <w:tcW w:w="324" w:type="pct"/>
            <w:vAlign w:val="bottom"/>
          </w:tcPr>
          <w:p w14:paraId="14867C44" w14:textId="77777777" w:rsidR="00375427" w:rsidRPr="002D7843" w:rsidRDefault="00375427" w:rsidP="00125544">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ED</w:t>
            </w:r>
          </w:p>
        </w:tc>
        <w:tc>
          <w:tcPr>
            <w:tcW w:w="326" w:type="pct"/>
            <w:vAlign w:val="bottom"/>
          </w:tcPr>
          <w:p w14:paraId="0659E7DE" w14:textId="77777777" w:rsidR="00375427" w:rsidRPr="002D7843" w:rsidRDefault="00375427" w:rsidP="00125544">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ADM</w:t>
            </w:r>
          </w:p>
        </w:tc>
        <w:tc>
          <w:tcPr>
            <w:tcW w:w="323" w:type="pct"/>
            <w:vAlign w:val="bottom"/>
          </w:tcPr>
          <w:p w14:paraId="4220D4BD" w14:textId="77777777" w:rsidR="00375427" w:rsidRPr="002D7843" w:rsidRDefault="00375427" w:rsidP="00125544">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OT</w:t>
            </w:r>
          </w:p>
        </w:tc>
      </w:tr>
      <w:tr w:rsidR="00375427" w:rsidRPr="002D7843" w14:paraId="6B0A9C98" w14:textId="77777777" w:rsidTr="00375427">
        <w:trPr>
          <w:trHeight w:val="300"/>
        </w:trPr>
        <w:tc>
          <w:tcPr>
            <w:tcW w:w="1747" w:type="pct"/>
            <w:noWrap/>
            <w:vAlign w:val="center"/>
          </w:tcPr>
          <w:p w14:paraId="696615FD" w14:textId="77777777" w:rsidR="00375427" w:rsidRPr="002D7843" w:rsidRDefault="00375427" w:rsidP="00375427">
            <w:pPr>
              <w:rPr>
                <w:rFonts w:ascii="Cambria" w:hAnsi="Cambria" w:cs="Cambria"/>
                <w:noProof/>
                <w:color w:val="000000"/>
                <w:sz w:val="16"/>
                <w:szCs w:val="16"/>
              </w:rPr>
            </w:pPr>
            <w:r w:rsidRPr="002D7843">
              <w:rPr>
                <w:rFonts w:ascii="Cambria" w:hAnsi="Cambria" w:cs="Cambria"/>
                <w:noProof/>
                <w:color w:val="000000"/>
                <w:sz w:val="16"/>
                <w:szCs w:val="16"/>
              </w:rPr>
              <w:t>CENTRO SOCIOSANITARIO DE CRUZ ROJA EN SAN SEBASTIAN</w:t>
            </w:r>
          </w:p>
        </w:tc>
        <w:tc>
          <w:tcPr>
            <w:tcW w:w="325" w:type="pct"/>
            <w:noWrap/>
            <w:vAlign w:val="bottom"/>
          </w:tcPr>
          <w:p w14:paraId="0C66844C" w14:textId="77777777" w:rsidR="00375427" w:rsidRPr="002D7843" w:rsidRDefault="00375427" w:rsidP="00375427">
            <w:pPr>
              <w:jc w:val="center"/>
              <w:rPr>
                <w:rFonts w:ascii="Cambria" w:hAnsi="Cambria" w:cs="Cambria"/>
                <w:bCs/>
                <w:noProof/>
                <w:sz w:val="18"/>
                <w:szCs w:val="18"/>
              </w:rPr>
            </w:pPr>
          </w:p>
        </w:tc>
        <w:tc>
          <w:tcPr>
            <w:tcW w:w="326" w:type="pct"/>
            <w:vAlign w:val="center"/>
          </w:tcPr>
          <w:p w14:paraId="53EE2070" w14:textId="77777777" w:rsidR="00375427" w:rsidRPr="00375427" w:rsidRDefault="00375427" w:rsidP="00375427">
            <w:pPr>
              <w:jc w:val="center"/>
              <w:rPr>
                <w:rFonts w:ascii="Cambria" w:hAnsi="Cambria"/>
                <w:sz w:val="16"/>
                <w:szCs w:val="16"/>
              </w:rPr>
            </w:pPr>
          </w:p>
        </w:tc>
        <w:tc>
          <w:tcPr>
            <w:tcW w:w="324" w:type="pct"/>
            <w:noWrap/>
            <w:vAlign w:val="center"/>
          </w:tcPr>
          <w:p w14:paraId="71B861FC" w14:textId="5112774B" w:rsidR="00375427" w:rsidRPr="00375427" w:rsidRDefault="00375427" w:rsidP="00375427">
            <w:pPr>
              <w:jc w:val="center"/>
              <w:rPr>
                <w:rFonts w:ascii="Cambria" w:hAnsi="Cambria"/>
                <w:sz w:val="16"/>
                <w:szCs w:val="16"/>
              </w:rPr>
            </w:pPr>
            <w:r w:rsidRPr="00375427">
              <w:rPr>
                <w:rFonts w:ascii="Cambria" w:hAnsi="Cambria"/>
                <w:sz w:val="16"/>
                <w:szCs w:val="16"/>
              </w:rPr>
              <w:t>0,08</w:t>
            </w:r>
          </w:p>
        </w:tc>
        <w:tc>
          <w:tcPr>
            <w:tcW w:w="326" w:type="pct"/>
            <w:noWrap/>
            <w:vAlign w:val="center"/>
          </w:tcPr>
          <w:p w14:paraId="4993ECF8" w14:textId="77777777" w:rsidR="00375427" w:rsidRPr="00375427" w:rsidRDefault="00375427" w:rsidP="00375427">
            <w:pPr>
              <w:jc w:val="center"/>
              <w:rPr>
                <w:rFonts w:ascii="Cambria" w:hAnsi="Cambria"/>
                <w:sz w:val="16"/>
                <w:szCs w:val="16"/>
              </w:rPr>
            </w:pPr>
          </w:p>
        </w:tc>
        <w:tc>
          <w:tcPr>
            <w:tcW w:w="323" w:type="pct"/>
            <w:vAlign w:val="center"/>
          </w:tcPr>
          <w:p w14:paraId="4281DAE2" w14:textId="77777777" w:rsidR="00375427" w:rsidRPr="00375427" w:rsidRDefault="00375427" w:rsidP="00375427">
            <w:pPr>
              <w:jc w:val="center"/>
              <w:rPr>
                <w:rFonts w:ascii="Cambria" w:hAnsi="Cambria"/>
                <w:sz w:val="16"/>
                <w:szCs w:val="16"/>
              </w:rPr>
            </w:pPr>
            <w:r w:rsidRPr="00375427">
              <w:rPr>
                <w:rFonts w:ascii="Cambria" w:hAnsi="Cambria"/>
                <w:sz w:val="16"/>
                <w:szCs w:val="16"/>
              </w:rPr>
              <w:t>1</w:t>
            </w:r>
          </w:p>
        </w:tc>
        <w:tc>
          <w:tcPr>
            <w:tcW w:w="329" w:type="pct"/>
            <w:vAlign w:val="center"/>
          </w:tcPr>
          <w:p w14:paraId="763C905B" w14:textId="2CA7F57F" w:rsidR="00375427" w:rsidRPr="00375427" w:rsidRDefault="00375427" w:rsidP="00375427">
            <w:pPr>
              <w:jc w:val="center"/>
              <w:rPr>
                <w:rFonts w:ascii="Cambria" w:hAnsi="Cambria"/>
                <w:sz w:val="16"/>
                <w:szCs w:val="16"/>
              </w:rPr>
            </w:pPr>
          </w:p>
        </w:tc>
        <w:tc>
          <w:tcPr>
            <w:tcW w:w="326" w:type="pct"/>
            <w:vAlign w:val="center"/>
          </w:tcPr>
          <w:p w14:paraId="63E4624F" w14:textId="6CF545C1" w:rsidR="00375427" w:rsidRPr="00375427" w:rsidRDefault="00375427" w:rsidP="00375427">
            <w:pPr>
              <w:jc w:val="center"/>
              <w:rPr>
                <w:rFonts w:ascii="Cambria" w:hAnsi="Cambria"/>
                <w:sz w:val="16"/>
                <w:szCs w:val="16"/>
              </w:rPr>
            </w:pPr>
            <w:r w:rsidRPr="00375427">
              <w:rPr>
                <w:rFonts w:ascii="Cambria" w:hAnsi="Cambria"/>
                <w:sz w:val="16"/>
                <w:szCs w:val="16"/>
              </w:rPr>
              <w:t>1</w:t>
            </w:r>
          </w:p>
        </w:tc>
        <w:tc>
          <w:tcPr>
            <w:tcW w:w="324" w:type="pct"/>
            <w:vAlign w:val="center"/>
          </w:tcPr>
          <w:p w14:paraId="48E99F04" w14:textId="077D71BF" w:rsidR="00375427" w:rsidRPr="00375427" w:rsidRDefault="00375427" w:rsidP="00375427">
            <w:pPr>
              <w:jc w:val="center"/>
              <w:rPr>
                <w:rFonts w:ascii="Cambria" w:hAnsi="Cambria"/>
                <w:sz w:val="16"/>
                <w:szCs w:val="16"/>
              </w:rPr>
            </w:pPr>
            <w:r w:rsidRPr="00375427">
              <w:rPr>
                <w:rFonts w:ascii="Cambria" w:hAnsi="Cambria"/>
                <w:sz w:val="16"/>
                <w:szCs w:val="16"/>
              </w:rPr>
              <w:t>8</w:t>
            </w:r>
          </w:p>
        </w:tc>
        <w:tc>
          <w:tcPr>
            <w:tcW w:w="326" w:type="pct"/>
            <w:vAlign w:val="center"/>
          </w:tcPr>
          <w:p w14:paraId="458639D0" w14:textId="77777777" w:rsidR="00375427" w:rsidRPr="00375427" w:rsidRDefault="00375427" w:rsidP="00375427">
            <w:pPr>
              <w:jc w:val="center"/>
              <w:rPr>
                <w:rFonts w:ascii="Cambria" w:hAnsi="Cambria"/>
                <w:sz w:val="16"/>
                <w:szCs w:val="16"/>
              </w:rPr>
            </w:pPr>
          </w:p>
        </w:tc>
        <w:tc>
          <w:tcPr>
            <w:tcW w:w="323" w:type="pct"/>
            <w:vAlign w:val="center"/>
          </w:tcPr>
          <w:p w14:paraId="3A2CFD9F" w14:textId="085C02AF" w:rsidR="00375427" w:rsidRPr="00375427" w:rsidRDefault="00375427" w:rsidP="00375427">
            <w:pPr>
              <w:jc w:val="center"/>
              <w:rPr>
                <w:rFonts w:ascii="Cambria" w:hAnsi="Cambria"/>
                <w:sz w:val="16"/>
                <w:szCs w:val="16"/>
              </w:rPr>
            </w:pPr>
            <w:r w:rsidRPr="00375427">
              <w:rPr>
                <w:rFonts w:ascii="Cambria" w:hAnsi="Cambria"/>
                <w:sz w:val="16"/>
                <w:szCs w:val="16"/>
              </w:rPr>
              <w:t>1</w:t>
            </w:r>
          </w:p>
        </w:tc>
      </w:tr>
      <w:tr w:rsidR="00375427" w:rsidRPr="002D7843" w14:paraId="396FE0B0" w14:textId="77777777" w:rsidTr="00375427">
        <w:trPr>
          <w:trHeight w:val="300"/>
        </w:trPr>
        <w:tc>
          <w:tcPr>
            <w:tcW w:w="1747" w:type="pct"/>
            <w:noWrap/>
            <w:vAlign w:val="center"/>
          </w:tcPr>
          <w:p w14:paraId="11265946" w14:textId="77777777" w:rsidR="00375427" w:rsidRPr="002D7843" w:rsidRDefault="00375427" w:rsidP="00375427">
            <w:pPr>
              <w:rPr>
                <w:rFonts w:ascii="Cambria" w:hAnsi="Cambria" w:cs="Cambria"/>
                <w:noProof/>
                <w:color w:val="000000"/>
                <w:sz w:val="16"/>
                <w:szCs w:val="16"/>
              </w:rPr>
            </w:pPr>
            <w:r w:rsidRPr="002D7843">
              <w:rPr>
                <w:rFonts w:ascii="Cambria" w:hAnsi="Cambria" w:cs="Cambria"/>
                <w:noProof/>
                <w:color w:val="000000"/>
                <w:sz w:val="16"/>
                <w:szCs w:val="16"/>
              </w:rPr>
              <w:t>COMPLEJO ASISTENCIAL UZTURRE UNIDAD DE TRASTORNO MENTAL SEVERO</w:t>
            </w:r>
          </w:p>
        </w:tc>
        <w:tc>
          <w:tcPr>
            <w:tcW w:w="325" w:type="pct"/>
            <w:noWrap/>
            <w:vAlign w:val="center"/>
          </w:tcPr>
          <w:p w14:paraId="073B9532" w14:textId="77777777" w:rsidR="00375427" w:rsidRPr="002D7843" w:rsidRDefault="00375427" w:rsidP="00375427">
            <w:pPr>
              <w:jc w:val="center"/>
              <w:rPr>
                <w:rFonts w:ascii="Cambria" w:hAnsi="Cambria"/>
                <w:sz w:val="16"/>
                <w:szCs w:val="16"/>
              </w:rPr>
            </w:pPr>
          </w:p>
          <w:p w14:paraId="13D74C93" w14:textId="77777777" w:rsidR="00375427" w:rsidRPr="002D7843" w:rsidRDefault="00375427" w:rsidP="00375427">
            <w:pPr>
              <w:jc w:val="center"/>
              <w:rPr>
                <w:rFonts w:ascii="Cambria" w:hAnsi="Cambria"/>
                <w:sz w:val="16"/>
                <w:szCs w:val="16"/>
              </w:rPr>
            </w:pPr>
            <w:r w:rsidRPr="002D7843">
              <w:rPr>
                <w:rFonts w:ascii="Cambria" w:hAnsi="Cambria"/>
                <w:sz w:val="16"/>
                <w:szCs w:val="16"/>
              </w:rPr>
              <w:t>1</w:t>
            </w:r>
          </w:p>
          <w:p w14:paraId="45A159BA" w14:textId="77777777" w:rsidR="00375427" w:rsidRPr="002D7843" w:rsidRDefault="00375427" w:rsidP="00375427">
            <w:pPr>
              <w:jc w:val="center"/>
              <w:rPr>
                <w:rFonts w:ascii="Cambria" w:hAnsi="Cambria" w:cs="Cambria"/>
                <w:bCs/>
                <w:noProof/>
                <w:sz w:val="18"/>
                <w:szCs w:val="18"/>
              </w:rPr>
            </w:pPr>
          </w:p>
        </w:tc>
        <w:tc>
          <w:tcPr>
            <w:tcW w:w="326" w:type="pct"/>
            <w:vAlign w:val="center"/>
          </w:tcPr>
          <w:p w14:paraId="59FC027F" w14:textId="483EA1F9" w:rsidR="00375427" w:rsidRPr="00375427" w:rsidRDefault="00375427" w:rsidP="00375427">
            <w:pPr>
              <w:jc w:val="center"/>
              <w:rPr>
                <w:rFonts w:ascii="Cambria" w:hAnsi="Cambria"/>
                <w:sz w:val="16"/>
                <w:szCs w:val="16"/>
              </w:rPr>
            </w:pPr>
            <w:r w:rsidRPr="00375427">
              <w:rPr>
                <w:rFonts w:ascii="Cambria" w:hAnsi="Cambria"/>
                <w:sz w:val="16"/>
                <w:szCs w:val="16"/>
              </w:rPr>
              <w:t>0,14</w:t>
            </w:r>
          </w:p>
        </w:tc>
        <w:tc>
          <w:tcPr>
            <w:tcW w:w="324" w:type="pct"/>
            <w:noWrap/>
            <w:vAlign w:val="center"/>
          </w:tcPr>
          <w:p w14:paraId="33F89861" w14:textId="1838EBCE" w:rsidR="00375427" w:rsidRPr="00375427" w:rsidRDefault="00375427" w:rsidP="00375427">
            <w:pPr>
              <w:jc w:val="center"/>
              <w:rPr>
                <w:rFonts w:ascii="Cambria" w:hAnsi="Cambria"/>
                <w:sz w:val="16"/>
                <w:szCs w:val="16"/>
              </w:rPr>
            </w:pPr>
            <w:r w:rsidRPr="00375427">
              <w:rPr>
                <w:rFonts w:ascii="Cambria" w:hAnsi="Cambria"/>
                <w:sz w:val="16"/>
                <w:szCs w:val="16"/>
              </w:rPr>
              <w:t>0,51</w:t>
            </w:r>
          </w:p>
        </w:tc>
        <w:tc>
          <w:tcPr>
            <w:tcW w:w="326" w:type="pct"/>
            <w:noWrap/>
            <w:vAlign w:val="center"/>
          </w:tcPr>
          <w:p w14:paraId="62FA9DB3" w14:textId="0D192208" w:rsidR="00375427" w:rsidRPr="00375427" w:rsidRDefault="00375427" w:rsidP="00375427">
            <w:pPr>
              <w:jc w:val="center"/>
              <w:rPr>
                <w:rFonts w:ascii="Cambria" w:hAnsi="Cambria"/>
                <w:sz w:val="16"/>
                <w:szCs w:val="16"/>
              </w:rPr>
            </w:pPr>
            <w:r w:rsidRPr="00375427">
              <w:rPr>
                <w:rFonts w:ascii="Cambria" w:hAnsi="Cambria"/>
                <w:sz w:val="16"/>
                <w:szCs w:val="16"/>
              </w:rPr>
              <w:t>6,12</w:t>
            </w:r>
          </w:p>
        </w:tc>
        <w:tc>
          <w:tcPr>
            <w:tcW w:w="323" w:type="pct"/>
            <w:vAlign w:val="center"/>
          </w:tcPr>
          <w:p w14:paraId="2D967A3F" w14:textId="77777777" w:rsidR="00375427" w:rsidRPr="00375427" w:rsidRDefault="00375427" w:rsidP="00375427">
            <w:pPr>
              <w:jc w:val="center"/>
              <w:rPr>
                <w:rFonts w:ascii="Cambria" w:hAnsi="Cambria"/>
                <w:sz w:val="16"/>
                <w:szCs w:val="16"/>
              </w:rPr>
            </w:pPr>
            <w:r w:rsidRPr="00375427">
              <w:rPr>
                <w:rFonts w:ascii="Cambria" w:hAnsi="Cambria"/>
                <w:sz w:val="16"/>
                <w:szCs w:val="16"/>
              </w:rPr>
              <w:t>0,28</w:t>
            </w:r>
          </w:p>
        </w:tc>
        <w:tc>
          <w:tcPr>
            <w:tcW w:w="329" w:type="pct"/>
            <w:vAlign w:val="center"/>
          </w:tcPr>
          <w:p w14:paraId="4380BB69" w14:textId="5CB52D44" w:rsidR="00375427" w:rsidRPr="00375427" w:rsidRDefault="00375427" w:rsidP="00375427">
            <w:pPr>
              <w:jc w:val="center"/>
              <w:rPr>
                <w:rFonts w:ascii="Cambria" w:hAnsi="Cambria"/>
                <w:sz w:val="16"/>
                <w:szCs w:val="16"/>
              </w:rPr>
            </w:pPr>
          </w:p>
        </w:tc>
        <w:tc>
          <w:tcPr>
            <w:tcW w:w="326" w:type="pct"/>
            <w:vAlign w:val="center"/>
          </w:tcPr>
          <w:p w14:paraId="77CF67F0" w14:textId="1881E32B" w:rsidR="00375427" w:rsidRPr="00375427" w:rsidRDefault="00375427" w:rsidP="00375427">
            <w:pPr>
              <w:jc w:val="center"/>
              <w:rPr>
                <w:rFonts w:ascii="Cambria" w:hAnsi="Cambria"/>
                <w:sz w:val="16"/>
                <w:szCs w:val="16"/>
              </w:rPr>
            </w:pPr>
            <w:r w:rsidRPr="00375427">
              <w:rPr>
                <w:rFonts w:ascii="Cambria" w:hAnsi="Cambria"/>
                <w:sz w:val="16"/>
                <w:szCs w:val="16"/>
              </w:rPr>
              <w:t>0,54</w:t>
            </w:r>
          </w:p>
        </w:tc>
        <w:tc>
          <w:tcPr>
            <w:tcW w:w="324" w:type="pct"/>
            <w:vAlign w:val="center"/>
          </w:tcPr>
          <w:p w14:paraId="6AD35C3E" w14:textId="77777777" w:rsidR="00375427" w:rsidRPr="00375427" w:rsidRDefault="00375427" w:rsidP="00375427">
            <w:pPr>
              <w:jc w:val="center"/>
              <w:rPr>
                <w:rFonts w:ascii="Cambria" w:hAnsi="Cambria"/>
                <w:sz w:val="16"/>
                <w:szCs w:val="16"/>
              </w:rPr>
            </w:pPr>
          </w:p>
        </w:tc>
        <w:tc>
          <w:tcPr>
            <w:tcW w:w="326" w:type="pct"/>
            <w:vAlign w:val="center"/>
          </w:tcPr>
          <w:p w14:paraId="4986B2AE" w14:textId="2C13A807" w:rsidR="00375427" w:rsidRPr="00375427" w:rsidRDefault="00375427" w:rsidP="00375427">
            <w:pPr>
              <w:jc w:val="center"/>
              <w:rPr>
                <w:rFonts w:ascii="Cambria" w:hAnsi="Cambria"/>
                <w:sz w:val="16"/>
                <w:szCs w:val="16"/>
              </w:rPr>
            </w:pPr>
            <w:r w:rsidRPr="00375427">
              <w:rPr>
                <w:rFonts w:ascii="Cambria" w:hAnsi="Cambria"/>
                <w:sz w:val="16"/>
                <w:szCs w:val="16"/>
              </w:rPr>
              <w:t>1</w:t>
            </w:r>
          </w:p>
        </w:tc>
        <w:tc>
          <w:tcPr>
            <w:tcW w:w="323" w:type="pct"/>
            <w:vAlign w:val="center"/>
          </w:tcPr>
          <w:p w14:paraId="4F81964D" w14:textId="3B51ECCF" w:rsidR="00375427" w:rsidRPr="00375427" w:rsidRDefault="00375427" w:rsidP="00375427">
            <w:pPr>
              <w:jc w:val="center"/>
              <w:rPr>
                <w:rFonts w:ascii="Cambria" w:hAnsi="Cambria"/>
                <w:sz w:val="16"/>
                <w:szCs w:val="16"/>
              </w:rPr>
            </w:pPr>
            <w:r w:rsidRPr="00375427">
              <w:rPr>
                <w:rFonts w:ascii="Cambria" w:hAnsi="Cambria"/>
                <w:sz w:val="16"/>
                <w:szCs w:val="16"/>
              </w:rPr>
              <w:t>3,67</w:t>
            </w:r>
          </w:p>
        </w:tc>
      </w:tr>
      <w:tr w:rsidR="00375427" w:rsidRPr="001B5356" w14:paraId="7BB826D0" w14:textId="77777777" w:rsidTr="00375427">
        <w:trPr>
          <w:trHeight w:val="300"/>
        </w:trPr>
        <w:tc>
          <w:tcPr>
            <w:tcW w:w="1747" w:type="pct"/>
            <w:noWrap/>
            <w:vAlign w:val="center"/>
          </w:tcPr>
          <w:p w14:paraId="5C1CFCB5" w14:textId="2594EC05" w:rsidR="00375427" w:rsidRPr="001B5356" w:rsidRDefault="00375427" w:rsidP="00375427">
            <w:pPr>
              <w:rPr>
                <w:rFonts w:ascii="Cambria" w:hAnsi="Cambria" w:cs="Cambria"/>
                <w:noProof/>
                <w:color w:val="000000"/>
                <w:sz w:val="16"/>
                <w:szCs w:val="16"/>
                <w:lang w:val="en-US"/>
              </w:rPr>
            </w:pPr>
            <w:r w:rsidRPr="00F25E07">
              <w:rPr>
                <w:rFonts w:ascii="Cambria" w:hAnsi="Cambria" w:cs="Cambria"/>
                <w:noProof/>
                <w:color w:val="000000"/>
                <w:sz w:val="16"/>
                <w:szCs w:val="16"/>
                <w:lang w:val="en-US"/>
              </w:rPr>
              <w:t>CASER RESIDENCIAL BETHARRAM - URTMS SOKOA</w:t>
            </w:r>
          </w:p>
        </w:tc>
        <w:tc>
          <w:tcPr>
            <w:tcW w:w="325" w:type="pct"/>
            <w:noWrap/>
            <w:vAlign w:val="center"/>
          </w:tcPr>
          <w:p w14:paraId="5F178BCF" w14:textId="4798E320" w:rsidR="00375427" w:rsidRPr="001B5356" w:rsidRDefault="00375427" w:rsidP="00375427">
            <w:pPr>
              <w:jc w:val="center"/>
              <w:rPr>
                <w:rFonts w:ascii="Cambria" w:hAnsi="Cambria"/>
                <w:sz w:val="16"/>
                <w:szCs w:val="16"/>
                <w:lang w:val="en-US"/>
              </w:rPr>
            </w:pPr>
            <w:r>
              <w:rPr>
                <w:rFonts w:ascii="Cambria" w:hAnsi="Cambria"/>
                <w:sz w:val="16"/>
                <w:szCs w:val="16"/>
                <w:lang w:val="en-US"/>
              </w:rPr>
              <w:t>1</w:t>
            </w:r>
          </w:p>
        </w:tc>
        <w:tc>
          <w:tcPr>
            <w:tcW w:w="326" w:type="pct"/>
            <w:vAlign w:val="center"/>
          </w:tcPr>
          <w:p w14:paraId="255B7F29" w14:textId="77777777" w:rsidR="00375427" w:rsidRPr="00375427" w:rsidRDefault="00375427" w:rsidP="00375427">
            <w:pPr>
              <w:jc w:val="center"/>
              <w:rPr>
                <w:rFonts w:ascii="Cambria" w:hAnsi="Cambria"/>
                <w:sz w:val="16"/>
                <w:szCs w:val="16"/>
              </w:rPr>
            </w:pPr>
          </w:p>
        </w:tc>
        <w:tc>
          <w:tcPr>
            <w:tcW w:w="324" w:type="pct"/>
            <w:noWrap/>
            <w:vAlign w:val="center"/>
          </w:tcPr>
          <w:p w14:paraId="4229FE25" w14:textId="77777777" w:rsidR="00375427" w:rsidRPr="00375427" w:rsidRDefault="00375427" w:rsidP="00375427">
            <w:pPr>
              <w:jc w:val="center"/>
              <w:rPr>
                <w:rFonts w:ascii="Cambria" w:hAnsi="Cambria"/>
                <w:sz w:val="16"/>
                <w:szCs w:val="16"/>
              </w:rPr>
            </w:pPr>
          </w:p>
        </w:tc>
        <w:tc>
          <w:tcPr>
            <w:tcW w:w="326" w:type="pct"/>
            <w:noWrap/>
            <w:vAlign w:val="center"/>
          </w:tcPr>
          <w:p w14:paraId="60079866" w14:textId="77777777" w:rsidR="00375427" w:rsidRPr="00375427" w:rsidRDefault="00375427" w:rsidP="00375427">
            <w:pPr>
              <w:jc w:val="center"/>
              <w:rPr>
                <w:rFonts w:ascii="Cambria" w:hAnsi="Cambria"/>
                <w:sz w:val="16"/>
                <w:szCs w:val="16"/>
              </w:rPr>
            </w:pPr>
          </w:p>
        </w:tc>
        <w:tc>
          <w:tcPr>
            <w:tcW w:w="323" w:type="pct"/>
            <w:vAlign w:val="center"/>
          </w:tcPr>
          <w:p w14:paraId="43A79E25" w14:textId="77777777" w:rsidR="00375427" w:rsidRPr="00375427" w:rsidRDefault="00375427" w:rsidP="00375427">
            <w:pPr>
              <w:jc w:val="center"/>
              <w:rPr>
                <w:rFonts w:ascii="Cambria" w:hAnsi="Cambria"/>
                <w:sz w:val="16"/>
                <w:szCs w:val="16"/>
              </w:rPr>
            </w:pPr>
          </w:p>
        </w:tc>
        <w:tc>
          <w:tcPr>
            <w:tcW w:w="329" w:type="pct"/>
            <w:vAlign w:val="center"/>
          </w:tcPr>
          <w:p w14:paraId="1E6E5B6C" w14:textId="1FBD7E6B" w:rsidR="00375427" w:rsidRPr="00375427" w:rsidRDefault="00375427" w:rsidP="00375427">
            <w:pPr>
              <w:jc w:val="center"/>
              <w:rPr>
                <w:rFonts w:ascii="Cambria" w:hAnsi="Cambria"/>
                <w:sz w:val="16"/>
                <w:szCs w:val="16"/>
              </w:rPr>
            </w:pPr>
          </w:p>
        </w:tc>
        <w:tc>
          <w:tcPr>
            <w:tcW w:w="326" w:type="pct"/>
            <w:vAlign w:val="center"/>
          </w:tcPr>
          <w:p w14:paraId="0AB5F3F6" w14:textId="49F4AB62" w:rsidR="00375427" w:rsidRPr="00375427" w:rsidRDefault="00375427" w:rsidP="00375427">
            <w:pPr>
              <w:jc w:val="center"/>
              <w:rPr>
                <w:rFonts w:ascii="Cambria" w:hAnsi="Cambria"/>
                <w:sz w:val="16"/>
                <w:szCs w:val="16"/>
              </w:rPr>
            </w:pPr>
            <w:r w:rsidRPr="00375427">
              <w:rPr>
                <w:rFonts w:ascii="Cambria" w:hAnsi="Cambria"/>
                <w:sz w:val="16"/>
                <w:szCs w:val="16"/>
              </w:rPr>
              <w:t>1</w:t>
            </w:r>
          </w:p>
        </w:tc>
        <w:tc>
          <w:tcPr>
            <w:tcW w:w="324" w:type="pct"/>
            <w:vAlign w:val="center"/>
          </w:tcPr>
          <w:p w14:paraId="015CE0EA" w14:textId="7281525F" w:rsidR="00375427" w:rsidRPr="00375427" w:rsidRDefault="00375427" w:rsidP="00375427">
            <w:pPr>
              <w:jc w:val="center"/>
              <w:rPr>
                <w:rFonts w:ascii="Cambria" w:hAnsi="Cambria"/>
                <w:sz w:val="16"/>
                <w:szCs w:val="16"/>
              </w:rPr>
            </w:pPr>
            <w:r w:rsidRPr="00375427">
              <w:rPr>
                <w:rFonts w:ascii="Cambria" w:hAnsi="Cambria"/>
                <w:sz w:val="16"/>
                <w:szCs w:val="16"/>
              </w:rPr>
              <w:t>4,8</w:t>
            </w:r>
          </w:p>
        </w:tc>
        <w:tc>
          <w:tcPr>
            <w:tcW w:w="326" w:type="pct"/>
            <w:vAlign w:val="center"/>
          </w:tcPr>
          <w:p w14:paraId="632D1B7E" w14:textId="77777777" w:rsidR="00375427" w:rsidRPr="00375427" w:rsidRDefault="00375427" w:rsidP="00375427">
            <w:pPr>
              <w:jc w:val="center"/>
              <w:rPr>
                <w:rFonts w:ascii="Cambria" w:hAnsi="Cambria"/>
                <w:sz w:val="16"/>
                <w:szCs w:val="16"/>
              </w:rPr>
            </w:pPr>
          </w:p>
        </w:tc>
        <w:tc>
          <w:tcPr>
            <w:tcW w:w="323" w:type="pct"/>
            <w:vAlign w:val="center"/>
          </w:tcPr>
          <w:p w14:paraId="54848A3D" w14:textId="77777777" w:rsidR="00375427" w:rsidRPr="00375427" w:rsidRDefault="00375427" w:rsidP="00375427">
            <w:pPr>
              <w:jc w:val="center"/>
              <w:rPr>
                <w:rFonts w:ascii="Cambria" w:hAnsi="Cambria"/>
                <w:sz w:val="16"/>
                <w:szCs w:val="16"/>
              </w:rPr>
            </w:pPr>
          </w:p>
        </w:tc>
      </w:tr>
      <w:tr w:rsidR="00375427" w:rsidRPr="002D7843" w14:paraId="62A705EA" w14:textId="77777777" w:rsidTr="00375427">
        <w:trPr>
          <w:trHeight w:val="300"/>
        </w:trPr>
        <w:tc>
          <w:tcPr>
            <w:tcW w:w="1747" w:type="pct"/>
            <w:noWrap/>
            <w:vAlign w:val="center"/>
          </w:tcPr>
          <w:p w14:paraId="38B485D8" w14:textId="5D2F5461" w:rsidR="00375427" w:rsidRPr="002D7843" w:rsidRDefault="00375427" w:rsidP="00375427">
            <w:pPr>
              <w:rPr>
                <w:rFonts w:ascii="Cambria" w:hAnsi="Cambria" w:cs="Cambria"/>
                <w:noProof/>
                <w:color w:val="000000"/>
                <w:sz w:val="16"/>
                <w:szCs w:val="16"/>
              </w:rPr>
            </w:pPr>
            <w:r w:rsidRPr="00F25E07">
              <w:rPr>
                <w:rFonts w:ascii="Cambria" w:hAnsi="Cambria" w:cs="Cambria"/>
                <w:noProof/>
                <w:color w:val="000000"/>
                <w:sz w:val="16"/>
                <w:szCs w:val="16"/>
              </w:rPr>
              <w:t>UNIDAD RESIDENCIAL DE TRASTORNO MENTAL SEVERO DE  EGOGAIN   (URTMS)</w:t>
            </w:r>
          </w:p>
        </w:tc>
        <w:tc>
          <w:tcPr>
            <w:tcW w:w="325" w:type="pct"/>
            <w:noWrap/>
            <w:vAlign w:val="center"/>
          </w:tcPr>
          <w:p w14:paraId="007F8F4E" w14:textId="77777777" w:rsidR="00375427" w:rsidRPr="002D7843" w:rsidRDefault="00375427" w:rsidP="00375427">
            <w:pPr>
              <w:jc w:val="center"/>
              <w:rPr>
                <w:rFonts w:ascii="Cambria" w:hAnsi="Cambria"/>
                <w:sz w:val="16"/>
                <w:szCs w:val="16"/>
              </w:rPr>
            </w:pPr>
          </w:p>
        </w:tc>
        <w:tc>
          <w:tcPr>
            <w:tcW w:w="326" w:type="pct"/>
            <w:vAlign w:val="center"/>
          </w:tcPr>
          <w:p w14:paraId="38A96307" w14:textId="25D8B469" w:rsidR="00375427" w:rsidRPr="00375427" w:rsidRDefault="00375427" w:rsidP="00375427">
            <w:pPr>
              <w:jc w:val="center"/>
              <w:rPr>
                <w:rFonts w:ascii="Cambria" w:hAnsi="Cambria"/>
                <w:sz w:val="16"/>
                <w:szCs w:val="16"/>
              </w:rPr>
            </w:pPr>
            <w:r w:rsidRPr="00375427">
              <w:rPr>
                <w:rFonts w:ascii="Cambria" w:hAnsi="Cambria"/>
                <w:sz w:val="16"/>
                <w:szCs w:val="16"/>
              </w:rPr>
              <w:t>0,34</w:t>
            </w:r>
          </w:p>
        </w:tc>
        <w:tc>
          <w:tcPr>
            <w:tcW w:w="324" w:type="pct"/>
            <w:noWrap/>
            <w:vAlign w:val="center"/>
          </w:tcPr>
          <w:p w14:paraId="5548C628" w14:textId="5ABB01A5" w:rsidR="00375427" w:rsidRPr="00375427" w:rsidRDefault="00375427" w:rsidP="00375427">
            <w:pPr>
              <w:jc w:val="center"/>
              <w:rPr>
                <w:rFonts w:ascii="Cambria" w:hAnsi="Cambria"/>
                <w:sz w:val="16"/>
                <w:szCs w:val="16"/>
              </w:rPr>
            </w:pPr>
            <w:r w:rsidRPr="00375427">
              <w:rPr>
                <w:rFonts w:ascii="Cambria" w:hAnsi="Cambria"/>
                <w:sz w:val="16"/>
                <w:szCs w:val="16"/>
              </w:rPr>
              <w:t>0,03</w:t>
            </w:r>
          </w:p>
        </w:tc>
        <w:tc>
          <w:tcPr>
            <w:tcW w:w="326" w:type="pct"/>
            <w:noWrap/>
            <w:vAlign w:val="center"/>
          </w:tcPr>
          <w:p w14:paraId="63E6BDD4" w14:textId="77777777" w:rsidR="00375427" w:rsidRPr="00375427" w:rsidRDefault="00375427" w:rsidP="00375427">
            <w:pPr>
              <w:jc w:val="center"/>
              <w:rPr>
                <w:rFonts w:ascii="Cambria" w:hAnsi="Cambria"/>
                <w:sz w:val="16"/>
                <w:szCs w:val="16"/>
              </w:rPr>
            </w:pPr>
          </w:p>
        </w:tc>
        <w:tc>
          <w:tcPr>
            <w:tcW w:w="323" w:type="pct"/>
            <w:vAlign w:val="center"/>
          </w:tcPr>
          <w:p w14:paraId="04191D07" w14:textId="77777777" w:rsidR="00375427" w:rsidRPr="00375427" w:rsidRDefault="00375427" w:rsidP="00375427">
            <w:pPr>
              <w:jc w:val="center"/>
              <w:rPr>
                <w:rFonts w:ascii="Cambria" w:hAnsi="Cambria"/>
                <w:sz w:val="16"/>
                <w:szCs w:val="16"/>
              </w:rPr>
            </w:pPr>
            <w:r w:rsidRPr="00375427">
              <w:rPr>
                <w:rFonts w:ascii="Cambria" w:hAnsi="Cambria"/>
                <w:sz w:val="16"/>
                <w:szCs w:val="16"/>
              </w:rPr>
              <w:t>0,43</w:t>
            </w:r>
          </w:p>
        </w:tc>
        <w:tc>
          <w:tcPr>
            <w:tcW w:w="329" w:type="pct"/>
            <w:vAlign w:val="center"/>
          </w:tcPr>
          <w:p w14:paraId="260D4AEE" w14:textId="2FFCB2E7" w:rsidR="00375427" w:rsidRPr="00375427" w:rsidRDefault="00375427" w:rsidP="00375427">
            <w:pPr>
              <w:jc w:val="center"/>
              <w:rPr>
                <w:rFonts w:ascii="Cambria" w:hAnsi="Cambria"/>
                <w:sz w:val="16"/>
                <w:szCs w:val="16"/>
              </w:rPr>
            </w:pPr>
            <w:r w:rsidRPr="00375427">
              <w:rPr>
                <w:rFonts w:ascii="Cambria" w:hAnsi="Cambria"/>
                <w:sz w:val="16"/>
                <w:szCs w:val="16"/>
              </w:rPr>
              <w:t>5,83</w:t>
            </w:r>
          </w:p>
        </w:tc>
        <w:tc>
          <w:tcPr>
            <w:tcW w:w="326" w:type="pct"/>
            <w:vAlign w:val="center"/>
          </w:tcPr>
          <w:p w14:paraId="670048ED" w14:textId="77777777" w:rsidR="00375427" w:rsidRPr="002D7843" w:rsidRDefault="00375427" w:rsidP="00375427">
            <w:pPr>
              <w:jc w:val="center"/>
              <w:rPr>
                <w:rFonts w:ascii="Cambria" w:hAnsi="Cambria"/>
                <w:sz w:val="16"/>
                <w:szCs w:val="16"/>
              </w:rPr>
            </w:pPr>
          </w:p>
        </w:tc>
        <w:tc>
          <w:tcPr>
            <w:tcW w:w="324" w:type="pct"/>
            <w:vAlign w:val="center"/>
          </w:tcPr>
          <w:p w14:paraId="10FA9C58" w14:textId="77777777" w:rsidR="00375427" w:rsidRPr="00375427" w:rsidRDefault="00375427" w:rsidP="00375427">
            <w:pPr>
              <w:jc w:val="center"/>
              <w:rPr>
                <w:rFonts w:ascii="Cambria" w:hAnsi="Cambria"/>
                <w:sz w:val="16"/>
                <w:szCs w:val="16"/>
              </w:rPr>
            </w:pPr>
          </w:p>
        </w:tc>
        <w:tc>
          <w:tcPr>
            <w:tcW w:w="326" w:type="pct"/>
            <w:vAlign w:val="center"/>
          </w:tcPr>
          <w:p w14:paraId="794C9330" w14:textId="0921D386" w:rsidR="00375427" w:rsidRPr="00375427" w:rsidRDefault="00375427" w:rsidP="00375427">
            <w:pPr>
              <w:jc w:val="center"/>
              <w:rPr>
                <w:rFonts w:ascii="Cambria" w:hAnsi="Cambria"/>
                <w:sz w:val="16"/>
                <w:szCs w:val="16"/>
              </w:rPr>
            </w:pPr>
            <w:r w:rsidRPr="00375427">
              <w:rPr>
                <w:rFonts w:ascii="Cambria" w:hAnsi="Cambria"/>
                <w:sz w:val="16"/>
                <w:szCs w:val="16"/>
              </w:rPr>
              <w:t>0,17</w:t>
            </w:r>
          </w:p>
        </w:tc>
        <w:tc>
          <w:tcPr>
            <w:tcW w:w="323" w:type="pct"/>
            <w:vAlign w:val="center"/>
          </w:tcPr>
          <w:p w14:paraId="09B793A0" w14:textId="50F694E5" w:rsidR="00375427" w:rsidRPr="00375427" w:rsidRDefault="00375427" w:rsidP="00375427">
            <w:pPr>
              <w:jc w:val="center"/>
              <w:rPr>
                <w:rFonts w:ascii="Cambria" w:hAnsi="Cambria"/>
                <w:sz w:val="16"/>
                <w:szCs w:val="16"/>
              </w:rPr>
            </w:pPr>
            <w:r w:rsidRPr="00375427">
              <w:rPr>
                <w:rFonts w:ascii="Cambria" w:hAnsi="Cambria"/>
                <w:sz w:val="16"/>
                <w:szCs w:val="16"/>
              </w:rPr>
              <w:t>4,79</w:t>
            </w:r>
          </w:p>
        </w:tc>
      </w:tr>
      <w:tr w:rsidR="00375427" w:rsidRPr="002D7843" w14:paraId="0DF062CF" w14:textId="77777777" w:rsidTr="00375427">
        <w:trPr>
          <w:trHeight w:val="300"/>
        </w:trPr>
        <w:tc>
          <w:tcPr>
            <w:tcW w:w="1747" w:type="pct"/>
            <w:noWrap/>
            <w:vAlign w:val="bottom"/>
          </w:tcPr>
          <w:p w14:paraId="140B9C2D" w14:textId="77777777" w:rsidR="00375427" w:rsidRPr="002D7843" w:rsidRDefault="00375427" w:rsidP="00375427">
            <w:pPr>
              <w:rPr>
                <w:rFonts w:ascii="Cambria" w:hAnsi="Cambria" w:cs="Cambria"/>
                <w:b/>
                <w:noProof/>
                <w:color w:val="000000"/>
                <w:sz w:val="18"/>
                <w:szCs w:val="18"/>
              </w:rPr>
            </w:pPr>
            <w:r w:rsidRPr="002D7843">
              <w:rPr>
                <w:rFonts w:ascii="Cambria" w:hAnsi="Cambria" w:cs="Cambria"/>
                <w:b/>
                <w:noProof/>
                <w:color w:val="000000"/>
                <w:sz w:val="18"/>
                <w:szCs w:val="18"/>
              </w:rPr>
              <w:t>TOTAL</w:t>
            </w:r>
          </w:p>
        </w:tc>
        <w:tc>
          <w:tcPr>
            <w:tcW w:w="325" w:type="pct"/>
            <w:noWrap/>
            <w:vAlign w:val="bottom"/>
          </w:tcPr>
          <w:p w14:paraId="1C7334D4" w14:textId="26827AEE" w:rsidR="00375427" w:rsidRPr="002D7843" w:rsidRDefault="00375427" w:rsidP="00375427">
            <w:pPr>
              <w:rPr>
                <w:rFonts w:ascii="Cambria" w:hAnsi="Cambria" w:cs="Cambria"/>
                <w:b/>
                <w:bCs/>
                <w:noProof/>
                <w:color w:val="000000"/>
                <w:sz w:val="18"/>
                <w:szCs w:val="18"/>
              </w:rPr>
            </w:pPr>
            <w:r>
              <w:rPr>
                <w:rFonts w:ascii="Cambria" w:hAnsi="Cambria" w:cs="Cambria"/>
                <w:b/>
                <w:bCs/>
                <w:noProof/>
                <w:color w:val="000000"/>
                <w:sz w:val="18"/>
                <w:szCs w:val="18"/>
              </w:rPr>
              <w:t>2</w:t>
            </w:r>
          </w:p>
        </w:tc>
        <w:tc>
          <w:tcPr>
            <w:tcW w:w="326" w:type="pct"/>
            <w:vAlign w:val="bottom"/>
          </w:tcPr>
          <w:p w14:paraId="0ABE71A0" w14:textId="3049666A" w:rsidR="00375427" w:rsidRPr="00375427" w:rsidRDefault="00375427" w:rsidP="00375427">
            <w:pPr>
              <w:rPr>
                <w:rFonts w:ascii="Cambria" w:hAnsi="Cambria" w:cs="Cambria"/>
                <w:b/>
                <w:bCs/>
                <w:noProof/>
                <w:color w:val="000000"/>
                <w:sz w:val="18"/>
                <w:szCs w:val="18"/>
              </w:rPr>
            </w:pPr>
            <w:r w:rsidRPr="00375427">
              <w:rPr>
                <w:rFonts w:ascii="Cambria" w:hAnsi="Cambria" w:cs="Cambria"/>
                <w:b/>
                <w:bCs/>
                <w:noProof/>
                <w:color w:val="000000"/>
                <w:sz w:val="18"/>
                <w:szCs w:val="18"/>
              </w:rPr>
              <w:t>0,48</w:t>
            </w:r>
          </w:p>
        </w:tc>
        <w:tc>
          <w:tcPr>
            <w:tcW w:w="324" w:type="pct"/>
            <w:noWrap/>
            <w:vAlign w:val="bottom"/>
          </w:tcPr>
          <w:p w14:paraId="4719BAFA" w14:textId="196A40DB" w:rsidR="00375427" w:rsidRPr="00375427" w:rsidRDefault="00375427" w:rsidP="00375427">
            <w:pPr>
              <w:rPr>
                <w:rFonts w:ascii="Cambria" w:hAnsi="Cambria" w:cs="Cambria"/>
                <w:b/>
                <w:bCs/>
                <w:noProof/>
                <w:color w:val="000000"/>
                <w:sz w:val="18"/>
                <w:szCs w:val="18"/>
              </w:rPr>
            </w:pPr>
            <w:r w:rsidRPr="00375427">
              <w:rPr>
                <w:rFonts w:ascii="Cambria" w:hAnsi="Cambria" w:cs="Cambria"/>
                <w:b/>
                <w:bCs/>
                <w:noProof/>
                <w:color w:val="000000"/>
                <w:sz w:val="18"/>
                <w:szCs w:val="18"/>
              </w:rPr>
              <w:t>0,62</w:t>
            </w:r>
          </w:p>
        </w:tc>
        <w:tc>
          <w:tcPr>
            <w:tcW w:w="326" w:type="pct"/>
            <w:noWrap/>
            <w:vAlign w:val="bottom"/>
          </w:tcPr>
          <w:p w14:paraId="4126D6F9" w14:textId="35D6AD9E" w:rsidR="00375427" w:rsidRPr="00375427" w:rsidRDefault="00375427" w:rsidP="00375427">
            <w:pPr>
              <w:rPr>
                <w:rFonts w:ascii="Cambria" w:hAnsi="Cambria" w:cs="Cambria"/>
                <w:b/>
                <w:bCs/>
                <w:noProof/>
                <w:color w:val="000000"/>
                <w:sz w:val="18"/>
                <w:szCs w:val="18"/>
              </w:rPr>
            </w:pPr>
            <w:r w:rsidRPr="00375427">
              <w:rPr>
                <w:rFonts w:ascii="Cambria" w:hAnsi="Cambria" w:cs="Cambria"/>
                <w:b/>
                <w:bCs/>
                <w:noProof/>
                <w:color w:val="000000"/>
                <w:sz w:val="18"/>
                <w:szCs w:val="18"/>
              </w:rPr>
              <w:t>6,12</w:t>
            </w:r>
          </w:p>
        </w:tc>
        <w:tc>
          <w:tcPr>
            <w:tcW w:w="323" w:type="pct"/>
            <w:vAlign w:val="bottom"/>
          </w:tcPr>
          <w:p w14:paraId="1FA5EC41" w14:textId="77777777" w:rsidR="00375427" w:rsidRPr="00375427" w:rsidRDefault="00375427" w:rsidP="00375427">
            <w:pPr>
              <w:rPr>
                <w:rFonts w:ascii="Cambria" w:hAnsi="Cambria" w:cs="Cambria"/>
                <w:b/>
                <w:bCs/>
                <w:noProof/>
                <w:color w:val="000000"/>
                <w:sz w:val="18"/>
                <w:szCs w:val="18"/>
              </w:rPr>
            </w:pPr>
            <w:r w:rsidRPr="00375427">
              <w:rPr>
                <w:rFonts w:ascii="Cambria" w:hAnsi="Cambria" w:cs="Cambria"/>
                <w:b/>
                <w:bCs/>
                <w:noProof/>
                <w:color w:val="000000"/>
                <w:sz w:val="18"/>
                <w:szCs w:val="18"/>
              </w:rPr>
              <w:t>1,71</w:t>
            </w:r>
          </w:p>
        </w:tc>
        <w:tc>
          <w:tcPr>
            <w:tcW w:w="329" w:type="pct"/>
            <w:vAlign w:val="bottom"/>
          </w:tcPr>
          <w:p w14:paraId="0A11D33F" w14:textId="6BE8744B" w:rsidR="00375427" w:rsidRPr="00375427" w:rsidRDefault="00375427" w:rsidP="00375427">
            <w:pPr>
              <w:rPr>
                <w:rFonts w:ascii="Cambria" w:hAnsi="Cambria" w:cs="Cambria"/>
                <w:b/>
                <w:bCs/>
                <w:noProof/>
                <w:color w:val="000000"/>
                <w:sz w:val="18"/>
                <w:szCs w:val="18"/>
              </w:rPr>
            </w:pPr>
            <w:r>
              <w:rPr>
                <w:rFonts w:ascii="Cambria" w:hAnsi="Cambria" w:cs="Cambria"/>
                <w:b/>
                <w:bCs/>
                <w:noProof/>
                <w:color w:val="000000"/>
                <w:sz w:val="18"/>
                <w:szCs w:val="18"/>
              </w:rPr>
              <w:t>5,83</w:t>
            </w:r>
          </w:p>
        </w:tc>
        <w:tc>
          <w:tcPr>
            <w:tcW w:w="326" w:type="pct"/>
            <w:vAlign w:val="bottom"/>
          </w:tcPr>
          <w:p w14:paraId="68E1C19F" w14:textId="51E4F332" w:rsidR="00375427" w:rsidRPr="00375427" w:rsidRDefault="00375427" w:rsidP="00375427">
            <w:pPr>
              <w:rPr>
                <w:rFonts w:ascii="Cambria" w:hAnsi="Cambria" w:cs="Cambria"/>
                <w:b/>
                <w:bCs/>
                <w:noProof/>
                <w:color w:val="000000"/>
                <w:sz w:val="18"/>
                <w:szCs w:val="18"/>
              </w:rPr>
            </w:pPr>
            <w:r w:rsidRPr="00375427">
              <w:rPr>
                <w:rFonts w:ascii="Cambria" w:hAnsi="Cambria" w:cs="Cambria"/>
                <w:b/>
                <w:bCs/>
                <w:noProof/>
                <w:color w:val="000000"/>
                <w:sz w:val="18"/>
                <w:szCs w:val="18"/>
              </w:rPr>
              <w:t>2,54</w:t>
            </w:r>
          </w:p>
        </w:tc>
        <w:tc>
          <w:tcPr>
            <w:tcW w:w="324" w:type="pct"/>
            <w:vAlign w:val="bottom"/>
          </w:tcPr>
          <w:p w14:paraId="37CDD145" w14:textId="0E8F863A" w:rsidR="00375427" w:rsidRPr="00375427" w:rsidRDefault="00375427" w:rsidP="00375427">
            <w:pPr>
              <w:rPr>
                <w:rFonts w:ascii="Cambria" w:hAnsi="Cambria" w:cs="Cambria"/>
                <w:b/>
                <w:bCs/>
                <w:noProof/>
                <w:color w:val="000000"/>
                <w:sz w:val="18"/>
                <w:szCs w:val="18"/>
              </w:rPr>
            </w:pPr>
            <w:r w:rsidRPr="00375427">
              <w:rPr>
                <w:rFonts w:ascii="Cambria" w:hAnsi="Cambria" w:cs="Cambria"/>
                <w:b/>
                <w:bCs/>
                <w:noProof/>
                <w:color w:val="000000"/>
                <w:sz w:val="18"/>
                <w:szCs w:val="18"/>
              </w:rPr>
              <w:t>12,8</w:t>
            </w:r>
          </w:p>
        </w:tc>
        <w:tc>
          <w:tcPr>
            <w:tcW w:w="326" w:type="pct"/>
            <w:vAlign w:val="bottom"/>
          </w:tcPr>
          <w:p w14:paraId="6DE21C1B" w14:textId="65F9C804" w:rsidR="00375427" w:rsidRPr="00375427" w:rsidRDefault="00375427" w:rsidP="00375427">
            <w:pPr>
              <w:rPr>
                <w:rFonts w:ascii="Cambria" w:hAnsi="Cambria" w:cs="Cambria"/>
                <w:b/>
                <w:bCs/>
                <w:noProof/>
                <w:color w:val="000000"/>
                <w:sz w:val="18"/>
                <w:szCs w:val="18"/>
              </w:rPr>
            </w:pPr>
            <w:r w:rsidRPr="00375427">
              <w:rPr>
                <w:rFonts w:ascii="Cambria" w:hAnsi="Cambria" w:cs="Cambria"/>
                <w:b/>
                <w:bCs/>
                <w:noProof/>
                <w:color w:val="000000"/>
                <w:sz w:val="18"/>
                <w:szCs w:val="18"/>
              </w:rPr>
              <w:t>1,17</w:t>
            </w:r>
          </w:p>
        </w:tc>
        <w:tc>
          <w:tcPr>
            <w:tcW w:w="323" w:type="pct"/>
            <w:vAlign w:val="bottom"/>
          </w:tcPr>
          <w:p w14:paraId="165D220F" w14:textId="03D2BEB2" w:rsidR="00375427" w:rsidRPr="00375427" w:rsidRDefault="00375427" w:rsidP="00375427">
            <w:pPr>
              <w:rPr>
                <w:rFonts w:ascii="Cambria" w:hAnsi="Cambria" w:cs="Cambria"/>
                <w:b/>
                <w:bCs/>
                <w:noProof/>
                <w:color w:val="000000"/>
                <w:sz w:val="18"/>
                <w:szCs w:val="18"/>
              </w:rPr>
            </w:pPr>
            <w:r w:rsidRPr="00375427">
              <w:rPr>
                <w:rFonts w:ascii="Cambria" w:hAnsi="Cambria" w:cs="Cambria"/>
                <w:b/>
                <w:bCs/>
                <w:noProof/>
                <w:color w:val="000000"/>
                <w:sz w:val="18"/>
                <w:szCs w:val="18"/>
              </w:rPr>
              <w:t>9,46</w:t>
            </w:r>
          </w:p>
        </w:tc>
      </w:tr>
      <w:tr w:rsidR="00835246" w:rsidRPr="002D7843" w14:paraId="0C0C1EF0" w14:textId="77777777" w:rsidTr="00375427">
        <w:trPr>
          <w:trHeight w:val="300"/>
        </w:trPr>
        <w:tc>
          <w:tcPr>
            <w:tcW w:w="5000" w:type="pct"/>
            <w:gridSpan w:val="11"/>
          </w:tcPr>
          <w:p w14:paraId="1E5A5F70" w14:textId="1A02551E" w:rsidR="00835246" w:rsidRPr="002D7843" w:rsidRDefault="00835246" w:rsidP="00125544">
            <w:pPr>
              <w:jc w:val="both"/>
              <w:rPr>
                <w:rFonts w:ascii="Cambria" w:hAnsi="Cambria" w:cs="Arial"/>
                <w:sz w:val="16"/>
                <w:szCs w:val="16"/>
              </w:rPr>
            </w:pPr>
            <w:r w:rsidRPr="002D7843">
              <w:rPr>
                <w:rFonts w:ascii="Cambria" w:hAnsi="Cambria" w:cs="Arial"/>
                <w:sz w:val="16"/>
                <w:szCs w:val="16"/>
              </w:rPr>
              <w:t xml:space="preserve">PSIC: Psicólogos, PCL: Psicólogo Clínico, DUE: Diplomados Universitarios en Enfermería, </w:t>
            </w:r>
            <w:r w:rsidR="00375427">
              <w:rPr>
                <w:rFonts w:ascii="Cambria" w:hAnsi="Cambria" w:cs="Arial"/>
                <w:sz w:val="16"/>
                <w:szCs w:val="16"/>
              </w:rPr>
              <w:t xml:space="preserve"> </w:t>
            </w:r>
            <w:r w:rsidRPr="002D7843">
              <w:rPr>
                <w:rFonts w:ascii="Cambria" w:hAnsi="Cambria" w:cs="Arial"/>
                <w:sz w:val="16"/>
                <w:szCs w:val="16"/>
              </w:rPr>
              <w:t xml:space="preserve">AE: Auxiliares de Enfermería; TS: Trabajadores Sociales, </w:t>
            </w:r>
            <w:r w:rsidR="00375427">
              <w:rPr>
                <w:rFonts w:ascii="Cambria" w:hAnsi="Cambria" w:cs="Arial"/>
                <w:sz w:val="16"/>
                <w:szCs w:val="16"/>
              </w:rPr>
              <w:t xml:space="preserve">MO: Monitor, </w:t>
            </w:r>
            <w:r w:rsidRPr="002D7843">
              <w:rPr>
                <w:rFonts w:ascii="Cambria" w:hAnsi="Cambria" w:cs="Arial"/>
                <w:sz w:val="16"/>
                <w:szCs w:val="16"/>
              </w:rPr>
              <w:t>TO: Terapeutas Ocupacionales,</w:t>
            </w:r>
            <w:r w:rsidR="00375427">
              <w:rPr>
                <w:rFonts w:ascii="Cambria" w:hAnsi="Cambria" w:cs="Arial"/>
                <w:sz w:val="16"/>
                <w:szCs w:val="16"/>
              </w:rPr>
              <w:t xml:space="preserve"> </w:t>
            </w:r>
            <w:r w:rsidRPr="002D7843">
              <w:rPr>
                <w:rFonts w:ascii="Cambria" w:hAnsi="Cambria" w:cs="Arial"/>
                <w:sz w:val="16"/>
                <w:szCs w:val="16"/>
              </w:rPr>
              <w:t>ED: Educadores; ADM: Administrativo, OT: Otros (celadores etc.)</w:t>
            </w:r>
          </w:p>
        </w:tc>
      </w:tr>
    </w:tbl>
    <w:p w14:paraId="480B8918" w14:textId="0C71C0FE" w:rsidR="00835246" w:rsidRPr="002D7843" w:rsidRDefault="00835246" w:rsidP="00FC7640">
      <w:pPr>
        <w:pStyle w:val="Ttulo"/>
        <w:spacing w:line="360" w:lineRule="auto"/>
        <w:jc w:val="both"/>
        <w:rPr>
          <w:rFonts w:ascii="Cambria" w:hAnsi="Cambria"/>
          <w:b w:val="0"/>
          <w:sz w:val="20"/>
        </w:rPr>
      </w:pPr>
      <w:r w:rsidRPr="002D7843">
        <w:rPr>
          <w:rFonts w:ascii="Cambria" w:hAnsi="Cambria"/>
          <w:b w:val="0"/>
          <w:sz w:val="20"/>
        </w:rPr>
        <w:t>Fuente: Red de Salud Mental de Gipuzkoa, 201</w:t>
      </w:r>
      <w:r w:rsidR="00375427">
        <w:rPr>
          <w:rFonts w:ascii="Cambria" w:hAnsi="Cambria"/>
          <w:b w:val="0"/>
          <w:sz w:val="20"/>
        </w:rPr>
        <w:t>5</w:t>
      </w:r>
    </w:p>
    <w:p w14:paraId="7D97487D" w14:textId="77777777" w:rsidR="00835246" w:rsidRPr="002D7843" w:rsidRDefault="00835246">
      <w:pPr>
        <w:rPr>
          <w:rFonts w:ascii="Cambria" w:hAnsi="Cambria"/>
        </w:rPr>
      </w:pPr>
    </w:p>
    <w:p w14:paraId="2FC4DD65" w14:textId="77777777" w:rsidR="00835246" w:rsidRPr="002D7843" w:rsidRDefault="00835246">
      <w:pPr>
        <w:rPr>
          <w:rFonts w:ascii="Cambria" w:hAnsi="Cambria"/>
        </w:rPr>
      </w:pPr>
    </w:p>
    <w:p w14:paraId="2E6E3A71" w14:textId="77777777" w:rsidR="00835246" w:rsidRPr="002D7843" w:rsidRDefault="00835246" w:rsidP="00C5767E">
      <w:pPr>
        <w:pStyle w:val="Lista2"/>
        <w:numPr>
          <w:ilvl w:val="0"/>
          <w:numId w:val="31"/>
        </w:numPr>
        <w:rPr>
          <w:rFonts w:ascii="Cambria" w:hAnsi="Cambria" w:cs="Calibri"/>
          <w:b/>
        </w:rPr>
      </w:pPr>
      <w:r w:rsidRPr="002D7843">
        <w:rPr>
          <w:rFonts w:ascii="Cambria" w:hAnsi="Cambria" w:cs="Calibri"/>
          <w:b/>
        </w:rPr>
        <w:t>Centro de Día y Centro de Día de Rehabilitación Psicosocial</w:t>
      </w:r>
    </w:p>
    <w:p w14:paraId="55C4D738" w14:textId="77777777" w:rsidR="00835246" w:rsidRPr="002D7843" w:rsidRDefault="00835246" w:rsidP="00440A08">
      <w:pPr>
        <w:spacing w:line="360" w:lineRule="auto"/>
        <w:jc w:val="both"/>
        <w:rPr>
          <w:rFonts w:ascii="Cambria" w:hAnsi="Cambria" w:cs="Calibri"/>
          <w:b/>
          <w:sz w:val="22"/>
          <w:szCs w:val="22"/>
        </w:rPr>
      </w:pPr>
    </w:p>
    <w:p w14:paraId="7B8154D5" w14:textId="77777777" w:rsidR="00835246" w:rsidRPr="002D7843" w:rsidRDefault="00835246" w:rsidP="004F5FAF">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2BA07940" w14:textId="77777777" w:rsidR="00835246" w:rsidRPr="002D7843" w:rsidRDefault="00835246" w:rsidP="00440A08">
      <w:pPr>
        <w:spacing w:line="360" w:lineRule="auto"/>
        <w:jc w:val="both"/>
        <w:rPr>
          <w:rFonts w:ascii="Cambria" w:hAnsi="Cambria" w:cs="Calibri"/>
          <w:i/>
          <w:sz w:val="22"/>
          <w:szCs w:val="22"/>
        </w:rPr>
      </w:pPr>
    </w:p>
    <w:p w14:paraId="4658481E" w14:textId="77777777" w:rsidR="00835246" w:rsidRPr="002D7843" w:rsidRDefault="00835246" w:rsidP="00440A08">
      <w:pPr>
        <w:spacing w:line="360" w:lineRule="auto"/>
        <w:jc w:val="both"/>
        <w:rPr>
          <w:rFonts w:ascii="Cambria" w:hAnsi="Cambria" w:cs="Verdana"/>
          <w:sz w:val="22"/>
          <w:szCs w:val="22"/>
        </w:rPr>
      </w:pPr>
      <w:r w:rsidRPr="002D7843">
        <w:rPr>
          <w:rFonts w:ascii="Cambria" w:hAnsi="Cambria" w:cs="Verdana"/>
          <w:sz w:val="22"/>
          <w:szCs w:val="22"/>
        </w:rPr>
        <w:t xml:space="preserve">El centro de día es un dispositivo sociosanitario donde se desarrollan actividades asistenciales estructuradas en un horario semanal para la rehabilitación psicosocial de pacientes con trastornos psiquiátricos </w:t>
      </w:r>
      <w:r w:rsidRPr="002D7843">
        <w:rPr>
          <w:rFonts w:ascii="Cambria" w:hAnsi="Cambria" w:cs="Verdana-Bold"/>
          <w:bCs/>
          <w:sz w:val="22"/>
          <w:szCs w:val="22"/>
        </w:rPr>
        <w:t>en fase no aguda</w:t>
      </w:r>
      <w:r w:rsidRPr="002D7843">
        <w:rPr>
          <w:rFonts w:ascii="Cambria" w:hAnsi="Cambria" w:cs="Verdana"/>
          <w:sz w:val="22"/>
          <w:szCs w:val="22"/>
        </w:rPr>
        <w:t xml:space="preserve">. Este dispositivo está disponible normalmente para varios pacientes al mismo tiempo, proporcionando alguna combinación de tratamiento de problemas relacionados con la enfermedad mental, actividades estructuradas, contacto social y/o apoyo </w:t>
      </w:r>
      <w:r w:rsidRPr="002D7843">
        <w:rPr>
          <w:rFonts w:ascii="Cambria" w:hAnsi="Cambria"/>
          <w:i/>
          <w:sz w:val="22"/>
          <w:szCs w:val="22"/>
        </w:rPr>
        <w:t>(Cartera de Servicios. Salud Mental Extrahospitalaria de Gipuzkoa, 2005)</w:t>
      </w:r>
      <w:r w:rsidRPr="002D7843">
        <w:rPr>
          <w:rFonts w:ascii="Cambria" w:hAnsi="Cambria" w:cs="Verdana"/>
          <w:sz w:val="22"/>
          <w:szCs w:val="22"/>
        </w:rPr>
        <w:t>.</w:t>
      </w:r>
    </w:p>
    <w:p w14:paraId="43D385C2" w14:textId="77777777" w:rsidR="00835246" w:rsidRPr="002D7843" w:rsidRDefault="00835246" w:rsidP="00440A08">
      <w:pPr>
        <w:spacing w:line="360" w:lineRule="auto"/>
        <w:jc w:val="both"/>
        <w:rPr>
          <w:rFonts w:ascii="Cambria" w:hAnsi="Cambria" w:cs="Verdana"/>
          <w:sz w:val="22"/>
          <w:szCs w:val="22"/>
        </w:rPr>
      </w:pPr>
    </w:p>
    <w:p w14:paraId="24BF3BAB" w14:textId="06D1AF5C" w:rsidR="00835246" w:rsidRPr="008A438D" w:rsidRDefault="00835246" w:rsidP="00440A08">
      <w:pPr>
        <w:spacing w:line="360" w:lineRule="auto"/>
        <w:jc w:val="both"/>
        <w:rPr>
          <w:rFonts w:ascii="Cambria" w:hAnsi="Cambria" w:cs="Verdana"/>
          <w:sz w:val="22"/>
          <w:szCs w:val="22"/>
        </w:rPr>
      </w:pPr>
      <w:r w:rsidRPr="002D7843">
        <w:rPr>
          <w:rFonts w:ascii="Cambria" w:hAnsi="Cambria" w:cs="Verdana"/>
          <w:sz w:val="22"/>
          <w:szCs w:val="22"/>
        </w:rPr>
        <w:t xml:space="preserve">Los centros de día de rehabilitación psicosocial son dispositivos en los que se presta asistencia psiquiátrica rehabilitadora para enfermos mentales crónicos de Gipuzkoa con el fin de mejorar la calidad de vida y obtener la integración social y la autonomía personal de la población atendida en dichos centros, siendo por lo tanto el alta el objetivo terapéutico </w:t>
      </w:r>
      <w:r w:rsidR="008A438D" w:rsidRPr="008A438D">
        <w:rPr>
          <w:rFonts w:ascii="Cambria" w:hAnsi="Cambria" w:cs="Verdana"/>
          <w:sz w:val="22"/>
          <w:szCs w:val="22"/>
        </w:rPr>
        <w:t>(BOPV no 185 de 30 de septiembre de 2002).</w:t>
      </w:r>
    </w:p>
    <w:p w14:paraId="5760E0F1" w14:textId="77777777" w:rsidR="00835246" w:rsidRPr="002D7843" w:rsidRDefault="00835246" w:rsidP="00440A08">
      <w:pPr>
        <w:spacing w:line="360" w:lineRule="auto"/>
        <w:jc w:val="both"/>
        <w:rPr>
          <w:rFonts w:ascii="Cambria" w:hAnsi="Cambria" w:cs="Verdana"/>
          <w:i/>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6AEE72B5" w14:textId="77777777" w:rsidTr="00125544">
        <w:trPr>
          <w:trHeight w:val="424"/>
          <w:tblHeader/>
          <w:jc w:val="center"/>
        </w:trPr>
        <w:tc>
          <w:tcPr>
            <w:tcW w:w="2233" w:type="dxa"/>
            <w:vAlign w:val="center"/>
          </w:tcPr>
          <w:p w14:paraId="3AA264E1" w14:textId="064B9CC4" w:rsidR="00835246" w:rsidRPr="002D7843" w:rsidRDefault="00F30ECF" w:rsidP="00125544">
            <w:pPr>
              <w:jc w:val="center"/>
              <w:rPr>
                <w:rFonts w:ascii="Cambria" w:hAnsi="Cambria" w:cs="Calibri"/>
                <w:b/>
                <w:sz w:val="16"/>
                <w:szCs w:val="16"/>
              </w:rPr>
            </w:pPr>
            <w:r>
              <w:rPr>
                <w:rFonts w:ascii="Cambria" w:hAnsi="Cambria" w:cs="Calibri"/>
                <w:b/>
                <w:sz w:val="16"/>
                <w:szCs w:val="16"/>
              </w:rPr>
              <w:lastRenderedPageBreak/>
              <w:t>DESDE 2.0</w:t>
            </w:r>
          </w:p>
        </w:tc>
        <w:tc>
          <w:tcPr>
            <w:tcW w:w="5348" w:type="dxa"/>
            <w:vAlign w:val="center"/>
          </w:tcPr>
          <w:p w14:paraId="0304D1BA" w14:textId="77777777" w:rsidR="00835246" w:rsidRPr="002D7843" w:rsidRDefault="00835246" w:rsidP="00125544">
            <w:pPr>
              <w:jc w:val="center"/>
              <w:rPr>
                <w:rFonts w:ascii="Cambria" w:hAnsi="Cambria" w:cs="Calibri"/>
                <w:b/>
                <w:sz w:val="16"/>
                <w:szCs w:val="16"/>
              </w:rPr>
            </w:pPr>
            <w:r w:rsidRPr="002D7843">
              <w:rPr>
                <w:rFonts w:ascii="Cambria" w:hAnsi="Cambria" w:cs="Calibri"/>
                <w:b/>
                <w:sz w:val="16"/>
                <w:szCs w:val="16"/>
              </w:rPr>
              <w:t>Descripción</w:t>
            </w:r>
          </w:p>
        </w:tc>
      </w:tr>
      <w:tr w:rsidR="00835246" w:rsidRPr="002D7843" w14:paraId="1328AFEA" w14:textId="77777777" w:rsidTr="00125544">
        <w:trPr>
          <w:trHeight w:val="877"/>
          <w:jc w:val="center"/>
        </w:trPr>
        <w:tc>
          <w:tcPr>
            <w:tcW w:w="2233" w:type="dxa"/>
            <w:vAlign w:val="center"/>
          </w:tcPr>
          <w:p w14:paraId="58B3750D" w14:textId="77777777" w:rsidR="00835246" w:rsidRPr="002D7843" w:rsidRDefault="00835246" w:rsidP="00125544">
            <w:pPr>
              <w:jc w:val="center"/>
              <w:rPr>
                <w:rFonts w:ascii="Cambria" w:hAnsi="Cambria" w:cs="Calibri"/>
                <w:noProof/>
                <w:sz w:val="20"/>
                <w:szCs w:val="20"/>
              </w:rPr>
            </w:pPr>
            <w:r w:rsidRPr="002D7843">
              <w:rPr>
                <w:rFonts w:ascii="Cambria" w:hAnsi="Cambria" w:cs="Calibri"/>
                <w:noProof/>
                <w:sz w:val="20"/>
                <w:szCs w:val="20"/>
              </w:rPr>
              <w:t>D4.1</w:t>
            </w:r>
          </w:p>
        </w:tc>
        <w:tc>
          <w:tcPr>
            <w:tcW w:w="5348" w:type="dxa"/>
            <w:vAlign w:val="center"/>
          </w:tcPr>
          <w:p w14:paraId="779E68D5" w14:textId="77777777" w:rsidR="00835246" w:rsidRPr="002D7843" w:rsidRDefault="00835246" w:rsidP="00125544">
            <w:pPr>
              <w:rPr>
                <w:rFonts w:ascii="Cambria" w:hAnsi="Cambria" w:cs="Calibri"/>
                <w:noProof/>
                <w:sz w:val="20"/>
                <w:szCs w:val="20"/>
              </w:rPr>
            </w:pPr>
            <w:r w:rsidRPr="002D7843">
              <w:rPr>
                <w:rFonts w:ascii="Cambria" w:hAnsi="Cambria" w:cs="Calibri"/>
                <w:noProof/>
                <w:sz w:val="20"/>
                <w:szCs w:val="20"/>
              </w:rPr>
              <w:t>Dispositivo de atención de día estructurada de alta intensidad relacionada con la salud</w:t>
            </w:r>
          </w:p>
        </w:tc>
      </w:tr>
      <w:tr w:rsidR="00242576" w:rsidRPr="002D7843" w14:paraId="5AC8D653" w14:textId="77777777" w:rsidTr="00125544">
        <w:trPr>
          <w:trHeight w:val="877"/>
          <w:jc w:val="center"/>
        </w:trPr>
        <w:tc>
          <w:tcPr>
            <w:tcW w:w="2233" w:type="dxa"/>
            <w:vAlign w:val="center"/>
          </w:tcPr>
          <w:p w14:paraId="4AE7A1E2" w14:textId="25850472" w:rsidR="00242576" w:rsidRPr="002D7843" w:rsidRDefault="00242576" w:rsidP="00125544">
            <w:pPr>
              <w:jc w:val="center"/>
              <w:rPr>
                <w:rFonts w:ascii="Cambria" w:hAnsi="Cambria" w:cs="Calibri"/>
                <w:noProof/>
                <w:sz w:val="20"/>
                <w:szCs w:val="20"/>
              </w:rPr>
            </w:pPr>
            <w:r>
              <w:rPr>
                <w:rFonts w:ascii="Cambria" w:hAnsi="Cambria" w:cs="Calibri"/>
                <w:noProof/>
                <w:sz w:val="20"/>
                <w:szCs w:val="20"/>
              </w:rPr>
              <w:t>D4.3</w:t>
            </w:r>
          </w:p>
        </w:tc>
        <w:tc>
          <w:tcPr>
            <w:tcW w:w="5348" w:type="dxa"/>
            <w:vAlign w:val="center"/>
          </w:tcPr>
          <w:p w14:paraId="333A3325" w14:textId="5635F081" w:rsidR="00242576" w:rsidRPr="002D7843" w:rsidRDefault="00242576" w:rsidP="00125544">
            <w:pPr>
              <w:rPr>
                <w:rFonts w:ascii="Cambria" w:hAnsi="Cambria" w:cs="Calibri"/>
                <w:noProof/>
                <w:sz w:val="20"/>
                <w:szCs w:val="20"/>
              </w:rPr>
            </w:pPr>
            <w:r w:rsidRPr="00242576">
              <w:rPr>
                <w:rFonts w:ascii="Cambria" w:hAnsi="Cambria" w:cs="Calibri"/>
                <w:noProof/>
                <w:sz w:val="20"/>
                <w:szCs w:val="20"/>
              </w:rPr>
              <w:t>Dispositivo de atención de día estructurada de alta intensidad relacionada con la cultura y el ocio</w:t>
            </w:r>
          </w:p>
        </w:tc>
      </w:tr>
    </w:tbl>
    <w:p w14:paraId="371508F6" w14:textId="77777777" w:rsidR="00835246" w:rsidRPr="002D7843" w:rsidRDefault="00835246" w:rsidP="00440A08">
      <w:pPr>
        <w:pStyle w:val="Ttulo"/>
        <w:spacing w:line="360" w:lineRule="auto"/>
        <w:jc w:val="both"/>
        <w:rPr>
          <w:rFonts w:ascii="Cambria" w:hAnsi="Cambria" w:cs="Calibri"/>
          <w:b w:val="0"/>
          <w:i/>
          <w:sz w:val="22"/>
          <w:szCs w:val="22"/>
        </w:rPr>
      </w:pPr>
    </w:p>
    <w:p w14:paraId="3D059F5B" w14:textId="77777777" w:rsidR="00835246" w:rsidRPr="002D7843" w:rsidRDefault="00835246" w:rsidP="00440A08">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Listado de recursos disponibles de este tipo</w:t>
      </w:r>
    </w:p>
    <w:p w14:paraId="1BBF45AB" w14:textId="77777777" w:rsidR="00835246" w:rsidRPr="002D7843" w:rsidRDefault="00835246" w:rsidP="00440A08">
      <w:pPr>
        <w:pStyle w:val="Ttulo"/>
        <w:spacing w:line="360" w:lineRule="auto"/>
        <w:jc w:val="both"/>
        <w:rPr>
          <w:rFonts w:ascii="Cambria" w:hAnsi="Cambria" w:cs="Calibri"/>
          <w:b w:val="0"/>
          <w:i/>
          <w:sz w:val="22"/>
          <w:szCs w:val="22"/>
        </w:rPr>
      </w:pPr>
    </w:p>
    <w:p w14:paraId="13E08245" w14:textId="77777777" w:rsidR="00835246" w:rsidRPr="002D7843" w:rsidRDefault="00835246" w:rsidP="00440A08">
      <w:pPr>
        <w:pStyle w:val="Ttulo"/>
        <w:spacing w:line="360" w:lineRule="auto"/>
        <w:jc w:val="both"/>
        <w:rPr>
          <w:rFonts w:ascii="Cambria" w:hAnsi="Cambria" w:cs="Calibri"/>
          <w:b w:val="0"/>
          <w:sz w:val="22"/>
          <w:szCs w:val="22"/>
        </w:rPr>
      </w:pPr>
      <w:r w:rsidRPr="002D7843">
        <w:rPr>
          <w:rFonts w:ascii="Cambria" w:hAnsi="Cambria" w:cs="Calibri"/>
          <w:b w:val="0"/>
          <w:sz w:val="22"/>
          <w:szCs w:val="22"/>
        </w:rPr>
        <w:t xml:space="preserve">Existen en Gipuzkoa 1 centro de día y 7 centros de día de rehabilitación psicosocial (CDRPS) donde se realizan actividades estructuradas de rehabilitación, algunos de los centros tienen un equipo profesional </w:t>
      </w:r>
      <w:r>
        <w:rPr>
          <w:rFonts w:ascii="Cambria" w:hAnsi="Cambria" w:cs="Calibri"/>
          <w:b w:val="0"/>
          <w:sz w:val="22"/>
          <w:szCs w:val="22"/>
        </w:rPr>
        <w:t xml:space="preserve">de corte </w:t>
      </w:r>
      <w:r w:rsidRPr="002D7843">
        <w:rPr>
          <w:rFonts w:ascii="Cambria" w:hAnsi="Cambria" w:cs="Calibri"/>
          <w:b w:val="0"/>
          <w:sz w:val="22"/>
          <w:szCs w:val="22"/>
        </w:rPr>
        <w:t>sanitario (psiquiatras, psicólogos, enfermero) y están más relacionados con la salud (D4.1), y otros tienen un componente más social y cultural</w:t>
      </w:r>
      <w:r>
        <w:rPr>
          <w:rFonts w:ascii="Cambria" w:hAnsi="Cambria" w:cs="Calibri"/>
          <w:b w:val="0"/>
          <w:sz w:val="22"/>
          <w:szCs w:val="22"/>
        </w:rPr>
        <w:t xml:space="preserve"> (educadores)</w:t>
      </w:r>
      <w:r w:rsidRPr="002D7843">
        <w:rPr>
          <w:rFonts w:ascii="Cambria" w:hAnsi="Cambria" w:cs="Calibri"/>
          <w:b w:val="0"/>
          <w:sz w:val="22"/>
          <w:szCs w:val="22"/>
        </w:rPr>
        <w:t xml:space="preserve"> (D4.3), todos son para adultos excepto el CRPS Sarquavitae que es también para población mayor (AO). </w:t>
      </w:r>
    </w:p>
    <w:p w14:paraId="26F2600B" w14:textId="77777777" w:rsidR="00835246" w:rsidRPr="002D7843" w:rsidRDefault="00835246" w:rsidP="00440A08">
      <w:pPr>
        <w:pStyle w:val="Ttulo"/>
        <w:spacing w:line="360" w:lineRule="auto"/>
        <w:jc w:val="both"/>
        <w:rPr>
          <w:rFonts w:ascii="Cambria" w:hAnsi="Cambria" w:cs="Calibri"/>
          <w:sz w:val="22"/>
          <w:szCs w:val="22"/>
        </w:rPr>
      </w:pPr>
    </w:p>
    <w:tbl>
      <w:tblPr>
        <w:tblW w:w="5000"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293"/>
        <w:gridCol w:w="1254"/>
        <w:gridCol w:w="975"/>
        <w:gridCol w:w="972"/>
      </w:tblGrid>
      <w:tr w:rsidR="00835246" w:rsidRPr="002D7843" w14:paraId="020F685B" w14:textId="77777777" w:rsidTr="00125544">
        <w:trPr>
          <w:trHeight w:val="300"/>
        </w:trPr>
        <w:tc>
          <w:tcPr>
            <w:tcW w:w="3116" w:type="pct"/>
            <w:noWrap/>
            <w:vAlign w:val="bottom"/>
          </w:tcPr>
          <w:p w14:paraId="3B5B4AB5" w14:textId="77777777" w:rsidR="00835246" w:rsidRPr="002D7843" w:rsidRDefault="00835246" w:rsidP="00125544">
            <w:pPr>
              <w:rPr>
                <w:rFonts w:ascii="Cambria" w:hAnsi="Cambria" w:cs="Calibri"/>
                <w:b/>
                <w:bCs/>
                <w:noProof/>
                <w:color w:val="000000"/>
                <w:sz w:val="18"/>
                <w:szCs w:val="18"/>
              </w:rPr>
            </w:pPr>
            <w:r w:rsidRPr="002D7843">
              <w:rPr>
                <w:rFonts w:ascii="Cambria" w:hAnsi="Cambria" w:cs="Calibri"/>
                <w:b/>
                <w:bCs/>
                <w:noProof/>
                <w:color w:val="000000"/>
                <w:sz w:val="18"/>
                <w:szCs w:val="18"/>
              </w:rPr>
              <w:t>Centros de Día de Rehabilitación Psicosocial</w:t>
            </w:r>
          </w:p>
        </w:tc>
        <w:tc>
          <w:tcPr>
            <w:tcW w:w="738" w:type="pct"/>
            <w:vAlign w:val="bottom"/>
          </w:tcPr>
          <w:p w14:paraId="384DCAE2" w14:textId="77777777" w:rsidR="00835246" w:rsidRPr="002D7843" w:rsidRDefault="00835246" w:rsidP="00125544">
            <w:pPr>
              <w:rPr>
                <w:rFonts w:ascii="Cambria" w:hAnsi="Cambria" w:cs="Calibri"/>
                <w:b/>
                <w:bCs/>
                <w:noProof/>
                <w:color w:val="000000"/>
                <w:sz w:val="18"/>
                <w:szCs w:val="18"/>
              </w:rPr>
            </w:pPr>
            <w:r w:rsidRPr="002D7843">
              <w:rPr>
                <w:rFonts w:ascii="Cambria" w:hAnsi="Cambria" w:cs="Calibri"/>
                <w:b/>
                <w:bCs/>
                <w:noProof/>
                <w:color w:val="000000"/>
                <w:sz w:val="18"/>
                <w:szCs w:val="18"/>
              </w:rPr>
              <w:t>Población</w:t>
            </w:r>
          </w:p>
        </w:tc>
        <w:tc>
          <w:tcPr>
            <w:tcW w:w="574" w:type="pct"/>
            <w:noWrap/>
            <w:vAlign w:val="bottom"/>
          </w:tcPr>
          <w:p w14:paraId="1B6D24BC" w14:textId="77777777" w:rsidR="00835246" w:rsidRPr="002D7843" w:rsidRDefault="00835246" w:rsidP="00125544">
            <w:pPr>
              <w:rPr>
                <w:rFonts w:ascii="Cambria" w:hAnsi="Cambria" w:cs="Calibri"/>
                <w:b/>
                <w:bCs/>
                <w:noProof/>
                <w:color w:val="000000"/>
                <w:sz w:val="18"/>
                <w:szCs w:val="18"/>
              </w:rPr>
            </w:pPr>
            <w:r w:rsidRPr="002D7843">
              <w:rPr>
                <w:rFonts w:ascii="Cambria" w:hAnsi="Cambria" w:cs="Calibri"/>
                <w:b/>
                <w:bCs/>
                <w:noProof/>
                <w:color w:val="000000"/>
                <w:sz w:val="18"/>
                <w:szCs w:val="18"/>
              </w:rPr>
              <w:t>Codigo 1</w:t>
            </w:r>
          </w:p>
        </w:tc>
        <w:tc>
          <w:tcPr>
            <w:tcW w:w="572" w:type="pct"/>
            <w:noWrap/>
            <w:vAlign w:val="bottom"/>
          </w:tcPr>
          <w:p w14:paraId="4526F19A" w14:textId="77777777" w:rsidR="00835246" w:rsidRPr="002D7843" w:rsidRDefault="00835246" w:rsidP="00125544">
            <w:pPr>
              <w:rPr>
                <w:rFonts w:ascii="Cambria" w:hAnsi="Cambria" w:cs="Calibri"/>
                <w:b/>
                <w:bCs/>
                <w:noProof/>
                <w:color w:val="000000"/>
                <w:sz w:val="18"/>
                <w:szCs w:val="18"/>
              </w:rPr>
            </w:pPr>
            <w:r w:rsidRPr="002D7843">
              <w:rPr>
                <w:rFonts w:ascii="Cambria" w:hAnsi="Cambria" w:cs="Calibri"/>
                <w:b/>
                <w:bCs/>
                <w:noProof/>
                <w:color w:val="000000"/>
                <w:sz w:val="18"/>
                <w:szCs w:val="18"/>
              </w:rPr>
              <w:t>Municipio</w:t>
            </w:r>
          </w:p>
        </w:tc>
      </w:tr>
      <w:tr w:rsidR="00835246" w:rsidRPr="002D7843" w14:paraId="4DA9CE7B" w14:textId="77777777" w:rsidTr="009E5B46">
        <w:trPr>
          <w:trHeight w:val="300"/>
        </w:trPr>
        <w:tc>
          <w:tcPr>
            <w:tcW w:w="3116" w:type="pct"/>
            <w:noWrap/>
            <w:vAlign w:val="center"/>
          </w:tcPr>
          <w:p w14:paraId="24232282" w14:textId="77777777" w:rsidR="00835246" w:rsidRPr="002D7843" w:rsidRDefault="00835246" w:rsidP="009E5B46">
            <w:pPr>
              <w:rPr>
                <w:rFonts w:ascii="Cambria" w:hAnsi="Cambria" w:cs="Calibri"/>
                <w:sz w:val="16"/>
                <w:szCs w:val="16"/>
              </w:rPr>
            </w:pPr>
            <w:r w:rsidRPr="002D7843">
              <w:rPr>
                <w:rFonts w:ascii="Cambria" w:hAnsi="Cambria" w:cs="Calibri"/>
                <w:sz w:val="16"/>
                <w:szCs w:val="16"/>
              </w:rPr>
              <w:t>CD GIZAIDE FUNDAZIOA (CÁRITAS)</w:t>
            </w:r>
          </w:p>
        </w:tc>
        <w:tc>
          <w:tcPr>
            <w:tcW w:w="738" w:type="pct"/>
            <w:vAlign w:val="center"/>
          </w:tcPr>
          <w:p w14:paraId="72EF9896" w14:textId="13CD58C6" w:rsidR="00835246" w:rsidRPr="002D7843" w:rsidRDefault="00835246" w:rsidP="00242576">
            <w:pPr>
              <w:jc w:val="center"/>
              <w:rPr>
                <w:rFonts w:ascii="Cambria" w:hAnsi="Cambria" w:cs="Calibri"/>
                <w:sz w:val="16"/>
                <w:szCs w:val="16"/>
              </w:rPr>
            </w:pPr>
            <w:r w:rsidRPr="002D7843">
              <w:rPr>
                <w:rFonts w:ascii="Cambria" w:hAnsi="Cambria" w:cs="Calibri"/>
                <w:sz w:val="16"/>
                <w:szCs w:val="16"/>
              </w:rPr>
              <w:t>AX-[</w:t>
            </w:r>
            <w:r w:rsidR="00242576">
              <w:rPr>
                <w:rFonts w:ascii="Cambria" w:hAnsi="Cambria" w:cs="Calibri"/>
                <w:sz w:val="16"/>
                <w:szCs w:val="16"/>
              </w:rPr>
              <w:t>FX</w:t>
            </w:r>
            <w:r w:rsidRPr="002D7843">
              <w:rPr>
                <w:rFonts w:ascii="Cambria" w:hAnsi="Cambria" w:cs="Calibri"/>
                <w:sz w:val="16"/>
                <w:szCs w:val="16"/>
              </w:rPr>
              <w:t>]</w:t>
            </w:r>
          </w:p>
        </w:tc>
        <w:tc>
          <w:tcPr>
            <w:tcW w:w="574" w:type="pct"/>
            <w:noWrap/>
            <w:vAlign w:val="center"/>
          </w:tcPr>
          <w:p w14:paraId="6CBDAEA5" w14:textId="77777777" w:rsidR="00835246" w:rsidRPr="002D7843" w:rsidRDefault="00835246" w:rsidP="009E5B46">
            <w:pPr>
              <w:jc w:val="center"/>
              <w:rPr>
                <w:rFonts w:ascii="Cambria" w:hAnsi="Cambria" w:cs="Calibri"/>
                <w:bCs/>
                <w:noProof/>
                <w:color w:val="000000"/>
                <w:sz w:val="18"/>
                <w:szCs w:val="18"/>
              </w:rPr>
            </w:pPr>
            <w:r w:rsidRPr="002D7843">
              <w:rPr>
                <w:rFonts w:ascii="Cambria" w:hAnsi="Cambria" w:cs="Calibri"/>
                <w:sz w:val="16"/>
                <w:szCs w:val="16"/>
              </w:rPr>
              <w:t>D4.1</w:t>
            </w:r>
          </w:p>
        </w:tc>
        <w:tc>
          <w:tcPr>
            <w:tcW w:w="572" w:type="pct"/>
            <w:noWrap/>
            <w:vAlign w:val="center"/>
          </w:tcPr>
          <w:p w14:paraId="43E1EF65" w14:textId="77777777" w:rsidR="00835246" w:rsidRPr="002D7843" w:rsidRDefault="00835246" w:rsidP="009E5B46">
            <w:pPr>
              <w:jc w:val="center"/>
              <w:rPr>
                <w:rFonts w:ascii="Cambria" w:hAnsi="Cambria" w:cs="Calibri"/>
                <w:sz w:val="16"/>
                <w:szCs w:val="16"/>
              </w:rPr>
            </w:pPr>
            <w:r w:rsidRPr="002D7843">
              <w:rPr>
                <w:rFonts w:ascii="Cambria" w:hAnsi="Cambria" w:cs="Calibri"/>
                <w:sz w:val="16"/>
                <w:szCs w:val="16"/>
              </w:rPr>
              <w:t>Donostia</w:t>
            </w:r>
          </w:p>
        </w:tc>
      </w:tr>
      <w:tr w:rsidR="00835246" w:rsidRPr="002D7843" w14:paraId="18D14D39" w14:textId="77777777" w:rsidTr="00125544">
        <w:trPr>
          <w:trHeight w:val="300"/>
        </w:trPr>
        <w:tc>
          <w:tcPr>
            <w:tcW w:w="3116" w:type="pct"/>
            <w:noWrap/>
            <w:vAlign w:val="center"/>
          </w:tcPr>
          <w:p w14:paraId="066327E4" w14:textId="77777777" w:rsidR="00835246" w:rsidRPr="002D7843" w:rsidRDefault="00835246" w:rsidP="00125544">
            <w:pPr>
              <w:rPr>
                <w:rFonts w:ascii="Cambria" w:hAnsi="Cambria" w:cs="Calibri"/>
                <w:sz w:val="16"/>
                <w:szCs w:val="16"/>
              </w:rPr>
            </w:pPr>
            <w:r w:rsidRPr="002D7843">
              <w:rPr>
                <w:rFonts w:ascii="Cambria" w:hAnsi="Cambria" w:cs="Calibri"/>
                <w:sz w:val="16"/>
                <w:szCs w:val="16"/>
              </w:rPr>
              <w:t>CDRPS TOLOSA (CRUZ ROJA)</w:t>
            </w:r>
          </w:p>
        </w:tc>
        <w:tc>
          <w:tcPr>
            <w:tcW w:w="738" w:type="pct"/>
            <w:vAlign w:val="center"/>
          </w:tcPr>
          <w:p w14:paraId="24FE1C30" w14:textId="03DF675D" w:rsidR="00835246" w:rsidRPr="002D7843" w:rsidRDefault="00835246" w:rsidP="00242576">
            <w:pPr>
              <w:jc w:val="center"/>
              <w:rPr>
                <w:rFonts w:ascii="Cambria" w:hAnsi="Cambria" w:cs="Calibri"/>
                <w:sz w:val="16"/>
                <w:szCs w:val="16"/>
              </w:rPr>
            </w:pPr>
            <w:r w:rsidRPr="002D7843">
              <w:rPr>
                <w:rFonts w:ascii="Cambria" w:hAnsi="Cambria" w:cs="Calibri"/>
                <w:sz w:val="16"/>
                <w:szCs w:val="16"/>
              </w:rPr>
              <w:t>AX-[</w:t>
            </w:r>
            <w:r w:rsidR="00242576">
              <w:rPr>
                <w:rFonts w:ascii="Cambria" w:hAnsi="Cambria" w:cs="Calibri"/>
                <w:sz w:val="16"/>
                <w:szCs w:val="16"/>
              </w:rPr>
              <w:t>FX</w:t>
            </w:r>
            <w:r w:rsidRPr="002D7843">
              <w:rPr>
                <w:rFonts w:ascii="Cambria" w:hAnsi="Cambria" w:cs="Calibri"/>
                <w:sz w:val="16"/>
                <w:szCs w:val="16"/>
              </w:rPr>
              <w:t>]</w:t>
            </w:r>
          </w:p>
        </w:tc>
        <w:tc>
          <w:tcPr>
            <w:tcW w:w="574" w:type="pct"/>
            <w:noWrap/>
            <w:vAlign w:val="bottom"/>
          </w:tcPr>
          <w:p w14:paraId="438C266B" w14:textId="77777777" w:rsidR="00835246" w:rsidRPr="002D7843" w:rsidRDefault="00835246" w:rsidP="00125544">
            <w:pPr>
              <w:jc w:val="center"/>
              <w:rPr>
                <w:rFonts w:ascii="Cambria" w:hAnsi="Cambria" w:cs="Calibri"/>
                <w:bCs/>
                <w:noProof/>
                <w:color w:val="000000"/>
                <w:sz w:val="18"/>
                <w:szCs w:val="18"/>
              </w:rPr>
            </w:pPr>
            <w:r w:rsidRPr="002D7843">
              <w:rPr>
                <w:rFonts w:ascii="Cambria" w:hAnsi="Cambria" w:cs="Calibri"/>
                <w:sz w:val="16"/>
                <w:szCs w:val="16"/>
              </w:rPr>
              <w:t>D4.1</w:t>
            </w:r>
          </w:p>
        </w:tc>
        <w:tc>
          <w:tcPr>
            <w:tcW w:w="572" w:type="pct"/>
            <w:noWrap/>
            <w:vAlign w:val="center"/>
          </w:tcPr>
          <w:p w14:paraId="72AAAD8F" w14:textId="77777777" w:rsidR="00835246" w:rsidRPr="002D7843" w:rsidRDefault="00835246" w:rsidP="00125544">
            <w:pPr>
              <w:jc w:val="center"/>
              <w:rPr>
                <w:rFonts w:ascii="Cambria" w:hAnsi="Cambria" w:cs="Calibri"/>
                <w:sz w:val="16"/>
                <w:szCs w:val="16"/>
              </w:rPr>
            </w:pPr>
            <w:r w:rsidRPr="002D7843">
              <w:rPr>
                <w:rFonts w:ascii="Cambria" w:hAnsi="Cambria" w:cs="Calibri"/>
                <w:sz w:val="16"/>
                <w:szCs w:val="16"/>
              </w:rPr>
              <w:t>Tolosa</w:t>
            </w:r>
          </w:p>
        </w:tc>
      </w:tr>
      <w:tr w:rsidR="00835246" w:rsidRPr="002D7843" w14:paraId="3338A388" w14:textId="77777777" w:rsidTr="00125544">
        <w:trPr>
          <w:trHeight w:val="300"/>
        </w:trPr>
        <w:tc>
          <w:tcPr>
            <w:tcW w:w="3116" w:type="pct"/>
            <w:noWrap/>
            <w:vAlign w:val="center"/>
          </w:tcPr>
          <w:p w14:paraId="308C4A5E" w14:textId="77777777" w:rsidR="00835246" w:rsidRPr="002D7843" w:rsidRDefault="00835246" w:rsidP="00125544">
            <w:pPr>
              <w:rPr>
                <w:rFonts w:ascii="Cambria" w:hAnsi="Cambria" w:cs="Calibri"/>
                <w:sz w:val="16"/>
                <w:szCs w:val="16"/>
              </w:rPr>
            </w:pPr>
            <w:r w:rsidRPr="002D7843">
              <w:rPr>
                <w:rFonts w:ascii="Cambria" w:hAnsi="Cambria" w:cs="Calibri"/>
                <w:sz w:val="16"/>
                <w:szCs w:val="16"/>
              </w:rPr>
              <w:t>CDRPS AZPEITIA (SARQUAVITAE)</w:t>
            </w:r>
          </w:p>
        </w:tc>
        <w:tc>
          <w:tcPr>
            <w:tcW w:w="738" w:type="pct"/>
            <w:vAlign w:val="center"/>
          </w:tcPr>
          <w:p w14:paraId="110DB6A4" w14:textId="24B525F5" w:rsidR="00835246" w:rsidRPr="002D7843" w:rsidRDefault="00835246" w:rsidP="00242576">
            <w:pPr>
              <w:jc w:val="center"/>
              <w:rPr>
                <w:rFonts w:ascii="Cambria" w:hAnsi="Cambria" w:cs="Calibri"/>
                <w:sz w:val="16"/>
                <w:szCs w:val="16"/>
              </w:rPr>
            </w:pPr>
            <w:r w:rsidRPr="002D7843">
              <w:rPr>
                <w:rFonts w:ascii="Cambria" w:hAnsi="Cambria" w:cs="Calibri"/>
                <w:sz w:val="16"/>
                <w:szCs w:val="16"/>
              </w:rPr>
              <w:t>AO-[</w:t>
            </w:r>
            <w:r w:rsidR="00242576">
              <w:rPr>
                <w:rFonts w:ascii="Cambria" w:hAnsi="Cambria" w:cs="Calibri"/>
                <w:sz w:val="16"/>
                <w:szCs w:val="16"/>
              </w:rPr>
              <w:t>F2X</w:t>
            </w:r>
            <w:r w:rsidRPr="002D7843">
              <w:rPr>
                <w:rFonts w:ascii="Cambria" w:hAnsi="Cambria" w:cs="Calibri"/>
                <w:sz w:val="16"/>
                <w:szCs w:val="16"/>
              </w:rPr>
              <w:t>]</w:t>
            </w:r>
          </w:p>
        </w:tc>
        <w:tc>
          <w:tcPr>
            <w:tcW w:w="574" w:type="pct"/>
            <w:noWrap/>
            <w:vAlign w:val="bottom"/>
          </w:tcPr>
          <w:p w14:paraId="562477C9" w14:textId="7DFF1DF5" w:rsidR="00835246" w:rsidRPr="002D7843" w:rsidRDefault="00835246" w:rsidP="00144BEA">
            <w:pPr>
              <w:jc w:val="center"/>
              <w:rPr>
                <w:rFonts w:ascii="Cambria" w:hAnsi="Cambria" w:cs="Calibri"/>
                <w:bCs/>
                <w:noProof/>
                <w:color w:val="000000"/>
                <w:sz w:val="18"/>
                <w:szCs w:val="18"/>
              </w:rPr>
            </w:pPr>
            <w:r w:rsidRPr="002D7843">
              <w:rPr>
                <w:rFonts w:ascii="Cambria" w:hAnsi="Cambria" w:cs="Calibri"/>
                <w:sz w:val="16"/>
                <w:szCs w:val="16"/>
              </w:rPr>
              <w:t>D4.</w:t>
            </w:r>
            <w:r w:rsidR="00144BEA">
              <w:rPr>
                <w:rFonts w:ascii="Cambria" w:hAnsi="Cambria" w:cs="Calibri"/>
                <w:sz w:val="16"/>
                <w:szCs w:val="16"/>
              </w:rPr>
              <w:t>3</w:t>
            </w:r>
          </w:p>
        </w:tc>
        <w:tc>
          <w:tcPr>
            <w:tcW w:w="572" w:type="pct"/>
            <w:noWrap/>
            <w:vAlign w:val="center"/>
          </w:tcPr>
          <w:p w14:paraId="50143B6D" w14:textId="77777777" w:rsidR="00835246" w:rsidRPr="002D7843" w:rsidRDefault="00835246" w:rsidP="00125544">
            <w:pPr>
              <w:jc w:val="center"/>
              <w:rPr>
                <w:rFonts w:ascii="Cambria" w:hAnsi="Cambria" w:cs="Calibri"/>
                <w:sz w:val="16"/>
                <w:szCs w:val="16"/>
              </w:rPr>
            </w:pPr>
            <w:r w:rsidRPr="002D7843">
              <w:rPr>
                <w:rFonts w:ascii="Cambria" w:hAnsi="Cambria" w:cs="Calibri"/>
                <w:sz w:val="16"/>
                <w:szCs w:val="16"/>
              </w:rPr>
              <w:t>Azpeitia</w:t>
            </w:r>
          </w:p>
        </w:tc>
      </w:tr>
      <w:tr w:rsidR="00835246" w:rsidRPr="002D7843" w14:paraId="386AA855" w14:textId="77777777" w:rsidTr="00125544">
        <w:trPr>
          <w:trHeight w:val="300"/>
        </w:trPr>
        <w:tc>
          <w:tcPr>
            <w:tcW w:w="3116" w:type="pct"/>
            <w:noWrap/>
            <w:vAlign w:val="center"/>
          </w:tcPr>
          <w:p w14:paraId="1EE67791" w14:textId="77777777" w:rsidR="00835246" w:rsidRPr="002D7843" w:rsidRDefault="00835246" w:rsidP="00125544">
            <w:pPr>
              <w:rPr>
                <w:rFonts w:ascii="Cambria" w:hAnsi="Cambria" w:cs="Calibri"/>
                <w:sz w:val="16"/>
                <w:szCs w:val="16"/>
                <w:lang w:val="it-IT"/>
              </w:rPr>
            </w:pPr>
            <w:r w:rsidRPr="002D7843">
              <w:rPr>
                <w:rFonts w:ascii="Cambria" w:hAnsi="Cambria" w:cs="Calibri"/>
                <w:sz w:val="16"/>
                <w:szCs w:val="16"/>
                <w:lang w:val="it-IT"/>
              </w:rPr>
              <w:t>CDRPS IBILTZEN BENTA BERRI (AGIFES)</w:t>
            </w:r>
          </w:p>
        </w:tc>
        <w:tc>
          <w:tcPr>
            <w:tcW w:w="738" w:type="pct"/>
            <w:vAlign w:val="center"/>
          </w:tcPr>
          <w:p w14:paraId="0A85C361" w14:textId="6104FA8B" w:rsidR="00835246" w:rsidRPr="002D7843" w:rsidRDefault="00835246" w:rsidP="00242576">
            <w:pPr>
              <w:jc w:val="center"/>
              <w:rPr>
                <w:rFonts w:ascii="Cambria" w:hAnsi="Cambria" w:cs="Calibri"/>
                <w:sz w:val="16"/>
                <w:szCs w:val="16"/>
              </w:rPr>
            </w:pPr>
            <w:r w:rsidRPr="002D7843">
              <w:rPr>
                <w:rFonts w:ascii="Cambria" w:hAnsi="Cambria" w:cs="Calibri"/>
                <w:sz w:val="16"/>
                <w:szCs w:val="16"/>
              </w:rPr>
              <w:t>AX-[</w:t>
            </w:r>
            <w:r w:rsidR="00242576">
              <w:rPr>
                <w:rFonts w:ascii="Cambria" w:hAnsi="Cambria" w:cs="Calibri"/>
                <w:sz w:val="16"/>
                <w:szCs w:val="16"/>
              </w:rPr>
              <w:t>FX</w:t>
            </w:r>
            <w:r w:rsidRPr="002D7843">
              <w:rPr>
                <w:rFonts w:ascii="Cambria" w:hAnsi="Cambria" w:cs="Calibri"/>
                <w:sz w:val="16"/>
                <w:szCs w:val="16"/>
              </w:rPr>
              <w:t>]</w:t>
            </w:r>
          </w:p>
        </w:tc>
        <w:tc>
          <w:tcPr>
            <w:tcW w:w="574" w:type="pct"/>
            <w:noWrap/>
            <w:vAlign w:val="bottom"/>
          </w:tcPr>
          <w:p w14:paraId="48A52193" w14:textId="77777777" w:rsidR="00835246" w:rsidRPr="002D7843" w:rsidRDefault="00835246" w:rsidP="00CF6817">
            <w:pPr>
              <w:jc w:val="center"/>
              <w:rPr>
                <w:rFonts w:ascii="Cambria" w:hAnsi="Cambria" w:cs="Calibri"/>
                <w:bCs/>
                <w:noProof/>
                <w:color w:val="000000"/>
                <w:sz w:val="18"/>
                <w:szCs w:val="18"/>
              </w:rPr>
            </w:pPr>
            <w:r w:rsidRPr="002D7843">
              <w:rPr>
                <w:rFonts w:ascii="Cambria" w:hAnsi="Cambria" w:cs="Calibri"/>
                <w:sz w:val="16"/>
                <w:szCs w:val="16"/>
              </w:rPr>
              <w:t>D4.3</w:t>
            </w:r>
          </w:p>
        </w:tc>
        <w:tc>
          <w:tcPr>
            <w:tcW w:w="572" w:type="pct"/>
            <w:noWrap/>
            <w:vAlign w:val="center"/>
          </w:tcPr>
          <w:p w14:paraId="0205ED3B" w14:textId="77777777" w:rsidR="00835246" w:rsidRPr="002D7843" w:rsidRDefault="00835246" w:rsidP="00125544">
            <w:pPr>
              <w:jc w:val="center"/>
              <w:rPr>
                <w:rFonts w:ascii="Cambria" w:hAnsi="Cambria" w:cs="Calibri"/>
                <w:sz w:val="16"/>
                <w:szCs w:val="16"/>
              </w:rPr>
            </w:pPr>
            <w:r w:rsidRPr="002D7843">
              <w:rPr>
                <w:rFonts w:ascii="Cambria" w:hAnsi="Cambria" w:cs="Calibri"/>
                <w:sz w:val="16"/>
                <w:szCs w:val="16"/>
              </w:rPr>
              <w:t>Donostia</w:t>
            </w:r>
          </w:p>
        </w:tc>
      </w:tr>
      <w:tr w:rsidR="00835246" w:rsidRPr="002D7843" w14:paraId="0C2ED356" w14:textId="77777777" w:rsidTr="00125544">
        <w:trPr>
          <w:trHeight w:val="300"/>
        </w:trPr>
        <w:tc>
          <w:tcPr>
            <w:tcW w:w="3116" w:type="pct"/>
            <w:noWrap/>
            <w:vAlign w:val="center"/>
          </w:tcPr>
          <w:p w14:paraId="6EC88BB0" w14:textId="77777777" w:rsidR="00835246" w:rsidRPr="002D7843" w:rsidRDefault="00835246" w:rsidP="00125544">
            <w:pPr>
              <w:rPr>
                <w:rFonts w:ascii="Cambria" w:hAnsi="Cambria" w:cs="Calibri"/>
                <w:sz w:val="16"/>
                <w:szCs w:val="16"/>
              </w:rPr>
            </w:pPr>
            <w:r w:rsidRPr="002D7843">
              <w:rPr>
                <w:rFonts w:ascii="Cambria" w:hAnsi="Cambria" w:cs="Calibri"/>
                <w:sz w:val="16"/>
                <w:szCs w:val="16"/>
              </w:rPr>
              <w:t>CDRPS “IBILTZEN EIBAR “ (AGIFES)</w:t>
            </w:r>
          </w:p>
        </w:tc>
        <w:tc>
          <w:tcPr>
            <w:tcW w:w="738" w:type="pct"/>
            <w:vAlign w:val="center"/>
          </w:tcPr>
          <w:p w14:paraId="1EA3C25F" w14:textId="5DD1A1BF" w:rsidR="00835246" w:rsidRPr="002D7843" w:rsidRDefault="00835246" w:rsidP="00242576">
            <w:pPr>
              <w:jc w:val="center"/>
              <w:rPr>
                <w:rFonts w:ascii="Cambria" w:hAnsi="Cambria" w:cs="Calibri"/>
                <w:sz w:val="16"/>
                <w:szCs w:val="16"/>
              </w:rPr>
            </w:pPr>
            <w:r w:rsidRPr="002D7843">
              <w:rPr>
                <w:rFonts w:ascii="Cambria" w:hAnsi="Cambria" w:cs="Calibri"/>
                <w:sz w:val="16"/>
                <w:szCs w:val="16"/>
              </w:rPr>
              <w:t>AX-[</w:t>
            </w:r>
            <w:r w:rsidR="00242576">
              <w:rPr>
                <w:rFonts w:ascii="Cambria" w:hAnsi="Cambria" w:cs="Calibri"/>
                <w:sz w:val="16"/>
                <w:szCs w:val="16"/>
              </w:rPr>
              <w:t>FX</w:t>
            </w:r>
            <w:r w:rsidRPr="002D7843">
              <w:rPr>
                <w:rFonts w:ascii="Cambria" w:hAnsi="Cambria" w:cs="Calibri"/>
                <w:sz w:val="16"/>
                <w:szCs w:val="16"/>
              </w:rPr>
              <w:t>]</w:t>
            </w:r>
          </w:p>
        </w:tc>
        <w:tc>
          <w:tcPr>
            <w:tcW w:w="574" w:type="pct"/>
            <w:noWrap/>
            <w:vAlign w:val="bottom"/>
          </w:tcPr>
          <w:p w14:paraId="0B646B7D" w14:textId="77777777" w:rsidR="00835246" w:rsidRPr="002D7843" w:rsidRDefault="00835246" w:rsidP="00125544">
            <w:pPr>
              <w:jc w:val="center"/>
              <w:rPr>
                <w:rFonts w:ascii="Cambria" w:hAnsi="Cambria" w:cs="Calibri"/>
                <w:bCs/>
                <w:noProof/>
                <w:color w:val="000000"/>
                <w:sz w:val="18"/>
                <w:szCs w:val="18"/>
              </w:rPr>
            </w:pPr>
            <w:r w:rsidRPr="002D7843">
              <w:rPr>
                <w:rFonts w:ascii="Cambria" w:hAnsi="Cambria" w:cs="Calibri"/>
                <w:sz w:val="16"/>
                <w:szCs w:val="16"/>
              </w:rPr>
              <w:t>D4.1</w:t>
            </w:r>
          </w:p>
        </w:tc>
        <w:tc>
          <w:tcPr>
            <w:tcW w:w="572" w:type="pct"/>
            <w:noWrap/>
            <w:vAlign w:val="center"/>
          </w:tcPr>
          <w:p w14:paraId="267C5DFF" w14:textId="77777777" w:rsidR="00835246" w:rsidRPr="002D7843" w:rsidRDefault="00835246" w:rsidP="00125544">
            <w:pPr>
              <w:jc w:val="center"/>
              <w:rPr>
                <w:rFonts w:ascii="Cambria" w:hAnsi="Cambria" w:cs="Calibri"/>
                <w:sz w:val="16"/>
                <w:szCs w:val="16"/>
              </w:rPr>
            </w:pPr>
            <w:r w:rsidRPr="002D7843">
              <w:rPr>
                <w:rFonts w:ascii="Cambria" w:hAnsi="Cambria" w:cs="Calibri"/>
                <w:sz w:val="16"/>
                <w:szCs w:val="16"/>
              </w:rPr>
              <w:t>Eibar</w:t>
            </w:r>
          </w:p>
        </w:tc>
      </w:tr>
      <w:tr w:rsidR="00835246" w:rsidRPr="002D7843" w14:paraId="14E1DE84" w14:textId="77777777" w:rsidTr="00125544">
        <w:trPr>
          <w:trHeight w:val="300"/>
        </w:trPr>
        <w:tc>
          <w:tcPr>
            <w:tcW w:w="3116" w:type="pct"/>
            <w:noWrap/>
            <w:vAlign w:val="center"/>
          </w:tcPr>
          <w:p w14:paraId="7B6E3998" w14:textId="7D7E5D53" w:rsidR="00835246" w:rsidRPr="002D7843" w:rsidRDefault="00242576" w:rsidP="00125544">
            <w:pPr>
              <w:rPr>
                <w:rFonts w:ascii="Cambria" w:hAnsi="Cambria" w:cs="Calibri"/>
                <w:sz w:val="16"/>
                <w:szCs w:val="16"/>
              </w:rPr>
            </w:pPr>
            <w:r w:rsidRPr="00242576">
              <w:rPr>
                <w:rFonts w:ascii="Cambria" w:hAnsi="Cambria" w:cs="Calibri"/>
                <w:sz w:val="16"/>
                <w:szCs w:val="16"/>
              </w:rPr>
              <w:t>CDRPS BUENAVISTA (AGIFES)</w:t>
            </w:r>
          </w:p>
        </w:tc>
        <w:tc>
          <w:tcPr>
            <w:tcW w:w="738" w:type="pct"/>
            <w:vAlign w:val="center"/>
          </w:tcPr>
          <w:p w14:paraId="4EA474A1" w14:textId="39AF3A0E" w:rsidR="00835246" w:rsidRPr="002D7843" w:rsidRDefault="00835246" w:rsidP="00125544">
            <w:pPr>
              <w:jc w:val="center"/>
              <w:rPr>
                <w:rFonts w:ascii="Cambria" w:hAnsi="Cambria" w:cs="Calibri"/>
                <w:sz w:val="16"/>
                <w:szCs w:val="16"/>
              </w:rPr>
            </w:pPr>
            <w:r w:rsidRPr="002D7843">
              <w:rPr>
                <w:rFonts w:ascii="Cambria" w:hAnsi="Cambria" w:cs="Calibri"/>
                <w:sz w:val="16"/>
                <w:szCs w:val="16"/>
              </w:rPr>
              <w:t>AX-[</w:t>
            </w:r>
            <w:r w:rsidR="00CF5DEC">
              <w:rPr>
                <w:rFonts w:ascii="Cambria" w:hAnsi="Cambria" w:cs="Calibri"/>
                <w:sz w:val="16"/>
                <w:szCs w:val="16"/>
              </w:rPr>
              <w:t>FXX</w:t>
            </w:r>
            <w:r w:rsidRPr="002D7843">
              <w:rPr>
                <w:rFonts w:ascii="Cambria" w:hAnsi="Cambria" w:cs="Calibri"/>
                <w:sz w:val="16"/>
                <w:szCs w:val="16"/>
              </w:rPr>
              <w:t>]</w:t>
            </w:r>
          </w:p>
        </w:tc>
        <w:tc>
          <w:tcPr>
            <w:tcW w:w="574" w:type="pct"/>
            <w:noWrap/>
            <w:vAlign w:val="bottom"/>
          </w:tcPr>
          <w:p w14:paraId="161B1A6F" w14:textId="77777777" w:rsidR="00835246" w:rsidRPr="002D7843" w:rsidRDefault="00835246" w:rsidP="00CF6817">
            <w:pPr>
              <w:jc w:val="center"/>
              <w:rPr>
                <w:rFonts w:ascii="Cambria" w:hAnsi="Cambria" w:cs="Calibri"/>
                <w:bCs/>
                <w:noProof/>
                <w:color w:val="000000"/>
                <w:sz w:val="18"/>
                <w:szCs w:val="18"/>
              </w:rPr>
            </w:pPr>
            <w:r w:rsidRPr="002D7843">
              <w:rPr>
                <w:rFonts w:ascii="Cambria" w:hAnsi="Cambria" w:cs="Calibri"/>
                <w:sz w:val="16"/>
                <w:szCs w:val="16"/>
              </w:rPr>
              <w:t>D4.3</w:t>
            </w:r>
          </w:p>
        </w:tc>
        <w:tc>
          <w:tcPr>
            <w:tcW w:w="572" w:type="pct"/>
            <w:noWrap/>
            <w:vAlign w:val="center"/>
          </w:tcPr>
          <w:p w14:paraId="28D1D4EA" w14:textId="77777777" w:rsidR="00835246" w:rsidRPr="002D7843" w:rsidRDefault="00835246" w:rsidP="00125544">
            <w:pPr>
              <w:jc w:val="center"/>
              <w:rPr>
                <w:rFonts w:ascii="Cambria" w:hAnsi="Cambria" w:cs="Calibri"/>
                <w:sz w:val="16"/>
                <w:szCs w:val="16"/>
              </w:rPr>
            </w:pPr>
            <w:r w:rsidRPr="002D7843">
              <w:rPr>
                <w:rFonts w:ascii="Cambria" w:hAnsi="Cambria" w:cs="Calibri"/>
                <w:sz w:val="16"/>
                <w:szCs w:val="16"/>
              </w:rPr>
              <w:t>Donostia</w:t>
            </w:r>
          </w:p>
        </w:tc>
      </w:tr>
      <w:tr w:rsidR="00835246" w:rsidRPr="002D7843" w14:paraId="6756765E" w14:textId="77777777" w:rsidTr="00125544">
        <w:trPr>
          <w:trHeight w:val="300"/>
        </w:trPr>
        <w:tc>
          <w:tcPr>
            <w:tcW w:w="3116" w:type="pct"/>
            <w:noWrap/>
            <w:vAlign w:val="center"/>
          </w:tcPr>
          <w:p w14:paraId="382228B3" w14:textId="77777777" w:rsidR="00835246" w:rsidRPr="002D7843" w:rsidRDefault="00835246" w:rsidP="00125544">
            <w:pPr>
              <w:rPr>
                <w:rFonts w:ascii="Cambria" w:hAnsi="Cambria" w:cs="Calibri"/>
                <w:sz w:val="16"/>
                <w:szCs w:val="16"/>
              </w:rPr>
            </w:pPr>
            <w:r w:rsidRPr="002D7843">
              <w:rPr>
                <w:rFonts w:ascii="Cambria" w:hAnsi="Cambria" w:cs="Calibri"/>
                <w:sz w:val="16"/>
                <w:szCs w:val="16"/>
              </w:rPr>
              <w:t>CDRPS BEASAIN (AITA MENNI)</w:t>
            </w:r>
          </w:p>
        </w:tc>
        <w:tc>
          <w:tcPr>
            <w:tcW w:w="738" w:type="pct"/>
            <w:vAlign w:val="center"/>
          </w:tcPr>
          <w:p w14:paraId="11801E17" w14:textId="50F5C023" w:rsidR="00835246" w:rsidRPr="002D7843" w:rsidRDefault="00835246" w:rsidP="00242576">
            <w:pPr>
              <w:jc w:val="center"/>
              <w:rPr>
                <w:rFonts w:ascii="Cambria" w:hAnsi="Cambria" w:cs="Calibri"/>
                <w:sz w:val="16"/>
                <w:szCs w:val="16"/>
              </w:rPr>
            </w:pPr>
            <w:r w:rsidRPr="002D7843">
              <w:rPr>
                <w:rFonts w:ascii="Cambria" w:hAnsi="Cambria" w:cs="Calibri"/>
                <w:sz w:val="16"/>
                <w:szCs w:val="16"/>
              </w:rPr>
              <w:t>AX-[</w:t>
            </w:r>
            <w:r w:rsidR="00242576">
              <w:rPr>
                <w:rFonts w:ascii="Cambria" w:hAnsi="Cambria" w:cs="Calibri"/>
                <w:sz w:val="16"/>
                <w:szCs w:val="16"/>
              </w:rPr>
              <w:t>FX</w:t>
            </w:r>
            <w:r w:rsidRPr="002D7843">
              <w:rPr>
                <w:rFonts w:ascii="Cambria" w:hAnsi="Cambria" w:cs="Calibri"/>
                <w:sz w:val="16"/>
                <w:szCs w:val="16"/>
              </w:rPr>
              <w:t>]</w:t>
            </w:r>
          </w:p>
        </w:tc>
        <w:tc>
          <w:tcPr>
            <w:tcW w:w="574" w:type="pct"/>
            <w:noWrap/>
            <w:vAlign w:val="bottom"/>
          </w:tcPr>
          <w:p w14:paraId="7B0F21A2" w14:textId="77777777" w:rsidR="00835246" w:rsidRPr="002D7843" w:rsidRDefault="00835246" w:rsidP="00125544">
            <w:pPr>
              <w:jc w:val="center"/>
              <w:rPr>
                <w:rFonts w:ascii="Cambria" w:hAnsi="Cambria" w:cs="Calibri"/>
              </w:rPr>
            </w:pPr>
            <w:r w:rsidRPr="002D7843">
              <w:rPr>
                <w:rFonts w:ascii="Cambria" w:hAnsi="Cambria" w:cs="Calibri"/>
                <w:sz w:val="16"/>
                <w:szCs w:val="16"/>
              </w:rPr>
              <w:t>D4.1</w:t>
            </w:r>
          </w:p>
        </w:tc>
        <w:tc>
          <w:tcPr>
            <w:tcW w:w="572" w:type="pct"/>
            <w:noWrap/>
            <w:vAlign w:val="center"/>
          </w:tcPr>
          <w:p w14:paraId="0E8A366C" w14:textId="77777777" w:rsidR="00835246" w:rsidRPr="002D7843" w:rsidRDefault="00835246" w:rsidP="00125544">
            <w:pPr>
              <w:jc w:val="center"/>
              <w:rPr>
                <w:rFonts w:ascii="Cambria" w:hAnsi="Cambria" w:cs="Calibri"/>
                <w:sz w:val="16"/>
                <w:szCs w:val="16"/>
              </w:rPr>
            </w:pPr>
            <w:r w:rsidRPr="002D7843">
              <w:rPr>
                <w:rFonts w:ascii="Cambria" w:hAnsi="Cambria" w:cs="Calibri"/>
                <w:sz w:val="16"/>
                <w:szCs w:val="16"/>
              </w:rPr>
              <w:t>Beasain</w:t>
            </w:r>
          </w:p>
        </w:tc>
      </w:tr>
      <w:tr w:rsidR="00835246" w:rsidRPr="002D7843" w14:paraId="27D3FE2C" w14:textId="77777777" w:rsidTr="00125544">
        <w:trPr>
          <w:trHeight w:val="300"/>
        </w:trPr>
        <w:tc>
          <w:tcPr>
            <w:tcW w:w="3116" w:type="pct"/>
            <w:noWrap/>
            <w:vAlign w:val="center"/>
          </w:tcPr>
          <w:p w14:paraId="7B07E9A2" w14:textId="77777777" w:rsidR="00835246" w:rsidRPr="002D7843" w:rsidRDefault="00835246" w:rsidP="00125544">
            <w:pPr>
              <w:rPr>
                <w:rFonts w:ascii="Cambria" w:hAnsi="Cambria" w:cs="Calibri"/>
                <w:sz w:val="16"/>
                <w:szCs w:val="16"/>
              </w:rPr>
            </w:pPr>
            <w:r w:rsidRPr="002D7843">
              <w:rPr>
                <w:rFonts w:ascii="Cambria" w:hAnsi="Cambria" w:cs="Calibri"/>
                <w:sz w:val="16"/>
                <w:szCs w:val="16"/>
              </w:rPr>
              <w:t>CDRPS IRÚN (AITA MENNI)</w:t>
            </w:r>
          </w:p>
        </w:tc>
        <w:tc>
          <w:tcPr>
            <w:tcW w:w="738" w:type="pct"/>
            <w:vAlign w:val="center"/>
          </w:tcPr>
          <w:p w14:paraId="799AE4DC" w14:textId="369C35BE" w:rsidR="00835246" w:rsidRPr="002D7843" w:rsidRDefault="00835246" w:rsidP="00242576">
            <w:pPr>
              <w:jc w:val="center"/>
              <w:rPr>
                <w:rFonts w:ascii="Cambria" w:hAnsi="Cambria" w:cs="Calibri"/>
                <w:sz w:val="16"/>
                <w:szCs w:val="16"/>
              </w:rPr>
            </w:pPr>
            <w:r w:rsidRPr="002D7843">
              <w:rPr>
                <w:rFonts w:ascii="Cambria" w:hAnsi="Cambria" w:cs="Calibri"/>
                <w:sz w:val="16"/>
                <w:szCs w:val="16"/>
              </w:rPr>
              <w:t>AX-[</w:t>
            </w:r>
            <w:r w:rsidR="00242576">
              <w:rPr>
                <w:rFonts w:ascii="Cambria" w:hAnsi="Cambria" w:cs="Calibri"/>
                <w:sz w:val="16"/>
                <w:szCs w:val="16"/>
              </w:rPr>
              <w:t>FX</w:t>
            </w:r>
            <w:r w:rsidRPr="002D7843">
              <w:rPr>
                <w:rFonts w:ascii="Cambria" w:hAnsi="Cambria" w:cs="Calibri"/>
                <w:sz w:val="16"/>
                <w:szCs w:val="16"/>
              </w:rPr>
              <w:t>]</w:t>
            </w:r>
          </w:p>
        </w:tc>
        <w:tc>
          <w:tcPr>
            <w:tcW w:w="574" w:type="pct"/>
            <w:noWrap/>
            <w:vAlign w:val="bottom"/>
          </w:tcPr>
          <w:p w14:paraId="464AB33F" w14:textId="77777777" w:rsidR="00835246" w:rsidRPr="002D7843" w:rsidRDefault="00835246" w:rsidP="00125544">
            <w:pPr>
              <w:jc w:val="center"/>
              <w:rPr>
                <w:rFonts w:ascii="Cambria" w:hAnsi="Cambria" w:cs="Calibri"/>
              </w:rPr>
            </w:pPr>
            <w:r w:rsidRPr="002D7843">
              <w:rPr>
                <w:rFonts w:ascii="Cambria" w:hAnsi="Cambria" w:cs="Calibri"/>
                <w:sz w:val="16"/>
                <w:szCs w:val="16"/>
              </w:rPr>
              <w:t>D4.1</w:t>
            </w:r>
          </w:p>
        </w:tc>
        <w:tc>
          <w:tcPr>
            <w:tcW w:w="572" w:type="pct"/>
            <w:noWrap/>
            <w:vAlign w:val="center"/>
          </w:tcPr>
          <w:p w14:paraId="3ACB644F" w14:textId="77777777" w:rsidR="00835246" w:rsidRPr="002D7843" w:rsidRDefault="00835246" w:rsidP="00125544">
            <w:pPr>
              <w:jc w:val="center"/>
              <w:rPr>
                <w:rFonts w:ascii="Cambria" w:hAnsi="Cambria" w:cs="Calibri"/>
                <w:sz w:val="16"/>
                <w:szCs w:val="16"/>
              </w:rPr>
            </w:pPr>
            <w:r w:rsidRPr="002D7843">
              <w:rPr>
                <w:rFonts w:ascii="Cambria" w:hAnsi="Cambria" w:cs="Calibri"/>
                <w:sz w:val="16"/>
                <w:szCs w:val="16"/>
              </w:rPr>
              <w:t>Irún</w:t>
            </w:r>
          </w:p>
        </w:tc>
      </w:tr>
      <w:tr w:rsidR="00242576" w:rsidRPr="002D7843" w14:paraId="6C56B339" w14:textId="77777777" w:rsidTr="00125544">
        <w:trPr>
          <w:trHeight w:val="300"/>
        </w:trPr>
        <w:tc>
          <w:tcPr>
            <w:tcW w:w="3116" w:type="pct"/>
            <w:noWrap/>
            <w:vAlign w:val="center"/>
          </w:tcPr>
          <w:p w14:paraId="22B82E19" w14:textId="79DBB6F1" w:rsidR="00242576" w:rsidRPr="002D7843" w:rsidRDefault="00242576" w:rsidP="00242576">
            <w:pPr>
              <w:rPr>
                <w:rFonts w:ascii="Cambria" w:hAnsi="Cambria" w:cs="Calibri"/>
                <w:sz w:val="16"/>
                <w:szCs w:val="16"/>
              </w:rPr>
            </w:pPr>
            <w:r w:rsidRPr="002D7843">
              <w:rPr>
                <w:rFonts w:ascii="Cambria" w:hAnsi="Cambria" w:cs="Calibri"/>
                <w:sz w:val="16"/>
                <w:szCs w:val="16"/>
              </w:rPr>
              <w:t xml:space="preserve">CDRPS </w:t>
            </w:r>
            <w:r>
              <w:rPr>
                <w:rFonts w:ascii="Cambria" w:hAnsi="Cambria" w:cs="Calibri"/>
                <w:sz w:val="16"/>
                <w:szCs w:val="16"/>
              </w:rPr>
              <w:t>ARRASATE</w:t>
            </w:r>
            <w:r w:rsidRPr="002D7843">
              <w:rPr>
                <w:rFonts w:ascii="Cambria" w:hAnsi="Cambria" w:cs="Calibri"/>
                <w:sz w:val="16"/>
                <w:szCs w:val="16"/>
              </w:rPr>
              <w:t xml:space="preserve"> (AITA MENNI)</w:t>
            </w:r>
          </w:p>
        </w:tc>
        <w:tc>
          <w:tcPr>
            <w:tcW w:w="738" w:type="pct"/>
            <w:vAlign w:val="center"/>
          </w:tcPr>
          <w:p w14:paraId="0ECD47E2" w14:textId="54219A7E" w:rsidR="00242576" w:rsidRPr="002D7843" w:rsidRDefault="00242576" w:rsidP="00242576">
            <w:pPr>
              <w:jc w:val="center"/>
              <w:rPr>
                <w:rFonts w:ascii="Cambria" w:hAnsi="Cambria" w:cs="Calibri"/>
                <w:sz w:val="16"/>
                <w:szCs w:val="16"/>
              </w:rPr>
            </w:pPr>
            <w:r w:rsidRPr="002D7843">
              <w:rPr>
                <w:rFonts w:ascii="Cambria" w:hAnsi="Cambria" w:cs="Calibri"/>
                <w:sz w:val="16"/>
                <w:szCs w:val="16"/>
              </w:rPr>
              <w:t>AX-[</w:t>
            </w:r>
            <w:r>
              <w:rPr>
                <w:rFonts w:ascii="Cambria" w:hAnsi="Cambria" w:cs="Calibri"/>
                <w:sz w:val="16"/>
                <w:szCs w:val="16"/>
              </w:rPr>
              <w:t>F2X</w:t>
            </w:r>
            <w:r w:rsidRPr="002D7843">
              <w:rPr>
                <w:rFonts w:ascii="Cambria" w:hAnsi="Cambria" w:cs="Calibri"/>
                <w:sz w:val="16"/>
                <w:szCs w:val="16"/>
              </w:rPr>
              <w:t>]</w:t>
            </w:r>
          </w:p>
        </w:tc>
        <w:tc>
          <w:tcPr>
            <w:tcW w:w="574" w:type="pct"/>
            <w:noWrap/>
            <w:vAlign w:val="bottom"/>
          </w:tcPr>
          <w:p w14:paraId="744B518F" w14:textId="48D786BC" w:rsidR="00242576" w:rsidRPr="002D7843" w:rsidRDefault="00242576" w:rsidP="00125544">
            <w:pPr>
              <w:jc w:val="center"/>
              <w:rPr>
                <w:rFonts w:ascii="Cambria" w:hAnsi="Cambria" w:cs="Calibri"/>
                <w:sz w:val="16"/>
                <w:szCs w:val="16"/>
              </w:rPr>
            </w:pPr>
            <w:r w:rsidRPr="002D7843">
              <w:rPr>
                <w:rFonts w:ascii="Cambria" w:hAnsi="Cambria" w:cs="Calibri"/>
                <w:sz w:val="16"/>
                <w:szCs w:val="16"/>
              </w:rPr>
              <w:t>D4.1</w:t>
            </w:r>
          </w:p>
        </w:tc>
        <w:tc>
          <w:tcPr>
            <w:tcW w:w="572" w:type="pct"/>
            <w:noWrap/>
            <w:vAlign w:val="center"/>
          </w:tcPr>
          <w:p w14:paraId="0884DE74" w14:textId="1774E0A2" w:rsidR="00242576" w:rsidRPr="002D7843" w:rsidRDefault="00242576" w:rsidP="00125544">
            <w:pPr>
              <w:jc w:val="center"/>
              <w:rPr>
                <w:rFonts w:ascii="Cambria" w:hAnsi="Cambria" w:cs="Calibri"/>
                <w:sz w:val="16"/>
                <w:szCs w:val="16"/>
              </w:rPr>
            </w:pPr>
            <w:r w:rsidRPr="00242576">
              <w:rPr>
                <w:rFonts w:ascii="Cambria" w:hAnsi="Cambria" w:cs="Calibri"/>
                <w:sz w:val="16"/>
                <w:szCs w:val="16"/>
              </w:rPr>
              <w:t>Arrasate</w:t>
            </w:r>
          </w:p>
        </w:tc>
      </w:tr>
    </w:tbl>
    <w:p w14:paraId="0ACA9ECD" w14:textId="58D43ACE" w:rsidR="00835246" w:rsidRPr="002D7843" w:rsidRDefault="00835246" w:rsidP="00440A08">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242576">
        <w:rPr>
          <w:rFonts w:ascii="Cambria" w:hAnsi="Cambria" w:cs="Calibri"/>
          <w:b w:val="0"/>
          <w:sz w:val="20"/>
        </w:rPr>
        <w:t>5</w:t>
      </w:r>
    </w:p>
    <w:p w14:paraId="1A3AD686" w14:textId="77777777" w:rsidR="00835246" w:rsidRPr="006B6096" w:rsidRDefault="00835246" w:rsidP="00440A08">
      <w:pPr>
        <w:spacing w:line="360" w:lineRule="auto"/>
        <w:jc w:val="both"/>
        <w:rPr>
          <w:rFonts w:ascii="Cambria" w:hAnsi="Cambria" w:cs="Calibri"/>
          <w:b/>
          <w:sz w:val="20"/>
          <w:szCs w:val="22"/>
        </w:rPr>
      </w:pPr>
    </w:p>
    <w:p w14:paraId="5E44810F" w14:textId="77777777" w:rsidR="00835246" w:rsidRPr="002D7843" w:rsidRDefault="00835246" w:rsidP="00440A08">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Plazas disponibles</w:t>
      </w:r>
    </w:p>
    <w:p w14:paraId="05180700" w14:textId="77777777" w:rsidR="00835246" w:rsidRPr="002D7843" w:rsidRDefault="00835246" w:rsidP="00440A08">
      <w:pPr>
        <w:pStyle w:val="Ttulo"/>
        <w:spacing w:line="360" w:lineRule="auto"/>
        <w:jc w:val="both"/>
        <w:rPr>
          <w:rFonts w:ascii="Cambria" w:hAnsi="Cambria" w:cs="Calibri"/>
          <w:b w:val="0"/>
          <w:i/>
          <w:sz w:val="22"/>
          <w:szCs w:val="22"/>
        </w:rPr>
      </w:pPr>
    </w:p>
    <w:p w14:paraId="05D149B8" w14:textId="6896F37D" w:rsidR="00835246" w:rsidRPr="002D7843" w:rsidRDefault="00835246" w:rsidP="00440A08">
      <w:pPr>
        <w:pStyle w:val="Ttulo"/>
        <w:spacing w:line="360" w:lineRule="auto"/>
        <w:jc w:val="both"/>
        <w:rPr>
          <w:rFonts w:ascii="Cambria" w:hAnsi="Cambria" w:cs="Calibri"/>
          <w:b w:val="0"/>
          <w:sz w:val="22"/>
          <w:szCs w:val="22"/>
        </w:rPr>
      </w:pPr>
      <w:r w:rsidRPr="002D7843">
        <w:rPr>
          <w:rFonts w:ascii="Cambria" w:hAnsi="Cambria" w:cs="Calibri"/>
          <w:b w:val="0"/>
          <w:sz w:val="22"/>
          <w:szCs w:val="22"/>
        </w:rPr>
        <w:t xml:space="preserve">Los centros para atención de día suman un total de </w:t>
      </w:r>
      <w:r w:rsidR="00144BEA">
        <w:rPr>
          <w:rFonts w:ascii="Cambria" w:hAnsi="Cambria" w:cs="Calibri"/>
          <w:b w:val="0"/>
          <w:sz w:val="22"/>
          <w:szCs w:val="22"/>
        </w:rPr>
        <w:t>216</w:t>
      </w:r>
      <w:r w:rsidRPr="002D7843">
        <w:rPr>
          <w:rFonts w:ascii="Cambria" w:hAnsi="Cambria" w:cs="Calibri"/>
          <w:b w:val="0"/>
          <w:sz w:val="22"/>
          <w:szCs w:val="22"/>
        </w:rPr>
        <w:t xml:space="preserve"> plazas, 1</w:t>
      </w:r>
      <w:r w:rsidR="00144BEA">
        <w:rPr>
          <w:rFonts w:ascii="Cambria" w:hAnsi="Cambria" w:cs="Calibri"/>
          <w:b w:val="0"/>
          <w:sz w:val="22"/>
          <w:szCs w:val="22"/>
        </w:rPr>
        <w:t>34</w:t>
      </w:r>
      <w:r w:rsidRPr="002D7843">
        <w:rPr>
          <w:rFonts w:ascii="Cambria" w:hAnsi="Cambria" w:cs="Calibri"/>
          <w:b w:val="0"/>
          <w:sz w:val="22"/>
          <w:szCs w:val="22"/>
        </w:rPr>
        <w:t xml:space="preserve"> para atención de día relacionada con la salud y </w:t>
      </w:r>
      <w:r w:rsidR="00144BEA">
        <w:rPr>
          <w:rFonts w:ascii="Cambria" w:hAnsi="Cambria" w:cs="Calibri"/>
          <w:b w:val="0"/>
          <w:sz w:val="22"/>
          <w:szCs w:val="22"/>
        </w:rPr>
        <w:t>82</w:t>
      </w:r>
      <w:r w:rsidRPr="002D7843">
        <w:rPr>
          <w:rFonts w:ascii="Cambria" w:hAnsi="Cambria" w:cs="Calibri"/>
          <w:b w:val="0"/>
          <w:sz w:val="22"/>
          <w:szCs w:val="22"/>
        </w:rPr>
        <w:t xml:space="preserve"> para atención social o tiempo libre. La tasa global para atención de día estructurada es </w:t>
      </w:r>
      <w:r w:rsidRPr="00E07715">
        <w:rPr>
          <w:rFonts w:ascii="Cambria" w:hAnsi="Cambria" w:cs="Calibri"/>
          <w:b w:val="0"/>
          <w:sz w:val="22"/>
          <w:szCs w:val="22"/>
        </w:rPr>
        <w:t xml:space="preserve">de </w:t>
      </w:r>
      <w:r w:rsidR="00E07715">
        <w:rPr>
          <w:rFonts w:ascii="Cambria" w:hAnsi="Cambria" w:cs="Calibri"/>
          <w:b w:val="0"/>
          <w:sz w:val="22"/>
          <w:szCs w:val="22"/>
        </w:rPr>
        <w:t>44,17</w:t>
      </w:r>
      <w:r w:rsidRPr="002D7843">
        <w:rPr>
          <w:rFonts w:ascii="Cambria" w:hAnsi="Cambria" w:cs="Calibri"/>
          <w:b w:val="0"/>
          <w:sz w:val="22"/>
          <w:szCs w:val="22"/>
        </w:rPr>
        <w:t xml:space="preserve"> plazas, para atención relacionada con la </w:t>
      </w:r>
      <w:r w:rsidR="00144BEA" w:rsidRPr="002D7843">
        <w:rPr>
          <w:rFonts w:ascii="Cambria" w:hAnsi="Cambria" w:cs="Calibri"/>
          <w:b w:val="0"/>
          <w:sz w:val="22"/>
          <w:szCs w:val="22"/>
        </w:rPr>
        <w:t>salud de</w:t>
      </w:r>
      <w:r w:rsidRPr="002D7843">
        <w:rPr>
          <w:rFonts w:ascii="Cambria" w:hAnsi="Cambria" w:cs="Calibri"/>
          <w:b w:val="0"/>
          <w:sz w:val="22"/>
          <w:szCs w:val="22"/>
        </w:rPr>
        <w:t xml:space="preserve"> adultos (D4.1) es de </w:t>
      </w:r>
      <w:r w:rsidR="00E07715">
        <w:rPr>
          <w:rFonts w:ascii="Cambria" w:hAnsi="Cambria" w:cs="Calibri"/>
          <w:b w:val="0"/>
          <w:sz w:val="22"/>
          <w:szCs w:val="22"/>
        </w:rPr>
        <w:t>30,3</w:t>
      </w:r>
      <w:r w:rsidR="00B969F4">
        <w:rPr>
          <w:rFonts w:ascii="Cambria" w:hAnsi="Cambria" w:cs="Calibri"/>
          <w:b w:val="0"/>
          <w:sz w:val="22"/>
          <w:szCs w:val="22"/>
        </w:rPr>
        <w:t>4</w:t>
      </w:r>
      <w:r w:rsidRPr="002D7843">
        <w:rPr>
          <w:rFonts w:ascii="Cambria" w:hAnsi="Cambria" w:cs="Calibri"/>
          <w:b w:val="0"/>
          <w:sz w:val="22"/>
          <w:szCs w:val="22"/>
        </w:rPr>
        <w:t xml:space="preserve"> plazas, valor que cumple con el Modelo BMHCC para este tipo de atención [20-70] y para atención relacionada con la cultura y el tiempo libre (D4.3) </w:t>
      </w:r>
      <w:r w:rsidR="00E07715">
        <w:rPr>
          <w:rFonts w:ascii="Cambria" w:hAnsi="Cambria" w:cs="Calibri"/>
          <w:b w:val="0"/>
          <w:sz w:val="22"/>
          <w:szCs w:val="22"/>
        </w:rPr>
        <w:t>13,84</w:t>
      </w:r>
      <w:r w:rsidRPr="002D7843">
        <w:rPr>
          <w:rFonts w:ascii="Cambria" w:hAnsi="Cambria" w:cs="Calibri"/>
          <w:b w:val="0"/>
          <w:sz w:val="22"/>
          <w:szCs w:val="22"/>
        </w:rPr>
        <w:t xml:space="preserve"> plazas. </w:t>
      </w:r>
    </w:p>
    <w:p w14:paraId="4905CC98" w14:textId="77777777" w:rsidR="00835246" w:rsidRPr="002D7843" w:rsidRDefault="00835246" w:rsidP="00440A08">
      <w:pPr>
        <w:pStyle w:val="Ttulo"/>
        <w:spacing w:line="360" w:lineRule="auto"/>
        <w:jc w:val="both"/>
        <w:rPr>
          <w:rFonts w:ascii="Cambria" w:hAnsi="Cambria" w:cs="Calibri"/>
          <w:b w:val="0"/>
          <w:sz w:val="22"/>
          <w:szCs w:val="22"/>
        </w:rPr>
      </w:pPr>
    </w:p>
    <w:p w14:paraId="7E86B842" w14:textId="77777777" w:rsidR="00835246" w:rsidRPr="002D7843" w:rsidRDefault="00835246" w:rsidP="00440A08">
      <w:pPr>
        <w:pStyle w:val="Ttulo"/>
        <w:spacing w:line="360" w:lineRule="auto"/>
        <w:jc w:val="both"/>
        <w:rPr>
          <w:rFonts w:ascii="Cambria" w:hAnsi="Cambria" w:cs="Calibri"/>
          <w:b w:val="0"/>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134"/>
        <w:gridCol w:w="1112"/>
        <w:gridCol w:w="1534"/>
        <w:gridCol w:w="974"/>
        <w:gridCol w:w="1672"/>
      </w:tblGrid>
      <w:tr w:rsidR="00835246" w:rsidRPr="002D7843" w14:paraId="27B50ED8" w14:textId="77777777" w:rsidTr="00E07715">
        <w:trPr>
          <w:trHeight w:val="300"/>
        </w:trPr>
        <w:tc>
          <w:tcPr>
            <w:tcW w:w="1860" w:type="pct"/>
            <w:noWrap/>
            <w:vAlign w:val="bottom"/>
          </w:tcPr>
          <w:p w14:paraId="6EC997CC" w14:textId="77777777" w:rsidR="00835246" w:rsidRPr="002D7843" w:rsidRDefault="00835246" w:rsidP="00125544">
            <w:pPr>
              <w:rPr>
                <w:rFonts w:ascii="Cambria" w:hAnsi="Cambria" w:cs="Calibri"/>
                <w:b/>
                <w:bCs/>
                <w:noProof/>
                <w:color w:val="000000"/>
                <w:sz w:val="18"/>
                <w:szCs w:val="18"/>
              </w:rPr>
            </w:pPr>
            <w:r w:rsidRPr="002D7843">
              <w:rPr>
                <w:rFonts w:ascii="Cambria" w:hAnsi="Cambria" w:cs="Calibri"/>
                <w:b/>
                <w:bCs/>
                <w:noProof/>
                <w:color w:val="000000"/>
                <w:sz w:val="18"/>
                <w:szCs w:val="18"/>
              </w:rPr>
              <w:lastRenderedPageBreak/>
              <w:t>Centros de Día de Rehabilitación Psicosocial</w:t>
            </w:r>
          </w:p>
        </w:tc>
        <w:tc>
          <w:tcPr>
            <w:tcW w:w="660" w:type="pct"/>
          </w:tcPr>
          <w:p w14:paraId="46D157A8" w14:textId="77777777" w:rsidR="00835246" w:rsidRPr="002D7843" w:rsidRDefault="00835246" w:rsidP="00125544">
            <w:pPr>
              <w:rPr>
                <w:rFonts w:ascii="Cambria" w:hAnsi="Cambria" w:cs="Calibri"/>
                <w:b/>
                <w:bCs/>
                <w:noProof/>
                <w:color w:val="000000"/>
                <w:sz w:val="18"/>
                <w:szCs w:val="18"/>
              </w:rPr>
            </w:pPr>
          </w:p>
          <w:p w14:paraId="681CAD42" w14:textId="77777777" w:rsidR="00835246" w:rsidRPr="002D7843" w:rsidRDefault="00835246" w:rsidP="00125544">
            <w:pPr>
              <w:rPr>
                <w:rFonts w:ascii="Cambria" w:hAnsi="Cambria" w:cs="Calibri"/>
                <w:b/>
                <w:bCs/>
                <w:noProof/>
                <w:color w:val="000000"/>
                <w:sz w:val="18"/>
                <w:szCs w:val="18"/>
              </w:rPr>
            </w:pPr>
            <w:r w:rsidRPr="002D7843">
              <w:rPr>
                <w:rFonts w:ascii="Cambria" w:hAnsi="Cambria" w:cs="Calibri"/>
                <w:b/>
                <w:bCs/>
                <w:noProof/>
                <w:color w:val="000000"/>
                <w:sz w:val="18"/>
                <w:szCs w:val="18"/>
              </w:rPr>
              <w:t>Pobl &gt;</w:t>
            </w:r>
            <w:smartTag w:uri="urn:schemas-microsoft-com:office:smarttags" w:element="metricconverter">
              <w:smartTagPr>
                <w:attr w:name="ProductID" w:val="0 a"/>
              </w:smartTagPr>
              <w:r w:rsidRPr="002D7843">
                <w:rPr>
                  <w:rFonts w:ascii="Cambria" w:hAnsi="Cambria" w:cs="Calibri"/>
                  <w:b/>
                  <w:bCs/>
                  <w:noProof/>
                  <w:color w:val="000000"/>
                  <w:sz w:val="18"/>
                  <w:szCs w:val="18"/>
                </w:rPr>
                <w:t>18 a</w:t>
              </w:r>
            </w:smartTag>
          </w:p>
        </w:tc>
        <w:tc>
          <w:tcPr>
            <w:tcW w:w="910" w:type="pct"/>
            <w:noWrap/>
            <w:vAlign w:val="bottom"/>
          </w:tcPr>
          <w:p w14:paraId="2F2FA607" w14:textId="77777777" w:rsidR="00835246" w:rsidRPr="002D7843" w:rsidRDefault="00835246" w:rsidP="00125544">
            <w:pPr>
              <w:rPr>
                <w:rFonts w:ascii="Cambria" w:hAnsi="Cambria" w:cs="Calibri"/>
                <w:b/>
                <w:bCs/>
                <w:noProof/>
                <w:color w:val="000000"/>
                <w:sz w:val="18"/>
                <w:szCs w:val="18"/>
              </w:rPr>
            </w:pPr>
            <w:r w:rsidRPr="002D7843">
              <w:rPr>
                <w:rFonts w:ascii="Cambria" w:hAnsi="Cambria" w:cs="Calibri"/>
                <w:b/>
                <w:bCs/>
                <w:noProof/>
                <w:color w:val="000000"/>
                <w:sz w:val="18"/>
                <w:szCs w:val="18"/>
              </w:rPr>
              <w:t>Código global</w:t>
            </w:r>
          </w:p>
        </w:tc>
        <w:tc>
          <w:tcPr>
            <w:tcW w:w="578" w:type="pct"/>
            <w:noWrap/>
            <w:vAlign w:val="bottom"/>
          </w:tcPr>
          <w:p w14:paraId="52012758" w14:textId="77777777" w:rsidR="00835246" w:rsidRPr="002D7843" w:rsidRDefault="00835246" w:rsidP="00125544">
            <w:pPr>
              <w:rPr>
                <w:rFonts w:ascii="Cambria" w:hAnsi="Cambria" w:cs="Calibri"/>
                <w:b/>
                <w:bCs/>
                <w:noProof/>
                <w:color w:val="000000"/>
                <w:sz w:val="18"/>
                <w:szCs w:val="18"/>
              </w:rPr>
            </w:pPr>
            <w:r w:rsidRPr="002D7843">
              <w:rPr>
                <w:rFonts w:ascii="Cambria" w:hAnsi="Cambria" w:cs="Calibri"/>
                <w:b/>
                <w:bCs/>
                <w:noProof/>
                <w:color w:val="000000"/>
                <w:sz w:val="18"/>
                <w:szCs w:val="18"/>
              </w:rPr>
              <w:t>Plazas</w:t>
            </w:r>
          </w:p>
        </w:tc>
        <w:tc>
          <w:tcPr>
            <w:tcW w:w="992" w:type="pct"/>
            <w:tcBorders>
              <w:bottom w:val="single" w:sz="4" w:space="0" w:color="17365D"/>
            </w:tcBorders>
            <w:vAlign w:val="bottom"/>
          </w:tcPr>
          <w:p w14:paraId="114F3BC7" w14:textId="77777777" w:rsidR="00835246" w:rsidRPr="002D7843" w:rsidRDefault="00835246" w:rsidP="00125544">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Plazas x100m hab</w:t>
            </w:r>
          </w:p>
        </w:tc>
      </w:tr>
      <w:tr w:rsidR="00E07715" w:rsidRPr="002D7843" w14:paraId="09F0151C" w14:textId="77777777" w:rsidTr="00E07715">
        <w:trPr>
          <w:trHeight w:val="300"/>
        </w:trPr>
        <w:tc>
          <w:tcPr>
            <w:tcW w:w="1860" w:type="pct"/>
            <w:noWrap/>
            <w:vAlign w:val="center"/>
          </w:tcPr>
          <w:p w14:paraId="68074E3B" w14:textId="77777777" w:rsidR="00E07715" w:rsidRPr="002D7843" w:rsidRDefault="00E07715" w:rsidP="00E07715">
            <w:pPr>
              <w:rPr>
                <w:rFonts w:ascii="Cambria" w:hAnsi="Cambria" w:cs="Calibri"/>
                <w:sz w:val="16"/>
                <w:szCs w:val="16"/>
              </w:rPr>
            </w:pPr>
            <w:r w:rsidRPr="002D7843">
              <w:rPr>
                <w:rFonts w:ascii="Cambria" w:hAnsi="Cambria" w:cs="Calibri"/>
                <w:sz w:val="16"/>
                <w:szCs w:val="16"/>
              </w:rPr>
              <w:t>CD GIZAIDE FUNDAZIOA</w:t>
            </w:r>
          </w:p>
        </w:tc>
        <w:tc>
          <w:tcPr>
            <w:tcW w:w="660" w:type="pct"/>
            <w:vAlign w:val="center"/>
          </w:tcPr>
          <w:p w14:paraId="7B511E7F" w14:textId="0A505AD6" w:rsidR="00E07715" w:rsidRPr="002D7843" w:rsidRDefault="00E07715" w:rsidP="00E07715">
            <w:pPr>
              <w:jc w:val="center"/>
              <w:rPr>
                <w:rFonts w:ascii="Cambria" w:hAnsi="Cambria" w:cs="Calibri"/>
                <w:b/>
                <w:bCs/>
                <w:noProof/>
                <w:color w:val="000000"/>
                <w:sz w:val="18"/>
                <w:szCs w:val="18"/>
              </w:rPr>
            </w:pPr>
            <w:r w:rsidRPr="00144BEA">
              <w:rPr>
                <w:rFonts w:ascii="Cambria" w:hAnsi="Cambria" w:cs="Calibri"/>
                <w:bCs/>
                <w:noProof/>
                <w:color w:val="000000"/>
                <w:sz w:val="16"/>
                <w:szCs w:val="16"/>
              </w:rPr>
              <w:t>441.809</w:t>
            </w:r>
          </w:p>
        </w:tc>
        <w:tc>
          <w:tcPr>
            <w:tcW w:w="910" w:type="pct"/>
            <w:noWrap/>
            <w:vAlign w:val="center"/>
          </w:tcPr>
          <w:p w14:paraId="720BF202" w14:textId="0E163470" w:rsidR="00E07715" w:rsidRPr="002D7843" w:rsidRDefault="00E07715" w:rsidP="00E07715">
            <w:pPr>
              <w:jc w:val="center"/>
              <w:rPr>
                <w:rFonts w:ascii="Cambria" w:hAnsi="Cambria" w:cs="Calibri"/>
                <w:sz w:val="16"/>
                <w:szCs w:val="16"/>
              </w:rPr>
            </w:pPr>
            <w:r w:rsidRPr="002D7843">
              <w:rPr>
                <w:rFonts w:ascii="Cambria" w:hAnsi="Cambria" w:cs="Calibri"/>
                <w:sz w:val="16"/>
                <w:szCs w:val="16"/>
              </w:rPr>
              <w:t>AX-</w:t>
            </w:r>
            <w:r>
              <w:rPr>
                <w:rFonts w:ascii="Cambria" w:hAnsi="Cambria" w:cs="Calibri"/>
                <w:sz w:val="16"/>
                <w:szCs w:val="16"/>
              </w:rPr>
              <w:t>[FX]</w:t>
            </w:r>
            <w:r w:rsidRPr="002D7843">
              <w:rPr>
                <w:rFonts w:ascii="Cambria" w:hAnsi="Cambria" w:cs="Calibri"/>
                <w:sz w:val="16"/>
                <w:szCs w:val="16"/>
              </w:rPr>
              <w:t>-D4.1</w:t>
            </w:r>
          </w:p>
        </w:tc>
        <w:tc>
          <w:tcPr>
            <w:tcW w:w="578" w:type="pct"/>
            <w:noWrap/>
            <w:vAlign w:val="center"/>
          </w:tcPr>
          <w:p w14:paraId="4F502AF1" w14:textId="17B0166D" w:rsidR="00E07715" w:rsidRPr="002D7843" w:rsidRDefault="00E07715" w:rsidP="00E07715">
            <w:pPr>
              <w:jc w:val="center"/>
              <w:rPr>
                <w:rFonts w:ascii="Cambria" w:hAnsi="Cambria" w:cs="Calibri"/>
                <w:sz w:val="16"/>
                <w:szCs w:val="16"/>
              </w:rPr>
            </w:pPr>
            <w:r w:rsidRPr="00144BEA">
              <w:rPr>
                <w:rFonts w:ascii="Cambria" w:hAnsi="Cambria" w:cs="Calibri"/>
                <w:sz w:val="16"/>
                <w:szCs w:val="16"/>
              </w:rPr>
              <w:t>22</w:t>
            </w:r>
          </w:p>
        </w:tc>
        <w:tc>
          <w:tcPr>
            <w:tcW w:w="992" w:type="pct"/>
            <w:tcBorders>
              <w:top w:val="single" w:sz="4" w:space="0" w:color="17365D"/>
              <w:left w:val="nil"/>
              <w:bottom w:val="single" w:sz="4" w:space="0" w:color="17365D"/>
              <w:right w:val="single" w:sz="4" w:space="0" w:color="17365D"/>
            </w:tcBorders>
            <w:shd w:val="clear" w:color="auto" w:fill="auto"/>
            <w:vAlign w:val="bottom"/>
          </w:tcPr>
          <w:p w14:paraId="518C2EE6" w14:textId="65FD0B3A" w:rsidR="00E07715" w:rsidRPr="00E07715" w:rsidRDefault="00E07715" w:rsidP="00E07715">
            <w:pPr>
              <w:jc w:val="center"/>
              <w:rPr>
                <w:rFonts w:ascii="Cambria" w:hAnsi="Cambria" w:cs="Calibri"/>
                <w:sz w:val="16"/>
                <w:szCs w:val="16"/>
              </w:rPr>
            </w:pPr>
            <w:r w:rsidRPr="00E07715">
              <w:rPr>
                <w:rFonts w:ascii="Cambria" w:hAnsi="Cambria" w:cs="Calibri"/>
                <w:sz w:val="16"/>
                <w:szCs w:val="16"/>
              </w:rPr>
              <w:t>4,98</w:t>
            </w:r>
          </w:p>
        </w:tc>
      </w:tr>
      <w:tr w:rsidR="00E07715" w:rsidRPr="002D7843" w14:paraId="79942D5F" w14:textId="77777777" w:rsidTr="00E07715">
        <w:trPr>
          <w:trHeight w:val="300"/>
        </w:trPr>
        <w:tc>
          <w:tcPr>
            <w:tcW w:w="1860" w:type="pct"/>
            <w:noWrap/>
            <w:vAlign w:val="center"/>
          </w:tcPr>
          <w:p w14:paraId="5A6687B2" w14:textId="77777777" w:rsidR="00E07715" w:rsidRPr="002D7843" w:rsidRDefault="00E07715" w:rsidP="00E07715">
            <w:pPr>
              <w:rPr>
                <w:rFonts w:ascii="Cambria" w:hAnsi="Cambria" w:cs="Calibri"/>
                <w:sz w:val="16"/>
                <w:szCs w:val="16"/>
              </w:rPr>
            </w:pPr>
            <w:r w:rsidRPr="002D7843">
              <w:rPr>
                <w:rFonts w:ascii="Cambria" w:hAnsi="Cambria" w:cs="Calibri"/>
                <w:sz w:val="16"/>
                <w:szCs w:val="16"/>
              </w:rPr>
              <w:t>CDRPS TOLOSA (CRUZ ROJA)</w:t>
            </w:r>
          </w:p>
        </w:tc>
        <w:tc>
          <w:tcPr>
            <w:tcW w:w="660" w:type="pct"/>
            <w:vAlign w:val="center"/>
          </w:tcPr>
          <w:p w14:paraId="2A709E2B" w14:textId="713C13CC" w:rsidR="00E07715" w:rsidRPr="002D7843" w:rsidRDefault="00E07715" w:rsidP="00E07715">
            <w:pPr>
              <w:jc w:val="center"/>
              <w:rPr>
                <w:rFonts w:ascii="Cambria" w:hAnsi="Cambria" w:cs="Calibri"/>
                <w:b/>
                <w:bCs/>
                <w:noProof/>
                <w:color w:val="000000"/>
                <w:sz w:val="18"/>
                <w:szCs w:val="18"/>
              </w:rPr>
            </w:pPr>
            <w:r w:rsidRPr="00144BEA">
              <w:rPr>
                <w:rFonts w:ascii="Cambria" w:hAnsi="Cambria" w:cs="Calibri"/>
                <w:bCs/>
                <w:noProof/>
                <w:color w:val="000000"/>
                <w:sz w:val="16"/>
                <w:szCs w:val="16"/>
              </w:rPr>
              <w:t>441.809</w:t>
            </w:r>
          </w:p>
        </w:tc>
        <w:tc>
          <w:tcPr>
            <w:tcW w:w="910" w:type="pct"/>
            <w:noWrap/>
            <w:vAlign w:val="center"/>
          </w:tcPr>
          <w:p w14:paraId="3D709DAE" w14:textId="04115F17" w:rsidR="00E07715" w:rsidRPr="002D7843" w:rsidRDefault="00E07715" w:rsidP="00E07715">
            <w:pPr>
              <w:jc w:val="center"/>
              <w:rPr>
                <w:rFonts w:ascii="Cambria" w:hAnsi="Cambria" w:cs="Calibri"/>
                <w:sz w:val="16"/>
                <w:szCs w:val="16"/>
              </w:rPr>
            </w:pPr>
            <w:r w:rsidRPr="002D7843">
              <w:rPr>
                <w:rFonts w:ascii="Cambria" w:hAnsi="Cambria" w:cs="Calibri"/>
                <w:sz w:val="16"/>
                <w:szCs w:val="16"/>
              </w:rPr>
              <w:t>AX-[</w:t>
            </w:r>
            <w:r>
              <w:rPr>
                <w:rFonts w:ascii="Cambria" w:hAnsi="Cambria" w:cs="Calibri"/>
                <w:sz w:val="16"/>
                <w:szCs w:val="16"/>
              </w:rPr>
              <w:t>FX</w:t>
            </w:r>
            <w:r w:rsidRPr="002D7843">
              <w:rPr>
                <w:rFonts w:ascii="Cambria" w:hAnsi="Cambria" w:cs="Calibri"/>
                <w:sz w:val="16"/>
                <w:szCs w:val="16"/>
              </w:rPr>
              <w:t>]-D4.1</w:t>
            </w:r>
          </w:p>
        </w:tc>
        <w:tc>
          <w:tcPr>
            <w:tcW w:w="578" w:type="pct"/>
            <w:noWrap/>
            <w:vAlign w:val="center"/>
          </w:tcPr>
          <w:p w14:paraId="245DEFAF" w14:textId="47713593" w:rsidR="00E07715" w:rsidRPr="002D7843" w:rsidRDefault="00E07715" w:rsidP="00E07715">
            <w:pPr>
              <w:jc w:val="center"/>
              <w:rPr>
                <w:rFonts w:ascii="Cambria" w:hAnsi="Cambria" w:cs="Calibri"/>
                <w:sz w:val="16"/>
                <w:szCs w:val="16"/>
              </w:rPr>
            </w:pPr>
            <w:r w:rsidRPr="00144BEA">
              <w:rPr>
                <w:rFonts w:ascii="Cambria" w:hAnsi="Cambria" w:cs="Calibri"/>
                <w:sz w:val="16"/>
                <w:szCs w:val="16"/>
              </w:rPr>
              <w:t>20</w:t>
            </w:r>
          </w:p>
        </w:tc>
        <w:tc>
          <w:tcPr>
            <w:tcW w:w="992" w:type="pct"/>
            <w:tcBorders>
              <w:top w:val="single" w:sz="4" w:space="0" w:color="17365D"/>
              <w:left w:val="nil"/>
              <w:bottom w:val="single" w:sz="4" w:space="0" w:color="17365D"/>
              <w:right w:val="single" w:sz="4" w:space="0" w:color="17365D"/>
            </w:tcBorders>
            <w:shd w:val="clear" w:color="auto" w:fill="auto"/>
            <w:vAlign w:val="bottom"/>
          </w:tcPr>
          <w:p w14:paraId="42C0CD63" w14:textId="37A4ABED" w:rsidR="00E07715" w:rsidRPr="00E07715" w:rsidRDefault="00E07715" w:rsidP="00E07715">
            <w:pPr>
              <w:jc w:val="center"/>
              <w:rPr>
                <w:rFonts w:ascii="Cambria" w:hAnsi="Cambria" w:cs="Calibri"/>
                <w:sz w:val="16"/>
                <w:szCs w:val="16"/>
              </w:rPr>
            </w:pPr>
            <w:r w:rsidRPr="00E07715">
              <w:rPr>
                <w:rFonts w:ascii="Cambria" w:hAnsi="Cambria" w:cs="Calibri"/>
                <w:sz w:val="16"/>
                <w:szCs w:val="16"/>
              </w:rPr>
              <w:t>4,53</w:t>
            </w:r>
          </w:p>
        </w:tc>
      </w:tr>
      <w:tr w:rsidR="00E07715" w:rsidRPr="002D7843" w14:paraId="7E97D8EE" w14:textId="77777777" w:rsidTr="00E07715">
        <w:trPr>
          <w:trHeight w:val="300"/>
        </w:trPr>
        <w:tc>
          <w:tcPr>
            <w:tcW w:w="1860" w:type="pct"/>
            <w:noWrap/>
            <w:vAlign w:val="center"/>
          </w:tcPr>
          <w:p w14:paraId="449D909E" w14:textId="77777777" w:rsidR="00E07715" w:rsidRPr="002D7843" w:rsidRDefault="00E07715" w:rsidP="00E07715">
            <w:pPr>
              <w:rPr>
                <w:rFonts w:ascii="Cambria" w:hAnsi="Cambria" w:cs="Calibri"/>
                <w:sz w:val="16"/>
                <w:szCs w:val="16"/>
              </w:rPr>
            </w:pPr>
            <w:r w:rsidRPr="002D7843">
              <w:rPr>
                <w:rFonts w:ascii="Cambria" w:hAnsi="Cambria" w:cs="Calibri"/>
                <w:sz w:val="16"/>
                <w:szCs w:val="16"/>
              </w:rPr>
              <w:t>CDRPS AZPEITIA (SARQUAVITAE)</w:t>
            </w:r>
          </w:p>
        </w:tc>
        <w:tc>
          <w:tcPr>
            <w:tcW w:w="660" w:type="pct"/>
            <w:vAlign w:val="center"/>
          </w:tcPr>
          <w:p w14:paraId="6BC1E805" w14:textId="6C8989F4" w:rsidR="00E07715" w:rsidRPr="002D7843" w:rsidRDefault="00E07715" w:rsidP="00E07715">
            <w:pPr>
              <w:jc w:val="center"/>
              <w:rPr>
                <w:rFonts w:ascii="Cambria" w:hAnsi="Cambria" w:cs="Calibri"/>
                <w:b/>
                <w:bCs/>
                <w:noProof/>
                <w:color w:val="000000"/>
                <w:sz w:val="18"/>
                <w:szCs w:val="18"/>
              </w:rPr>
            </w:pPr>
            <w:r w:rsidRPr="00144BEA">
              <w:rPr>
                <w:rFonts w:ascii="Cambria" w:hAnsi="Cambria" w:cs="Cambria"/>
                <w:bCs/>
                <w:noProof/>
                <w:color w:val="000000"/>
                <w:sz w:val="16"/>
                <w:szCs w:val="16"/>
              </w:rPr>
              <w:t>592.400</w:t>
            </w:r>
          </w:p>
        </w:tc>
        <w:tc>
          <w:tcPr>
            <w:tcW w:w="910" w:type="pct"/>
            <w:noWrap/>
            <w:vAlign w:val="center"/>
          </w:tcPr>
          <w:p w14:paraId="08EEF3DE" w14:textId="0806903F" w:rsidR="00E07715" w:rsidRPr="002D7843" w:rsidRDefault="00E07715" w:rsidP="00E07715">
            <w:pPr>
              <w:jc w:val="center"/>
              <w:rPr>
                <w:rFonts w:ascii="Cambria" w:hAnsi="Cambria" w:cs="Calibri"/>
                <w:sz w:val="16"/>
                <w:szCs w:val="16"/>
              </w:rPr>
            </w:pPr>
            <w:r w:rsidRPr="002D7843">
              <w:rPr>
                <w:rFonts w:ascii="Cambria" w:hAnsi="Cambria" w:cs="Calibri"/>
                <w:sz w:val="16"/>
                <w:szCs w:val="16"/>
              </w:rPr>
              <w:t>AO-[</w:t>
            </w:r>
            <w:r>
              <w:rPr>
                <w:rFonts w:ascii="Cambria" w:hAnsi="Cambria" w:cs="Calibri"/>
                <w:sz w:val="16"/>
                <w:szCs w:val="16"/>
              </w:rPr>
              <w:t>F2X</w:t>
            </w:r>
            <w:r w:rsidRPr="002D7843">
              <w:rPr>
                <w:rFonts w:ascii="Cambria" w:hAnsi="Cambria" w:cs="Calibri"/>
                <w:sz w:val="16"/>
                <w:szCs w:val="16"/>
              </w:rPr>
              <w:t>]-D4.</w:t>
            </w:r>
            <w:r>
              <w:rPr>
                <w:rFonts w:ascii="Cambria" w:hAnsi="Cambria" w:cs="Calibri"/>
                <w:sz w:val="16"/>
                <w:szCs w:val="16"/>
              </w:rPr>
              <w:t>3</w:t>
            </w:r>
          </w:p>
        </w:tc>
        <w:tc>
          <w:tcPr>
            <w:tcW w:w="578" w:type="pct"/>
            <w:noWrap/>
            <w:vAlign w:val="center"/>
          </w:tcPr>
          <w:p w14:paraId="520E3C6D" w14:textId="5B1A36F8" w:rsidR="00E07715" w:rsidRPr="002D7843" w:rsidRDefault="00E07715" w:rsidP="00E07715">
            <w:pPr>
              <w:jc w:val="center"/>
              <w:rPr>
                <w:rFonts w:ascii="Cambria" w:hAnsi="Cambria" w:cs="Calibri"/>
                <w:sz w:val="16"/>
                <w:szCs w:val="16"/>
              </w:rPr>
            </w:pPr>
            <w:r w:rsidRPr="00144BEA">
              <w:rPr>
                <w:rFonts w:ascii="Cambria" w:hAnsi="Cambria" w:cs="Calibri"/>
                <w:sz w:val="16"/>
                <w:szCs w:val="16"/>
              </w:rPr>
              <w:t>20</w:t>
            </w:r>
          </w:p>
        </w:tc>
        <w:tc>
          <w:tcPr>
            <w:tcW w:w="992" w:type="pct"/>
            <w:tcBorders>
              <w:top w:val="single" w:sz="4" w:space="0" w:color="17365D"/>
              <w:left w:val="nil"/>
              <w:bottom w:val="single" w:sz="4" w:space="0" w:color="17365D"/>
              <w:right w:val="single" w:sz="4" w:space="0" w:color="17365D"/>
            </w:tcBorders>
            <w:shd w:val="clear" w:color="auto" w:fill="auto"/>
            <w:vAlign w:val="bottom"/>
          </w:tcPr>
          <w:p w14:paraId="073104F5" w14:textId="4364869A" w:rsidR="00E07715" w:rsidRPr="00E07715" w:rsidRDefault="00E07715" w:rsidP="00E07715">
            <w:pPr>
              <w:jc w:val="center"/>
              <w:rPr>
                <w:rFonts w:ascii="Cambria" w:hAnsi="Cambria" w:cs="Calibri"/>
                <w:sz w:val="16"/>
                <w:szCs w:val="16"/>
              </w:rPr>
            </w:pPr>
            <w:r w:rsidRPr="00E07715">
              <w:rPr>
                <w:rFonts w:ascii="Cambria" w:hAnsi="Cambria" w:cs="Calibri"/>
                <w:sz w:val="16"/>
                <w:szCs w:val="16"/>
              </w:rPr>
              <w:t>3,38</w:t>
            </w:r>
          </w:p>
        </w:tc>
      </w:tr>
      <w:tr w:rsidR="00E07715" w:rsidRPr="002D7843" w14:paraId="735326D3" w14:textId="77777777" w:rsidTr="00E07715">
        <w:trPr>
          <w:trHeight w:val="300"/>
        </w:trPr>
        <w:tc>
          <w:tcPr>
            <w:tcW w:w="1860" w:type="pct"/>
            <w:noWrap/>
            <w:vAlign w:val="center"/>
          </w:tcPr>
          <w:p w14:paraId="226A2FED" w14:textId="77777777" w:rsidR="00E07715" w:rsidRPr="002D7843" w:rsidRDefault="00E07715" w:rsidP="00E07715">
            <w:pPr>
              <w:rPr>
                <w:rFonts w:ascii="Cambria" w:hAnsi="Cambria" w:cs="Calibri"/>
                <w:sz w:val="16"/>
                <w:szCs w:val="16"/>
                <w:lang w:val="it-IT"/>
              </w:rPr>
            </w:pPr>
            <w:r w:rsidRPr="002D7843">
              <w:rPr>
                <w:rFonts w:ascii="Cambria" w:hAnsi="Cambria" w:cs="Calibri"/>
                <w:sz w:val="16"/>
                <w:szCs w:val="16"/>
                <w:lang w:val="it-IT"/>
              </w:rPr>
              <w:t>CDRPS IBILTZEN BENTA BERRI (AGIFES)</w:t>
            </w:r>
          </w:p>
        </w:tc>
        <w:tc>
          <w:tcPr>
            <w:tcW w:w="660" w:type="pct"/>
          </w:tcPr>
          <w:p w14:paraId="5EBD6E8A" w14:textId="5648A00A" w:rsidR="00E07715" w:rsidRPr="002D7843" w:rsidRDefault="00E07715" w:rsidP="00E07715">
            <w:pPr>
              <w:jc w:val="center"/>
              <w:rPr>
                <w:rFonts w:ascii="Cambria" w:hAnsi="Cambria"/>
              </w:rPr>
            </w:pPr>
            <w:r w:rsidRPr="00144BEA">
              <w:rPr>
                <w:rFonts w:ascii="Cambria" w:hAnsi="Cambria" w:cs="Cambria"/>
                <w:bCs/>
                <w:noProof/>
                <w:color w:val="000000"/>
                <w:sz w:val="16"/>
                <w:szCs w:val="16"/>
              </w:rPr>
              <w:t>592.400</w:t>
            </w:r>
          </w:p>
        </w:tc>
        <w:tc>
          <w:tcPr>
            <w:tcW w:w="910" w:type="pct"/>
            <w:noWrap/>
            <w:vAlign w:val="center"/>
          </w:tcPr>
          <w:p w14:paraId="24467D00" w14:textId="432C3A89" w:rsidR="00E07715" w:rsidRPr="002D7843" w:rsidRDefault="00E07715" w:rsidP="00E07715">
            <w:pPr>
              <w:jc w:val="center"/>
              <w:rPr>
                <w:rFonts w:ascii="Cambria" w:hAnsi="Cambria" w:cs="Calibri"/>
                <w:sz w:val="16"/>
                <w:szCs w:val="16"/>
              </w:rPr>
            </w:pPr>
            <w:r w:rsidRPr="002D7843">
              <w:rPr>
                <w:rFonts w:ascii="Cambria" w:hAnsi="Cambria" w:cs="Calibri"/>
                <w:sz w:val="16"/>
                <w:szCs w:val="16"/>
              </w:rPr>
              <w:t>AX-[</w:t>
            </w:r>
            <w:r>
              <w:rPr>
                <w:rFonts w:ascii="Cambria" w:hAnsi="Cambria" w:cs="Calibri"/>
                <w:sz w:val="16"/>
                <w:szCs w:val="16"/>
              </w:rPr>
              <w:t>FX</w:t>
            </w:r>
            <w:r w:rsidRPr="002D7843">
              <w:rPr>
                <w:rFonts w:ascii="Cambria" w:hAnsi="Cambria" w:cs="Calibri"/>
                <w:sz w:val="16"/>
                <w:szCs w:val="16"/>
              </w:rPr>
              <w:t>]-D4.3</w:t>
            </w:r>
          </w:p>
        </w:tc>
        <w:tc>
          <w:tcPr>
            <w:tcW w:w="578" w:type="pct"/>
            <w:noWrap/>
            <w:vAlign w:val="center"/>
          </w:tcPr>
          <w:p w14:paraId="3F362CCF" w14:textId="17E37599" w:rsidR="00E07715" w:rsidRPr="002D7843" w:rsidRDefault="00E07715" w:rsidP="00E07715">
            <w:pPr>
              <w:jc w:val="center"/>
              <w:rPr>
                <w:rFonts w:ascii="Cambria" w:hAnsi="Cambria" w:cs="Calibri"/>
                <w:sz w:val="16"/>
                <w:szCs w:val="16"/>
              </w:rPr>
            </w:pPr>
            <w:r w:rsidRPr="00144BEA">
              <w:rPr>
                <w:rFonts w:ascii="Cambria" w:hAnsi="Cambria" w:cs="Calibri"/>
                <w:sz w:val="16"/>
                <w:szCs w:val="16"/>
              </w:rPr>
              <w:t>40</w:t>
            </w:r>
          </w:p>
        </w:tc>
        <w:tc>
          <w:tcPr>
            <w:tcW w:w="992" w:type="pct"/>
            <w:tcBorders>
              <w:top w:val="single" w:sz="4" w:space="0" w:color="17365D"/>
              <w:left w:val="nil"/>
              <w:bottom w:val="single" w:sz="4" w:space="0" w:color="17365D"/>
              <w:right w:val="single" w:sz="4" w:space="0" w:color="17365D"/>
            </w:tcBorders>
            <w:shd w:val="clear" w:color="auto" w:fill="auto"/>
            <w:vAlign w:val="bottom"/>
          </w:tcPr>
          <w:p w14:paraId="1C61E9CD" w14:textId="028CA42E" w:rsidR="00E07715" w:rsidRPr="00E07715" w:rsidRDefault="00E07715" w:rsidP="00E07715">
            <w:pPr>
              <w:jc w:val="center"/>
              <w:rPr>
                <w:rFonts w:ascii="Cambria" w:hAnsi="Cambria" w:cs="Calibri"/>
                <w:sz w:val="16"/>
                <w:szCs w:val="16"/>
              </w:rPr>
            </w:pPr>
            <w:r w:rsidRPr="00E07715">
              <w:rPr>
                <w:rFonts w:ascii="Cambria" w:hAnsi="Cambria" w:cs="Calibri"/>
                <w:sz w:val="16"/>
                <w:szCs w:val="16"/>
              </w:rPr>
              <w:t>6,75</w:t>
            </w:r>
          </w:p>
        </w:tc>
      </w:tr>
      <w:tr w:rsidR="00E07715" w:rsidRPr="002D7843" w14:paraId="4FE0FBD1" w14:textId="77777777" w:rsidTr="00E07715">
        <w:trPr>
          <w:trHeight w:val="300"/>
        </w:trPr>
        <w:tc>
          <w:tcPr>
            <w:tcW w:w="1860" w:type="pct"/>
            <w:noWrap/>
            <w:vAlign w:val="center"/>
          </w:tcPr>
          <w:p w14:paraId="5805662F" w14:textId="77777777" w:rsidR="00E07715" w:rsidRPr="002D7843" w:rsidRDefault="00E07715" w:rsidP="00E07715">
            <w:pPr>
              <w:rPr>
                <w:rFonts w:ascii="Cambria" w:hAnsi="Cambria" w:cs="Calibri"/>
                <w:sz w:val="16"/>
                <w:szCs w:val="16"/>
              </w:rPr>
            </w:pPr>
            <w:r w:rsidRPr="002D7843">
              <w:rPr>
                <w:rFonts w:ascii="Cambria" w:hAnsi="Cambria" w:cs="Calibri"/>
                <w:sz w:val="16"/>
                <w:szCs w:val="16"/>
              </w:rPr>
              <w:t>CDRPS “IBILTZEN EIBAR “ (AGIFES)</w:t>
            </w:r>
          </w:p>
        </w:tc>
        <w:tc>
          <w:tcPr>
            <w:tcW w:w="660" w:type="pct"/>
          </w:tcPr>
          <w:p w14:paraId="622E0AE3" w14:textId="6A5BE987" w:rsidR="00E07715" w:rsidRPr="002D7843" w:rsidRDefault="00E07715" w:rsidP="00E07715">
            <w:pPr>
              <w:jc w:val="center"/>
              <w:rPr>
                <w:rFonts w:ascii="Cambria" w:hAnsi="Cambria"/>
              </w:rPr>
            </w:pPr>
            <w:r w:rsidRPr="000C1D05">
              <w:rPr>
                <w:rFonts w:ascii="Cambria" w:hAnsi="Cambria" w:cs="Calibri"/>
                <w:bCs/>
                <w:noProof/>
                <w:color w:val="000000"/>
                <w:sz w:val="16"/>
                <w:szCs w:val="16"/>
              </w:rPr>
              <w:t>441.809</w:t>
            </w:r>
          </w:p>
        </w:tc>
        <w:tc>
          <w:tcPr>
            <w:tcW w:w="910" w:type="pct"/>
            <w:noWrap/>
            <w:vAlign w:val="center"/>
          </w:tcPr>
          <w:p w14:paraId="1B64A34C" w14:textId="78504725" w:rsidR="00E07715" w:rsidRPr="002D7843" w:rsidRDefault="00E07715" w:rsidP="00E07715">
            <w:pPr>
              <w:jc w:val="center"/>
              <w:rPr>
                <w:rFonts w:ascii="Cambria" w:hAnsi="Cambria" w:cs="Calibri"/>
                <w:sz w:val="16"/>
                <w:szCs w:val="16"/>
              </w:rPr>
            </w:pPr>
            <w:r w:rsidRPr="002D7843">
              <w:rPr>
                <w:rFonts w:ascii="Cambria" w:hAnsi="Cambria" w:cs="Calibri"/>
                <w:sz w:val="16"/>
                <w:szCs w:val="16"/>
              </w:rPr>
              <w:t>AX-[</w:t>
            </w:r>
            <w:r>
              <w:rPr>
                <w:rFonts w:ascii="Cambria" w:hAnsi="Cambria" w:cs="Calibri"/>
                <w:sz w:val="16"/>
                <w:szCs w:val="16"/>
              </w:rPr>
              <w:t>FX</w:t>
            </w:r>
            <w:r w:rsidRPr="002D7843">
              <w:rPr>
                <w:rFonts w:ascii="Cambria" w:hAnsi="Cambria" w:cs="Calibri"/>
                <w:sz w:val="16"/>
                <w:szCs w:val="16"/>
              </w:rPr>
              <w:t>]-D4.1</w:t>
            </w:r>
          </w:p>
        </w:tc>
        <w:tc>
          <w:tcPr>
            <w:tcW w:w="578" w:type="pct"/>
            <w:noWrap/>
            <w:vAlign w:val="center"/>
          </w:tcPr>
          <w:p w14:paraId="7ED9659C" w14:textId="3BEC9EF7" w:rsidR="00E07715" w:rsidRPr="002D7843" w:rsidRDefault="00E07715" w:rsidP="00E07715">
            <w:pPr>
              <w:jc w:val="center"/>
              <w:rPr>
                <w:rFonts w:ascii="Cambria" w:hAnsi="Cambria" w:cs="Calibri"/>
                <w:sz w:val="16"/>
                <w:szCs w:val="16"/>
              </w:rPr>
            </w:pPr>
            <w:r w:rsidRPr="00144BEA">
              <w:rPr>
                <w:rFonts w:ascii="Cambria" w:hAnsi="Cambria" w:cs="Calibri"/>
                <w:sz w:val="16"/>
                <w:szCs w:val="16"/>
              </w:rPr>
              <w:t>22</w:t>
            </w:r>
          </w:p>
        </w:tc>
        <w:tc>
          <w:tcPr>
            <w:tcW w:w="992" w:type="pct"/>
            <w:tcBorders>
              <w:top w:val="single" w:sz="4" w:space="0" w:color="17365D"/>
              <w:left w:val="nil"/>
              <w:bottom w:val="single" w:sz="4" w:space="0" w:color="17365D"/>
              <w:right w:val="single" w:sz="4" w:space="0" w:color="17365D"/>
            </w:tcBorders>
            <w:shd w:val="clear" w:color="auto" w:fill="auto"/>
            <w:vAlign w:val="bottom"/>
          </w:tcPr>
          <w:p w14:paraId="751C0B0E" w14:textId="68833134" w:rsidR="00E07715" w:rsidRPr="00E07715" w:rsidRDefault="00E07715" w:rsidP="00E07715">
            <w:pPr>
              <w:jc w:val="center"/>
              <w:rPr>
                <w:rFonts w:ascii="Cambria" w:hAnsi="Cambria" w:cs="Calibri"/>
                <w:sz w:val="16"/>
                <w:szCs w:val="16"/>
              </w:rPr>
            </w:pPr>
            <w:r w:rsidRPr="00E07715">
              <w:rPr>
                <w:rFonts w:ascii="Cambria" w:hAnsi="Cambria" w:cs="Calibri"/>
                <w:sz w:val="16"/>
                <w:szCs w:val="16"/>
              </w:rPr>
              <w:t>4,98</w:t>
            </w:r>
          </w:p>
        </w:tc>
      </w:tr>
      <w:tr w:rsidR="00E07715" w:rsidRPr="002D7843" w14:paraId="08958FB0" w14:textId="77777777" w:rsidTr="00E07715">
        <w:trPr>
          <w:trHeight w:val="300"/>
        </w:trPr>
        <w:tc>
          <w:tcPr>
            <w:tcW w:w="1860" w:type="pct"/>
            <w:noWrap/>
            <w:vAlign w:val="center"/>
          </w:tcPr>
          <w:p w14:paraId="052951C7" w14:textId="77777777" w:rsidR="00E07715" w:rsidRPr="002D7843" w:rsidRDefault="00E07715" w:rsidP="00E07715">
            <w:pPr>
              <w:rPr>
                <w:rFonts w:ascii="Cambria" w:hAnsi="Cambria" w:cs="Calibri"/>
                <w:sz w:val="16"/>
                <w:szCs w:val="16"/>
              </w:rPr>
            </w:pPr>
            <w:r w:rsidRPr="002D7843">
              <w:rPr>
                <w:rFonts w:ascii="Cambria" w:hAnsi="Cambria" w:cs="Calibri"/>
                <w:sz w:val="16"/>
                <w:szCs w:val="16"/>
              </w:rPr>
              <w:t>CDRPS LOIOLA (AGIFES)</w:t>
            </w:r>
          </w:p>
        </w:tc>
        <w:tc>
          <w:tcPr>
            <w:tcW w:w="660" w:type="pct"/>
          </w:tcPr>
          <w:p w14:paraId="1D32F266" w14:textId="01C5EEED" w:rsidR="00E07715" w:rsidRPr="002D7843" w:rsidRDefault="00E07715" w:rsidP="00E07715">
            <w:pPr>
              <w:jc w:val="center"/>
              <w:rPr>
                <w:rFonts w:ascii="Cambria" w:hAnsi="Cambria"/>
              </w:rPr>
            </w:pPr>
            <w:r w:rsidRPr="00144BEA">
              <w:rPr>
                <w:rFonts w:ascii="Cambria" w:hAnsi="Cambria" w:cs="Cambria"/>
                <w:bCs/>
                <w:noProof/>
                <w:color w:val="000000"/>
                <w:sz w:val="16"/>
                <w:szCs w:val="16"/>
              </w:rPr>
              <w:t>592.400</w:t>
            </w:r>
          </w:p>
        </w:tc>
        <w:tc>
          <w:tcPr>
            <w:tcW w:w="910" w:type="pct"/>
            <w:noWrap/>
            <w:vAlign w:val="center"/>
          </w:tcPr>
          <w:p w14:paraId="4689E1E3" w14:textId="1275B1DD" w:rsidR="00E07715" w:rsidRPr="002D7843" w:rsidRDefault="00E07715" w:rsidP="00E07715">
            <w:pPr>
              <w:jc w:val="center"/>
              <w:rPr>
                <w:rFonts w:ascii="Cambria" w:hAnsi="Cambria" w:cs="Calibri"/>
                <w:sz w:val="16"/>
                <w:szCs w:val="16"/>
              </w:rPr>
            </w:pPr>
            <w:r w:rsidRPr="002D7843">
              <w:rPr>
                <w:rFonts w:ascii="Cambria" w:hAnsi="Cambria" w:cs="Calibri"/>
                <w:sz w:val="16"/>
                <w:szCs w:val="16"/>
              </w:rPr>
              <w:t>AX-[</w:t>
            </w:r>
            <w:r w:rsidR="00CF5DEC">
              <w:rPr>
                <w:rFonts w:ascii="Cambria" w:hAnsi="Cambria" w:cs="Calibri"/>
                <w:sz w:val="16"/>
                <w:szCs w:val="16"/>
              </w:rPr>
              <w:t>FXX</w:t>
            </w:r>
            <w:r w:rsidRPr="002D7843">
              <w:rPr>
                <w:rFonts w:ascii="Cambria" w:hAnsi="Cambria" w:cs="Calibri"/>
                <w:sz w:val="16"/>
                <w:szCs w:val="16"/>
              </w:rPr>
              <w:t>]-D4.3</w:t>
            </w:r>
          </w:p>
        </w:tc>
        <w:tc>
          <w:tcPr>
            <w:tcW w:w="578" w:type="pct"/>
            <w:noWrap/>
            <w:vAlign w:val="center"/>
          </w:tcPr>
          <w:p w14:paraId="32AB8919" w14:textId="01DB10F5" w:rsidR="00E07715" w:rsidRPr="002D7843" w:rsidRDefault="00E07715" w:rsidP="00E07715">
            <w:pPr>
              <w:jc w:val="center"/>
              <w:rPr>
                <w:rFonts w:ascii="Cambria" w:hAnsi="Cambria" w:cs="Calibri"/>
                <w:sz w:val="16"/>
                <w:szCs w:val="16"/>
              </w:rPr>
            </w:pPr>
            <w:r w:rsidRPr="00144BEA">
              <w:rPr>
                <w:rFonts w:ascii="Cambria" w:hAnsi="Cambria" w:cs="Calibri"/>
                <w:sz w:val="16"/>
                <w:szCs w:val="16"/>
              </w:rPr>
              <w:t>22</w:t>
            </w:r>
          </w:p>
        </w:tc>
        <w:tc>
          <w:tcPr>
            <w:tcW w:w="992" w:type="pct"/>
            <w:tcBorders>
              <w:top w:val="single" w:sz="4" w:space="0" w:color="17365D"/>
              <w:left w:val="nil"/>
              <w:bottom w:val="single" w:sz="4" w:space="0" w:color="17365D"/>
              <w:right w:val="single" w:sz="4" w:space="0" w:color="17365D"/>
            </w:tcBorders>
            <w:shd w:val="clear" w:color="auto" w:fill="auto"/>
            <w:vAlign w:val="bottom"/>
          </w:tcPr>
          <w:p w14:paraId="79B7506E" w14:textId="0C039673" w:rsidR="00E07715" w:rsidRPr="00E07715" w:rsidRDefault="00E07715" w:rsidP="00E07715">
            <w:pPr>
              <w:jc w:val="center"/>
              <w:rPr>
                <w:rFonts w:ascii="Cambria" w:hAnsi="Cambria" w:cs="Calibri"/>
                <w:sz w:val="16"/>
                <w:szCs w:val="16"/>
              </w:rPr>
            </w:pPr>
            <w:r w:rsidRPr="00E07715">
              <w:rPr>
                <w:rFonts w:ascii="Cambria" w:hAnsi="Cambria" w:cs="Calibri"/>
                <w:sz w:val="16"/>
                <w:szCs w:val="16"/>
              </w:rPr>
              <w:t>3,71</w:t>
            </w:r>
          </w:p>
        </w:tc>
      </w:tr>
      <w:tr w:rsidR="00E07715" w:rsidRPr="002D7843" w14:paraId="7E5645D2" w14:textId="77777777" w:rsidTr="00E07715">
        <w:trPr>
          <w:trHeight w:val="300"/>
        </w:trPr>
        <w:tc>
          <w:tcPr>
            <w:tcW w:w="1860" w:type="pct"/>
            <w:noWrap/>
            <w:vAlign w:val="center"/>
          </w:tcPr>
          <w:p w14:paraId="6CB61300" w14:textId="77777777" w:rsidR="00E07715" w:rsidRPr="002D7843" w:rsidRDefault="00E07715" w:rsidP="00E07715">
            <w:pPr>
              <w:rPr>
                <w:rFonts w:ascii="Cambria" w:hAnsi="Cambria" w:cs="Calibri"/>
                <w:sz w:val="16"/>
                <w:szCs w:val="16"/>
              </w:rPr>
            </w:pPr>
            <w:r w:rsidRPr="002D7843">
              <w:rPr>
                <w:rFonts w:ascii="Cambria" w:hAnsi="Cambria" w:cs="Calibri"/>
                <w:sz w:val="16"/>
                <w:szCs w:val="16"/>
              </w:rPr>
              <w:t>CDRPS BEASAIN (AITA MENNI)</w:t>
            </w:r>
          </w:p>
        </w:tc>
        <w:tc>
          <w:tcPr>
            <w:tcW w:w="660" w:type="pct"/>
          </w:tcPr>
          <w:p w14:paraId="2003CC75" w14:textId="69F60B14" w:rsidR="00E07715" w:rsidRPr="002D7843" w:rsidRDefault="00E07715" w:rsidP="00E07715">
            <w:pPr>
              <w:jc w:val="center"/>
              <w:rPr>
                <w:rFonts w:ascii="Cambria" w:hAnsi="Cambria"/>
              </w:rPr>
            </w:pPr>
            <w:r w:rsidRPr="000C1D05">
              <w:rPr>
                <w:rFonts w:ascii="Cambria" w:hAnsi="Cambria" w:cs="Calibri"/>
                <w:bCs/>
                <w:noProof/>
                <w:color w:val="000000"/>
                <w:sz w:val="16"/>
                <w:szCs w:val="16"/>
              </w:rPr>
              <w:t>441.809</w:t>
            </w:r>
          </w:p>
        </w:tc>
        <w:tc>
          <w:tcPr>
            <w:tcW w:w="910" w:type="pct"/>
            <w:noWrap/>
            <w:vAlign w:val="center"/>
          </w:tcPr>
          <w:p w14:paraId="4CC755E2" w14:textId="5CC8B03A" w:rsidR="00E07715" w:rsidRPr="002D7843" w:rsidRDefault="00E07715" w:rsidP="00E07715">
            <w:pPr>
              <w:jc w:val="center"/>
              <w:rPr>
                <w:rFonts w:ascii="Cambria" w:hAnsi="Cambria" w:cs="Calibri"/>
                <w:sz w:val="16"/>
                <w:szCs w:val="16"/>
              </w:rPr>
            </w:pPr>
            <w:r w:rsidRPr="002D7843">
              <w:rPr>
                <w:rFonts w:ascii="Cambria" w:hAnsi="Cambria" w:cs="Calibri"/>
                <w:sz w:val="16"/>
                <w:szCs w:val="16"/>
              </w:rPr>
              <w:t>AX-[</w:t>
            </w:r>
            <w:r>
              <w:rPr>
                <w:rFonts w:ascii="Cambria" w:hAnsi="Cambria" w:cs="Calibri"/>
                <w:sz w:val="16"/>
                <w:szCs w:val="16"/>
              </w:rPr>
              <w:t>FX</w:t>
            </w:r>
            <w:r w:rsidRPr="002D7843">
              <w:rPr>
                <w:rFonts w:ascii="Cambria" w:hAnsi="Cambria" w:cs="Calibri"/>
                <w:sz w:val="16"/>
                <w:szCs w:val="16"/>
              </w:rPr>
              <w:t>]-D4.1</w:t>
            </w:r>
          </w:p>
        </w:tc>
        <w:tc>
          <w:tcPr>
            <w:tcW w:w="578" w:type="pct"/>
            <w:noWrap/>
            <w:vAlign w:val="center"/>
          </w:tcPr>
          <w:p w14:paraId="16368D7B" w14:textId="71A9D1D6" w:rsidR="00E07715" w:rsidRPr="002D7843" w:rsidRDefault="00E07715" w:rsidP="00E07715">
            <w:pPr>
              <w:jc w:val="center"/>
              <w:rPr>
                <w:rFonts w:ascii="Cambria" w:hAnsi="Cambria" w:cs="Calibri"/>
                <w:sz w:val="16"/>
                <w:szCs w:val="16"/>
              </w:rPr>
            </w:pPr>
            <w:r w:rsidRPr="00144BEA">
              <w:rPr>
                <w:rFonts w:ascii="Cambria" w:hAnsi="Cambria" w:cs="Calibri"/>
                <w:sz w:val="16"/>
                <w:szCs w:val="16"/>
              </w:rPr>
              <w:t>20</w:t>
            </w:r>
          </w:p>
        </w:tc>
        <w:tc>
          <w:tcPr>
            <w:tcW w:w="992" w:type="pct"/>
            <w:tcBorders>
              <w:top w:val="single" w:sz="4" w:space="0" w:color="17365D"/>
              <w:left w:val="nil"/>
              <w:bottom w:val="single" w:sz="4" w:space="0" w:color="17365D"/>
              <w:right w:val="single" w:sz="4" w:space="0" w:color="17365D"/>
            </w:tcBorders>
            <w:shd w:val="clear" w:color="auto" w:fill="auto"/>
            <w:vAlign w:val="bottom"/>
          </w:tcPr>
          <w:p w14:paraId="45DE5B02" w14:textId="00AF7C3E" w:rsidR="00E07715" w:rsidRPr="00E07715" w:rsidRDefault="00E07715" w:rsidP="00E07715">
            <w:pPr>
              <w:jc w:val="center"/>
              <w:rPr>
                <w:rFonts w:ascii="Cambria" w:hAnsi="Cambria" w:cs="Calibri"/>
                <w:sz w:val="16"/>
                <w:szCs w:val="16"/>
              </w:rPr>
            </w:pPr>
            <w:r w:rsidRPr="00E07715">
              <w:rPr>
                <w:rFonts w:ascii="Cambria" w:hAnsi="Cambria" w:cs="Calibri"/>
                <w:sz w:val="16"/>
                <w:szCs w:val="16"/>
              </w:rPr>
              <w:t>4,53</w:t>
            </w:r>
          </w:p>
        </w:tc>
      </w:tr>
      <w:tr w:rsidR="00E07715" w:rsidRPr="002D7843" w14:paraId="25DDA013" w14:textId="77777777" w:rsidTr="00E07715">
        <w:trPr>
          <w:trHeight w:val="300"/>
        </w:trPr>
        <w:tc>
          <w:tcPr>
            <w:tcW w:w="1860" w:type="pct"/>
            <w:noWrap/>
            <w:vAlign w:val="center"/>
          </w:tcPr>
          <w:p w14:paraId="4EC19149" w14:textId="77777777" w:rsidR="00E07715" w:rsidRPr="002D7843" w:rsidRDefault="00E07715" w:rsidP="00E07715">
            <w:pPr>
              <w:rPr>
                <w:rFonts w:ascii="Cambria" w:hAnsi="Cambria" w:cs="Calibri"/>
                <w:sz w:val="16"/>
                <w:szCs w:val="16"/>
              </w:rPr>
            </w:pPr>
            <w:r w:rsidRPr="002D7843">
              <w:rPr>
                <w:rFonts w:ascii="Cambria" w:hAnsi="Cambria" w:cs="Calibri"/>
                <w:sz w:val="16"/>
                <w:szCs w:val="16"/>
              </w:rPr>
              <w:t>CDRPS IRÚN (AITA MENNI)</w:t>
            </w:r>
          </w:p>
        </w:tc>
        <w:tc>
          <w:tcPr>
            <w:tcW w:w="660" w:type="pct"/>
          </w:tcPr>
          <w:p w14:paraId="72EF6B11" w14:textId="5902A236" w:rsidR="00E07715" w:rsidRPr="002D7843" w:rsidRDefault="00E07715" w:rsidP="00E07715">
            <w:pPr>
              <w:jc w:val="center"/>
              <w:rPr>
                <w:rFonts w:ascii="Cambria" w:hAnsi="Cambria"/>
              </w:rPr>
            </w:pPr>
            <w:r w:rsidRPr="000C1D05">
              <w:rPr>
                <w:rFonts w:ascii="Cambria" w:hAnsi="Cambria" w:cs="Calibri"/>
                <w:bCs/>
                <w:noProof/>
                <w:color w:val="000000"/>
                <w:sz w:val="16"/>
                <w:szCs w:val="16"/>
              </w:rPr>
              <w:t>441.809</w:t>
            </w:r>
          </w:p>
        </w:tc>
        <w:tc>
          <w:tcPr>
            <w:tcW w:w="910" w:type="pct"/>
            <w:noWrap/>
            <w:vAlign w:val="center"/>
          </w:tcPr>
          <w:p w14:paraId="65EB6B4D" w14:textId="224CB2B6" w:rsidR="00E07715" w:rsidRPr="002D7843" w:rsidRDefault="00E07715" w:rsidP="00E07715">
            <w:pPr>
              <w:jc w:val="center"/>
              <w:rPr>
                <w:rFonts w:ascii="Cambria" w:hAnsi="Cambria" w:cs="Calibri"/>
                <w:sz w:val="16"/>
                <w:szCs w:val="16"/>
              </w:rPr>
            </w:pPr>
            <w:r w:rsidRPr="002D7843">
              <w:rPr>
                <w:rFonts w:ascii="Cambria" w:hAnsi="Cambria" w:cs="Calibri"/>
                <w:sz w:val="16"/>
                <w:szCs w:val="16"/>
              </w:rPr>
              <w:t>AX-[</w:t>
            </w:r>
            <w:r>
              <w:rPr>
                <w:rFonts w:ascii="Cambria" w:hAnsi="Cambria" w:cs="Calibri"/>
                <w:sz w:val="16"/>
                <w:szCs w:val="16"/>
              </w:rPr>
              <w:t>FX</w:t>
            </w:r>
            <w:r w:rsidRPr="002D7843">
              <w:rPr>
                <w:rFonts w:ascii="Cambria" w:hAnsi="Cambria" w:cs="Calibri"/>
                <w:sz w:val="16"/>
                <w:szCs w:val="16"/>
              </w:rPr>
              <w:t>]-D4.1</w:t>
            </w:r>
          </w:p>
        </w:tc>
        <w:tc>
          <w:tcPr>
            <w:tcW w:w="578" w:type="pct"/>
            <w:noWrap/>
            <w:vAlign w:val="center"/>
          </w:tcPr>
          <w:p w14:paraId="13805A31" w14:textId="38A1311C" w:rsidR="00E07715" w:rsidRPr="002D7843" w:rsidRDefault="00E07715" w:rsidP="00E07715">
            <w:pPr>
              <w:jc w:val="center"/>
              <w:rPr>
                <w:rFonts w:ascii="Cambria" w:hAnsi="Cambria" w:cs="Calibri"/>
                <w:sz w:val="16"/>
                <w:szCs w:val="16"/>
              </w:rPr>
            </w:pPr>
            <w:r w:rsidRPr="00144BEA">
              <w:rPr>
                <w:rFonts w:ascii="Cambria" w:hAnsi="Cambria" w:cs="Calibri"/>
                <w:sz w:val="16"/>
                <w:szCs w:val="16"/>
              </w:rPr>
              <w:t>30</w:t>
            </w:r>
          </w:p>
        </w:tc>
        <w:tc>
          <w:tcPr>
            <w:tcW w:w="992" w:type="pct"/>
            <w:tcBorders>
              <w:top w:val="single" w:sz="4" w:space="0" w:color="17365D"/>
              <w:left w:val="nil"/>
              <w:bottom w:val="single" w:sz="4" w:space="0" w:color="17365D"/>
              <w:right w:val="single" w:sz="4" w:space="0" w:color="17365D"/>
            </w:tcBorders>
            <w:shd w:val="clear" w:color="auto" w:fill="auto"/>
            <w:vAlign w:val="bottom"/>
          </w:tcPr>
          <w:p w14:paraId="3E10CEE3" w14:textId="673E0E6B" w:rsidR="00E07715" w:rsidRPr="00E07715" w:rsidRDefault="00E07715" w:rsidP="00E07715">
            <w:pPr>
              <w:jc w:val="center"/>
              <w:rPr>
                <w:rFonts w:ascii="Cambria" w:hAnsi="Cambria" w:cs="Calibri"/>
                <w:sz w:val="16"/>
                <w:szCs w:val="16"/>
              </w:rPr>
            </w:pPr>
            <w:r w:rsidRPr="00E07715">
              <w:rPr>
                <w:rFonts w:ascii="Cambria" w:hAnsi="Cambria" w:cs="Calibri"/>
                <w:sz w:val="16"/>
                <w:szCs w:val="16"/>
              </w:rPr>
              <w:t>6,79</w:t>
            </w:r>
          </w:p>
        </w:tc>
      </w:tr>
      <w:tr w:rsidR="00E07715" w:rsidRPr="002D7843" w14:paraId="70B8FEAD" w14:textId="77777777" w:rsidTr="00E07715">
        <w:trPr>
          <w:trHeight w:val="300"/>
        </w:trPr>
        <w:tc>
          <w:tcPr>
            <w:tcW w:w="1860" w:type="pct"/>
            <w:noWrap/>
            <w:vAlign w:val="center"/>
          </w:tcPr>
          <w:p w14:paraId="49FCED05" w14:textId="3A5577A9" w:rsidR="00E07715" w:rsidRPr="002D7843" w:rsidRDefault="00E07715" w:rsidP="00E07715">
            <w:pPr>
              <w:rPr>
                <w:rFonts w:ascii="Cambria" w:hAnsi="Cambria" w:cs="Calibri"/>
                <w:sz w:val="16"/>
                <w:szCs w:val="16"/>
              </w:rPr>
            </w:pPr>
            <w:r w:rsidRPr="002D7843">
              <w:rPr>
                <w:rFonts w:ascii="Cambria" w:hAnsi="Cambria" w:cs="Calibri"/>
                <w:sz w:val="16"/>
                <w:szCs w:val="16"/>
              </w:rPr>
              <w:t xml:space="preserve">CDRPS </w:t>
            </w:r>
            <w:r>
              <w:rPr>
                <w:rFonts w:ascii="Cambria" w:hAnsi="Cambria" w:cs="Calibri"/>
                <w:sz w:val="16"/>
                <w:szCs w:val="16"/>
              </w:rPr>
              <w:t>ARRASATE</w:t>
            </w:r>
            <w:r w:rsidRPr="002D7843">
              <w:rPr>
                <w:rFonts w:ascii="Cambria" w:hAnsi="Cambria" w:cs="Calibri"/>
                <w:sz w:val="16"/>
                <w:szCs w:val="16"/>
              </w:rPr>
              <w:t xml:space="preserve"> (AITA MENNI)</w:t>
            </w:r>
          </w:p>
        </w:tc>
        <w:tc>
          <w:tcPr>
            <w:tcW w:w="660" w:type="pct"/>
          </w:tcPr>
          <w:p w14:paraId="071DB030" w14:textId="5515CAC8" w:rsidR="00E07715" w:rsidRPr="002D7843" w:rsidRDefault="00E07715" w:rsidP="00E07715">
            <w:pPr>
              <w:jc w:val="center"/>
              <w:rPr>
                <w:rFonts w:ascii="Cambria" w:hAnsi="Cambria" w:cs="Calibri"/>
                <w:bCs/>
                <w:noProof/>
                <w:color w:val="000000"/>
                <w:sz w:val="16"/>
                <w:szCs w:val="16"/>
              </w:rPr>
            </w:pPr>
            <w:r w:rsidRPr="000C1D05">
              <w:rPr>
                <w:rFonts w:ascii="Cambria" w:hAnsi="Cambria" w:cs="Calibri"/>
                <w:bCs/>
                <w:noProof/>
                <w:color w:val="000000"/>
                <w:sz w:val="16"/>
                <w:szCs w:val="16"/>
              </w:rPr>
              <w:t>441.809</w:t>
            </w:r>
          </w:p>
        </w:tc>
        <w:tc>
          <w:tcPr>
            <w:tcW w:w="910" w:type="pct"/>
            <w:noWrap/>
            <w:vAlign w:val="center"/>
          </w:tcPr>
          <w:p w14:paraId="18FCCCF9" w14:textId="156DE45D" w:rsidR="00E07715" w:rsidRPr="002D7843" w:rsidRDefault="00E07715" w:rsidP="00E07715">
            <w:pPr>
              <w:jc w:val="center"/>
              <w:rPr>
                <w:rFonts w:ascii="Cambria" w:hAnsi="Cambria" w:cs="Calibri"/>
                <w:sz w:val="16"/>
                <w:szCs w:val="16"/>
              </w:rPr>
            </w:pPr>
            <w:r w:rsidRPr="002D7843">
              <w:rPr>
                <w:rFonts w:ascii="Cambria" w:hAnsi="Cambria" w:cs="Calibri"/>
                <w:sz w:val="16"/>
                <w:szCs w:val="16"/>
              </w:rPr>
              <w:t>AX-[</w:t>
            </w:r>
            <w:r>
              <w:rPr>
                <w:rFonts w:ascii="Cambria" w:hAnsi="Cambria" w:cs="Calibri"/>
                <w:sz w:val="16"/>
                <w:szCs w:val="16"/>
              </w:rPr>
              <w:t>F2X</w:t>
            </w:r>
            <w:r w:rsidRPr="002D7843">
              <w:rPr>
                <w:rFonts w:ascii="Cambria" w:hAnsi="Cambria" w:cs="Calibri"/>
                <w:sz w:val="16"/>
                <w:szCs w:val="16"/>
              </w:rPr>
              <w:t>]-D4.1</w:t>
            </w:r>
          </w:p>
        </w:tc>
        <w:tc>
          <w:tcPr>
            <w:tcW w:w="578" w:type="pct"/>
            <w:noWrap/>
            <w:vAlign w:val="center"/>
          </w:tcPr>
          <w:p w14:paraId="35503464" w14:textId="1AE5E407" w:rsidR="00E07715" w:rsidRPr="002D7843" w:rsidRDefault="00E07715" w:rsidP="00E07715">
            <w:pPr>
              <w:jc w:val="center"/>
              <w:rPr>
                <w:rFonts w:ascii="Cambria" w:hAnsi="Cambria" w:cs="Calibri"/>
                <w:sz w:val="16"/>
                <w:szCs w:val="16"/>
              </w:rPr>
            </w:pPr>
            <w:r w:rsidRPr="00144BEA">
              <w:rPr>
                <w:rFonts w:ascii="Cambria" w:hAnsi="Cambria" w:cs="Calibri"/>
                <w:sz w:val="16"/>
                <w:szCs w:val="16"/>
              </w:rPr>
              <w:t>20</w:t>
            </w:r>
          </w:p>
        </w:tc>
        <w:tc>
          <w:tcPr>
            <w:tcW w:w="992" w:type="pct"/>
            <w:tcBorders>
              <w:top w:val="single" w:sz="4" w:space="0" w:color="17365D"/>
              <w:left w:val="nil"/>
              <w:bottom w:val="single" w:sz="4" w:space="0" w:color="17365D"/>
              <w:right w:val="single" w:sz="4" w:space="0" w:color="17365D"/>
            </w:tcBorders>
            <w:shd w:val="clear" w:color="auto" w:fill="auto"/>
            <w:vAlign w:val="bottom"/>
          </w:tcPr>
          <w:p w14:paraId="60F6A230" w14:textId="52BC0C0B" w:rsidR="00E07715" w:rsidRPr="00E07715" w:rsidRDefault="00E07715" w:rsidP="00E07715">
            <w:pPr>
              <w:jc w:val="center"/>
              <w:rPr>
                <w:rFonts w:ascii="Cambria" w:hAnsi="Cambria" w:cs="Calibri"/>
                <w:sz w:val="16"/>
                <w:szCs w:val="16"/>
              </w:rPr>
            </w:pPr>
            <w:r w:rsidRPr="00E07715">
              <w:rPr>
                <w:rFonts w:ascii="Cambria" w:hAnsi="Cambria" w:cs="Calibri"/>
                <w:sz w:val="16"/>
                <w:szCs w:val="16"/>
              </w:rPr>
              <w:t>4,53</w:t>
            </w:r>
          </w:p>
        </w:tc>
      </w:tr>
      <w:tr w:rsidR="00835246" w:rsidRPr="002D7843" w14:paraId="62292DF0" w14:textId="77777777" w:rsidTr="00B969F4">
        <w:trPr>
          <w:trHeight w:val="300"/>
        </w:trPr>
        <w:tc>
          <w:tcPr>
            <w:tcW w:w="1860" w:type="pct"/>
            <w:noWrap/>
            <w:vAlign w:val="center"/>
          </w:tcPr>
          <w:p w14:paraId="4252C8ED" w14:textId="77777777" w:rsidR="00835246" w:rsidRPr="002D7843" w:rsidRDefault="00835246" w:rsidP="00125544">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660" w:type="pct"/>
          </w:tcPr>
          <w:p w14:paraId="7CF305A2" w14:textId="77777777" w:rsidR="00835246" w:rsidRPr="002D7843" w:rsidRDefault="00835246" w:rsidP="00125544">
            <w:pPr>
              <w:rPr>
                <w:rFonts w:ascii="Cambria" w:hAnsi="Cambria" w:cs="Calibri"/>
                <w:b/>
                <w:bCs/>
                <w:noProof/>
                <w:color w:val="000000"/>
                <w:sz w:val="18"/>
                <w:szCs w:val="18"/>
              </w:rPr>
            </w:pPr>
          </w:p>
        </w:tc>
        <w:tc>
          <w:tcPr>
            <w:tcW w:w="910" w:type="pct"/>
            <w:noWrap/>
            <w:vAlign w:val="center"/>
          </w:tcPr>
          <w:p w14:paraId="122C1A61" w14:textId="77777777" w:rsidR="00835246" w:rsidRPr="002D7843" w:rsidRDefault="00835246" w:rsidP="00125544">
            <w:pPr>
              <w:rPr>
                <w:rFonts w:ascii="Cambria" w:hAnsi="Cambria" w:cs="Calibri"/>
                <w:bCs/>
                <w:noProof/>
                <w:color w:val="000000"/>
                <w:sz w:val="18"/>
                <w:szCs w:val="18"/>
              </w:rPr>
            </w:pPr>
          </w:p>
        </w:tc>
        <w:tc>
          <w:tcPr>
            <w:tcW w:w="578" w:type="pct"/>
            <w:noWrap/>
            <w:vAlign w:val="bottom"/>
          </w:tcPr>
          <w:p w14:paraId="157FCB41" w14:textId="6E12A4E4" w:rsidR="00835246" w:rsidRDefault="00B969F4" w:rsidP="00B969F4">
            <w:pPr>
              <w:jc w:val="center"/>
              <w:rPr>
                <w:rFonts w:ascii="Cambria" w:hAnsi="Cambria" w:cs="Calibri"/>
                <w:b/>
                <w:bCs/>
                <w:sz w:val="16"/>
                <w:szCs w:val="16"/>
              </w:rPr>
            </w:pPr>
            <w:r>
              <w:rPr>
                <w:rFonts w:ascii="Cambria" w:hAnsi="Cambria" w:cs="Calibri"/>
                <w:b/>
                <w:bCs/>
                <w:sz w:val="16"/>
                <w:szCs w:val="16"/>
              </w:rPr>
              <w:t>D4.1-134</w:t>
            </w:r>
          </w:p>
          <w:p w14:paraId="40FCBEE6" w14:textId="758CFC69" w:rsidR="00B969F4" w:rsidRPr="002D7843" w:rsidRDefault="00B969F4" w:rsidP="00B969F4">
            <w:pPr>
              <w:jc w:val="center"/>
              <w:rPr>
                <w:rFonts w:ascii="Cambria" w:hAnsi="Cambria" w:cs="Calibri"/>
                <w:b/>
                <w:bCs/>
                <w:sz w:val="16"/>
                <w:szCs w:val="16"/>
              </w:rPr>
            </w:pPr>
            <w:r>
              <w:rPr>
                <w:rFonts w:ascii="Cambria" w:hAnsi="Cambria" w:cs="Calibri"/>
                <w:b/>
                <w:bCs/>
                <w:sz w:val="16"/>
                <w:szCs w:val="16"/>
              </w:rPr>
              <w:t>D4.3-82</w:t>
            </w:r>
          </w:p>
        </w:tc>
        <w:tc>
          <w:tcPr>
            <w:tcW w:w="992" w:type="pct"/>
            <w:tcBorders>
              <w:top w:val="single" w:sz="4" w:space="0" w:color="17365D"/>
            </w:tcBorders>
            <w:vAlign w:val="bottom"/>
          </w:tcPr>
          <w:p w14:paraId="2AC404F7" w14:textId="317B4F09" w:rsidR="00B969F4" w:rsidRPr="00B969F4" w:rsidRDefault="00B969F4" w:rsidP="00B969F4">
            <w:pPr>
              <w:jc w:val="center"/>
              <w:rPr>
                <w:rFonts w:ascii="Cambria" w:hAnsi="Cambria" w:cs="Calibri"/>
                <w:b/>
                <w:bCs/>
                <w:sz w:val="16"/>
                <w:szCs w:val="16"/>
              </w:rPr>
            </w:pPr>
            <w:r w:rsidRPr="00B969F4">
              <w:rPr>
                <w:rFonts w:ascii="Cambria" w:hAnsi="Cambria" w:cs="Calibri"/>
                <w:b/>
                <w:bCs/>
                <w:sz w:val="16"/>
                <w:szCs w:val="16"/>
              </w:rPr>
              <w:t>D4.1-</w:t>
            </w:r>
            <w:r>
              <w:rPr>
                <w:rFonts w:ascii="Cambria" w:hAnsi="Cambria" w:cs="Calibri"/>
                <w:b/>
                <w:bCs/>
                <w:sz w:val="16"/>
                <w:szCs w:val="16"/>
              </w:rPr>
              <w:t>30,34</w:t>
            </w:r>
          </w:p>
          <w:p w14:paraId="3B345838" w14:textId="7E161E21" w:rsidR="00835246" w:rsidRPr="002D7843" w:rsidRDefault="00B969F4" w:rsidP="00B969F4">
            <w:pPr>
              <w:jc w:val="center"/>
              <w:rPr>
                <w:rFonts w:ascii="Cambria" w:hAnsi="Cambria" w:cs="Calibri"/>
                <w:b/>
                <w:noProof/>
                <w:color w:val="000000"/>
                <w:sz w:val="18"/>
                <w:szCs w:val="18"/>
              </w:rPr>
            </w:pPr>
            <w:r w:rsidRPr="00B969F4">
              <w:rPr>
                <w:rFonts w:ascii="Cambria" w:hAnsi="Cambria" w:cs="Calibri"/>
                <w:b/>
                <w:bCs/>
                <w:sz w:val="16"/>
                <w:szCs w:val="16"/>
              </w:rPr>
              <w:t>D4.3-</w:t>
            </w:r>
            <w:r>
              <w:rPr>
                <w:rFonts w:ascii="Cambria" w:hAnsi="Cambria" w:cs="Calibri"/>
                <w:b/>
                <w:bCs/>
                <w:sz w:val="16"/>
                <w:szCs w:val="16"/>
              </w:rPr>
              <w:t>13,84</w:t>
            </w:r>
          </w:p>
        </w:tc>
      </w:tr>
    </w:tbl>
    <w:p w14:paraId="60D448F8" w14:textId="07B8DC0F" w:rsidR="00835246" w:rsidRPr="002D7843" w:rsidRDefault="00835246" w:rsidP="00440A08">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E07715">
        <w:rPr>
          <w:rFonts w:ascii="Cambria" w:hAnsi="Cambria" w:cs="Calibri"/>
          <w:b w:val="0"/>
          <w:sz w:val="20"/>
        </w:rPr>
        <w:t>5</w:t>
      </w:r>
    </w:p>
    <w:p w14:paraId="4B004ACE" w14:textId="77777777" w:rsidR="00835246" w:rsidRPr="002D7843" w:rsidRDefault="00835246" w:rsidP="00440A08">
      <w:pPr>
        <w:spacing w:line="360" w:lineRule="auto"/>
        <w:jc w:val="both"/>
        <w:rPr>
          <w:rFonts w:ascii="Cambria" w:hAnsi="Cambria" w:cs="Calibri"/>
          <w:b/>
          <w:sz w:val="22"/>
          <w:szCs w:val="22"/>
        </w:rPr>
      </w:pPr>
    </w:p>
    <w:p w14:paraId="65428C36" w14:textId="77777777" w:rsidR="00835246" w:rsidRPr="002D7843" w:rsidRDefault="00835246" w:rsidP="00440A08">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Profesionales</w:t>
      </w:r>
    </w:p>
    <w:p w14:paraId="4509E97B" w14:textId="77777777" w:rsidR="00835246" w:rsidRPr="002D7843" w:rsidRDefault="00835246" w:rsidP="00440A08">
      <w:pPr>
        <w:pStyle w:val="Ttulo"/>
        <w:spacing w:line="360" w:lineRule="auto"/>
        <w:jc w:val="both"/>
        <w:rPr>
          <w:rFonts w:ascii="Cambria" w:hAnsi="Cambria" w:cs="Calibri"/>
          <w:b w:val="0"/>
          <w:i/>
          <w:sz w:val="22"/>
          <w:szCs w:val="22"/>
        </w:rPr>
      </w:pPr>
    </w:p>
    <w:p w14:paraId="284EE2CF" w14:textId="25B1C990" w:rsidR="00835246" w:rsidRPr="002D7843" w:rsidRDefault="00835246" w:rsidP="00440A08">
      <w:pPr>
        <w:pStyle w:val="Ttulo"/>
        <w:spacing w:line="360" w:lineRule="auto"/>
        <w:jc w:val="both"/>
        <w:rPr>
          <w:rFonts w:ascii="Cambria" w:hAnsi="Cambria" w:cs="Calibri"/>
          <w:b w:val="0"/>
          <w:sz w:val="22"/>
          <w:szCs w:val="22"/>
        </w:rPr>
      </w:pPr>
      <w:r w:rsidRPr="002D7843">
        <w:rPr>
          <w:rFonts w:ascii="Cambria" w:hAnsi="Cambria" w:cs="Calibri"/>
          <w:b w:val="0"/>
          <w:sz w:val="22"/>
          <w:szCs w:val="22"/>
        </w:rPr>
        <w:t>El equipo de profesionales para atención de día no aguda, teniendo en cuenta jornadas de 35 horas semanales, lo compone aproximadamente</w:t>
      </w:r>
      <w:r w:rsidR="00446ED9">
        <w:rPr>
          <w:rFonts w:ascii="Cambria" w:hAnsi="Cambria" w:cs="Calibri"/>
          <w:b w:val="0"/>
          <w:sz w:val="22"/>
          <w:szCs w:val="22"/>
        </w:rPr>
        <w:t xml:space="preserve"> 0,</w:t>
      </w:r>
      <w:r w:rsidRPr="002D7843">
        <w:rPr>
          <w:rFonts w:ascii="Cambria" w:hAnsi="Cambria" w:cs="Calibri"/>
          <w:b w:val="0"/>
          <w:sz w:val="22"/>
          <w:szCs w:val="22"/>
        </w:rPr>
        <w:t>1</w:t>
      </w:r>
      <w:r w:rsidR="00446ED9">
        <w:rPr>
          <w:rFonts w:ascii="Cambria" w:hAnsi="Cambria" w:cs="Calibri"/>
          <w:b w:val="0"/>
          <w:sz w:val="22"/>
          <w:szCs w:val="22"/>
        </w:rPr>
        <w:t>7</w:t>
      </w:r>
      <w:r w:rsidRPr="002D7843">
        <w:rPr>
          <w:rFonts w:ascii="Cambria" w:hAnsi="Cambria" w:cs="Calibri"/>
          <w:b w:val="0"/>
          <w:sz w:val="22"/>
          <w:szCs w:val="22"/>
        </w:rPr>
        <w:t xml:space="preserve"> psiquiatra, 2</w:t>
      </w:r>
      <w:r w:rsidR="00446ED9">
        <w:rPr>
          <w:rFonts w:ascii="Cambria" w:hAnsi="Cambria" w:cs="Calibri"/>
          <w:b w:val="0"/>
          <w:sz w:val="22"/>
          <w:szCs w:val="22"/>
        </w:rPr>
        <w:t>,07</w:t>
      </w:r>
      <w:r w:rsidRPr="002D7843">
        <w:rPr>
          <w:rFonts w:ascii="Cambria" w:hAnsi="Cambria" w:cs="Calibri"/>
          <w:b w:val="0"/>
          <w:sz w:val="22"/>
          <w:szCs w:val="22"/>
        </w:rPr>
        <w:t xml:space="preserve"> psicólogos, </w:t>
      </w:r>
      <w:r w:rsidR="007D6AAB">
        <w:rPr>
          <w:rFonts w:ascii="Cambria" w:hAnsi="Cambria" w:cs="Calibri"/>
          <w:b w:val="0"/>
          <w:sz w:val="22"/>
          <w:szCs w:val="22"/>
        </w:rPr>
        <w:t>5</w:t>
      </w:r>
      <w:r w:rsidR="00446ED9">
        <w:rPr>
          <w:rFonts w:ascii="Cambria" w:hAnsi="Cambria" w:cs="Calibri"/>
          <w:b w:val="0"/>
          <w:sz w:val="22"/>
          <w:szCs w:val="22"/>
        </w:rPr>
        <w:t>,17</w:t>
      </w:r>
      <w:r w:rsidRPr="002D7843">
        <w:rPr>
          <w:rFonts w:ascii="Cambria" w:hAnsi="Cambria" w:cs="Calibri"/>
          <w:b w:val="0"/>
          <w:sz w:val="22"/>
          <w:szCs w:val="22"/>
        </w:rPr>
        <w:t xml:space="preserve"> psicólogos clínicos, </w:t>
      </w:r>
      <w:r w:rsidR="00446ED9">
        <w:rPr>
          <w:rFonts w:ascii="Cambria" w:hAnsi="Cambria" w:cs="Calibri"/>
          <w:b w:val="0"/>
          <w:sz w:val="22"/>
          <w:szCs w:val="22"/>
        </w:rPr>
        <w:t>0,57</w:t>
      </w:r>
      <w:r w:rsidRPr="002D7843">
        <w:rPr>
          <w:rFonts w:ascii="Cambria" w:hAnsi="Cambria" w:cs="Calibri"/>
          <w:b w:val="0"/>
          <w:sz w:val="22"/>
          <w:szCs w:val="22"/>
        </w:rPr>
        <w:t xml:space="preserve"> enfermero,</w:t>
      </w:r>
      <w:r w:rsidR="007D6AAB">
        <w:rPr>
          <w:rFonts w:ascii="Cambria" w:hAnsi="Cambria" w:cs="Calibri"/>
          <w:b w:val="0"/>
          <w:sz w:val="22"/>
          <w:szCs w:val="22"/>
        </w:rPr>
        <w:t xml:space="preserve"> </w:t>
      </w:r>
      <w:r w:rsidR="00446ED9">
        <w:rPr>
          <w:rFonts w:ascii="Cambria" w:hAnsi="Cambria" w:cs="Calibri"/>
          <w:b w:val="0"/>
          <w:sz w:val="22"/>
          <w:szCs w:val="22"/>
        </w:rPr>
        <w:t>0,2</w:t>
      </w:r>
      <w:r w:rsidR="007D6AAB">
        <w:rPr>
          <w:rFonts w:ascii="Cambria" w:hAnsi="Cambria" w:cs="Calibri"/>
          <w:b w:val="0"/>
          <w:sz w:val="22"/>
          <w:szCs w:val="22"/>
        </w:rPr>
        <w:t xml:space="preserve"> auxiliar de enfermería,</w:t>
      </w:r>
      <w:r w:rsidRPr="002D7843">
        <w:rPr>
          <w:rFonts w:ascii="Cambria" w:hAnsi="Cambria" w:cs="Calibri"/>
          <w:b w:val="0"/>
          <w:sz w:val="22"/>
          <w:szCs w:val="22"/>
        </w:rPr>
        <w:t xml:space="preserve"> </w:t>
      </w:r>
      <w:r w:rsidR="00446ED9">
        <w:rPr>
          <w:rFonts w:ascii="Cambria" w:hAnsi="Cambria" w:cs="Calibri"/>
          <w:b w:val="0"/>
          <w:sz w:val="22"/>
          <w:szCs w:val="22"/>
        </w:rPr>
        <w:t>0,89</w:t>
      </w:r>
      <w:r w:rsidRPr="002D7843">
        <w:rPr>
          <w:rFonts w:ascii="Cambria" w:hAnsi="Cambria" w:cs="Calibri"/>
          <w:b w:val="0"/>
          <w:sz w:val="22"/>
          <w:szCs w:val="22"/>
        </w:rPr>
        <w:t xml:space="preserve"> trabajador social,</w:t>
      </w:r>
      <w:r w:rsidR="007D6AAB">
        <w:rPr>
          <w:rFonts w:ascii="Cambria" w:hAnsi="Cambria" w:cs="Calibri"/>
          <w:b w:val="0"/>
          <w:sz w:val="22"/>
          <w:szCs w:val="22"/>
        </w:rPr>
        <w:t xml:space="preserve"> 4</w:t>
      </w:r>
      <w:r w:rsidR="00446ED9">
        <w:rPr>
          <w:rFonts w:ascii="Cambria" w:hAnsi="Cambria" w:cs="Calibri"/>
          <w:b w:val="0"/>
          <w:sz w:val="22"/>
          <w:szCs w:val="22"/>
        </w:rPr>
        <w:t>,48</w:t>
      </w:r>
      <w:r w:rsidR="007D6AAB">
        <w:rPr>
          <w:rFonts w:ascii="Cambria" w:hAnsi="Cambria" w:cs="Calibri"/>
          <w:b w:val="0"/>
          <w:sz w:val="22"/>
          <w:szCs w:val="22"/>
        </w:rPr>
        <w:t xml:space="preserve"> monitores,</w:t>
      </w:r>
      <w:r w:rsidRPr="002D7843">
        <w:rPr>
          <w:rFonts w:ascii="Cambria" w:hAnsi="Cambria" w:cs="Calibri"/>
          <w:b w:val="0"/>
          <w:sz w:val="22"/>
          <w:szCs w:val="22"/>
        </w:rPr>
        <w:t xml:space="preserve"> </w:t>
      </w:r>
      <w:r w:rsidR="00446ED9">
        <w:rPr>
          <w:rFonts w:ascii="Cambria" w:hAnsi="Cambria" w:cs="Calibri"/>
          <w:b w:val="0"/>
          <w:sz w:val="22"/>
          <w:szCs w:val="22"/>
        </w:rPr>
        <w:t>2,76</w:t>
      </w:r>
      <w:r w:rsidRPr="002D7843">
        <w:rPr>
          <w:rFonts w:ascii="Cambria" w:hAnsi="Cambria" w:cs="Calibri"/>
          <w:b w:val="0"/>
          <w:sz w:val="22"/>
          <w:szCs w:val="22"/>
        </w:rPr>
        <w:t xml:space="preserve"> terapeutas ocupacionales, 1</w:t>
      </w:r>
      <w:r w:rsidR="00446ED9">
        <w:rPr>
          <w:rFonts w:ascii="Cambria" w:hAnsi="Cambria" w:cs="Calibri"/>
          <w:b w:val="0"/>
          <w:sz w:val="22"/>
          <w:szCs w:val="22"/>
        </w:rPr>
        <w:t>1,63</w:t>
      </w:r>
      <w:r w:rsidRPr="002D7843">
        <w:rPr>
          <w:rFonts w:ascii="Cambria" w:hAnsi="Cambria" w:cs="Calibri"/>
          <w:b w:val="0"/>
          <w:sz w:val="22"/>
          <w:szCs w:val="22"/>
        </w:rPr>
        <w:t xml:space="preserve"> educadores, </w:t>
      </w:r>
      <w:r w:rsidR="00446ED9">
        <w:rPr>
          <w:rFonts w:ascii="Cambria" w:hAnsi="Cambria" w:cs="Calibri"/>
          <w:b w:val="0"/>
          <w:sz w:val="22"/>
          <w:szCs w:val="22"/>
        </w:rPr>
        <w:t>0,29</w:t>
      </w:r>
      <w:r w:rsidRPr="002D7843">
        <w:rPr>
          <w:rFonts w:ascii="Cambria" w:hAnsi="Cambria" w:cs="Calibri"/>
          <w:b w:val="0"/>
          <w:sz w:val="22"/>
          <w:szCs w:val="22"/>
        </w:rPr>
        <w:t xml:space="preserve"> administrativo y </w:t>
      </w:r>
      <w:r w:rsidR="007D6AAB">
        <w:rPr>
          <w:rFonts w:ascii="Cambria" w:hAnsi="Cambria" w:cs="Calibri"/>
          <w:b w:val="0"/>
          <w:sz w:val="22"/>
          <w:szCs w:val="22"/>
        </w:rPr>
        <w:t>13</w:t>
      </w:r>
      <w:r w:rsidR="00446ED9">
        <w:rPr>
          <w:rFonts w:ascii="Cambria" w:hAnsi="Cambria" w:cs="Calibri"/>
          <w:b w:val="0"/>
          <w:sz w:val="22"/>
          <w:szCs w:val="22"/>
        </w:rPr>
        <w:t>,47</w:t>
      </w:r>
      <w:r w:rsidRPr="002D7843">
        <w:rPr>
          <w:rFonts w:ascii="Cambria" w:hAnsi="Cambria" w:cs="Calibri"/>
          <w:b w:val="0"/>
          <w:sz w:val="22"/>
          <w:szCs w:val="22"/>
        </w:rPr>
        <w:t xml:space="preserve"> profesionales de otras categorías (limpieza, cocina). Lo que determina que un centro sea de salud (D4.1) es el porcentaje de psiquiatras, psicólogos, trabajadores sociales y personal de enfermería que completa el equipo de profesionales, este debe ser mínimo del 20% o el equivalente a una jornada laboral completa. </w:t>
      </w:r>
    </w:p>
    <w:p w14:paraId="755FF1D8" w14:textId="77777777" w:rsidR="00835246" w:rsidRPr="002D7843" w:rsidRDefault="00835246" w:rsidP="00440A08">
      <w:pPr>
        <w:pStyle w:val="Ttulo"/>
        <w:spacing w:line="360" w:lineRule="auto"/>
        <w:jc w:val="both"/>
        <w:rPr>
          <w:rFonts w:ascii="Cambria" w:hAnsi="Cambria" w:cs="Calibri"/>
          <w:b w:val="0"/>
          <w:szCs w:val="18"/>
        </w:rPr>
      </w:pPr>
    </w:p>
    <w:tbl>
      <w:tblPr>
        <w:tblW w:w="5042"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2291"/>
        <w:gridCol w:w="557"/>
        <w:gridCol w:w="697"/>
        <w:gridCol w:w="562"/>
        <w:gridCol w:w="558"/>
        <w:gridCol w:w="557"/>
        <w:gridCol w:w="557"/>
        <w:gridCol w:w="557"/>
        <w:gridCol w:w="550"/>
        <w:gridCol w:w="557"/>
        <w:gridCol w:w="557"/>
        <w:gridCol w:w="565"/>
      </w:tblGrid>
      <w:tr w:rsidR="00835246" w:rsidRPr="002D7843" w14:paraId="1A429526" w14:textId="77777777" w:rsidTr="00345533">
        <w:trPr>
          <w:trHeight w:val="300"/>
        </w:trPr>
        <w:tc>
          <w:tcPr>
            <w:tcW w:w="1338" w:type="pct"/>
            <w:noWrap/>
            <w:vAlign w:val="bottom"/>
          </w:tcPr>
          <w:p w14:paraId="7CCDD2B7" w14:textId="77777777" w:rsidR="00835246" w:rsidRPr="002D7843" w:rsidRDefault="00835246" w:rsidP="00125544">
            <w:pPr>
              <w:rPr>
                <w:rFonts w:ascii="Cambria" w:hAnsi="Cambria" w:cs="Calibri"/>
                <w:b/>
                <w:bCs/>
                <w:noProof/>
                <w:color w:val="000000"/>
                <w:sz w:val="18"/>
                <w:szCs w:val="18"/>
              </w:rPr>
            </w:pPr>
          </w:p>
        </w:tc>
        <w:tc>
          <w:tcPr>
            <w:tcW w:w="3662" w:type="pct"/>
            <w:gridSpan w:val="11"/>
          </w:tcPr>
          <w:p w14:paraId="7F19C25E" w14:textId="77777777" w:rsidR="00835246" w:rsidRPr="002D7843" w:rsidRDefault="00835246" w:rsidP="00125544">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Profesionales estandarizados (35 horas semanales)</w:t>
            </w:r>
          </w:p>
        </w:tc>
      </w:tr>
      <w:tr w:rsidR="00345533" w:rsidRPr="002D7843" w14:paraId="278D6B05" w14:textId="77777777" w:rsidTr="00345533">
        <w:trPr>
          <w:trHeight w:val="300"/>
        </w:trPr>
        <w:tc>
          <w:tcPr>
            <w:tcW w:w="1338" w:type="pct"/>
            <w:noWrap/>
            <w:vAlign w:val="bottom"/>
          </w:tcPr>
          <w:p w14:paraId="0760962B" w14:textId="77777777" w:rsidR="00345533" w:rsidRPr="002D7843" w:rsidRDefault="00345533" w:rsidP="007275DD">
            <w:pPr>
              <w:rPr>
                <w:rFonts w:ascii="Cambria" w:hAnsi="Cambria" w:cs="Calibri"/>
                <w:b/>
                <w:bCs/>
                <w:noProof/>
                <w:color w:val="000000"/>
                <w:sz w:val="18"/>
                <w:szCs w:val="18"/>
              </w:rPr>
            </w:pPr>
            <w:r w:rsidRPr="002D7843">
              <w:rPr>
                <w:rFonts w:ascii="Cambria" w:hAnsi="Cambria" w:cs="Calibri"/>
                <w:b/>
                <w:bCs/>
                <w:noProof/>
                <w:color w:val="000000"/>
                <w:sz w:val="18"/>
                <w:szCs w:val="18"/>
              </w:rPr>
              <w:t>Centros de Día de Rehabilitación Psicosocial</w:t>
            </w:r>
          </w:p>
        </w:tc>
        <w:tc>
          <w:tcPr>
            <w:tcW w:w="325" w:type="pct"/>
            <w:vAlign w:val="bottom"/>
          </w:tcPr>
          <w:p w14:paraId="1F6DAE6A" w14:textId="77777777" w:rsidR="00345533" w:rsidRPr="002D7843" w:rsidRDefault="00345533" w:rsidP="007275DD">
            <w:pPr>
              <w:jc w:val="center"/>
              <w:rPr>
                <w:rFonts w:ascii="Cambria" w:hAnsi="Cambria" w:cs="Calibri"/>
                <w:b/>
                <w:bCs/>
                <w:noProof/>
                <w:color w:val="000000"/>
                <w:sz w:val="16"/>
                <w:szCs w:val="16"/>
              </w:rPr>
            </w:pPr>
          </w:p>
          <w:p w14:paraId="4DC8D43A" w14:textId="77777777" w:rsidR="00345533" w:rsidRPr="002D7843" w:rsidRDefault="00345533" w:rsidP="007275DD">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PSIQ</w:t>
            </w:r>
          </w:p>
        </w:tc>
        <w:tc>
          <w:tcPr>
            <w:tcW w:w="407" w:type="pct"/>
            <w:noWrap/>
            <w:vAlign w:val="bottom"/>
          </w:tcPr>
          <w:p w14:paraId="2C8285FF" w14:textId="77777777" w:rsidR="00345533" w:rsidRPr="002D7843" w:rsidRDefault="00345533" w:rsidP="007275DD">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PSIC</w:t>
            </w:r>
          </w:p>
        </w:tc>
        <w:tc>
          <w:tcPr>
            <w:tcW w:w="328" w:type="pct"/>
            <w:vAlign w:val="bottom"/>
          </w:tcPr>
          <w:p w14:paraId="265B41B5" w14:textId="77777777" w:rsidR="00345533" w:rsidRPr="002D7843" w:rsidRDefault="00345533" w:rsidP="007275DD">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PCL</w:t>
            </w:r>
          </w:p>
        </w:tc>
        <w:tc>
          <w:tcPr>
            <w:tcW w:w="326" w:type="pct"/>
            <w:noWrap/>
            <w:vAlign w:val="bottom"/>
          </w:tcPr>
          <w:p w14:paraId="15F48DD4" w14:textId="77777777" w:rsidR="00345533" w:rsidRPr="002D7843" w:rsidRDefault="00345533" w:rsidP="007275DD">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DUE</w:t>
            </w:r>
          </w:p>
        </w:tc>
        <w:tc>
          <w:tcPr>
            <w:tcW w:w="325" w:type="pct"/>
            <w:vAlign w:val="bottom"/>
          </w:tcPr>
          <w:p w14:paraId="51D4BF6B" w14:textId="7F1A7627" w:rsidR="00345533" w:rsidRPr="002D7843" w:rsidRDefault="00345533" w:rsidP="007275DD">
            <w:pPr>
              <w:jc w:val="center"/>
              <w:rPr>
                <w:rFonts w:ascii="Cambria" w:hAnsi="Cambria" w:cs="Calibri"/>
                <w:b/>
                <w:bCs/>
                <w:noProof/>
                <w:color w:val="000000"/>
                <w:sz w:val="16"/>
                <w:szCs w:val="16"/>
              </w:rPr>
            </w:pPr>
            <w:r>
              <w:rPr>
                <w:rFonts w:ascii="Cambria" w:hAnsi="Cambria" w:cs="Calibri"/>
                <w:b/>
                <w:bCs/>
                <w:noProof/>
                <w:color w:val="000000"/>
                <w:sz w:val="16"/>
                <w:szCs w:val="16"/>
              </w:rPr>
              <w:t>AE</w:t>
            </w:r>
          </w:p>
        </w:tc>
        <w:tc>
          <w:tcPr>
            <w:tcW w:w="325" w:type="pct"/>
            <w:tcBorders>
              <w:bottom w:val="single" w:sz="4" w:space="0" w:color="17365D"/>
            </w:tcBorders>
            <w:vAlign w:val="bottom"/>
          </w:tcPr>
          <w:p w14:paraId="04C46AED" w14:textId="77777777" w:rsidR="00345533" w:rsidRPr="002D7843" w:rsidRDefault="00345533" w:rsidP="007275DD">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TS</w:t>
            </w:r>
          </w:p>
        </w:tc>
        <w:tc>
          <w:tcPr>
            <w:tcW w:w="325" w:type="pct"/>
            <w:tcBorders>
              <w:bottom w:val="single" w:sz="4" w:space="0" w:color="17365D"/>
            </w:tcBorders>
            <w:vAlign w:val="bottom"/>
          </w:tcPr>
          <w:p w14:paraId="61F1C605" w14:textId="2E7E8203" w:rsidR="00345533" w:rsidRPr="002D7843" w:rsidRDefault="00345533" w:rsidP="007275DD">
            <w:pPr>
              <w:jc w:val="center"/>
              <w:rPr>
                <w:rFonts w:ascii="Cambria" w:hAnsi="Cambria" w:cs="Calibri"/>
                <w:b/>
                <w:bCs/>
                <w:noProof/>
                <w:color w:val="000000"/>
                <w:sz w:val="16"/>
                <w:szCs w:val="16"/>
              </w:rPr>
            </w:pPr>
            <w:r>
              <w:rPr>
                <w:rFonts w:ascii="Cambria" w:hAnsi="Cambria" w:cs="Calibri"/>
                <w:b/>
                <w:bCs/>
                <w:noProof/>
                <w:color w:val="000000"/>
                <w:sz w:val="16"/>
                <w:szCs w:val="16"/>
              </w:rPr>
              <w:t>MO</w:t>
            </w:r>
          </w:p>
        </w:tc>
        <w:tc>
          <w:tcPr>
            <w:tcW w:w="321" w:type="pct"/>
            <w:tcBorders>
              <w:bottom w:val="single" w:sz="4" w:space="0" w:color="17365D"/>
            </w:tcBorders>
            <w:vAlign w:val="bottom"/>
          </w:tcPr>
          <w:p w14:paraId="13469D03" w14:textId="77777777" w:rsidR="00345533" w:rsidRPr="002D7843" w:rsidRDefault="00345533" w:rsidP="007275DD">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TO</w:t>
            </w:r>
          </w:p>
        </w:tc>
        <w:tc>
          <w:tcPr>
            <w:tcW w:w="325" w:type="pct"/>
            <w:tcBorders>
              <w:bottom w:val="single" w:sz="4" w:space="0" w:color="17365D"/>
            </w:tcBorders>
            <w:vAlign w:val="bottom"/>
          </w:tcPr>
          <w:p w14:paraId="170244D9" w14:textId="77777777" w:rsidR="00345533" w:rsidRPr="002D7843" w:rsidRDefault="00345533" w:rsidP="007275DD">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ED</w:t>
            </w:r>
          </w:p>
        </w:tc>
        <w:tc>
          <w:tcPr>
            <w:tcW w:w="325" w:type="pct"/>
            <w:tcBorders>
              <w:bottom w:val="single" w:sz="4" w:space="0" w:color="17365D"/>
            </w:tcBorders>
            <w:vAlign w:val="bottom"/>
          </w:tcPr>
          <w:p w14:paraId="4D17FA9E" w14:textId="77777777" w:rsidR="00345533" w:rsidRPr="002D7843" w:rsidRDefault="00345533" w:rsidP="007275DD">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ADM</w:t>
            </w:r>
          </w:p>
        </w:tc>
        <w:tc>
          <w:tcPr>
            <w:tcW w:w="330" w:type="pct"/>
            <w:tcBorders>
              <w:bottom w:val="single" w:sz="4" w:space="0" w:color="17365D"/>
            </w:tcBorders>
            <w:vAlign w:val="bottom"/>
          </w:tcPr>
          <w:p w14:paraId="2BF66BAC" w14:textId="77777777" w:rsidR="00345533" w:rsidRPr="002D7843" w:rsidRDefault="00345533" w:rsidP="007275DD">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OT</w:t>
            </w:r>
          </w:p>
        </w:tc>
      </w:tr>
      <w:tr w:rsidR="00345533" w:rsidRPr="002D7843" w14:paraId="5178AA46" w14:textId="77777777" w:rsidTr="00345533">
        <w:trPr>
          <w:trHeight w:val="300"/>
        </w:trPr>
        <w:tc>
          <w:tcPr>
            <w:tcW w:w="1338" w:type="pct"/>
            <w:noWrap/>
            <w:vAlign w:val="center"/>
          </w:tcPr>
          <w:p w14:paraId="774F67DE" w14:textId="77777777" w:rsidR="00345533" w:rsidRPr="002D7843" w:rsidRDefault="00345533" w:rsidP="00345533">
            <w:pPr>
              <w:rPr>
                <w:rFonts w:ascii="Cambria" w:hAnsi="Cambria" w:cs="Calibri"/>
                <w:sz w:val="16"/>
                <w:szCs w:val="16"/>
              </w:rPr>
            </w:pPr>
            <w:r w:rsidRPr="002D7843">
              <w:rPr>
                <w:rFonts w:ascii="Cambria" w:hAnsi="Cambria" w:cs="Calibri"/>
                <w:sz w:val="16"/>
                <w:szCs w:val="16"/>
              </w:rPr>
              <w:t>CD GIZAIDE FUNDAZIOA</w:t>
            </w:r>
          </w:p>
        </w:tc>
        <w:tc>
          <w:tcPr>
            <w:tcW w:w="325" w:type="pct"/>
            <w:vAlign w:val="center"/>
          </w:tcPr>
          <w:p w14:paraId="3C50B3AC" w14:textId="77777777" w:rsidR="00345533" w:rsidRPr="002D7843" w:rsidRDefault="00345533" w:rsidP="00345533">
            <w:pPr>
              <w:jc w:val="center"/>
              <w:rPr>
                <w:rFonts w:ascii="Cambria" w:hAnsi="Cambria" w:cs="Calibri"/>
                <w:sz w:val="16"/>
                <w:szCs w:val="16"/>
              </w:rPr>
            </w:pPr>
          </w:p>
        </w:tc>
        <w:tc>
          <w:tcPr>
            <w:tcW w:w="407" w:type="pct"/>
            <w:noWrap/>
            <w:vAlign w:val="center"/>
          </w:tcPr>
          <w:p w14:paraId="7F09A96B" w14:textId="77777777" w:rsidR="00345533" w:rsidRPr="002D7843" w:rsidRDefault="00345533" w:rsidP="00345533">
            <w:pPr>
              <w:jc w:val="center"/>
              <w:rPr>
                <w:rFonts w:ascii="Cambria" w:hAnsi="Cambria" w:cs="Calibri"/>
                <w:sz w:val="16"/>
                <w:szCs w:val="16"/>
              </w:rPr>
            </w:pPr>
            <w:r w:rsidRPr="002D7843">
              <w:rPr>
                <w:rFonts w:ascii="Cambria" w:hAnsi="Cambria" w:cs="Calibri"/>
                <w:sz w:val="16"/>
                <w:szCs w:val="16"/>
              </w:rPr>
              <w:t>1</w:t>
            </w:r>
          </w:p>
        </w:tc>
        <w:tc>
          <w:tcPr>
            <w:tcW w:w="328" w:type="pct"/>
            <w:shd w:val="clear" w:color="auto" w:fill="auto"/>
            <w:vAlign w:val="center"/>
          </w:tcPr>
          <w:p w14:paraId="30B56934" w14:textId="77777777" w:rsidR="00345533" w:rsidRPr="002D7843" w:rsidRDefault="00345533" w:rsidP="00345533">
            <w:pPr>
              <w:jc w:val="center"/>
              <w:rPr>
                <w:rFonts w:ascii="Cambria" w:hAnsi="Cambria" w:cs="Calibri"/>
                <w:sz w:val="16"/>
                <w:szCs w:val="16"/>
              </w:rPr>
            </w:pPr>
          </w:p>
        </w:tc>
        <w:tc>
          <w:tcPr>
            <w:tcW w:w="326" w:type="pct"/>
            <w:shd w:val="clear" w:color="auto" w:fill="auto"/>
            <w:noWrap/>
            <w:vAlign w:val="center"/>
          </w:tcPr>
          <w:p w14:paraId="3A91C922" w14:textId="77777777" w:rsidR="00345533" w:rsidRPr="002D7843" w:rsidRDefault="00345533" w:rsidP="00345533">
            <w:pPr>
              <w:jc w:val="center"/>
              <w:rPr>
                <w:rFonts w:ascii="Cambria" w:hAnsi="Cambria" w:cs="Calibri"/>
                <w:sz w:val="16"/>
                <w:szCs w:val="16"/>
              </w:rPr>
            </w:pPr>
          </w:p>
        </w:tc>
        <w:tc>
          <w:tcPr>
            <w:tcW w:w="325" w:type="pct"/>
            <w:vAlign w:val="center"/>
          </w:tcPr>
          <w:p w14:paraId="664E391E" w14:textId="77777777" w:rsidR="00345533" w:rsidRPr="002D7843" w:rsidRDefault="00345533" w:rsidP="00345533">
            <w:pPr>
              <w:jc w:val="center"/>
              <w:rPr>
                <w:rFonts w:ascii="Cambria" w:hAnsi="Cambria" w:cs="Calibri"/>
                <w:sz w:val="16"/>
                <w:szCs w:val="16"/>
              </w:rPr>
            </w:pPr>
          </w:p>
        </w:tc>
        <w:tc>
          <w:tcPr>
            <w:tcW w:w="325" w:type="pct"/>
            <w:tcBorders>
              <w:top w:val="single" w:sz="4" w:space="0" w:color="17365D"/>
              <w:left w:val="nil"/>
              <w:bottom w:val="single" w:sz="4" w:space="0" w:color="17365D"/>
              <w:right w:val="single" w:sz="4" w:space="0" w:color="17365D"/>
            </w:tcBorders>
            <w:shd w:val="clear" w:color="auto" w:fill="auto"/>
            <w:vAlign w:val="center"/>
          </w:tcPr>
          <w:p w14:paraId="2CAE7CD5" w14:textId="77777777" w:rsidR="00345533" w:rsidRPr="002D7843" w:rsidRDefault="00345533" w:rsidP="00345533">
            <w:pPr>
              <w:jc w:val="center"/>
              <w:rPr>
                <w:rFonts w:ascii="Cambria" w:hAnsi="Cambria" w:cs="Calibri"/>
                <w:sz w:val="16"/>
                <w:szCs w:val="16"/>
              </w:rPr>
            </w:pPr>
          </w:p>
        </w:tc>
        <w:tc>
          <w:tcPr>
            <w:tcW w:w="325" w:type="pct"/>
            <w:tcBorders>
              <w:top w:val="single" w:sz="4" w:space="0" w:color="17365D"/>
              <w:left w:val="nil"/>
              <w:bottom w:val="single" w:sz="4" w:space="0" w:color="17365D"/>
              <w:right w:val="nil"/>
            </w:tcBorders>
            <w:shd w:val="clear" w:color="auto" w:fill="auto"/>
            <w:vAlign w:val="center"/>
          </w:tcPr>
          <w:p w14:paraId="05DDDDA5" w14:textId="048CE80A" w:rsidR="00345533" w:rsidRPr="002D7843" w:rsidRDefault="00345533" w:rsidP="00345533">
            <w:pPr>
              <w:jc w:val="center"/>
              <w:rPr>
                <w:rFonts w:ascii="Cambria" w:hAnsi="Cambria" w:cs="Calibri"/>
                <w:sz w:val="16"/>
                <w:szCs w:val="16"/>
              </w:rPr>
            </w:pPr>
          </w:p>
        </w:tc>
        <w:tc>
          <w:tcPr>
            <w:tcW w:w="321" w:type="pct"/>
            <w:tcBorders>
              <w:top w:val="single" w:sz="4" w:space="0" w:color="17365D"/>
              <w:bottom w:val="single" w:sz="4" w:space="0" w:color="17365D"/>
            </w:tcBorders>
            <w:vAlign w:val="center"/>
          </w:tcPr>
          <w:p w14:paraId="2B8CB093" w14:textId="77777777" w:rsidR="00345533" w:rsidRPr="002D7843" w:rsidRDefault="00345533" w:rsidP="00345533">
            <w:pPr>
              <w:jc w:val="center"/>
              <w:rPr>
                <w:rFonts w:ascii="Cambria" w:hAnsi="Cambria" w:cs="Calibri"/>
                <w:sz w:val="16"/>
                <w:szCs w:val="16"/>
              </w:rPr>
            </w:pPr>
          </w:p>
        </w:tc>
        <w:tc>
          <w:tcPr>
            <w:tcW w:w="325" w:type="pct"/>
            <w:tcBorders>
              <w:top w:val="single" w:sz="4" w:space="0" w:color="17365D"/>
              <w:left w:val="nil"/>
              <w:bottom w:val="single" w:sz="4" w:space="0" w:color="17365D"/>
              <w:right w:val="single" w:sz="4" w:space="0" w:color="17365D"/>
            </w:tcBorders>
            <w:shd w:val="clear" w:color="auto" w:fill="auto"/>
            <w:vAlign w:val="center"/>
          </w:tcPr>
          <w:p w14:paraId="4F5EC2A1" w14:textId="1E6CC4BC" w:rsidR="00345533" w:rsidRPr="002D7843" w:rsidRDefault="00345533" w:rsidP="00345533">
            <w:pPr>
              <w:jc w:val="center"/>
              <w:rPr>
                <w:rFonts w:ascii="Cambria" w:hAnsi="Cambria" w:cs="Calibri"/>
                <w:sz w:val="16"/>
                <w:szCs w:val="16"/>
              </w:rPr>
            </w:pPr>
            <w:r w:rsidRPr="0063240C">
              <w:rPr>
                <w:rFonts w:ascii="Cambria" w:hAnsi="Cambria" w:cs="Calibri"/>
                <w:sz w:val="16"/>
                <w:szCs w:val="16"/>
              </w:rPr>
              <w:t>2</w:t>
            </w:r>
          </w:p>
        </w:tc>
        <w:tc>
          <w:tcPr>
            <w:tcW w:w="325" w:type="pct"/>
            <w:tcBorders>
              <w:top w:val="single" w:sz="4" w:space="0" w:color="17365D"/>
              <w:left w:val="single" w:sz="4" w:space="0" w:color="17365D"/>
              <w:bottom w:val="single" w:sz="4" w:space="0" w:color="17365D"/>
              <w:right w:val="single" w:sz="4" w:space="0" w:color="17365D"/>
            </w:tcBorders>
            <w:shd w:val="clear" w:color="auto" w:fill="auto"/>
            <w:vAlign w:val="center"/>
          </w:tcPr>
          <w:p w14:paraId="015D826B" w14:textId="77777777" w:rsidR="00345533" w:rsidRPr="002D7843" w:rsidRDefault="00345533" w:rsidP="00345533">
            <w:pPr>
              <w:jc w:val="center"/>
              <w:rPr>
                <w:rFonts w:ascii="Cambria" w:hAnsi="Cambria" w:cs="Calibri"/>
                <w:sz w:val="16"/>
                <w:szCs w:val="16"/>
              </w:rPr>
            </w:pPr>
          </w:p>
        </w:tc>
        <w:tc>
          <w:tcPr>
            <w:tcW w:w="330" w:type="pct"/>
            <w:tcBorders>
              <w:top w:val="single" w:sz="4" w:space="0" w:color="17365D"/>
              <w:left w:val="single" w:sz="4" w:space="0" w:color="17365D"/>
              <w:bottom w:val="single" w:sz="4" w:space="0" w:color="17365D"/>
              <w:right w:val="single" w:sz="4" w:space="0" w:color="17365D"/>
            </w:tcBorders>
            <w:shd w:val="clear" w:color="auto" w:fill="auto"/>
            <w:vAlign w:val="center"/>
          </w:tcPr>
          <w:p w14:paraId="7B60F3DF" w14:textId="77777777" w:rsidR="00345533" w:rsidRPr="002D7843" w:rsidRDefault="00345533" w:rsidP="00345533">
            <w:pPr>
              <w:jc w:val="center"/>
              <w:rPr>
                <w:rFonts w:ascii="Cambria" w:hAnsi="Cambria" w:cs="Calibri"/>
                <w:sz w:val="16"/>
                <w:szCs w:val="16"/>
              </w:rPr>
            </w:pPr>
          </w:p>
        </w:tc>
      </w:tr>
      <w:tr w:rsidR="00345533" w:rsidRPr="002D7843" w14:paraId="1B98D5F0" w14:textId="77777777" w:rsidTr="00345533">
        <w:trPr>
          <w:trHeight w:val="300"/>
        </w:trPr>
        <w:tc>
          <w:tcPr>
            <w:tcW w:w="1338" w:type="pct"/>
            <w:noWrap/>
            <w:vAlign w:val="center"/>
          </w:tcPr>
          <w:p w14:paraId="1D2912FA" w14:textId="77777777" w:rsidR="00345533" w:rsidRPr="002D7843" w:rsidRDefault="00345533" w:rsidP="00345533">
            <w:pPr>
              <w:rPr>
                <w:rFonts w:ascii="Cambria" w:hAnsi="Cambria" w:cs="Calibri"/>
                <w:sz w:val="16"/>
                <w:szCs w:val="16"/>
              </w:rPr>
            </w:pPr>
            <w:r w:rsidRPr="002D7843">
              <w:rPr>
                <w:rFonts w:ascii="Cambria" w:hAnsi="Cambria" w:cs="Calibri"/>
                <w:sz w:val="16"/>
                <w:szCs w:val="16"/>
              </w:rPr>
              <w:t>CDRPS TOLOSA (CRUZ ROJA)</w:t>
            </w:r>
          </w:p>
        </w:tc>
        <w:tc>
          <w:tcPr>
            <w:tcW w:w="325" w:type="pct"/>
            <w:vAlign w:val="center"/>
          </w:tcPr>
          <w:p w14:paraId="4BC9C89A" w14:textId="77777777" w:rsidR="00345533" w:rsidRPr="002D7843" w:rsidRDefault="00345533" w:rsidP="00345533">
            <w:pPr>
              <w:jc w:val="center"/>
              <w:rPr>
                <w:rFonts w:ascii="Cambria" w:hAnsi="Cambria" w:cs="Calibri"/>
                <w:sz w:val="16"/>
                <w:szCs w:val="16"/>
              </w:rPr>
            </w:pPr>
          </w:p>
        </w:tc>
        <w:tc>
          <w:tcPr>
            <w:tcW w:w="407" w:type="pct"/>
            <w:noWrap/>
            <w:vAlign w:val="center"/>
          </w:tcPr>
          <w:p w14:paraId="1721963D" w14:textId="77777777" w:rsidR="00345533" w:rsidRPr="002D7843" w:rsidRDefault="00345533" w:rsidP="00345533">
            <w:pPr>
              <w:jc w:val="center"/>
              <w:rPr>
                <w:rFonts w:ascii="Cambria" w:hAnsi="Cambria" w:cs="Calibri"/>
                <w:sz w:val="16"/>
                <w:szCs w:val="16"/>
              </w:rPr>
            </w:pPr>
          </w:p>
        </w:tc>
        <w:tc>
          <w:tcPr>
            <w:tcW w:w="328" w:type="pct"/>
            <w:shd w:val="clear" w:color="auto" w:fill="auto"/>
            <w:vAlign w:val="center"/>
          </w:tcPr>
          <w:p w14:paraId="7E8D50E9" w14:textId="77777777" w:rsidR="00345533" w:rsidRPr="002D7843" w:rsidRDefault="00345533" w:rsidP="00345533">
            <w:pPr>
              <w:jc w:val="center"/>
              <w:rPr>
                <w:rFonts w:ascii="Cambria" w:hAnsi="Cambria" w:cs="Calibri"/>
                <w:sz w:val="16"/>
                <w:szCs w:val="16"/>
              </w:rPr>
            </w:pPr>
          </w:p>
        </w:tc>
        <w:tc>
          <w:tcPr>
            <w:tcW w:w="326" w:type="pct"/>
            <w:shd w:val="clear" w:color="auto" w:fill="auto"/>
            <w:noWrap/>
            <w:vAlign w:val="center"/>
          </w:tcPr>
          <w:p w14:paraId="0E66080A" w14:textId="77777777" w:rsidR="00345533" w:rsidRPr="002D7843" w:rsidRDefault="00345533" w:rsidP="00345533">
            <w:pPr>
              <w:jc w:val="center"/>
              <w:rPr>
                <w:rFonts w:ascii="Cambria" w:hAnsi="Cambria" w:cs="Calibri"/>
                <w:sz w:val="16"/>
                <w:szCs w:val="16"/>
              </w:rPr>
            </w:pPr>
          </w:p>
        </w:tc>
        <w:tc>
          <w:tcPr>
            <w:tcW w:w="325" w:type="pct"/>
            <w:vAlign w:val="center"/>
          </w:tcPr>
          <w:p w14:paraId="62932819" w14:textId="01C09089" w:rsidR="00345533" w:rsidRPr="002D7843" w:rsidRDefault="00345533" w:rsidP="00345533">
            <w:pPr>
              <w:jc w:val="center"/>
              <w:rPr>
                <w:rFonts w:ascii="Cambria" w:hAnsi="Cambria" w:cs="Calibri"/>
                <w:sz w:val="16"/>
                <w:szCs w:val="16"/>
              </w:rPr>
            </w:pPr>
          </w:p>
        </w:tc>
        <w:tc>
          <w:tcPr>
            <w:tcW w:w="325" w:type="pct"/>
            <w:tcBorders>
              <w:top w:val="single" w:sz="4" w:space="0" w:color="17365D"/>
              <w:left w:val="nil"/>
              <w:bottom w:val="single" w:sz="4" w:space="0" w:color="17365D"/>
              <w:right w:val="single" w:sz="4" w:space="0" w:color="17365D"/>
            </w:tcBorders>
            <w:shd w:val="clear" w:color="auto" w:fill="auto"/>
            <w:vAlign w:val="center"/>
          </w:tcPr>
          <w:p w14:paraId="6F8A2347" w14:textId="77777777" w:rsidR="00345533" w:rsidRPr="002D7843" w:rsidRDefault="00345533" w:rsidP="00345533">
            <w:pPr>
              <w:jc w:val="center"/>
              <w:rPr>
                <w:rFonts w:ascii="Cambria" w:hAnsi="Cambria" w:cs="Calibri"/>
                <w:sz w:val="16"/>
                <w:szCs w:val="16"/>
              </w:rPr>
            </w:pPr>
          </w:p>
        </w:tc>
        <w:tc>
          <w:tcPr>
            <w:tcW w:w="325" w:type="pct"/>
            <w:tcBorders>
              <w:top w:val="single" w:sz="4" w:space="0" w:color="17365D"/>
              <w:left w:val="nil"/>
              <w:bottom w:val="single" w:sz="4" w:space="0" w:color="17365D"/>
              <w:right w:val="nil"/>
            </w:tcBorders>
            <w:shd w:val="clear" w:color="auto" w:fill="auto"/>
            <w:vAlign w:val="center"/>
          </w:tcPr>
          <w:p w14:paraId="7B4F11D0" w14:textId="3ED43F38" w:rsidR="00345533" w:rsidRPr="002D7843" w:rsidRDefault="00345533" w:rsidP="00345533">
            <w:pPr>
              <w:jc w:val="center"/>
              <w:rPr>
                <w:rFonts w:ascii="Cambria" w:hAnsi="Cambria" w:cs="Calibri"/>
                <w:sz w:val="16"/>
                <w:szCs w:val="16"/>
              </w:rPr>
            </w:pPr>
          </w:p>
        </w:tc>
        <w:tc>
          <w:tcPr>
            <w:tcW w:w="321" w:type="pct"/>
            <w:tcBorders>
              <w:top w:val="single" w:sz="4" w:space="0" w:color="17365D"/>
              <w:bottom w:val="single" w:sz="4" w:space="0" w:color="17365D"/>
            </w:tcBorders>
            <w:vAlign w:val="center"/>
          </w:tcPr>
          <w:p w14:paraId="236B62E2" w14:textId="77777777" w:rsidR="00345533" w:rsidRPr="002D7843" w:rsidRDefault="00345533" w:rsidP="00345533">
            <w:pPr>
              <w:jc w:val="center"/>
              <w:rPr>
                <w:rFonts w:ascii="Cambria" w:hAnsi="Cambria" w:cs="Calibri"/>
                <w:sz w:val="16"/>
                <w:szCs w:val="16"/>
              </w:rPr>
            </w:pPr>
          </w:p>
        </w:tc>
        <w:tc>
          <w:tcPr>
            <w:tcW w:w="325" w:type="pct"/>
            <w:tcBorders>
              <w:top w:val="single" w:sz="4" w:space="0" w:color="17365D"/>
              <w:left w:val="nil"/>
              <w:bottom w:val="single" w:sz="4" w:space="0" w:color="17365D"/>
              <w:right w:val="single" w:sz="4" w:space="0" w:color="17365D"/>
            </w:tcBorders>
            <w:shd w:val="clear" w:color="auto" w:fill="auto"/>
            <w:vAlign w:val="center"/>
          </w:tcPr>
          <w:p w14:paraId="69BD3790" w14:textId="4DC41D70" w:rsidR="00345533" w:rsidRPr="002D7843" w:rsidRDefault="00345533" w:rsidP="00345533">
            <w:pPr>
              <w:jc w:val="center"/>
              <w:rPr>
                <w:rFonts w:ascii="Cambria" w:hAnsi="Cambria" w:cs="Calibri"/>
                <w:sz w:val="16"/>
                <w:szCs w:val="16"/>
              </w:rPr>
            </w:pPr>
          </w:p>
        </w:tc>
        <w:tc>
          <w:tcPr>
            <w:tcW w:w="325" w:type="pct"/>
            <w:tcBorders>
              <w:top w:val="single" w:sz="4" w:space="0" w:color="17365D"/>
              <w:left w:val="single" w:sz="4" w:space="0" w:color="17365D"/>
              <w:bottom w:val="single" w:sz="4" w:space="0" w:color="17365D"/>
              <w:right w:val="single" w:sz="4" w:space="0" w:color="17365D"/>
            </w:tcBorders>
            <w:shd w:val="clear" w:color="auto" w:fill="auto"/>
            <w:vAlign w:val="center"/>
          </w:tcPr>
          <w:p w14:paraId="1B0989BF" w14:textId="77777777" w:rsidR="00345533" w:rsidRPr="002D7843" w:rsidRDefault="00345533" w:rsidP="00345533">
            <w:pPr>
              <w:jc w:val="center"/>
              <w:rPr>
                <w:rFonts w:ascii="Cambria" w:hAnsi="Cambria" w:cs="Calibri"/>
                <w:sz w:val="16"/>
                <w:szCs w:val="16"/>
              </w:rPr>
            </w:pPr>
          </w:p>
        </w:tc>
        <w:tc>
          <w:tcPr>
            <w:tcW w:w="330" w:type="pct"/>
            <w:tcBorders>
              <w:top w:val="single" w:sz="4" w:space="0" w:color="17365D"/>
              <w:left w:val="single" w:sz="4" w:space="0" w:color="17365D"/>
              <w:bottom w:val="single" w:sz="4" w:space="0" w:color="17365D"/>
              <w:right w:val="single" w:sz="4" w:space="0" w:color="17365D"/>
            </w:tcBorders>
            <w:shd w:val="clear" w:color="auto" w:fill="auto"/>
            <w:vAlign w:val="center"/>
          </w:tcPr>
          <w:p w14:paraId="57F63695" w14:textId="31D1C85C" w:rsidR="00345533" w:rsidRPr="002D7843" w:rsidRDefault="00345533" w:rsidP="00345533">
            <w:pPr>
              <w:jc w:val="center"/>
              <w:rPr>
                <w:rFonts w:ascii="Cambria" w:hAnsi="Cambria" w:cs="Calibri"/>
                <w:sz w:val="16"/>
                <w:szCs w:val="16"/>
              </w:rPr>
            </w:pPr>
            <w:r w:rsidRPr="0063240C">
              <w:rPr>
                <w:rFonts w:ascii="Cambria" w:hAnsi="Cambria" w:cs="Calibri"/>
                <w:sz w:val="16"/>
                <w:szCs w:val="16"/>
              </w:rPr>
              <w:t>3,3</w:t>
            </w:r>
          </w:p>
        </w:tc>
      </w:tr>
      <w:tr w:rsidR="00345533" w:rsidRPr="002D7843" w14:paraId="2880B58B" w14:textId="77777777" w:rsidTr="00345533">
        <w:trPr>
          <w:trHeight w:val="300"/>
        </w:trPr>
        <w:tc>
          <w:tcPr>
            <w:tcW w:w="1338" w:type="pct"/>
            <w:noWrap/>
            <w:vAlign w:val="center"/>
          </w:tcPr>
          <w:p w14:paraId="51540991" w14:textId="77777777" w:rsidR="00345533" w:rsidRPr="002D7843" w:rsidRDefault="00345533" w:rsidP="00345533">
            <w:pPr>
              <w:rPr>
                <w:rFonts w:ascii="Cambria" w:hAnsi="Cambria" w:cs="Calibri"/>
                <w:sz w:val="16"/>
                <w:szCs w:val="16"/>
              </w:rPr>
            </w:pPr>
            <w:r w:rsidRPr="002D7843">
              <w:rPr>
                <w:rFonts w:ascii="Cambria" w:hAnsi="Cambria" w:cs="Calibri"/>
                <w:sz w:val="16"/>
                <w:szCs w:val="16"/>
              </w:rPr>
              <w:t>CDRPS AZPEITIA (SARQUAVITAE)</w:t>
            </w:r>
          </w:p>
        </w:tc>
        <w:tc>
          <w:tcPr>
            <w:tcW w:w="325" w:type="pct"/>
            <w:vAlign w:val="center"/>
          </w:tcPr>
          <w:p w14:paraId="1FFFCE0E" w14:textId="2EDC236F" w:rsidR="00345533" w:rsidRPr="002D7843" w:rsidRDefault="00345533" w:rsidP="00345533">
            <w:pPr>
              <w:jc w:val="center"/>
              <w:rPr>
                <w:rFonts w:ascii="Cambria" w:hAnsi="Cambria" w:cs="Calibri"/>
                <w:sz w:val="16"/>
                <w:szCs w:val="16"/>
              </w:rPr>
            </w:pPr>
          </w:p>
        </w:tc>
        <w:tc>
          <w:tcPr>
            <w:tcW w:w="407" w:type="pct"/>
            <w:noWrap/>
            <w:vAlign w:val="center"/>
          </w:tcPr>
          <w:p w14:paraId="3390A26A" w14:textId="31307AF7" w:rsidR="00345533" w:rsidRPr="002D7843" w:rsidRDefault="00345533" w:rsidP="00345533">
            <w:pPr>
              <w:jc w:val="center"/>
              <w:rPr>
                <w:rFonts w:ascii="Cambria" w:hAnsi="Cambria" w:cs="Calibri"/>
                <w:sz w:val="16"/>
                <w:szCs w:val="16"/>
              </w:rPr>
            </w:pPr>
            <w:r>
              <w:rPr>
                <w:rFonts w:ascii="Cambria" w:hAnsi="Cambria" w:cs="Calibri"/>
                <w:sz w:val="16"/>
                <w:szCs w:val="16"/>
              </w:rPr>
              <w:t>1,07</w:t>
            </w:r>
          </w:p>
        </w:tc>
        <w:tc>
          <w:tcPr>
            <w:tcW w:w="328" w:type="pct"/>
            <w:shd w:val="clear" w:color="auto" w:fill="auto"/>
            <w:vAlign w:val="center"/>
          </w:tcPr>
          <w:p w14:paraId="4EB3803E" w14:textId="0D2655E0" w:rsidR="00345533" w:rsidRPr="002D7843" w:rsidRDefault="00345533" w:rsidP="00345533">
            <w:pPr>
              <w:jc w:val="center"/>
              <w:rPr>
                <w:rFonts w:ascii="Cambria" w:hAnsi="Cambria" w:cs="Calibri"/>
                <w:sz w:val="16"/>
                <w:szCs w:val="16"/>
              </w:rPr>
            </w:pPr>
          </w:p>
        </w:tc>
        <w:tc>
          <w:tcPr>
            <w:tcW w:w="326" w:type="pct"/>
            <w:shd w:val="clear" w:color="auto" w:fill="auto"/>
            <w:noWrap/>
            <w:vAlign w:val="center"/>
          </w:tcPr>
          <w:p w14:paraId="574BAC27" w14:textId="0C2B20EE" w:rsidR="00345533" w:rsidRPr="002D7843" w:rsidRDefault="00345533" w:rsidP="00345533">
            <w:pPr>
              <w:jc w:val="center"/>
              <w:rPr>
                <w:rFonts w:ascii="Cambria" w:hAnsi="Cambria" w:cs="Calibri"/>
                <w:sz w:val="16"/>
                <w:szCs w:val="16"/>
              </w:rPr>
            </w:pPr>
            <w:r w:rsidRPr="007275DD">
              <w:rPr>
                <w:rFonts w:ascii="Cambria" w:hAnsi="Cambria" w:cs="Calibri"/>
                <w:sz w:val="16"/>
                <w:szCs w:val="16"/>
              </w:rPr>
              <w:t>0,17</w:t>
            </w:r>
          </w:p>
        </w:tc>
        <w:tc>
          <w:tcPr>
            <w:tcW w:w="325" w:type="pct"/>
            <w:vAlign w:val="center"/>
          </w:tcPr>
          <w:p w14:paraId="69168726" w14:textId="77777777" w:rsidR="00345533" w:rsidRPr="002D7843" w:rsidRDefault="00345533" w:rsidP="00345533">
            <w:pPr>
              <w:jc w:val="center"/>
              <w:rPr>
                <w:rFonts w:ascii="Cambria" w:hAnsi="Cambria" w:cs="Calibri"/>
                <w:sz w:val="16"/>
                <w:szCs w:val="16"/>
              </w:rPr>
            </w:pPr>
          </w:p>
        </w:tc>
        <w:tc>
          <w:tcPr>
            <w:tcW w:w="325" w:type="pct"/>
            <w:tcBorders>
              <w:top w:val="single" w:sz="4" w:space="0" w:color="17365D"/>
              <w:left w:val="nil"/>
              <w:bottom w:val="single" w:sz="4" w:space="0" w:color="17365D"/>
              <w:right w:val="single" w:sz="4" w:space="0" w:color="17365D"/>
            </w:tcBorders>
            <w:shd w:val="clear" w:color="auto" w:fill="auto"/>
            <w:vAlign w:val="center"/>
          </w:tcPr>
          <w:p w14:paraId="239FB16C" w14:textId="77777777" w:rsidR="00345533" w:rsidRPr="002D7843" w:rsidRDefault="00345533" w:rsidP="00345533">
            <w:pPr>
              <w:jc w:val="center"/>
              <w:rPr>
                <w:rFonts w:ascii="Cambria" w:hAnsi="Cambria" w:cs="Calibri"/>
                <w:sz w:val="16"/>
                <w:szCs w:val="16"/>
              </w:rPr>
            </w:pPr>
          </w:p>
        </w:tc>
        <w:tc>
          <w:tcPr>
            <w:tcW w:w="325" w:type="pct"/>
            <w:tcBorders>
              <w:top w:val="single" w:sz="4" w:space="0" w:color="17365D"/>
              <w:left w:val="nil"/>
              <w:bottom w:val="single" w:sz="4" w:space="0" w:color="17365D"/>
              <w:right w:val="nil"/>
            </w:tcBorders>
            <w:shd w:val="clear" w:color="auto" w:fill="auto"/>
            <w:vAlign w:val="center"/>
          </w:tcPr>
          <w:p w14:paraId="0D184803" w14:textId="5CA0E5E0" w:rsidR="00345533" w:rsidRPr="002D7843" w:rsidRDefault="00345533" w:rsidP="00345533">
            <w:pPr>
              <w:jc w:val="center"/>
              <w:rPr>
                <w:rFonts w:ascii="Cambria" w:hAnsi="Cambria" w:cs="Calibri"/>
                <w:sz w:val="16"/>
                <w:szCs w:val="16"/>
              </w:rPr>
            </w:pPr>
          </w:p>
        </w:tc>
        <w:tc>
          <w:tcPr>
            <w:tcW w:w="321" w:type="pct"/>
            <w:tcBorders>
              <w:top w:val="single" w:sz="4" w:space="0" w:color="17365D"/>
              <w:bottom w:val="single" w:sz="4" w:space="0" w:color="17365D"/>
            </w:tcBorders>
            <w:vAlign w:val="center"/>
          </w:tcPr>
          <w:p w14:paraId="778F4785" w14:textId="77777777" w:rsidR="00345533" w:rsidRPr="002D7843" w:rsidRDefault="00345533" w:rsidP="00345533">
            <w:pPr>
              <w:jc w:val="center"/>
              <w:rPr>
                <w:rFonts w:ascii="Cambria" w:hAnsi="Cambria" w:cs="Calibri"/>
                <w:sz w:val="16"/>
                <w:szCs w:val="16"/>
              </w:rPr>
            </w:pPr>
            <w:r w:rsidRPr="002D7843">
              <w:rPr>
                <w:rFonts w:ascii="Cambria" w:hAnsi="Cambria" w:cs="Calibri"/>
                <w:sz w:val="16"/>
                <w:szCs w:val="16"/>
              </w:rPr>
              <w:t>1</w:t>
            </w:r>
          </w:p>
        </w:tc>
        <w:tc>
          <w:tcPr>
            <w:tcW w:w="325" w:type="pct"/>
            <w:tcBorders>
              <w:top w:val="single" w:sz="4" w:space="0" w:color="17365D"/>
              <w:left w:val="nil"/>
              <w:bottom w:val="single" w:sz="4" w:space="0" w:color="17365D"/>
              <w:right w:val="single" w:sz="4" w:space="0" w:color="17365D"/>
            </w:tcBorders>
            <w:shd w:val="clear" w:color="auto" w:fill="auto"/>
            <w:vAlign w:val="center"/>
          </w:tcPr>
          <w:p w14:paraId="4EB7AE81" w14:textId="57969D3B" w:rsidR="00345533" w:rsidRPr="002D7843" w:rsidRDefault="00345533" w:rsidP="00345533">
            <w:pPr>
              <w:jc w:val="center"/>
              <w:rPr>
                <w:rFonts w:ascii="Cambria" w:hAnsi="Cambria" w:cs="Calibri"/>
                <w:sz w:val="16"/>
                <w:szCs w:val="16"/>
              </w:rPr>
            </w:pPr>
            <w:r w:rsidRPr="0063240C">
              <w:rPr>
                <w:rFonts w:ascii="Cambria" w:hAnsi="Cambria" w:cs="Calibri"/>
                <w:sz w:val="16"/>
                <w:szCs w:val="16"/>
              </w:rPr>
              <w:t>1,07</w:t>
            </w:r>
          </w:p>
        </w:tc>
        <w:tc>
          <w:tcPr>
            <w:tcW w:w="325" w:type="pct"/>
            <w:tcBorders>
              <w:top w:val="single" w:sz="4" w:space="0" w:color="17365D"/>
              <w:left w:val="single" w:sz="4" w:space="0" w:color="17365D"/>
              <w:bottom w:val="single" w:sz="4" w:space="0" w:color="17365D"/>
              <w:right w:val="single" w:sz="4" w:space="0" w:color="17365D"/>
            </w:tcBorders>
            <w:shd w:val="clear" w:color="auto" w:fill="auto"/>
            <w:vAlign w:val="center"/>
          </w:tcPr>
          <w:p w14:paraId="77AE67FF" w14:textId="4332EDB5" w:rsidR="00345533" w:rsidRPr="002D7843" w:rsidRDefault="00345533" w:rsidP="00345533">
            <w:pPr>
              <w:jc w:val="center"/>
              <w:rPr>
                <w:rFonts w:ascii="Cambria" w:hAnsi="Cambria" w:cs="Calibri"/>
                <w:sz w:val="16"/>
                <w:szCs w:val="16"/>
              </w:rPr>
            </w:pPr>
            <w:r w:rsidRPr="0063240C">
              <w:rPr>
                <w:rFonts w:ascii="Cambria" w:hAnsi="Cambria" w:cs="Calibri"/>
                <w:sz w:val="16"/>
                <w:szCs w:val="16"/>
              </w:rPr>
              <w:t>0,14</w:t>
            </w:r>
          </w:p>
        </w:tc>
        <w:tc>
          <w:tcPr>
            <w:tcW w:w="330" w:type="pct"/>
            <w:tcBorders>
              <w:top w:val="single" w:sz="4" w:space="0" w:color="17365D"/>
              <w:left w:val="single" w:sz="4" w:space="0" w:color="17365D"/>
              <w:bottom w:val="single" w:sz="4" w:space="0" w:color="17365D"/>
              <w:right w:val="single" w:sz="4" w:space="0" w:color="17365D"/>
            </w:tcBorders>
            <w:shd w:val="clear" w:color="auto" w:fill="auto"/>
            <w:vAlign w:val="center"/>
          </w:tcPr>
          <w:p w14:paraId="78D8995E" w14:textId="1E84F8D1" w:rsidR="00345533" w:rsidRPr="002D7843" w:rsidRDefault="00345533" w:rsidP="00345533">
            <w:pPr>
              <w:jc w:val="center"/>
              <w:rPr>
                <w:rFonts w:ascii="Cambria" w:hAnsi="Cambria" w:cs="Calibri"/>
                <w:sz w:val="16"/>
                <w:szCs w:val="16"/>
              </w:rPr>
            </w:pPr>
            <w:r w:rsidRPr="0063240C">
              <w:rPr>
                <w:rFonts w:ascii="Cambria" w:hAnsi="Cambria" w:cs="Calibri"/>
                <w:sz w:val="16"/>
                <w:szCs w:val="16"/>
              </w:rPr>
              <w:t>1,07</w:t>
            </w:r>
          </w:p>
        </w:tc>
      </w:tr>
      <w:tr w:rsidR="00345533" w:rsidRPr="002D7843" w14:paraId="0A4BFD1D" w14:textId="77777777" w:rsidTr="00345533">
        <w:trPr>
          <w:trHeight w:val="300"/>
        </w:trPr>
        <w:tc>
          <w:tcPr>
            <w:tcW w:w="1338" w:type="pct"/>
            <w:noWrap/>
            <w:vAlign w:val="center"/>
          </w:tcPr>
          <w:p w14:paraId="6CC15BDA" w14:textId="77777777" w:rsidR="00345533" w:rsidRPr="002D7843" w:rsidRDefault="00345533" w:rsidP="00345533">
            <w:pPr>
              <w:rPr>
                <w:rFonts w:ascii="Cambria" w:hAnsi="Cambria" w:cs="Calibri"/>
                <w:sz w:val="16"/>
                <w:szCs w:val="16"/>
                <w:lang w:val="it-IT"/>
              </w:rPr>
            </w:pPr>
            <w:r w:rsidRPr="002D7843">
              <w:rPr>
                <w:rFonts w:ascii="Cambria" w:hAnsi="Cambria" w:cs="Calibri"/>
                <w:sz w:val="16"/>
                <w:szCs w:val="16"/>
                <w:lang w:val="it-IT"/>
              </w:rPr>
              <w:t>CDRPS IBILTZEN BENTA BERRI (AGIFES)</w:t>
            </w:r>
          </w:p>
        </w:tc>
        <w:tc>
          <w:tcPr>
            <w:tcW w:w="325" w:type="pct"/>
            <w:vAlign w:val="center"/>
          </w:tcPr>
          <w:p w14:paraId="50EDA98A" w14:textId="77777777" w:rsidR="00345533" w:rsidRPr="002D7843" w:rsidRDefault="00345533" w:rsidP="00345533">
            <w:pPr>
              <w:jc w:val="center"/>
              <w:rPr>
                <w:rFonts w:ascii="Cambria" w:hAnsi="Cambria" w:cs="Calibri"/>
                <w:sz w:val="16"/>
                <w:szCs w:val="16"/>
                <w:lang w:val="it-IT"/>
              </w:rPr>
            </w:pPr>
          </w:p>
        </w:tc>
        <w:tc>
          <w:tcPr>
            <w:tcW w:w="407" w:type="pct"/>
            <w:noWrap/>
            <w:vAlign w:val="center"/>
          </w:tcPr>
          <w:p w14:paraId="488DE9F9" w14:textId="77777777" w:rsidR="00345533" w:rsidRPr="002D7843" w:rsidRDefault="00345533" w:rsidP="00345533">
            <w:pPr>
              <w:jc w:val="center"/>
              <w:rPr>
                <w:rFonts w:ascii="Cambria" w:hAnsi="Cambria" w:cs="Calibri"/>
                <w:sz w:val="16"/>
                <w:szCs w:val="16"/>
                <w:lang w:val="it-IT"/>
              </w:rPr>
            </w:pPr>
          </w:p>
        </w:tc>
        <w:tc>
          <w:tcPr>
            <w:tcW w:w="328" w:type="pct"/>
            <w:shd w:val="clear" w:color="auto" w:fill="auto"/>
            <w:vAlign w:val="center"/>
          </w:tcPr>
          <w:p w14:paraId="0755E34E" w14:textId="63331646" w:rsidR="00345533" w:rsidRPr="002D7843" w:rsidRDefault="00345533" w:rsidP="00345533">
            <w:pPr>
              <w:jc w:val="center"/>
              <w:rPr>
                <w:rFonts w:ascii="Cambria" w:hAnsi="Cambria" w:cs="Calibri"/>
                <w:sz w:val="16"/>
                <w:szCs w:val="16"/>
              </w:rPr>
            </w:pPr>
            <w:r w:rsidRPr="007275DD">
              <w:rPr>
                <w:rFonts w:ascii="Cambria" w:hAnsi="Cambria" w:cs="Calibri"/>
                <w:sz w:val="16"/>
                <w:szCs w:val="16"/>
              </w:rPr>
              <w:t>1,71</w:t>
            </w:r>
          </w:p>
        </w:tc>
        <w:tc>
          <w:tcPr>
            <w:tcW w:w="326" w:type="pct"/>
            <w:shd w:val="clear" w:color="auto" w:fill="auto"/>
            <w:noWrap/>
            <w:vAlign w:val="center"/>
          </w:tcPr>
          <w:p w14:paraId="04FDE5C1" w14:textId="77777777" w:rsidR="00345533" w:rsidRPr="002D7843" w:rsidRDefault="00345533" w:rsidP="00345533">
            <w:pPr>
              <w:jc w:val="center"/>
              <w:rPr>
                <w:rFonts w:ascii="Cambria" w:hAnsi="Cambria" w:cs="Calibri"/>
                <w:sz w:val="16"/>
                <w:szCs w:val="16"/>
              </w:rPr>
            </w:pPr>
          </w:p>
        </w:tc>
        <w:tc>
          <w:tcPr>
            <w:tcW w:w="325" w:type="pct"/>
            <w:vAlign w:val="center"/>
          </w:tcPr>
          <w:p w14:paraId="61571001" w14:textId="77777777" w:rsidR="00345533" w:rsidRPr="002D7843" w:rsidRDefault="00345533" w:rsidP="00345533">
            <w:pPr>
              <w:jc w:val="center"/>
              <w:rPr>
                <w:rFonts w:ascii="Cambria" w:hAnsi="Cambria" w:cs="Calibri"/>
                <w:sz w:val="16"/>
                <w:szCs w:val="16"/>
              </w:rPr>
            </w:pPr>
          </w:p>
        </w:tc>
        <w:tc>
          <w:tcPr>
            <w:tcW w:w="325" w:type="pct"/>
            <w:tcBorders>
              <w:top w:val="single" w:sz="4" w:space="0" w:color="17365D"/>
              <w:left w:val="nil"/>
              <w:bottom w:val="single" w:sz="4" w:space="0" w:color="17365D"/>
              <w:right w:val="single" w:sz="4" w:space="0" w:color="17365D"/>
            </w:tcBorders>
            <w:shd w:val="clear" w:color="auto" w:fill="auto"/>
            <w:vAlign w:val="center"/>
          </w:tcPr>
          <w:p w14:paraId="20D2EFA8" w14:textId="77777777" w:rsidR="00345533" w:rsidRPr="002D7843" w:rsidRDefault="00345533" w:rsidP="00345533">
            <w:pPr>
              <w:jc w:val="center"/>
              <w:rPr>
                <w:rFonts w:ascii="Cambria" w:hAnsi="Cambria" w:cs="Calibri"/>
                <w:sz w:val="16"/>
                <w:szCs w:val="16"/>
              </w:rPr>
            </w:pPr>
            <w:r w:rsidRPr="0063240C">
              <w:rPr>
                <w:rFonts w:ascii="Cambria" w:hAnsi="Cambria" w:cs="Calibri"/>
                <w:sz w:val="16"/>
                <w:szCs w:val="16"/>
              </w:rPr>
              <w:t>0,05</w:t>
            </w:r>
          </w:p>
        </w:tc>
        <w:tc>
          <w:tcPr>
            <w:tcW w:w="325" w:type="pct"/>
            <w:tcBorders>
              <w:top w:val="single" w:sz="4" w:space="0" w:color="17365D"/>
              <w:left w:val="nil"/>
              <w:bottom w:val="single" w:sz="4" w:space="0" w:color="17365D"/>
              <w:right w:val="nil"/>
            </w:tcBorders>
            <w:shd w:val="clear" w:color="auto" w:fill="auto"/>
            <w:vAlign w:val="center"/>
          </w:tcPr>
          <w:p w14:paraId="1B63DC5B" w14:textId="2CFA7E7B" w:rsidR="00345533" w:rsidRPr="002D7843" w:rsidRDefault="00345533" w:rsidP="00345533">
            <w:pPr>
              <w:jc w:val="center"/>
              <w:rPr>
                <w:rFonts w:ascii="Cambria" w:hAnsi="Cambria" w:cs="Calibri"/>
                <w:sz w:val="16"/>
                <w:szCs w:val="16"/>
              </w:rPr>
            </w:pPr>
          </w:p>
        </w:tc>
        <w:tc>
          <w:tcPr>
            <w:tcW w:w="321" w:type="pct"/>
            <w:tcBorders>
              <w:top w:val="single" w:sz="4" w:space="0" w:color="17365D"/>
              <w:bottom w:val="single" w:sz="4" w:space="0" w:color="17365D"/>
            </w:tcBorders>
            <w:vAlign w:val="center"/>
          </w:tcPr>
          <w:p w14:paraId="61094E39" w14:textId="77777777" w:rsidR="00345533" w:rsidRPr="002D7843" w:rsidRDefault="00345533" w:rsidP="00345533">
            <w:pPr>
              <w:jc w:val="center"/>
              <w:rPr>
                <w:rFonts w:ascii="Cambria" w:hAnsi="Cambria" w:cs="Calibri"/>
                <w:sz w:val="16"/>
                <w:szCs w:val="16"/>
              </w:rPr>
            </w:pPr>
          </w:p>
        </w:tc>
        <w:tc>
          <w:tcPr>
            <w:tcW w:w="325" w:type="pct"/>
            <w:tcBorders>
              <w:top w:val="single" w:sz="4" w:space="0" w:color="17365D"/>
              <w:left w:val="nil"/>
              <w:bottom w:val="single" w:sz="4" w:space="0" w:color="17365D"/>
              <w:right w:val="single" w:sz="4" w:space="0" w:color="17365D"/>
            </w:tcBorders>
            <w:shd w:val="clear" w:color="auto" w:fill="auto"/>
            <w:vAlign w:val="center"/>
          </w:tcPr>
          <w:p w14:paraId="3D0ABF44" w14:textId="442F63B0" w:rsidR="00345533" w:rsidRPr="002D7843" w:rsidRDefault="00345533" w:rsidP="00345533">
            <w:pPr>
              <w:jc w:val="center"/>
              <w:rPr>
                <w:rFonts w:ascii="Cambria" w:hAnsi="Cambria" w:cs="Calibri"/>
                <w:sz w:val="16"/>
                <w:szCs w:val="16"/>
              </w:rPr>
            </w:pPr>
            <w:r w:rsidRPr="0063240C">
              <w:rPr>
                <w:rFonts w:ascii="Cambria" w:hAnsi="Cambria" w:cs="Calibri"/>
                <w:sz w:val="16"/>
                <w:szCs w:val="16"/>
              </w:rPr>
              <w:t>4,28</w:t>
            </w:r>
          </w:p>
        </w:tc>
        <w:tc>
          <w:tcPr>
            <w:tcW w:w="325" w:type="pct"/>
            <w:tcBorders>
              <w:top w:val="single" w:sz="4" w:space="0" w:color="17365D"/>
              <w:left w:val="single" w:sz="4" w:space="0" w:color="17365D"/>
              <w:bottom w:val="single" w:sz="4" w:space="0" w:color="17365D"/>
              <w:right w:val="single" w:sz="4" w:space="0" w:color="17365D"/>
            </w:tcBorders>
            <w:shd w:val="clear" w:color="auto" w:fill="auto"/>
            <w:vAlign w:val="center"/>
          </w:tcPr>
          <w:p w14:paraId="60587662" w14:textId="187CCCE8" w:rsidR="00345533" w:rsidRPr="002D7843" w:rsidRDefault="00345533" w:rsidP="00345533">
            <w:pPr>
              <w:jc w:val="center"/>
              <w:rPr>
                <w:rFonts w:ascii="Cambria" w:hAnsi="Cambria" w:cs="Calibri"/>
                <w:sz w:val="16"/>
                <w:szCs w:val="16"/>
              </w:rPr>
            </w:pPr>
            <w:r w:rsidRPr="0063240C">
              <w:rPr>
                <w:rFonts w:ascii="Cambria" w:hAnsi="Cambria" w:cs="Calibri"/>
                <w:sz w:val="16"/>
                <w:szCs w:val="16"/>
              </w:rPr>
              <w:t>0,05</w:t>
            </w:r>
          </w:p>
        </w:tc>
        <w:tc>
          <w:tcPr>
            <w:tcW w:w="330" w:type="pct"/>
            <w:tcBorders>
              <w:top w:val="single" w:sz="4" w:space="0" w:color="17365D"/>
              <w:left w:val="single" w:sz="4" w:space="0" w:color="17365D"/>
              <w:bottom w:val="single" w:sz="4" w:space="0" w:color="17365D"/>
              <w:right w:val="single" w:sz="4" w:space="0" w:color="17365D"/>
            </w:tcBorders>
            <w:shd w:val="clear" w:color="auto" w:fill="auto"/>
            <w:vAlign w:val="center"/>
          </w:tcPr>
          <w:p w14:paraId="3CC26FE8" w14:textId="2D455F5B" w:rsidR="00345533" w:rsidRPr="002D7843" w:rsidRDefault="00345533" w:rsidP="00345533">
            <w:pPr>
              <w:jc w:val="center"/>
              <w:rPr>
                <w:rFonts w:ascii="Cambria" w:hAnsi="Cambria" w:cs="Calibri"/>
                <w:sz w:val="16"/>
                <w:szCs w:val="16"/>
              </w:rPr>
            </w:pPr>
            <w:r w:rsidRPr="0063240C">
              <w:rPr>
                <w:rFonts w:ascii="Cambria" w:hAnsi="Cambria" w:cs="Calibri"/>
                <w:sz w:val="16"/>
                <w:szCs w:val="16"/>
              </w:rPr>
              <w:t>0,74</w:t>
            </w:r>
          </w:p>
        </w:tc>
      </w:tr>
      <w:tr w:rsidR="00345533" w:rsidRPr="002D7843" w14:paraId="6C50DC97" w14:textId="77777777" w:rsidTr="00345533">
        <w:trPr>
          <w:trHeight w:val="300"/>
        </w:trPr>
        <w:tc>
          <w:tcPr>
            <w:tcW w:w="1338" w:type="pct"/>
            <w:noWrap/>
            <w:vAlign w:val="center"/>
          </w:tcPr>
          <w:p w14:paraId="2039EF3E" w14:textId="77777777" w:rsidR="00345533" w:rsidRPr="002D7843" w:rsidRDefault="00345533" w:rsidP="00345533">
            <w:pPr>
              <w:rPr>
                <w:rFonts w:ascii="Cambria" w:hAnsi="Cambria" w:cs="Calibri"/>
                <w:sz w:val="16"/>
                <w:szCs w:val="16"/>
              </w:rPr>
            </w:pPr>
            <w:r w:rsidRPr="002D7843">
              <w:rPr>
                <w:rFonts w:ascii="Cambria" w:hAnsi="Cambria" w:cs="Calibri"/>
                <w:sz w:val="16"/>
                <w:szCs w:val="16"/>
              </w:rPr>
              <w:t>CDRPS “IBILTZEN EIBAR “ (AGIFES)</w:t>
            </w:r>
          </w:p>
        </w:tc>
        <w:tc>
          <w:tcPr>
            <w:tcW w:w="325" w:type="pct"/>
            <w:vAlign w:val="center"/>
          </w:tcPr>
          <w:p w14:paraId="699BEFB8" w14:textId="77777777" w:rsidR="00345533" w:rsidRPr="002D7843" w:rsidRDefault="00345533" w:rsidP="00345533">
            <w:pPr>
              <w:jc w:val="center"/>
              <w:rPr>
                <w:rFonts w:ascii="Cambria" w:hAnsi="Cambria" w:cs="Calibri"/>
                <w:sz w:val="16"/>
                <w:szCs w:val="16"/>
              </w:rPr>
            </w:pPr>
          </w:p>
        </w:tc>
        <w:tc>
          <w:tcPr>
            <w:tcW w:w="407" w:type="pct"/>
            <w:noWrap/>
            <w:vAlign w:val="center"/>
          </w:tcPr>
          <w:p w14:paraId="1E4849A7" w14:textId="6EE4F270" w:rsidR="00345533" w:rsidRPr="002D7843" w:rsidRDefault="00345533" w:rsidP="00345533">
            <w:pPr>
              <w:jc w:val="center"/>
              <w:rPr>
                <w:rFonts w:ascii="Cambria" w:hAnsi="Cambria" w:cs="Calibri"/>
                <w:sz w:val="16"/>
                <w:szCs w:val="16"/>
              </w:rPr>
            </w:pPr>
          </w:p>
        </w:tc>
        <w:tc>
          <w:tcPr>
            <w:tcW w:w="328" w:type="pct"/>
            <w:shd w:val="clear" w:color="auto" w:fill="auto"/>
            <w:vAlign w:val="center"/>
          </w:tcPr>
          <w:p w14:paraId="563E3D0B" w14:textId="6DAAEBAD" w:rsidR="00345533" w:rsidRPr="002D7843" w:rsidRDefault="00345533" w:rsidP="00345533">
            <w:pPr>
              <w:jc w:val="center"/>
              <w:rPr>
                <w:rFonts w:ascii="Cambria" w:hAnsi="Cambria" w:cs="Calibri"/>
                <w:sz w:val="16"/>
                <w:szCs w:val="16"/>
              </w:rPr>
            </w:pPr>
            <w:r w:rsidRPr="007275DD">
              <w:rPr>
                <w:rFonts w:ascii="Cambria" w:hAnsi="Cambria" w:cs="Calibri"/>
                <w:sz w:val="16"/>
                <w:szCs w:val="16"/>
              </w:rPr>
              <w:t>1,07</w:t>
            </w:r>
          </w:p>
        </w:tc>
        <w:tc>
          <w:tcPr>
            <w:tcW w:w="326" w:type="pct"/>
            <w:shd w:val="clear" w:color="auto" w:fill="auto"/>
            <w:noWrap/>
            <w:vAlign w:val="center"/>
          </w:tcPr>
          <w:p w14:paraId="2CB8C3BC" w14:textId="77777777" w:rsidR="00345533" w:rsidRPr="002D7843" w:rsidRDefault="00345533" w:rsidP="00345533">
            <w:pPr>
              <w:jc w:val="center"/>
              <w:rPr>
                <w:rFonts w:ascii="Cambria" w:hAnsi="Cambria" w:cs="Calibri"/>
                <w:sz w:val="16"/>
                <w:szCs w:val="16"/>
              </w:rPr>
            </w:pPr>
          </w:p>
        </w:tc>
        <w:tc>
          <w:tcPr>
            <w:tcW w:w="325" w:type="pct"/>
            <w:vAlign w:val="center"/>
          </w:tcPr>
          <w:p w14:paraId="62B5407B" w14:textId="77777777" w:rsidR="00345533" w:rsidRPr="002D7843" w:rsidRDefault="00345533" w:rsidP="00345533">
            <w:pPr>
              <w:jc w:val="center"/>
              <w:rPr>
                <w:rFonts w:ascii="Cambria" w:hAnsi="Cambria" w:cs="Calibri"/>
                <w:sz w:val="16"/>
                <w:szCs w:val="16"/>
              </w:rPr>
            </w:pPr>
          </w:p>
        </w:tc>
        <w:tc>
          <w:tcPr>
            <w:tcW w:w="325" w:type="pct"/>
            <w:tcBorders>
              <w:top w:val="single" w:sz="4" w:space="0" w:color="17365D"/>
              <w:left w:val="nil"/>
              <w:bottom w:val="single" w:sz="4" w:space="0" w:color="17365D"/>
              <w:right w:val="single" w:sz="4" w:space="0" w:color="17365D"/>
            </w:tcBorders>
            <w:shd w:val="clear" w:color="auto" w:fill="auto"/>
            <w:vAlign w:val="center"/>
          </w:tcPr>
          <w:p w14:paraId="5CBC45E0" w14:textId="77777777" w:rsidR="00345533" w:rsidRPr="002D7843" w:rsidRDefault="00345533" w:rsidP="00345533">
            <w:pPr>
              <w:jc w:val="center"/>
              <w:rPr>
                <w:rFonts w:ascii="Cambria" w:hAnsi="Cambria" w:cs="Calibri"/>
                <w:sz w:val="16"/>
                <w:szCs w:val="16"/>
              </w:rPr>
            </w:pPr>
          </w:p>
        </w:tc>
        <w:tc>
          <w:tcPr>
            <w:tcW w:w="325" w:type="pct"/>
            <w:tcBorders>
              <w:top w:val="single" w:sz="4" w:space="0" w:color="17365D"/>
              <w:left w:val="nil"/>
              <w:bottom w:val="single" w:sz="4" w:space="0" w:color="17365D"/>
              <w:right w:val="nil"/>
            </w:tcBorders>
            <w:shd w:val="clear" w:color="auto" w:fill="auto"/>
            <w:vAlign w:val="center"/>
          </w:tcPr>
          <w:p w14:paraId="4739DCFC" w14:textId="46D10BBE" w:rsidR="00345533" w:rsidRPr="002D7843" w:rsidRDefault="00345533" w:rsidP="00345533">
            <w:pPr>
              <w:jc w:val="center"/>
              <w:rPr>
                <w:rFonts w:ascii="Cambria" w:hAnsi="Cambria" w:cs="Calibri"/>
                <w:sz w:val="16"/>
                <w:szCs w:val="16"/>
              </w:rPr>
            </w:pPr>
          </w:p>
        </w:tc>
        <w:tc>
          <w:tcPr>
            <w:tcW w:w="321" w:type="pct"/>
            <w:tcBorders>
              <w:top w:val="single" w:sz="4" w:space="0" w:color="17365D"/>
              <w:bottom w:val="single" w:sz="4" w:space="0" w:color="17365D"/>
            </w:tcBorders>
            <w:vAlign w:val="center"/>
          </w:tcPr>
          <w:p w14:paraId="11DF99A6" w14:textId="77777777" w:rsidR="00345533" w:rsidRPr="002D7843" w:rsidRDefault="00345533" w:rsidP="00345533">
            <w:pPr>
              <w:jc w:val="center"/>
              <w:rPr>
                <w:rFonts w:ascii="Cambria" w:hAnsi="Cambria" w:cs="Calibri"/>
                <w:sz w:val="16"/>
                <w:szCs w:val="16"/>
              </w:rPr>
            </w:pPr>
          </w:p>
        </w:tc>
        <w:tc>
          <w:tcPr>
            <w:tcW w:w="325" w:type="pct"/>
            <w:tcBorders>
              <w:top w:val="single" w:sz="4" w:space="0" w:color="17365D"/>
              <w:left w:val="nil"/>
              <w:bottom w:val="single" w:sz="4" w:space="0" w:color="17365D"/>
              <w:right w:val="single" w:sz="4" w:space="0" w:color="17365D"/>
            </w:tcBorders>
            <w:shd w:val="clear" w:color="auto" w:fill="auto"/>
            <w:vAlign w:val="center"/>
          </w:tcPr>
          <w:p w14:paraId="4A163093" w14:textId="2DF54AEA" w:rsidR="00345533" w:rsidRPr="002D7843" w:rsidRDefault="00345533" w:rsidP="00345533">
            <w:pPr>
              <w:jc w:val="center"/>
              <w:rPr>
                <w:rFonts w:ascii="Cambria" w:hAnsi="Cambria" w:cs="Calibri"/>
                <w:sz w:val="16"/>
                <w:szCs w:val="16"/>
              </w:rPr>
            </w:pPr>
            <w:r w:rsidRPr="0063240C">
              <w:rPr>
                <w:rFonts w:ascii="Cambria" w:hAnsi="Cambria" w:cs="Calibri"/>
                <w:sz w:val="16"/>
                <w:szCs w:val="16"/>
              </w:rPr>
              <w:t>2,14</w:t>
            </w:r>
          </w:p>
        </w:tc>
        <w:tc>
          <w:tcPr>
            <w:tcW w:w="325" w:type="pct"/>
            <w:tcBorders>
              <w:top w:val="single" w:sz="4" w:space="0" w:color="17365D"/>
              <w:left w:val="single" w:sz="4" w:space="0" w:color="17365D"/>
              <w:bottom w:val="single" w:sz="4" w:space="0" w:color="17365D"/>
              <w:right w:val="single" w:sz="4" w:space="0" w:color="17365D"/>
            </w:tcBorders>
            <w:shd w:val="clear" w:color="auto" w:fill="auto"/>
            <w:vAlign w:val="center"/>
          </w:tcPr>
          <w:p w14:paraId="505244E1" w14:textId="1BD79B0B" w:rsidR="00345533" w:rsidRPr="002D7843" w:rsidRDefault="00345533" w:rsidP="00345533">
            <w:pPr>
              <w:jc w:val="center"/>
              <w:rPr>
                <w:rFonts w:ascii="Cambria" w:hAnsi="Cambria" w:cs="Calibri"/>
                <w:sz w:val="16"/>
                <w:szCs w:val="16"/>
              </w:rPr>
            </w:pPr>
            <w:r w:rsidRPr="0063240C">
              <w:rPr>
                <w:rFonts w:ascii="Cambria" w:hAnsi="Cambria" w:cs="Calibri"/>
                <w:sz w:val="16"/>
                <w:szCs w:val="16"/>
              </w:rPr>
              <w:t>0,05</w:t>
            </w:r>
          </w:p>
        </w:tc>
        <w:tc>
          <w:tcPr>
            <w:tcW w:w="330" w:type="pct"/>
            <w:tcBorders>
              <w:top w:val="single" w:sz="4" w:space="0" w:color="17365D"/>
              <w:left w:val="single" w:sz="4" w:space="0" w:color="17365D"/>
              <w:bottom w:val="single" w:sz="4" w:space="0" w:color="17365D"/>
              <w:right w:val="single" w:sz="4" w:space="0" w:color="17365D"/>
            </w:tcBorders>
            <w:shd w:val="clear" w:color="auto" w:fill="auto"/>
            <w:vAlign w:val="center"/>
          </w:tcPr>
          <w:p w14:paraId="7F293E88" w14:textId="063E2751" w:rsidR="00345533" w:rsidRPr="002D7843" w:rsidRDefault="00345533" w:rsidP="00345533">
            <w:pPr>
              <w:jc w:val="center"/>
              <w:rPr>
                <w:rFonts w:ascii="Cambria" w:hAnsi="Cambria" w:cs="Calibri"/>
                <w:sz w:val="16"/>
                <w:szCs w:val="16"/>
              </w:rPr>
            </w:pPr>
            <w:r w:rsidRPr="0063240C">
              <w:rPr>
                <w:rFonts w:ascii="Cambria" w:hAnsi="Cambria" w:cs="Calibri"/>
                <w:sz w:val="16"/>
                <w:szCs w:val="16"/>
              </w:rPr>
              <w:t>0,74</w:t>
            </w:r>
          </w:p>
        </w:tc>
      </w:tr>
      <w:tr w:rsidR="00345533" w:rsidRPr="002D7843" w14:paraId="3C10E0C8" w14:textId="77777777" w:rsidTr="00345533">
        <w:trPr>
          <w:trHeight w:val="300"/>
        </w:trPr>
        <w:tc>
          <w:tcPr>
            <w:tcW w:w="1338" w:type="pct"/>
            <w:noWrap/>
            <w:vAlign w:val="center"/>
          </w:tcPr>
          <w:p w14:paraId="752B905A" w14:textId="77777777" w:rsidR="00345533" w:rsidRPr="002D7843" w:rsidRDefault="00345533" w:rsidP="00345533">
            <w:pPr>
              <w:rPr>
                <w:rFonts w:ascii="Cambria" w:hAnsi="Cambria" w:cs="Calibri"/>
                <w:sz w:val="16"/>
                <w:szCs w:val="16"/>
              </w:rPr>
            </w:pPr>
            <w:r w:rsidRPr="002D7843">
              <w:rPr>
                <w:rFonts w:ascii="Cambria" w:hAnsi="Cambria" w:cs="Calibri"/>
                <w:sz w:val="16"/>
                <w:szCs w:val="16"/>
              </w:rPr>
              <w:t>CDRPS LOIOLA (AGIFES)</w:t>
            </w:r>
          </w:p>
        </w:tc>
        <w:tc>
          <w:tcPr>
            <w:tcW w:w="325" w:type="pct"/>
            <w:vAlign w:val="center"/>
          </w:tcPr>
          <w:p w14:paraId="234DC482" w14:textId="77777777" w:rsidR="00345533" w:rsidRPr="002D7843" w:rsidRDefault="00345533" w:rsidP="00345533">
            <w:pPr>
              <w:jc w:val="center"/>
              <w:rPr>
                <w:rFonts w:ascii="Cambria" w:hAnsi="Cambria" w:cs="Calibri"/>
                <w:sz w:val="16"/>
                <w:szCs w:val="16"/>
              </w:rPr>
            </w:pPr>
          </w:p>
        </w:tc>
        <w:tc>
          <w:tcPr>
            <w:tcW w:w="407" w:type="pct"/>
            <w:noWrap/>
            <w:vAlign w:val="center"/>
          </w:tcPr>
          <w:p w14:paraId="797873C8" w14:textId="60359F7B" w:rsidR="00345533" w:rsidRPr="002D7843" w:rsidRDefault="00345533" w:rsidP="00345533">
            <w:pPr>
              <w:jc w:val="center"/>
              <w:rPr>
                <w:rFonts w:ascii="Cambria" w:hAnsi="Cambria" w:cs="Calibri"/>
                <w:sz w:val="16"/>
                <w:szCs w:val="16"/>
              </w:rPr>
            </w:pPr>
          </w:p>
        </w:tc>
        <w:tc>
          <w:tcPr>
            <w:tcW w:w="328" w:type="pct"/>
            <w:shd w:val="clear" w:color="auto" w:fill="auto"/>
            <w:vAlign w:val="center"/>
          </w:tcPr>
          <w:p w14:paraId="1CFEC794" w14:textId="51203CB0" w:rsidR="00345533" w:rsidRPr="002D7843" w:rsidRDefault="00345533" w:rsidP="00345533">
            <w:pPr>
              <w:jc w:val="center"/>
              <w:rPr>
                <w:rFonts w:ascii="Cambria" w:hAnsi="Cambria" w:cs="Calibri"/>
                <w:sz w:val="16"/>
                <w:szCs w:val="16"/>
              </w:rPr>
            </w:pPr>
            <w:r w:rsidRPr="007275DD">
              <w:rPr>
                <w:rFonts w:ascii="Cambria" w:hAnsi="Cambria" w:cs="Calibri"/>
                <w:sz w:val="16"/>
                <w:szCs w:val="16"/>
              </w:rPr>
              <w:t>1,71</w:t>
            </w:r>
          </w:p>
        </w:tc>
        <w:tc>
          <w:tcPr>
            <w:tcW w:w="326" w:type="pct"/>
            <w:shd w:val="clear" w:color="auto" w:fill="auto"/>
            <w:noWrap/>
            <w:vAlign w:val="center"/>
          </w:tcPr>
          <w:p w14:paraId="753B3F6C" w14:textId="77777777" w:rsidR="00345533" w:rsidRPr="002D7843" w:rsidRDefault="00345533" w:rsidP="00345533">
            <w:pPr>
              <w:jc w:val="center"/>
              <w:rPr>
                <w:rFonts w:ascii="Cambria" w:hAnsi="Cambria" w:cs="Calibri"/>
                <w:sz w:val="16"/>
                <w:szCs w:val="16"/>
              </w:rPr>
            </w:pPr>
          </w:p>
        </w:tc>
        <w:tc>
          <w:tcPr>
            <w:tcW w:w="325" w:type="pct"/>
            <w:vAlign w:val="center"/>
          </w:tcPr>
          <w:p w14:paraId="537C1DF3" w14:textId="77777777" w:rsidR="00345533" w:rsidRPr="002D7843" w:rsidRDefault="00345533" w:rsidP="00345533">
            <w:pPr>
              <w:jc w:val="center"/>
              <w:rPr>
                <w:rFonts w:ascii="Cambria" w:hAnsi="Cambria" w:cs="Calibri"/>
                <w:sz w:val="16"/>
                <w:szCs w:val="16"/>
              </w:rPr>
            </w:pPr>
          </w:p>
        </w:tc>
        <w:tc>
          <w:tcPr>
            <w:tcW w:w="325" w:type="pct"/>
            <w:tcBorders>
              <w:top w:val="single" w:sz="4" w:space="0" w:color="17365D"/>
              <w:left w:val="nil"/>
              <w:bottom w:val="single" w:sz="4" w:space="0" w:color="17365D"/>
              <w:right w:val="single" w:sz="4" w:space="0" w:color="17365D"/>
            </w:tcBorders>
            <w:shd w:val="clear" w:color="auto" w:fill="auto"/>
            <w:vAlign w:val="center"/>
          </w:tcPr>
          <w:p w14:paraId="32ABD9A5" w14:textId="77777777" w:rsidR="00345533" w:rsidRPr="002D7843" w:rsidRDefault="00345533" w:rsidP="00345533">
            <w:pPr>
              <w:jc w:val="center"/>
              <w:rPr>
                <w:rFonts w:ascii="Cambria" w:hAnsi="Cambria" w:cs="Calibri"/>
                <w:sz w:val="16"/>
                <w:szCs w:val="16"/>
              </w:rPr>
            </w:pPr>
          </w:p>
        </w:tc>
        <w:tc>
          <w:tcPr>
            <w:tcW w:w="325" w:type="pct"/>
            <w:tcBorders>
              <w:top w:val="single" w:sz="4" w:space="0" w:color="17365D"/>
              <w:left w:val="nil"/>
              <w:bottom w:val="single" w:sz="4" w:space="0" w:color="17365D"/>
              <w:right w:val="nil"/>
            </w:tcBorders>
            <w:shd w:val="clear" w:color="auto" w:fill="auto"/>
            <w:vAlign w:val="center"/>
          </w:tcPr>
          <w:p w14:paraId="7CFCF716" w14:textId="689EE45E" w:rsidR="00345533" w:rsidRPr="002D7843" w:rsidRDefault="00345533" w:rsidP="00345533">
            <w:pPr>
              <w:jc w:val="center"/>
              <w:rPr>
                <w:rFonts w:ascii="Cambria" w:hAnsi="Cambria" w:cs="Calibri"/>
                <w:sz w:val="16"/>
                <w:szCs w:val="16"/>
              </w:rPr>
            </w:pPr>
          </w:p>
        </w:tc>
        <w:tc>
          <w:tcPr>
            <w:tcW w:w="321" w:type="pct"/>
            <w:tcBorders>
              <w:top w:val="single" w:sz="4" w:space="0" w:color="17365D"/>
              <w:bottom w:val="single" w:sz="4" w:space="0" w:color="17365D"/>
            </w:tcBorders>
            <w:vAlign w:val="center"/>
          </w:tcPr>
          <w:p w14:paraId="0F9FF3B7" w14:textId="77777777" w:rsidR="00345533" w:rsidRPr="002D7843" w:rsidRDefault="00345533" w:rsidP="00345533">
            <w:pPr>
              <w:jc w:val="center"/>
              <w:rPr>
                <w:rFonts w:ascii="Cambria" w:hAnsi="Cambria" w:cs="Calibri"/>
                <w:sz w:val="16"/>
                <w:szCs w:val="16"/>
              </w:rPr>
            </w:pPr>
          </w:p>
        </w:tc>
        <w:tc>
          <w:tcPr>
            <w:tcW w:w="325" w:type="pct"/>
            <w:tcBorders>
              <w:top w:val="single" w:sz="4" w:space="0" w:color="17365D"/>
              <w:left w:val="nil"/>
              <w:bottom w:val="single" w:sz="4" w:space="0" w:color="17365D"/>
              <w:right w:val="single" w:sz="4" w:space="0" w:color="17365D"/>
            </w:tcBorders>
            <w:shd w:val="clear" w:color="auto" w:fill="auto"/>
            <w:vAlign w:val="center"/>
          </w:tcPr>
          <w:p w14:paraId="06557C8A" w14:textId="787C95AD" w:rsidR="00345533" w:rsidRPr="002D7843" w:rsidRDefault="00345533" w:rsidP="00345533">
            <w:pPr>
              <w:jc w:val="center"/>
              <w:rPr>
                <w:rFonts w:ascii="Cambria" w:hAnsi="Cambria" w:cs="Calibri"/>
                <w:sz w:val="16"/>
                <w:szCs w:val="16"/>
              </w:rPr>
            </w:pPr>
            <w:r w:rsidRPr="0063240C">
              <w:rPr>
                <w:rFonts w:ascii="Cambria" w:hAnsi="Cambria" w:cs="Calibri"/>
                <w:sz w:val="16"/>
                <w:szCs w:val="16"/>
              </w:rPr>
              <w:t>2,14</w:t>
            </w:r>
          </w:p>
        </w:tc>
        <w:tc>
          <w:tcPr>
            <w:tcW w:w="325" w:type="pct"/>
            <w:tcBorders>
              <w:top w:val="single" w:sz="4" w:space="0" w:color="17365D"/>
              <w:left w:val="single" w:sz="4" w:space="0" w:color="17365D"/>
              <w:bottom w:val="single" w:sz="4" w:space="0" w:color="17365D"/>
              <w:right w:val="single" w:sz="4" w:space="0" w:color="17365D"/>
            </w:tcBorders>
            <w:shd w:val="clear" w:color="auto" w:fill="auto"/>
            <w:vAlign w:val="center"/>
          </w:tcPr>
          <w:p w14:paraId="1897716F" w14:textId="3F6B39D2" w:rsidR="00345533" w:rsidRPr="002D7843" w:rsidRDefault="00345533" w:rsidP="00345533">
            <w:pPr>
              <w:jc w:val="center"/>
              <w:rPr>
                <w:rFonts w:ascii="Cambria" w:hAnsi="Cambria" w:cs="Calibri"/>
                <w:sz w:val="16"/>
                <w:szCs w:val="16"/>
              </w:rPr>
            </w:pPr>
            <w:r w:rsidRPr="0063240C">
              <w:rPr>
                <w:rFonts w:ascii="Cambria" w:hAnsi="Cambria" w:cs="Calibri"/>
                <w:sz w:val="16"/>
                <w:szCs w:val="16"/>
              </w:rPr>
              <w:t>0,05</w:t>
            </w:r>
          </w:p>
        </w:tc>
        <w:tc>
          <w:tcPr>
            <w:tcW w:w="330" w:type="pct"/>
            <w:tcBorders>
              <w:top w:val="single" w:sz="4" w:space="0" w:color="17365D"/>
              <w:left w:val="single" w:sz="4" w:space="0" w:color="17365D"/>
              <w:bottom w:val="single" w:sz="4" w:space="0" w:color="17365D"/>
              <w:right w:val="single" w:sz="4" w:space="0" w:color="17365D"/>
            </w:tcBorders>
            <w:shd w:val="clear" w:color="auto" w:fill="auto"/>
            <w:vAlign w:val="center"/>
          </w:tcPr>
          <w:p w14:paraId="04E764C1" w14:textId="0506D2CD" w:rsidR="00345533" w:rsidRPr="002D7843" w:rsidRDefault="00345533" w:rsidP="00345533">
            <w:pPr>
              <w:jc w:val="center"/>
              <w:rPr>
                <w:rFonts w:ascii="Cambria" w:hAnsi="Cambria" w:cs="Calibri"/>
                <w:sz w:val="16"/>
                <w:szCs w:val="16"/>
              </w:rPr>
            </w:pPr>
            <w:r w:rsidRPr="0063240C">
              <w:rPr>
                <w:rFonts w:ascii="Cambria" w:hAnsi="Cambria" w:cs="Calibri"/>
                <w:sz w:val="16"/>
                <w:szCs w:val="16"/>
              </w:rPr>
              <w:t>0,74</w:t>
            </w:r>
          </w:p>
        </w:tc>
      </w:tr>
      <w:tr w:rsidR="00345533" w:rsidRPr="002D7843" w14:paraId="69CFF1EA" w14:textId="77777777" w:rsidTr="00345533">
        <w:trPr>
          <w:trHeight w:val="300"/>
        </w:trPr>
        <w:tc>
          <w:tcPr>
            <w:tcW w:w="1338" w:type="pct"/>
            <w:noWrap/>
            <w:vAlign w:val="center"/>
          </w:tcPr>
          <w:p w14:paraId="6E8C39FC" w14:textId="77777777" w:rsidR="00345533" w:rsidRPr="002D7843" w:rsidRDefault="00345533" w:rsidP="00345533">
            <w:pPr>
              <w:rPr>
                <w:rFonts w:ascii="Cambria" w:hAnsi="Cambria" w:cs="Calibri"/>
                <w:sz w:val="16"/>
                <w:szCs w:val="16"/>
              </w:rPr>
            </w:pPr>
            <w:r w:rsidRPr="002D7843">
              <w:rPr>
                <w:rFonts w:ascii="Cambria" w:hAnsi="Cambria" w:cs="Calibri"/>
                <w:sz w:val="16"/>
                <w:szCs w:val="16"/>
              </w:rPr>
              <w:t>CDRPS BEASAIN (AITA MENNI)</w:t>
            </w:r>
          </w:p>
        </w:tc>
        <w:tc>
          <w:tcPr>
            <w:tcW w:w="325" w:type="pct"/>
            <w:vAlign w:val="center"/>
          </w:tcPr>
          <w:p w14:paraId="149976E1" w14:textId="77777777" w:rsidR="00345533" w:rsidRPr="002D7843" w:rsidRDefault="00345533" w:rsidP="00345533">
            <w:pPr>
              <w:jc w:val="center"/>
              <w:rPr>
                <w:rFonts w:ascii="Cambria" w:hAnsi="Cambria" w:cs="Calibri"/>
                <w:sz w:val="16"/>
                <w:szCs w:val="16"/>
              </w:rPr>
            </w:pPr>
            <w:r w:rsidRPr="002D7843">
              <w:rPr>
                <w:rFonts w:ascii="Cambria" w:hAnsi="Cambria" w:cs="Calibri"/>
                <w:sz w:val="16"/>
                <w:szCs w:val="16"/>
              </w:rPr>
              <w:t>0,17</w:t>
            </w:r>
          </w:p>
        </w:tc>
        <w:tc>
          <w:tcPr>
            <w:tcW w:w="407" w:type="pct"/>
            <w:noWrap/>
            <w:vAlign w:val="center"/>
          </w:tcPr>
          <w:p w14:paraId="5E7252CE" w14:textId="77777777" w:rsidR="00345533" w:rsidRPr="002D7843" w:rsidRDefault="00345533" w:rsidP="00345533">
            <w:pPr>
              <w:jc w:val="center"/>
              <w:rPr>
                <w:rFonts w:ascii="Cambria" w:hAnsi="Cambria" w:cs="Calibri"/>
                <w:sz w:val="16"/>
                <w:szCs w:val="16"/>
              </w:rPr>
            </w:pPr>
          </w:p>
        </w:tc>
        <w:tc>
          <w:tcPr>
            <w:tcW w:w="328" w:type="pct"/>
            <w:shd w:val="clear" w:color="auto" w:fill="auto"/>
            <w:vAlign w:val="center"/>
          </w:tcPr>
          <w:p w14:paraId="62DF8419" w14:textId="10ABD03D" w:rsidR="00345533" w:rsidRPr="002D7843" w:rsidRDefault="00345533" w:rsidP="00345533">
            <w:pPr>
              <w:jc w:val="center"/>
              <w:rPr>
                <w:rFonts w:ascii="Cambria" w:hAnsi="Cambria" w:cs="Calibri"/>
                <w:sz w:val="16"/>
                <w:szCs w:val="16"/>
              </w:rPr>
            </w:pPr>
            <w:r w:rsidRPr="007275DD">
              <w:rPr>
                <w:rFonts w:ascii="Cambria" w:hAnsi="Cambria" w:cs="Calibri"/>
                <w:sz w:val="16"/>
                <w:szCs w:val="16"/>
              </w:rPr>
              <w:t>0,17</w:t>
            </w:r>
          </w:p>
        </w:tc>
        <w:tc>
          <w:tcPr>
            <w:tcW w:w="326" w:type="pct"/>
            <w:shd w:val="clear" w:color="auto" w:fill="auto"/>
            <w:noWrap/>
            <w:vAlign w:val="center"/>
          </w:tcPr>
          <w:p w14:paraId="33DB9610" w14:textId="6C6EC47B" w:rsidR="00345533" w:rsidRPr="002D7843" w:rsidRDefault="00345533" w:rsidP="00345533">
            <w:pPr>
              <w:jc w:val="center"/>
              <w:rPr>
                <w:rFonts w:ascii="Cambria" w:hAnsi="Cambria" w:cs="Calibri"/>
                <w:sz w:val="16"/>
                <w:szCs w:val="16"/>
              </w:rPr>
            </w:pPr>
            <w:r w:rsidRPr="007275DD">
              <w:rPr>
                <w:rFonts w:ascii="Cambria" w:hAnsi="Cambria" w:cs="Calibri"/>
                <w:sz w:val="16"/>
                <w:szCs w:val="16"/>
              </w:rPr>
              <w:t>0,2</w:t>
            </w:r>
          </w:p>
        </w:tc>
        <w:tc>
          <w:tcPr>
            <w:tcW w:w="325" w:type="pct"/>
            <w:vAlign w:val="center"/>
          </w:tcPr>
          <w:p w14:paraId="014BEB22" w14:textId="5375961C" w:rsidR="00345533" w:rsidRPr="002D7843" w:rsidRDefault="00345533" w:rsidP="00345533">
            <w:pPr>
              <w:jc w:val="center"/>
              <w:rPr>
                <w:rFonts w:ascii="Cambria" w:hAnsi="Cambria" w:cs="Calibri"/>
                <w:sz w:val="16"/>
                <w:szCs w:val="16"/>
              </w:rPr>
            </w:pPr>
          </w:p>
        </w:tc>
        <w:tc>
          <w:tcPr>
            <w:tcW w:w="325" w:type="pct"/>
            <w:tcBorders>
              <w:top w:val="single" w:sz="4" w:space="0" w:color="17365D"/>
              <w:left w:val="nil"/>
              <w:bottom w:val="single" w:sz="4" w:space="0" w:color="17365D"/>
              <w:right w:val="single" w:sz="4" w:space="0" w:color="17365D"/>
            </w:tcBorders>
            <w:shd w:val="clear" w:color="auto" w:fill="auto"/>
            <w:vAlign w:val="center"/>
          </w:tcPr>
          <w:p w14:paraId="5F009EBE" w14:textId="77777777" w:rsidR="00345533" w:rsidRPr="002D7843" w:rsidRDefault="00345533" w:rsidP="00345533">
            <w:pPr>
              <w:jc w:val="center"/>
              <w:rPr>
                <w:rFonts w:ascii="Cambria" w:hAnsi="Cambria" w:cs="Calibri"/>
                <w:sz w:val="16"/>
                <w:szCs w:val="16"/>
              </w:rPr>
            </w:pPr>
            <w:r w:rsidRPr="0063240C">
              <w:rPr>
                <w:rFonts w:ascii="Cambria" w:hAnsi="Cambria" w:cs="Calibri"/>
                <w:sz w:val="16"/>
                <w:szCs w:val="16"/>
              </w:rPr>
              <w:t>0,05</w:t>
            </w:r>
          </w:p>
        </w:tc>
        <w:tc>
          <w:tcPr>
            <w:tcW w:w="325" w:type="pct"/>
            <w:tcBorders>
              <w:top w:val="single" w:sz="4" w:space="0" w:color="17365D"/>
              <w:left w:val="nil"/>
              <w:bottom w:val="single" w:sz="4" w:space="0" w:color="17365D"/>
              <w:right w:val="nil"/>
            </w:tcBorders>
            <w:shd w:val="clear" w:color="auto" w:fill="auto"/>
            <w:vAlign w:val="center"/>
          </w:tcPr>
          <w:p w14:paraId="0A18BBA2" w14:textId="2E1BD787" w:rsidR="00345533" w:rsidRPr="002D7843" w:rsidRDefault="00345533" w:rsidP="00345533">
            <w:pPr>
              <w:jc w:val="center"/>
              <w:rPr>
                <w:rFonts w:ascii="Cambria" w:hAnsi="Cambria" w:cs="Calibri"/>
                <w:sz w:val="16"/>
                <w:szCs w:val="16"/>
              </w:rPr>
            </w:pPr>
            <w:r w:rsidRPr="00345533">
              <w:rPr>
                <w:rFonts w:ascii="Cambria" w:hAnsi="Cambria" w:cs="Calibri"/>
                <w:sz w:val="16"/>
                <w:szCs w:val="16"/>
              </w:rPr>
              <w:t>2,08</w:t>
            </w:r>
          </w:p>
        </w:tc>
        <w:tc>
          <w:tcPr>
            <w:tcW w:w="321" w:type="pct"/>
            <w:tcBorders>
              <w:top w:val="single" w:sz="4" w:space="0" w:color="17365D"/>
              <w:left w:val="single" w:sz="4" w:space="0" w:color="17365D"/>
              <w:bottom w:val="single" w:sz="4" w:space="0" w:color="17365D"/>
              <w:right w:val="single" w:sz="4" w:space="0" w:color="17365D"/>
            </w:tcBorders>
            <w:shd w:val="clear" w:color="auto" w:fill="auto"/>
            <w:vAlign w:val="center"/>
          </w:tcPr>
          <w:p w14:paraId="71E2E4D4" w14:textId="64D957A8" w:rsidR="00345533" w:rsidRPr="002D7843" w:rsidRDefault="00345533" w:rsidP="00345533">
            <w:pPr>
              <w:jc w:val="center"/>
              <w:rPr>
                <w:rFonts w:ascii="Cambria" w:hAnsi="Cambria" w:cs="Calibri"/>
                <w:sz w:val="16"/>
                <w:szCs w:val="16"/>
              </w:rPr>
            </w:pPr>
            <w:r w:rsidRPr="0063240C">
              <w:rPr>
                <w:rFonts w:ascii="Cambria" w:hAnsi="Cambria" w:cs="Calibri"/>
                <w:sz w:val="16"/>
                <w:szCs w:val="16"/>
              </w:rPr>
              <w:t>0,51</w:t>
            </w:r>
          </w:p>
        </w:tc>
        <w:tc>
          <w:tcPr>
            <w:tcW w:w="325" w:type="pct"/>
            <w:tcBorders>
              <w:top w:val="single" w:sz="4" w:space="0" w:color="17365D"/>
              <w:left w:val="single" w:sz="4" w:space="0" w:color="17365D"/>
              <w:bottom w:val="single" w:sz="4" w:space="0" w:color="17365D"/>
              <w:right w:val="single" w:sz="4" w:space="0" w:color="17365D"/>
            </w:tcBorders>
            <w:shd w:val="clear" w:color="auto" w:fill="auto"/>
            <w:vAlign w:val="center"/>
          </w:tcPr>
          <w:p w14:paraId="287194F3" w14:textId="5E8715FE" w:rsidR="00345533" w:rsidRPr="002D7843" w:rsidRDefault="00345533" w:rsidP="00345533">
            <w:pPr>
              <w:jc w:val="center"/>
              <w:rPr>
                <w:rFonts w:ascii="Cambria" w:hAnsi="Cambria" w:cs="Calibri"/>
                <w:sz w:val="16"/>
                <w:szCs w:val="16"/>
              </w:rPr>
            </w:pPr>
          </w:p>
        </w:tc>
        <w:tc>
          <w:tcPr>
            <w:tcW w:w="325" w:type="pct"/>
            <w:tcBorders>
              <w:top w:val="single" w:sz="4" w:space="0" w:color="17365D"/>
              <w:left w:val="single" w:sz="4" w:space="0" w:color="17365D"/>
              <w:bottom w:val="single" w:sz="4" w:space="0" w:color="17365D"/>
              <w:right w:val="single" w:sz="4" w:space="0" w:color="17365D"/>
            </w:tcBorders>
            <w:shd w:val="clear" w:color="auto" w:fill="auto"/>
            <w:vAlign w:val="center"/>
          </w:tcPr>
          <w:p w14:paraId="286BF28A" w14:textId="77777777" w:rsidR="00345533" w:rsidRPr="002D7843" w:rsidRDefault="00345533" w:rsidP="00345533">
            <w:pPr>
              <w:jc w:val="center"/>
              <w:rPr>
                <w:rFonts w:ascii="Cambria" w:hAnsi="Cambria" w:cs="Calibri"/>
                <w:sz w:val="16"/>
                <w:szCs w:val="16"/>
              </w:rPr>
            </w:pPr>
          </w:p>
        </w:tc>
        <w:tc>
          <w:tcPr>
            <w:tcW w:w="330" w:type="pct"/>
            <w:tcBorders>
              <w:top w:val="single" w:sz="4" w:space="0" w:color="17365D"/>
              <w:left w:val="single" w:sz="4" w:space="0" w:color="17365D"/>
              <w:bottom w:val="single" w:sz="4" w:space="0" w:color="17365D"/>
              <w:right w:val="single" w:sz="4" w:space="0" w:color="17365D"/>
            </w:tcBorders>
            <w:shd w:val="clear" w:color="auto" w:fill="auto"/>
            <w:vAlign w:val="center"/>
          </w:tcPr>
          <w:p w14:paraId="50445DD1" w14:textId="71D1BB7E" w:rsidR="00345533" w:rsidRPr="002D7843" w:rsidRDefault="00345533" w:rsidP="00345533">
            <w:pPr>
              <w:jc w:val="center"/>
              <w:rPr>
                <w:rFonts w:ascii="Cambria" w:hAnsi="Cambria" w:cs="Calibri"/>
                <w:sz w:val="16"/>
                <w:szCs w:val="16"/>
              </w:rPr>
            </w:pPr>
            <w:r w:rsidRPr="0063240C">
              <w:rPr>
                <w:rFonts w:ascii="Cambria" w:hAnsi="Cambria" w:cs="Calibri"/>
                <w:sz w:val="16"/>
                <w:szCs w:val="16"/>
              </w:rPr>
              <w:t>1,97</w:t>
            </w:r>
          </w:p>
        </w:tc>
      </w:tr>
      <w:tr w:rsidR="00345533" w:rsidRPr="002D7843" w14:paraId="406CC4FE" w14:textId="77777777" w:rsidTr="00345533">
        <w:trPr>
          <w:trHeight w:val="300"/>
        </w:trPr>
        <w:tc>
          <w:tcPr>
            <w:tcW w:w="1338" w:type="pct"/>
            <w:noWrap/>
            <w:vAlign w:val="center"/>
          </w:tcPr>
          <w:p w14:paraId="698099CA" w14:textId="77777777" w:rsidR="00345533" w:rsidRPr="002D7843" w:rsidRDefault="00345533" w:rsidP="00345533">
            <w:pPr>
              <w:rPr>
                <w:rFonts w:ascii="Cambria" w:hAnsi="Cambria" w:cs="Calibri"/>
                <w:sz w:val="16"/>
                <w:szCs w:val="16"/>
              </w:rPr>
            </w:pPr>
            <w:r w:rsidRPr="002D7843">
              <w:rPr>
                <w:rFonts w:ascii="Cambria" w:hAnsi="Cambria" w:cs="Calibri"/>
                <w:sz w:val="16"/>
                <w:szCs w:val="16"/>
              </w:rPr>
              <w:t>CDRPS IRÚN (AITA MENNI)</w:t>
            </w:r>
          </w:p>
        </w:tc>
        <w:tc>
          <w:tcPr>
            <w:tcW w:w="325" w:type="pct"/>
            <w:vAlign w:val="center"/>
          </w:tcPr>
          <w:p w14:paraId="0598B6EC" w14:textId="3AB2FB8C" w:rsidR="00345533" w:rsidRPr="002D7843" w:rsidRDefault="00345533" w:rsidP="00345533">
            <w:pPr>
              <w:jc w:val="center"/>
              <w:rPr>
                <w:rFonts w:ascii="Cambria" w:hAnsi="Cambria" w:cs="Calibri"/>
                <w:sz w:val="16"/>
                <w:szCs w:val="16"/>
              </w:rPr>
            </w:pPr>
          </w:p>
        </w:tc>
        <w:tc>
          <w:tcPr>
            <w:tcW w:w="407" w:type="pct"/>
            <w:noWrap/>
            <w:vAlign w:val="center"/>
          </w:tcPr>
          <w:p w14:paraId="4EAE3BB9" w14:textId="77777777" w:rsidR="00345533" w:rsidRPr="002D7843" w:rsidRDefault="00345533" w:rsidP="00345533">
            <w:pPr>
              <w:jc w:val="center"/>
              <w:rPr>
                <w:rFonts w:ascii="Cambria" w:hAnsi="Cambria" w:cs="Calibri"/>
                <w:sz w:val="16"/>
                <w:szCs w:val="16"/>
              </w:rPr>
            </w:pPr>
          </w:p>
        </w:tc>
        <w:tc>
          <w:tcPr>
            <w:tcW w:w="328" w:type="pct"/>
            <w:shd w:val="clear" w:color="auto" w:fill="auto"/>
            <w:vAlign w:val="center"/>
          </w:tcPr>
          <w:p w14:paraId="0D3606B2" w14:textId="5237CA12" w:rsidR="00345533" w:rsidRPr="002D7843" w:rsidRDefault="00345533" w:rsidP="00345533">
            <w:pPr>
              <w:jc w:val="center"/>
              <w:rPr>
                <w:rFonts w:ascii="Cambria" w:hAnsi="Cambria" w:cs="Calibri"/>
                <w:sz w:val="16"/>
                <w:szCs w:val="16"/>
              </w:rPr>
            </w:pPr>
            <w:r w:rsidRPr="007275DD">
              <w:rPr>
                <w:rFonts w:ascii="Cambria" w:hAnsi="Cambria" w:cs="Calibri"/>
                <w:sz w:val="16"/>
                <w:szCs w:val="16"/>
              </w:rPr>
              <w:t>0,2</w:t>
            </w:r>
          </w:p>
        </w:tc>
        <w:tc>
          <w:tcPr>
            <w:tcW w:w="326" w:type="pct"/>
            <w:shd w:val="clear" w:color="auto" w:fill="auto"/>
            <w:noWrap/>
            <w:vAlign w:val="center"/>
          </w:tcPr>
          <w:p w14:paraId="6CAB9003" w14:textId="70748E34" w:rsidR="00345533" w:rsidRPr="002D7843" w:rsidRDefault="00345533" w:rsidP="00345533">
            <w:pPr>
              <w:jc w:val="center"/>
              <w:rPr>
                <w:rFonts w:ascii="Cambria" w:hAnsi="Cambria" w:cs="Calibri"/>
                <w:sz w:val="16"/>
                <w:szCs w:val="16"/>
              </w:rPr>
            </w:pPr>
          </w:p>
        </w:tc>
        <w:tc>
          <w:tcPr>
            <w:tcW w:w="325" w:type="pct"/>
            <w:vAlign w:val="center"/>
          </w:tcPr>
          <w:p w14:paraId="152A098A" w14:textId="0AE77233" w:rsidR="00345533" w:rsidRPr="002D7843" w:rsidRDefault="00345533" w:rsidP="00345533">
            <w:pPr>
              <w:jc w:val="center"/>
              <w:rPr>
                <w:rFonts w:ascii="Cambria" w:hAnsi="Cambria" w:cs="Calibri"/>
                <w:sz w:val="16"/>
                <w:szCs w:val="16"/>
              </w:rPr>
            </w:pPr>
            <w:r>
              <w:rPr>
                <w:rFonts w:ascii="Cambria" w:hAnsi="Cambria" w:cs="Calibri"/>
                <w:sz w:val="16"/>
                <w:szCs w:val="16"/>
              </w:rPr>
              <w:t>0,2</w:t>
            </w:r>
          </w:p>
        </w:tc>
        <w:tc>
          <w:tcPr>
            <w:tcW w:w="325" w:type="pct"/>
            <w:tcBorders>
              <w:top w:val="single" w:sz="4" w:space="0" w:color="17365D"/>
              <w:left w:val="nil"/>
              <w:bottom w:val="single" w:sz="4" w:space="0" w:color="17365D"/>
              <w:right w:val="single" w:sz="4" w:space="0" w:color="17365D"/>
            </w:tcBorders>
            <w:shd w:val="clear" w:color="auto" w:fill="auto"/>
            <w:vAlign w:val="center"/>
          </w:tcPr>
          <w:p w14:paraId="6F5C8BE6" w14:textId="77777777" w:rsidR="00345533" w:rsidRPr="002D7843" w:rsidRDefault="00345533" w:rsidP="00345533">
            <w:pPr>
              <w:jc w:val="center"/>
              <w:rPr>
                <w:rFonts w:ascii="Cambria" w:hAnsi="Cambria" w:cs="Calibri"/>
                <w:sz w:val="16"/>
                <w:szCs w:val="16"/>
              </w:rPr>
            </w:pPr>
            <w:r w:rsidRPr="0063240C">
              <w:rPr>
                <w:rFonts w:ascii="Cambria" w:hAnsi="Cambria" w:cs="Calibri"/>
                <w:sz w:val="16"/>
                <w:szCs w:val="16"/>
              </w:rPr>
              <w:t>0,42</w:t>
            </w:r>
          </w:p>
        </w:tc>
        <w:tc>
          <w:tcPr>
            <w:tcW w:w="325" w:type="pct"/>
            <w:tcBorders>
              <w:top w:val="single" w:sz="4" w:space="0" w:color="17365D"/>
              <w:left w:val="nil"/>
              <w:bottom w:val="single" w:sz="4" w:space="0" w:color="17365D"/>
              <w:right w:val="nil"/>
            </w:tcBorders>
            <w:shd w:val="clear" w:color="auto" w:fill="auto"/>
            <w:vAlign w:val="center"/>
          </w:tcPr>
          <w:p w14:paraId="0CC0A985" w14:textId="7D282850" w:rsidR="00345533" w:rsidRPr="002D7843" w:rsidRDefault="00345533" w:rsidP="00345533">
            <w:pPr>
              <w:jc w:val="center"/>
              <w:rPr>
                <w:rFonts w:ascii="Cambria" w:hAnsi="Cambria" w:cs="Calibri"/>
                <w:sz w:val="16"/>
                <w:szCs w:val="16"/>
              </w:rPr>
            </w:pPr>
            <w:r w:rsidRPr="00345533">
              <w:rPr>
                <w:rFonts w:ascii="Cambria" w:hAnsi="Cambria" w:cs="Calibri"/>
                <w:sz w:val="16"/>
                <w:szCs w:val="16"/>
              </w:rPr>
              <w:t>2,4</w:t>
            </w:r>
          </w:p>
        </w:tc>
        <w:tc>
          <w:tcPr>
            <w:tcW w:w="321" w:type="pct"/>
            <w:tcBorders>
              <w:top w:val="single" w:sz="4" w:space="0" w:color="17365D"/>
              <w:left w:val="single" w:sz="4" w:space="0" w:color="17365D"/>
              <w:bottom w:val="single" w:sz="4" w:space="0" w:color="17365D"/>
              <w:right w:val="single" w:sz="4" w:space="0" w:color="17365D"/>
            </w:tcBorders>
            <w:shd w:val="clear" w:color="auto" w:fill="auto"/>
            <w:vAlign w:val="center"/>
          </w:tcPr>
          <w:p w14:paraId="5634127B" w14:textId="2C469CB7" w:rsidR="00345533" w:rsidRPr="002D7843" w:rsidRDefault="00345533" w:rsidP="00345533">
            <w:pPr>
              <w:jc w:val="center"/>
              <w:rPr>
                <w:rFonts w:ascii="Cambria" w:hAnsi="Cambria" w:cs="Calibri"/>
                <w:sz w:val="16"/>
                <w:szCs w:val="16"/>
              </w:rPr>
            </w:pPr>
            <w:r w:rsidRPr="0063240C">
              <w:rPr>
                <w:rFonts w:ascii="Cambria" w:hAnsi="Cambria" w:cs="Calibri"/>
                <w:sz w:val="16"/>
                <w:szCs w:val="16"/>
              </w:rPr>
              <w:t>0,74</w:t>
            </w:r>
          </w:p>
        </w:tc>
        <w:tc>
          <w:tcPr>
            <w:tcW w:w="325" w:type="pct"/>
            <w:tcBorders>
              <w:top w:val="single" w:sz="4" w:space="0" w:color="17365D"/>
              <w:left w:val="single" w:sz="4" w:space="0" w:color="17365D"/>
              <w:bottom w:val="single" w:sz="4" w:space="0" w:color="17365D"/>
              <w:right w:val="single" w:sz="4" w:space="0" w:color="17365D"/>
            </w:tcBorders>
            <w:shd w:val="clear" w:color="auto" w:fill="auto"/>
            <w:vAlign w:val="center"/>
          </w:tcPr>
          <w:p w14:paraId="26B5D73F" w14:textId="7F638CC2" w:rsidR="00345533" w:rsidRPr="002D7843" w:rsidRDefault="00345533" w:rsidP="00345533">
            <w:pPr>
              <w:jc w:val="center"/>
              <w:rPr>
                <w:rFonts w:ascii="Cambria" w:hAnsi="Cambria" w:cs="Calibri"/>
                <w:sz w:val="16"/>
                <w:szCs w:val="16"/>
              </w:rPr>
            </w:pPr>
          </w:p>
        </w:tc>
        <w:tc>
          <w:tcPr>
            <w:tcW w:w="325" w:type="pct"/>
            <w:tcBorders>
              <w:top w:val="single" w:sz="4" w:space="0" w:color="17365D"/>
              <w:left w:val="single" w:sz="4" w:space="0" w:color="17365D"/>
              <w:bottom w:val="single" w:sz="4" w:space="0" w:color="17365D"/>
              <w:right w:val="single" w:sz="4" w:space="0" w:color="17365D"/>
            </w:tcBorders>
            <w:shd w:val="clear" w:color="auto" w:fill="auto"/>
            <w:vAlign w:val="center"/>
          </w:tcPr>
          <w:p w14:paraId="290F4835" w14:textId="77777777" w:rsidR="00345533" w:rsidRPr="002D7843" w:rsidRDefault="00345533" w:rsidP="00345533">
            <w:pPr>
              <w:jc w:val="center"/>
              <w:rPr>
                <w:rFonts w:ascii="Cambria" w:hAnsi="Cambria" w:cs="Calibri"/>
                <w:sz w:val="16"/>
                <w:szCs w:val="16"/>
              </w:rPr>
            </w:pPr>
          </w:p>
        </w:tc>
        <w:tc>
          <w:tcPr>
            <w:tcW w:w="330" w:type="pct"/>
            <w:tcBorders>
              <w:top w:val="single" w:sz="4" w:space="0" w:color="17365D"/>
              <w:left w:val="single" w:sz="4" w:space="0" w:color="17365D"/>
              <w:bottom w:val="single" w:sz="4" w:space="0" w:color="17365D"/>
              <w:right w:val="single" w:sz="4" w:space="0" w:color="17365D"/>
            </w:tcBorders>
            <w:shd w:val="clear" w:color="auto" w:fill="auto"/>
            <w:vAlign w:val="center"/>
          </w:tcPr>
          <w:p w14:paraId="4A51D532" w14:textId="1612B362" w:rsidR="00345533" w:rsidRPr="002D7843" w:rsidRDefault="00345533" w:rsidP="00345533">
            <w:pPr>
              <w:jc w:val="center"/>
              <w:rPr>
                <w:rFonts w:ascii="Cambria" w:hAnsi="Cambria" w:cs="Calibri"/>
                <w:sz w:val="16"/>
                <w:szCs w:val="16"/>
              </w:rPr>
            </w:pPr>
            <w:r w:rsidRPr="0063240C">
              <w:rPr>
                <w:rFonts w:ascii="Cambria" w:hAnsi="Cambria" w:cs="Calibri"/>
                <w:sz w:val="16"/>
                <w:szCs w:val="16"/>
              </w:rPr>
              <w:t>2,94</w:t>
            </w:r>
          </w:p>
        </w:tc>
      </w:tr>
      <w:tr w:rsidR="00345533" w:rsidRPr="002D7843" w14:paraId="3C891B3A" w14:textId="77777777" w:rsidTr="00345533">
        <w:trPr>
          <w:trHeight w:val="300"/>
        </w:trPr>
        <w:tc>
          <w:tcPr>
            <w:tcW w:w="1338" w:type="pct"/>
            <w:noWrap/>
            <w:vAlign w:val="center"/>
          </w:tcPr>
          <w:p w14:paraId="4CD73EFB" w14:textId="13E39DC9" w:rsidR="00345533" w:rsidRPr="002D7843" w:rsidRDefault="00345533" w:rsidP="00345533">
            <w:pPr>
              <w:rPr>
                <w:rFonts w:ascii="Cambria" w:hAnsi="Cambria" w:cs="Calibri"/>
                <w:sz w:val="16"/>
                <w:szCs w:val="16"/>
              </w:rPr>
            </w:pPr>
            <w:r w:rsidRPr="002D7843">
              <w:rPr>
                <w:rFonts w:ascii="Cambria" w:hAnsi="Cambria" w:cs="Calibri"/>
                <w:sz w:val="16"/>
                <w:szCs w:val="16"/>
              </w:rPr>
              <w:t xml:space="preserve">CDRPS </w:t>
            </w:r>
            <w:r>
              <w:rPr>
                <w:rFonts w:ascii="Cambria" w:hAnsi="Cambria" w:cs="Calibri"/>
                <w:sz w:val="16"/>
                <w:szCs w:val="16"/>
              </w:rPr>
              <w:t>ARRASATE</w:t>
            </w:r>
            <w:r w:rsidRPr="002D7843">
              <w:rPr>
                <w:rFonts w:ascii="Cambria" w:hAnsi="Cambria" w:cs="Calibri"/>
                <w:sz w:val="16"/>
                <w:szCs w:val="16"/>
              </w:rPr>
              <w:t xml:space="preserve"> (AITA MENNI)</w:t>
            </w:r>
          </w:p>
        </w:tc>
        <w:tc>
          <w:tcPr>
            <w:tcW w:w="325" w:type="pct"/>
            <w:vAlign w:val="center"/>
          </w:tcPr>
          <w:p w14:paraId="7897F8D3" w14:textId="77777777" w:rsidR="00345533" w:rsidRPr="002D7843" w:rsidRDefault="00345533" w:rsidP="00345533">
            <w:pPr>
              <w:jc w:val="center"/>
              <w:rPr>
                <w:rFonts w:ascii="Cambria" w:hAnsi="Cambria" w:cs="Calibri"/>
                <w:sz w:val="16"/>
                <w:szCs w:val="16"/>
              </w:rPr>
            </w:pPr>
          </w:p>
        </w:tc>
        <w:tc>
          <w:tcPr>
            <w:tcW w:w="407" w:type="pct"/>
            <w:noWrap/>
            <w:vAlign w:val="center"/>
          </w:tcPr>
          <w:p w14:paraId="7931A817" w14:textId="77777777" w:rsidR="00345533" w:rsidRPr="002D7843" w:rsidRDefault="00345533" w:rsidP="00345533">
            <w:pPr>
              <w:jc w:val="center"/>
              <w:rPr>
                <w:rFonts w:ascii="Cambria" w:hAnsi="Cambria" w:cs="Calibri"/>
                <w:sz w:val="16"/>
                <w:szCs w:val="16"/>
              </w:rPr>
            </w:pPr>
          </w:p>
        </w:tc>
        <w:tc>
          <w:tcPr>
            <w:tcW w:w="328" w:type="pct"/>
            <w:shd w:val="clear" w:color="auto" w:fill="auto"/>
            <w:vAlign w:val="center"/>
          </w:tcPr>
          <w:p w14:paraId="010A7ADD" w14:textId="415003F5" w:rsidR="00345533" w:rsidRPr="002D7843" w:rsidRDefault="00345533" w:rsidP="00345533">
            <w:pPr>
              <w:jc w:val="center"/>
              <w:rPr>
                <w:rFonts w:ascii="Cambria" w:hAnsi="Cambria" w:cs="Calibri"/>
                <w:sz w:val="16"/>
                <w:szCs w:val="16"/>
              </w:rPr>
            </w:pPr>
            <w:r w:rsidRPr="007275DD">
              <w:rPr>
                <w:rFonts w:ascii="Cambria" w:hAnsi="Cambria" w:cs="Calibri"/>
                <w:sz w:val="16"/>
                <w:szCs w:val="16"/>
              </w:rPr>
              <w:t>0,31</w:t>
            </w:r>
          </w:p>
        </w:tc>
        <w:tc>
          <w:tcPr>
            <w:tcW w:w="326" w:type="pct"/>
            <w:shd w:val="clear" w:color="auto" w:fill="auto"/>
            <w:noWrap/>
            <w:vAlign w:val="center"/>
          </w:tcPr>
          <w:p w14:paraId="0A18112F" w14:textId="428053E8" w:rsidR="00345533" w:rsidRPr="002D7843" w:rsidRDefault="00345533" w:rsidP="00345533">
            <w:pPr>
              <w:jc w:val="center"/>
              <w:rPr>
                <w:rFonts w:ascii="Cambria" w:hAnsi="Cambria" w:cs="Calibri"/>
                <w:sz w:val="16"/>
                <w:szCs w:val="16"/>
              </w:rPr>
            </w:pPr>
            <w:r w:rsidRPr="007275DD">
              <w:rPr>
                <w:rFonts w:ascii="Cambria" w:hAnsi="Cambria" w:cs="Calibri"/>
                <w:sz w:val="16"/>
                <w:szCs w:val="16"/>
              </w:rPr>
              <w:t>0,2</w:t>
            </w:r>
          </w:p>
        </w:tc>
        <w:tc>
          <w:tcPr>
            <w:tcW w:w="325" w:type="pct"/>
            <w:vAlign w:val="center"/>
          </w:tcPr>
          <w:p w14:paraId="146E305C" w14:textId="77777777" w:rsidR="00345533" w:rsidRPr="002D7843" w:rsidRDefault="00345533" w:rsidP="00345533">
            <w:pPr>
              <w:jc w:val="center"/>
              <w:rPr>
                <w:rFonts w:ascii="Cambria" w:hAnsi="Cambria" w:cs="Calibri"/>
                <w:sz w:val="16"/>
                <w:szCs w:val="16"/>
              </w:rPr>
            </w:pPr>
          </w:p>
        </w:tc>
        <w:tc>
          <w:tcPr>
            <w:tcW w:w="325" w:type="pct"/>
            <w:tcBorders>
              <w:top w:val="single" w:sz="4" w:space="0" w:color="17365D"/>
              <w:left w:val="nil"/>
              <w:bottom w:val="single" w:sz="4" w:space="0" w:color="17365D"/>
              <w:right w:val="single" w:sz="4" w:space="0" w:color="17365D"/>
            </w:tcBorders>
            <w:shd w:val="clear" w:color="auto" w:fill="auto"/>
            <w:vAlign w:val="center"/>
          </w:tcPr>
          <w:p w14:paraId="28099A72" w14:textId="77777777" w:rsidR="00345533" w:rsidRPr="002D7843" w:rsidRDefault="00345533" w:rsidP="00345533">
            <w:pPr>
              <w:jc w:val="center"/>
              <w:rPr>
                <w:rFonts w:ascii="Cambria" w:hAnsi="Cambria" w:cs="Calibri"/>
                <w:sz w:val="16"/>
                <w:szCs w:val="16"/>
              </w:rPr>
            </w:pPr>
            <w:r w:rsidRPr="0063240C">
              <w:rPr>
                <w:rFonts w:ascii="Cambria" w:hAnsi="Cambria" w:cs="Calibri"/>
                <w:sz w:val="16"/>
                <w:szCs w:val="16"/>
              </w:rPr>
              <w:t>0,37</w:t>
            </w:r>
          </w:p>
        </w:tc>
        <w:tc>
          <w:tcPr>
            <w:tcW w:w="325" w:type="pct"/>
            <w:tcBorders>
              <w:top w:val="single" w:sz="4" w:space="0" w:color="17365D"/>
              <w:left w:val="nil"/>
              <w:bottom w:val="single" w:sz="4" w:space="0" w:color="17365D"/>
              <w:right w:val="nil"/>
            </w:tcBorders>
            <w:shd w:val="clear" w:color="auto" w:fill="auto"/>
            <w:vAlign w:val="center"/>
          </w:tcPr>
          <w:p w14:paraId="5857E196" w14:textId="65C740B0" w:rsidR="00345533" w:rsidRPr="002D7843" w:rsidRDefault="00345533" w:rsidP="00345533">
            <w:pPr>
              <w:jc w:val="center"/>
              <w:rPr>
                <w:rFonts w:ascii="Cambria" w:hAnsi="Cambria" w:cs="Calibri"/>
                <w:sz w:val="16"/>
                <w:szCs w:val="16"/>
              </w:rPr>
            </w:pPr>
          </w:p>
        </w:tc>
        <w:tc>
          <w:tcPr>
            <w:tcW w:w="321" w:type="pct"/>
            <w:tcBorders>
              <w:top w:val="single" w:sz="4" w:space="0" w:color="17365D"/>
              <w:left w:val="single" w:sz="4" w:space="0" w:color="17365D"/>
              <w:bottom w:val="single" w:sz="4" w:space="0" w:color="17365D"/>
              <w:right w:val="single" w:sz="4" w:space="0" w:color="17365D"/>
            </w:tcBorders>
            <w:shd w:val="clear" w:color="auto" w:fill="auto"/>
            <w:vAlign w:val="center"/>
          </w:tcPr>
          <w:p w14:paraId="3E760E99" w14:textId="2BF6EF7A" w:rsidR="00345533" w:rsidRPr="002D7843" w:rsidRDefault="00345533" w:rsidP="00345533">
            <w:pPr>
              <w:jc w:val="center"/>
              <w:rPr>
                <w:rFonts w:ascii="Cambria" w:hAnsi="Cambria" w:cs="Calibri"/>
                <w:sz w:val="16"/>
                <w:szCs w:val="16"/>
              </w:rPr>
            </w:pPr>
            <w:r w:rsidRPr="0063240C">
              <w:rPr>
                <w:rFonts w:ascii="Cambria" w:hAnsi="Cambria" w:cs="Calibri"/>
                <w:sz w:val="16"/>
                <w:szCs w:val="16"/>
              </w:rPr>
              <w:t>0,51</w:t>
            </w:r>
          </w:p>
        </w:tc>
        <w:tc>
          <w:tcPr>
            <w:tcW w:w="325" w:type="pct"/>
            <w:tcBorders>
              <w:top w:val="single" w:sz="4" w:space="0" w:color="17365D"/>
              <w:left w:val="single" w:sz="4" w:space="0" w:color="17365D"/>
              <w:bottom w:val="single" w:sz="4" w:space="0" w:color="17365D"/>
              <w:right w:val="single" w:sz="4" w:space="0" w:color="17365D"/>
            </w:tcBorders>
            <w:shd w:val="clear" w:color="auto" w:fill="auto"/>
            <w:vAlign w:val="center"/>
          </w:tcPr>
          <w:p w14:paraId="521AD04F" w14:textId="77777777" w:rsidR="00345533" w:rsidRPr="002D7843" w:rsidRDefault="00345533" w:rsidP="00345533">
            <w:pPr>
              <w:jc w:val="center"/>
              <w:rPr>
                <w:rFonts w:ascii="Cambria" w:hAnsi="Cambria" w:cs="Calibri"/>
                <w:sz w:val="16"/>
                <w:szCs w:val="16"/>
              </w:rPr>
            </w:pPr>
          </w:p>
        </w:tc>
        <w:tc>
          <w:tcPr>
            <w:tcW w:w="325" w:type="pct"/>
            <w:tcBorders>
              <w:top w:val="single" w:sz="4" w:space="0" w:color="17365D"/>
              <w:left w:val="single" w:sz="4" w:space="0" w:color="17365D"/>
              <w:bottom w:val="single" w:sz="4" w:space="0" w:color="17365D"/>
              <w:right w:val="single" w:sz="4" w:space="0" w:color="17365D"/>
            </w:tcBorders>
            <w:shd w:val="clear" w:color="auto" w:fill="auto"/>
            <w:vAlign w:val="center"/>
          </w:tcPr>
          <w:p w14:paraId="69B64089" w14:textId="77777777" w:rsidR="00345533" w:rsidRPr="002D7843" w:rsidRDefault="00345533" w:rsidP="00345533">
            <w:pPr>
              <w:jc w:val="center"/>
              <w:rPr>
                <w:rFonts w:ascii="Cambria" w:hAnsi="Cambria" w:cs="Calibri"/>
                <w:sz w:val="16"/>
                <w:szCs w:val="16"/>
              </w:rPr>
            </w:pPr>
          </w:p>
        </w:tc>
        <w:tc>
          <w:tcPr>
            <w:tcW w:w="330" w:type="pct"/>
            <w:tcBorders>
              <w:top w:val="single" w:sz="4" w:space="0" w:color="17365D"/>
              <w:left w:val="single" w:sz="4" w:space="0" w:color="17365D"/>
              <w:bottom w:val="single" w:sz="4" w:space="0" w:color="17365D"/>
              <w:right w:val="single" w:sz="4" w:space="0" w:color="17365D"/>
            </w:tcBorders>
            <w:shd w:val="clear" w:color="auto" w:fill="auto"/>
            <w:vAlign w:val="center"/>
          </w:tcPr>
          <w:p w14:paraId="0FD6BFCF" w14:textId="66786B93" w:rsidR="00345533" w:rsidRPr="002D7843" w:rsidRDefault="00345533" w:rsidP="00345533">
            <w:pPr>
              <w:jc w:val="center"/>
              <w:rPr>
                <w:rFonts w:ascii="Cambria" w:hAnsi="Cambria" w:cs="Calibri"/>
                <w:sz w:val="16"/>
                <w:szCs w:val="16"/>
              </w:rPr>
            </w:pPr>
            <w:r w:rsidRPr="0063240C">
              <w:rPr>
                <w:rFonts w:ascii="Cambria" w:hAnsi="Cambria" w:cs="Calibri"/>
                <w:sz w:val="16"/>
                <w:szCs w:val="16"/>
              </w:rPr>
              <w:t>1,97</w:t>
            </w:r>
          </w:p>
        </w:tc>
      </w:tr>
      <w:tr w:rsidR="00345533" w:rsidRPr="002D7843" w14:paraId="28896643" w14:textId="77777777" w:rsidTr="00345533">
        <w:trPr>
          <w:trHeight w:val="300"/>
        </w:trPr>
        <w:tc>
          <w:tcPr>
            <w:tcW w:w="1338" w:type="pct"/>
            <w:noWrap/>
            <w:vAlign w:val="bottom"/>
          </w:tcPr>
          <w:p w14:paraId="27CE1858" w14:textId="77777777" w:rsidR="00345533" w:rsidRPr="002D7843" w:rsidRDefault="00345533" w:rsidP="00345533">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325" w:type="pct"/>
            <w:vAlign w:val="center"/>
          </w:tcPr>
          <w:p w14:paraId="2888BA2B" w14:textId="058E3EEB" w:rsidR="00345533" w:rsidRPr="002D7843" w:rsidRDefault="00345533" w:rsidP="00345533">
            <w:pPr>
              <w:jc w:val="center"/>
              <w:rPr>
                <w:rFonts w:ascii="Cambria" w:hAnsi="Cambria" w:cs="Calibri"/>
                <w:b/>
                <w:bCs/>
                <w:sz w:val="16"/>
                <w:szCs w:val="16"/>
              </w:rPr>
            </w:pPr>
            <w:r>
              <w:rPr>
                <w:rFonts w:ascii="Cambria" w:hAnsi="Cambria" w:cs="Calibri"/>
                <w:b/>
                <w:bCs/>
                <w:sz w:val="16"/>
                <w:szCs w:val="16"/>
              </w:rPr>
              <w:t>0,17</w:t>
            </w:r>
          </w:p>
        </w:tc>
        <w:tc>
          <w:tcPr>
            <w:tcW w:w="407" w:type="pct"/>
            <w:noWrap/>
            <w:vAlign w:val="center"/>
          </w:tcPr>
          <w:p w14:paraId="205AC111" w14:textId="644772A8" w:rsidR="00345533" w:rsidRPr="002D7843" w:rsidRDefault="00345533" w:rsidP="00345533">
            <w:pPr>
              <w:jc w:val="center"/>
              <w:rPr>
                <w:rFonts w:ascii="Cambria" w:hAnsi="Cambria" w:cs="Calibri"/>
                <w:b/>
                <w:bCs/>
                <w:sz w:val="16"/>
                <w:szCs w:val="16"/>
              </w:rPr>
            </w:pPr>
            <w:r>
              <w:rPr>
                <w:rFonts w:ascii="Cambria" w:hAnsi="Cambria" w:cs="Calibri"/>
                <w:b/>
                <w:bCs/>
                <w:sz w:val="16"/>
                <w:szCs w:val="16"/>
              </w:rPr>
              <w:t>2,07</w:t>
            </w:r>
          </w:p>
        </w:tc>
        <w:tc>
          <w:tcPr>
            <w:tcW w:w="328" w:type="pct"/>
            <w:vAlign w:val="center"/>
          </w:tcPr>
          <w:p w14:paraId="54AD5A8D" w14:textId="6D93764A" w:rsidR="00345533" w:rsidRPr="002D7843" w:rsidRDefault="00345533" w:rsidP="00345533">
            <w:pPr>
              <w:jc w:val="center"/>
              <w:rPr>
                <w:rFonts w:ascii="Cambria" w:hAnsi="Cambria" w:cs="Calibri"/>
                <w:b/>
                <w:bCs/>
                <w:sz w:val="16"/>
                <w:szCs w:val="16"/>
              </w:rPr>
            </w:pPr>
            <w:r>
              <w:rPr>
                <w:rFonts w:ascii="Cambria" w:hAnsi="Cambria" w:cs="Calibri"/>
                <w:b/>
                <w:bCs/>
                <w:sz w:val="16"/>
                <w:szCs w:val="16"/>
              </w:rPr>
              <w:t>5,17</w:t>
            </w:r>
          </w:p>
        </w:tc>
        <w:tc>
          <w:tcPr>
            <w:tcW w:w="326" w:type="pct"/>
            <w:noWrap/>
            <w:vAlign w:val="center"/>
          </w:tcPr>
          <w:p w14:paraId="1977C7F7" w14:textId="0D84B61B" w:rsidR="00345533" w:rsidRPr="002D7843" w:rsidRDefault="00345533" w:rsidP="00345533">
            <w:pPr>
              <w:jc w:val="center"/>
              <w:rPr>
                <w:rFonts w:ascii="Cambria" w:hAnsi="Cambria" w:cs="Calibri"/>
                <w:b/>
                <w:bCs/>
                <w:sz w:val="16"/>
                <w:szCs w:val="16"/>
              </w:rPr>
            </w:pPr>
            <w:r>
              <w:rPr>
                <w:rFonts w:ascii="Cambria" w:hAnsi="Cambria" w:cs="Calibri"/>
                <w:b/>
                <w:bCs/>
                <w:sz w:val="16"/>
                <w:szCs w:val="16"/>
              </w:rPr>
              <w:t>0,57</w:t>
            </w:r>
          </w:p>
        </w:tc>
        <w:tc>
          <w:tcPr>
            <w:tcW w:w="325" w:type="pct"/>
            <w:vAlign w:val="center"/>
          </w:tcPr>
          <w:p w14:paraId="05B96205" w14:textId="6656DEB1" w:rsidR="00345533" w:rsidRPr="002D7843" w:rsidRDefault="00345533" w:rsidP="00345533">
            <w:pPr>
              <w:jc w:val="center"/>
              <w:rPr>
                <w:rFonts w:ascii="Cambria" w:hAnsi="Cambria" w:cs="Calibri"/>
                <w:b/>
                <w:bCs/>
                <w:sz w:val="16"/>
                <w:szCs w:val="16"/>
              </w:rPr>
            </w:pPr>
            <w:r>
              <w:rPr>
                <w:rFonts w:ascii="Cambria" w:hAnsi="Cambria" w:cs="Calibri"/>
                <w:b/>
                <w:bCs/>
                <w:sz w:val="16"/>
                <w:szCs w:val="16"/>
              </w:rPr>
              <w:t>0,2</w:t>
            </w:r>
          </w:p>
        </w:tc>
        <w:tc>
          <w:tcPr>
            <w:tcW w:w="325" w:type="pct"/>
            <w:tcBorders>
              <w:top w:val="single" w:sz="4" w:space="0" w:color="17365D"/>
            </w:tcBorders>
            <w:vAlign w:val="center"/>
          </w:tcPr>
          <w:p w14:paraId="6A74A47C" w14:textId="77777777" w:rsidR="00345533" w:rsidRPr="002D7843" w:rsidRDefault="00345533" w:rsidP="00345533">
            <w:pPr>
              <w:jc w:val="center"/>
              <w:rPr>
                <w:rFonts w:ascii="Cambria" w:hAnsi="Cambria" w:cs="Calibri"/>
                <w:b/>
                <w:bCs/>
                <w:sz w:val="16"/>
                <w:szCs w:val="16"/>
              </w:rPr>
            </w:pPr>
            <w:r>
              <w:rPr>
                <w:rFonts w:ascii="Cambria" w:hAnsi="Cambria" w:cs="Calibri"/>
                <w:b/>
                <w:bCs/>
                <w:sz w:val="16"/>
                <w:szCs w:val="16"/>
              </w:rPr>
              <w:t>0,89</w:t>
            </w:r>
          </w:p>
        </w:tc>
        <w:tc>
          <w:tcPr>
            <w:tcW w:w="325" w:type="pct"/>
            <w:tcBorders>
              <w:top w:val="single" w:sz="4" w:space="0" w:color="17365D"/>
            </w:tcBorders>
            <w:vAlign w:val="center"/>
          </w:tcPr>
          <w:p w14:paraId="233F020F" w14:textId="543659E4" w:rsidR="00345533" w:rsidRPr="002D7843" w:rsidRDefault="00345533" w:rsidP="00345533">
            <w:pPr>
              <w:jc w:val="center"/>
              <w:rPr>
                <w:rFonts w:ascii="Cambria" w:hAnsi="Cambria" w:cs="Calibri"/>
                <w:b/>
                <w:bCs/>
                <w:sz w:val="16"/>
                <w:szCs w:val="16"/>
              </w:rPr>
            </w:pPr>
            <w:r>
              <w:rPr>
                <w:rFonts w:ascii="Cambria" w:hAnsi="Cambria" w:cs="Calibri"/>
                <w:b/>
                <w:bCs/>
                <w:sz w:val="16"/>
                <w:szCs w:val="16"/>
              </w:rPr>
              <w:t>4,48</w:t>
            </w:r>
          </w:p>
        </w:tc>
        <w:tc>
          <w:tcPr>
            <w:tcW w:w="321" w:type="pct"/>
            <w:tcBorders>
              <w:top w:val="single" w:sz="4" w:space="0" w:color="17365D"/>
            </w:tcBorders>
            <w:vAlign w:val="center"/>
          </w:tcPr>
          <w:p w14:paraId="433EBD2F" w14:textId="1A1BDD26" w:rsidR="00345533" w:rsidRPr="002D7843" w:rsidRDefault="00345533" w:rsidP="00345533">
            <w:pPr>
              <w:jc w:val="center"/>
              <w:rPr>
                <w:rFonts w:ascii="Cambria" w:hAnsi="Cambria" w:cs="Calibri"/>
                <w:b/>
                <w:bCs/>
                <w:sz w:val="16"/>
                <w:szCs w:val="16"/>
              </w:rPr>
            </w:pPr>
            <w:r>
              <w:rPr>
                <w:rFonts w:ascii="Cambria" w:hAnsi="Cambria" w:cs="Calibri"/>
                <w:b/>
                <w:bCs/>
                <w:sz w:val="16"/>
                <w:szCs w:val="16"/>
              </w:rPr>
              <w:t>2,76</w:t>
            </w:r>
          </w:p>
        </w:tc>
        <w:tc>
          <w:tcPr>
            <w:tcW w:w="325" w:type="pct"/>
            <w:tcBorders>
              <w:top w:val="single" w:sz="4" w:space="0" w:color="17365D"/>
            </w:tcBorders>
            <w:vAlign w:val="center"/>
          </w:tcPr>
          <w:p w14:paraId="58EC95B4" w14:textId="2A3B1047" w:rsidR="00345533" w:rsidRPr="002D7843" w:rsidRDefault="00345533" w:rsidP="00345533">
            <w:pPr>
              <w:jc w:val="center"/>
              <w:rPr>
                <w:rFonts w:ascii="Cambria" w:hAnsi="Cambria" w:cs="Calibri"/>
                <w:b/>
                <w:bCs/>
                <w:sz w:val="16"/>
                <w:szCs w:val="16"/>
              </w:rPr>
            </w:pPr>
            <w:r>
              <w:rPr>
                <w:rFonts w:ascii="Cambria" w:hAnsi="Cambria" w:cs="Calibri"/>
                <w:b/>
                <w:bCs/>
                <w:sz w:val="16"/>
                <w:szCs w:val="16"/>
              </w:rPr>
              <w:t>11,63</w:t>
            </w:r>
          </w:p>
        </w:tc>
        <w:tc>
          <w:tcPr>
            <w:tcW w:w="325" w:type="pct"/>
            <w:tcBorders>
              <w:top w:val="single" w:sz="4" w:space="0" w:color="17365D"/>
            </w:tcBorders>
            <w:vAlign w:val="center"/>
          </w:tcPr>
          <w:p w14:paraId="07380E3C" w14:textId="0F95B9B0" w:rsidR="00345533" w:rsidRPr="002D7843" w:rsidRDefault="00345533" w:rsidP="00345533">
            <w:pPr>
              <w:jc w:val="center"/>
              <w:rPr>
                <w:rFonts w:ascii="Cambria" w:hAnsi="Cambria" w:cs="Calibri"/>
                <w:b/>
                <w:bCs/>
                <w:sz w:val="16"/>
                <w:szCs w:val="16"/>
              </w:rPr>
            </w:pPr>
            <w:r>
              <w:rPr>
                <w:rFonts w:ascii="Cambria" w:hAnsi="Cambria" w:cs="Calibri"/>
                <w:b/>
                <w:bCs/>
                <w:sz w:val="16"/>
                <w:szCs w:val="16"/>
              </w:rPr>
              <w:t>0,29</w:t>
            </w:r>
          </w:p>
        </w:tc>
        <w:tc>
          <w:tcPr>
            <w:tcW w:w="330" w:type="pct"/>
            <w:tcBorders>
              <w:top w:val="single" w:sz="4" w:space="0" w:color="17365D"/>
            </w:tcBorders>
            <w:vAlign w:val="center"/>
          </w:tcPr>
          <w:p w14:paraId="0C86C03C" w14:textId="6AC6A539" w:rsidR="00345533" w:rsidRPr="002D7843" w:rsidRDefault="00345533" w:rsidP="00345533">
            <w:pPr>
              <w:jc w:val="center"/>
              <w:rPr>
                <w:rFonts w:ascii="Cambria" w:hAnsi="Cambria" w:cs="Calibri"/>
                <w:b/>
                <w:bCs/>
                <w:sz w:val="16"/>
                <w:szCs w:val="16"/>
              </w:rPr>
            </w:pPr>
            <w:r>
              <w:rPr>
                <w:rFonts w:ascii="Cambria" w:hAnsi="Cambria" w:cs="Calibri"/>
                <w:b/>
                <w:bCs/>
                <w:sz w:val="16"/>
                <w:szCs w:val="16"/>
              </w:rPr>
              <w:t>13,47</w:t>
            </w:r>
          </w:p>
        </w:tc>
      </w:tr>
      <w:tr w:rsidR="00345533" w:rsidRPr="002D7843" w14:paraId="1281479B" w14:textId="77777777" w:rsidTr="00A34F70">
        <w:trPr>
          <w:trHeight w:val="300"/>
        </w:trPr>
        <w:tc>
          <w:tcPr>
            <w:tcW w:w="5000" w:type="pct"/>
            <w:gridSpan w:val="12"/>
          </w:tcPr>
          <w:p w14:paraId="413B1429" w14:textId="32ED1CF2" w:rsidR="00345533" w:rsidRPr="002D7843" w:rsidRDefault="00345533" w:rsidP="00345533">
            <w:pPr>
              <w:jc w:val="both"/>
              <w:rPr>
                <w:rFonts w:ascii="Cambria" w:hAnsi="Cambria" w:cs="Calibri"/>
                <w:sz w:val="16"/>
                <w:szCs w:val="16"/>
              </w:rPr>
            </w:pPr>
            <w:r w:rsidRPr="002D7843">
              <w:rPr>
                <w:rFonts w:ascii="Cambria" w:hAnsi="Cambria" w:cs="Calibri"/>
                <w:sz w:val="16"/>
                <w:szCs w:val="16"/>
              </w:rPr>
              <w:t>PSIQ: Psiquiatras, PSIC: Psicólogos, PCL: Psicólogo Clínico, DUE: Diplomados Universitarios en Enfermería,  TS: Trabajadores Sociales,</w:t>
            </w:r>
            <w:r>
              <w:rPr>
                <w:rFonts w:ascii="Cambria" w:hAnsi="Cambria" w:cs="Calibri"/>
                <w:sz w:val="16"/>
                <w:szCs w:val="16"/>
              </w:rPr>
              <w:t xml:space="preserve"> MO: Monitor, </w:t>
            </w:r>
            <w:r w:rsidRPr="002D7843">
              <w:rPr>
                <w:rFonts w:ascii="Cambria" w:hAnsi="Cambria" w:cs="Calibri"/>
                <w:sz w:val="16"/>
                <w:szCs w:val="16"/>
              </w:rPr>
              <w:t xml:space="preserve"> TO: Terapeutas Ocupacionales,</w:t>
            </w:r>
            <w:r>
              <w:rPr>
                <w:rFonts w:ascii="Cambria" w:hAnsi="Cambria" w:cs="Calibri"/>
                <w:sz w:val="16"/>
                <w:szCs w:val="16"/>
              </w:rPr>
              <w:t xml:space="preserve"> </w:t>
            </w:r>
            <w:r w:rsidRPr="002D7843">
              <w:rPr>
                <w:rFonts w:ascii="Cambria" w:hAnsi="Cambria" w:cs="Calibri"/>
                <w:sz w:val="16"/>
                <w:szCs w:val="16"/>
              </w:rPr>
              <w:t>ED: Educadores; ADM: Administrativo, OT: Otros (celadores etc.)</w:t>
            </w:r>
          </w:p>
        </w:tc>
      </w:tr>
    </w:tbl>
    <w:p w14:paraId="04A4CF91" w14:textId="42F173BC" w:rsidR="00835246" w:rsidRPr="002D7843" w:rsidRDefault="00835246" w:rsidP="00440A08">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63240C">
        <w:rPr>
          <w:rFonts w:ascii="Cambria" w:hAnsi="Cambria" w:cs="Calibri"/>
          <w:b w:val="0"/>
          <w:sz w:val="20"/>
        </w:rPr>
        <w:t>5</w:t>
      </w:r>
    </w:p>
    <w:p w14:paraId="603346F0" w14:textId="3ED6E82D" w:rsidR="00835246" w:rsidRPr="002D7843" w:rsidRDefault="00835246" w:rsidP="0064651F">
      <w:pPr>
        <w:pStyle w:val="Ttulo3"/>
        <w:spacing w:before="0" w:after="0" w:line="360" w:lineRule="auto"/>
        <w:rPr>
          <w:rFonts w:ascii="Cambria" w:hAnsi="Cambria" w:cs="Arial"/>
          <w:sz w:val="24"/>
          <w:szCs w:val="24"/>
        </w:rPr>
      </w:pPr>
      <w:bookmarkStart w:id="84" w:name="_Toc14688936"/>
      <w:r w:rsidRPr="002D7843">
        <w:rPr>
          <w:rFonts w:ascii="Cambria" w:hAnsi="Cambria" w:cs="Arial"/>
          <w:sz w:val="24"/>
          <w:szCs w:val="24"/>
        </w:rPr>
        <w:lastRenderedPageBreak/>
        <w:t xml:space="preserve">V.2.3. </w:t>
      </w:r>
      <w:r w:rsidR="00E82DF8" w:rsidRPr="002D7843">
        <w:rPr>
          <w:rFonts w:ascii="Cambria" w:hAnsi="Cambria" w:cs="Arial"/>
          <w:sz w:val="24"/>
          <w:szCs w:val="24"/>
        </w:rPr>
        <w:t>Recursos Sociales</w:t>
      </w:r>
      <w:bookmarkEnd w:id="79"/>
      <w:bookmarkEnd w:id="80"/>
      <w:bookmarkEnd w:id="81"/>
      <w:bookmarkEnd w:id="82"/>
      <w:bookmarkEnd w:id="84"/>
    </w:p>
    <w:p w14:paraId="2A354FD0" w14:textId="77777777" w:rsidR="00835246" w:rsidRPr="002D7843" w:rsidRDefault="00835246" w:rsidP="00306DF4">
      <w:pPr>
        <w:pStyle w:val="Ttulo"/>
        <w:spacing w:line="360" w:lineRule="auto"/>
        <w:jc w:val="both"/>
        <w:rPr>
          <w:rFonts w:ascii="Cambria" w:hAnsi="Cambria" w:cs="Calibri"/>
          <w:szCs w:val="24"/>
        </w:rPr>
      </w:pPr>
    </w:p>
    <w:p w14:paraId="5A43A43F" w14:textId="77777777" w:rsidR="00835246" w:rsidRPr="002D7843" w:rsidRDefault="00835246" w:rsidP="00306DF4">
      <w:pPr>
        <w:pStyle w:val="Ttulo"/>
        <w:spacing w:line="360" w:lineRule="auto"/>
        <w:jc w:val="both"/>
        <w:rPr>
          <w:rFonts w:ascii="Cambria" w:hAnsi="Cambria" w:cs="Calibri"/>
          <w:szCs w:val="24"/>
        </w:rPr>
      </w:pPr>
      <w:r w:rsidRPr="002D7843">
        <w:rPr>
          <w:rFonts w:ascii="Cambria" w:hAnsi="Cambria" w:cs="Calibri"/>
          <w:szCs w:val="24"/>
        </w:rPr>
        <w:t>POBLACIÓN ADULTA</w:t>
      </w:r>
    </w:p>
    <w:p w14:paraId="7000DBE0" w14:textId="77777777" w:rsidR="00835246" w:rsidRPr="002D7843" w:rsidRDefault="00835246" w:rsidP="00306DF4">
      <w:pPr>
        <w:pStyle w:val="Ttulo"/>
        <w:spacing w:line="360" w:lineRule="auto"/>
        <w:jc w:val="both"/>
        <w:rPr>
          <w:rFonts w:ascii="Cambria" w:hAnsi="Cambria" w:cs="Calibri"/>
          <w:szCs w:val="24"/>
        </w:rPr>
      </w:pPr>
    </w:p>
    <w:p w14:paraId="6C001C27" w14:textId="77777777" w:rsidR="00835246" w:rsidRPr="002D7843" w:rsidRDefault="00835246" w:rsidP="00C5767E">
      <w:pPr>
        <w:pStyle w:val="Lista2"/>
        <w:numPr>
          <w:ilvl w:val="0"/>
          <w:numId w:val="35"/>
        </w:numPr>
        <w:spacing w:line="360" w:lineRule="auto"/>
        <w:rPr>
          <w:rFonts w:ascii="Cambria" w:hAnsi="Cambria" w:cs="Calibri"/>
          <w:b/>
        </w:rPr>
      </w:pPr>
      <w:r w:rsidRPr="002D7843">
        <w:rPr>
          <w:rFonts w:ascii="Cambria" w:hAnsi="Cambria" w:cs="Calibri"/>
          <w:b/>
        </w:rPr>
        <w:t>Residencias de Inserción Social</w:t>
      </w:r>
    </w:p>
    <w:p w14:paraId="5B450711" w14:textId="77777777" w:rsidR="00835246" w:rsidRPr="002D7843" w:rsidRDefault="00835246" w:rsidP="001B1F37">
      <w:pPr>
        <w:pStyle w:val="Lista2"/>
        <w:ind w:left="360" w:firstLine="0"/>
        <w:rPr>
          <w:rFonts w:ascii="Cambria" w:hAnsi="Cambria" w:cs="Calibri"/>
          <w:b/>
        </w:rPr>
      </w:pPr>
    </w:p>
    <w:p w14:paraId="022CFD9B" w14:textId="77777777" w:rsidR="00835246" w:rsidRPr="002D7843" w:rsidRDefault="00835246" w:rsidP="004F5FAF">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1309E267" w14:textId="77777777" w:rsidR="00835246" w:rsidRPr="002D7843" w:rsidRDefault="00835246" w:rsidP="001B1F37">
      <w:pPr>
        <w:pStyle w:val="Lista2"/>
        <w:ind w:left="360" w:firstLine="0"/>
        <w:rPr>
          <w:rFonts w:ascii="Cambria" w:hAnsi="Cambria"/>
          <w:b/>
        </w:rPr>
      </w:pPr>
    </w:p>
    <w:p w14:paraId="7D3F3AA5" w14:textId="719B5C72" w:rsidR="00835246" w:rsidRPr="002D7843" w:rsidRDefault="00835246" w:rsidP="009C43BF">
      <w:pPr>
        <w:pStyle w:val="Lista2"/>
        <w:spacing w:line="360" w:lineRule="auto"/>
        <w:ind w:left="0" w:firstLine="0"/>
        <w:jc w:val="both"/>
        <w:rPr>
          <w:rFonts w:ascii="Cambria" w:hAnsi="Cambria"/>
          <w:b/>
          <w:i/>
          <w:sz w:val="22"/>
          <w:szCs w:val="22"/>
        </w:rPr>
      </w:pPr>
      <w:r w:rsidRPr="002D7843">
        <w:rPr>
          <w:rFonts w:ascii="Cambria" w:hAnsi="Cambria" w:cs="Calibri"/>
          <w:sz w:val="22"/>
          <w:szCs w:val="22"/>
        </w:rPr>
        <w:t>Dispositivo de atención residencial no hospitalaria de larga estancia específico para la rehabilitación e inserción psicosocial de personas con trastorno mental crónico</w:t>
      </w:r>
      <w:r w:rsidR="008A438D" w:rsidRPr="008A438D">
        <w:rPr>
          <w:rFonts w:ascii="Cambria" w:hAnsi="Cambria" w:cs="Calibri"/>
          <w:sz w:val="22"/>
          <w:szCs w:val="22"/>
        </w:rPr>
        <w:t xml:space="preserve"> (Salvador-Carulla et al., 2011).</w:t>
      </w:r>
    </w:p>
    <w:p w14:paraId="7DB9C9BE" w14:textId="77777777" w:rsidR="00835246" w:rsidRPr="002D7843" w:rsidRDefault="00835246" w:rsidP="0000564C">
      <w:pPr>
        <w:spacing w:line="360" w:lineRule="auto"/>
        <w:jc w:val="both"/>
        <w:rPr>
          <w:rFonts w:ascii="Cambria" w:hAnsi="Cambria" w:cs="Arial"/>
          <w:b/>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75896398" w14:textId="77777777" w:rsidTr="0000564C">
        <w:trPr>
          <w:trHeight w:val="424"/>
          <w:tblHeader/>
          <w:jc w:val="center"/>
        </w:trPr>
        <w:tc>
          <w:tcPr>
            <w:tcW w:w="2233" w:type="dxa"/>
            <w:vAlign w:val="center"/>
          </w:tcPr>
          <w:p w14:paraId="5B7D7D53" w14:textId="75D78815" w:rsidR="00835246" w:rsidRPr="002D7843" w:rsidRDefault="00F30ECF" w:rsidP="0000564C">
            <w:pPr>
              <w:jc w:val="center"/>
              <w:rPr>
                <w:rFonts w:ascii="Cambria" w:hAnsi="Cambria" w:cs="Calibri"/>
                <w:b/>
                <w:sz w:val="16"/>
                <w:szCs w:val="16"/>
              </w:rPr>
            </w:pPr>
            <w:r>
              <w:rPr>
                <w:rFonts w:ascii="Cambria" w:hAnsi="Cambria" w:cs="Calibri"/>
                <w:b/>
                <w:sz w:val="16"/>
                <w:szCs w:val="16"/>
              </w:rPr>
              <w:t>DESDE 2.0</w:t>
            </w:r>
          </w:p>
        </w:tc>
        <w:tc>
          <w:tcPr>
            <w:tcW w:w="5348" w:type="dxa"/>
            <w:vAlign w:val="center"/>
          </w:tcPr>
          <w:p w14:paraId="783DCA5E" w14:textId="77777777" w:rsidR="00835246" w:rsidRPr="002D7843" w:rsidRDefault="00835246" w:rsidP="0000564C">
            <w:pPr>
              <w:jc w:val="center"/>
              <w:rPr>
                <w:rFonts w:ascii="Cambria" w:hAnsi="Cambria" w:cs="Calibri"/>
                <w:b/>
                <w:sz w:val="16"/>
                <w:szCs w:val="16"/>
              </w:rPr>
            </w:pPr>
            <w:r w:rsidRPr="002D7843">
              <w:rPr>
                <w:rFonts w:ascii="Cambria" w:hAnsi="Cambria" w:cs="Calibri"/>
                <w:b/>
                <w:sz w:val="16"/>
                <w:szCs w:val="16"/>
              </w:rPr>
              <w:t>Descripción</w:t>
            </w:r>
          </w:p>
        </w:tc>
      </w:tr>
      <w:tr w:rsidR="00835246" w:rsidRPr="002D7843" w14:paraId="3D0DD0D8" w14:textId="77777777" w:rsidTr="0000564C">
        <w:trPr>
          <w:trHeight w:val="877"/>
          <w:jc w:val="center"/>
        </w:trPr>
        <w:tc>
          <w:tcPr>
            <w:tcW w:w="2233" w:type="dxa"/>
            <w:vAlign w:val="center"/>
          </w:tcPr>
          <w:p w14:paraId="32BEAA57" w14:textId="77777777" w:rsidR="00835246" w:rsidRPr="002D7843" w:rsidRDefault="00835246" w:rsidP="0000564C">
            <w:pPr>
              <w:jc w:val="center"/>
              <w:rPr>
                <w:rFonts w:ascii="Cambria" w:hAnsi="Cambria" w:cs="Calibri"/>
                <w:sz w:val="20"/>
                <w:szCs w:val="20"/>
              </w:rPr>
            </w:pPr>
            <w:r w:rsidRPr="002D7843">
              <w:rPr>
                <w:rFonts w:ascii="Cambria" w:hAnsi="Cambria" w:cs="Calibri"/>
                <w:noProof/>
                <w:sz w:val="20"/>
                <w:szCs w:val="20"/>
              </w:rPr>
              <w:t>R11</w:t>
            </w:r>
          </w:p>
        </w:tc>
        <w:tc>
          <w:tcPr>
            <w:tcW w:w="5348" w:type="dxa"/>
            <w:vAlign w:val="center"/>
          </w:tcPr>
          <w:p w14:paraId="5799A9A4" w14:textId="77777777" w:rsidR="00835246" w:rsidRPr="002D7843" w:rsidRDefault="00835246" w:rsidP="009060C7">
            <w:pPr>
              <w:rPr>
                <w:rFonts w:ascii="Cambria" w:hAnsi="Cambria" w:cs="Calibri"/>
                <w:sz w:val="20"/>
                <w:szCs w:val="20"/>
              </w:rPr>
            </w:pPr>
            <w:r w:rsidRPr="002D7843">
              <w:rPr>
                <w:rFonts w:ascii="Cambria" w:hAnsi="Cambria" w:cs="Calibri"/>
                <w:noProof/>
                <w:sz w:val="20"/>
                <w:szCs w:val="20"/>
              </w:rPr>
              <w:t>Dispositivo de atención residencial no hospitalaria continuada (no crisis) con apoyo NO médico 24 horas por un periodo de tiempo indefinido</w:t>
            </w:r>
          </w:p>
        </w:tc>
      </w:tr>
    </w:tbl>
    <w:p w14:paraId="5611C742" w14:textId="77777777" w:rsidR="00835246" w:rsidRPr="002D7843" w:rsidRDefault="00835246" w:rsidP="0000564C">
      <w:pPr>
        <w:spacing w:line="360" w:lineRule="auto"/>
        <w:jc w:val="both"/>
        <w:rPr>
          <w:rFonts w:ascii="Cambria" w:hAnsi="Cambria" w:cs="Arial"/>
          <w:b/>
          <w:sz w:val="22"/>
          <w:szCs w:val="22"/>
        </w:rPr>
      </w:pPr>
    </w:p>
    <w:p w14:paraId="03161230" w14:textId="77777777" w:rsidR="00835246" w:rsidRPr="002D7843" w:rsidRDefault="00835246" w:rsidP="0000564C">
      <w:pPr>
        <w:spacing w:line="360" w:lineRule="auto"/>
        <w:jc w:val="both"/>
        <w:rPr>
          <w:rFonts w:ascii="Cambria" w:hAnsi="Cambria" w:cs="Arial"/>
          <w:b/>
          <w:sz w:val="22"/>
          <w:szCs w:val="22"/>
        </w:rPr>
      </w:pPr>
    </w:p>
    <w:p w14:paraId="00C45B70" w14:textId="77777777" w:rsidR="00835246" w:rsidRPr="002D7843" w:rsidRDefault="00835246" w:rsidP="0000564C">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Listado de recursos disponibles de este tipo</w:t>
      </w:r>
    </w:p>
    <w:p w14:paraId="07F47A4F" w14:textId="77777777" w:rsidR="00835246" w:rsidRPr="002D7843" w:rsidRDefault="00835246" w:rsidP="0000564C">
      <w:pPr>
        <w:pStyle w:val="Ttulo"/>
        <w:spacing w:line="360" w:lineRule="auto"/>
        <w:jc w:val="both"/>
        <w:rPr>
          <w:rFonts w:ascii="Cambria" w:hAnsi="Cambria" w:cs="Calibri"/>
          <w:sz w:val="22"/>
          <w:szCs w:val="22"/>
        </w:rPr>
      </w:pPr>
    </w:p>
    <w:p w14:paraId="4904F006" w14:textId="520C9281" w:rsidR="00835246" w:rsidRPr="002D7843" w:rsidRDefault="00835246" w:rsidP="0000564C">
      <w:pPr>
        <w:pStyle w:val="Ttulo"/>
        <w:spacing w:line="360" w:lineRule="auto"/>
        <w:jc w:val="both"/>
        <w:rPr>
          <w:rFonts w:ascii="Cambria" w:hAnsi="Cambria" w:cs="Calibri"/>
          <w:b w:val="0"/>
          <w:sz w:val="22"/>
          <w:szCs w:val="22"/>
        </w:rPr>
      </w:pPr>
      <w:r w:rsidRPr="002D7843">
        <w:rPr>
          <w:rFonts w:ascii="Cambria" w:hAnsi="Cambria" w:cs="Calibri"/>
          <w:b w:val="0"/>
          <w:sz w:val="22"/>
          <w:szCs w:val="22"/>
        </w:rPr>
        <w:t xml:space="preserve">Existen en Gipuzkoa </w:t>
      </w:r>
      <w:r w:rsidR="00AA6E1F">
        <w:rPr>
          <w:rFonts w:ascii="Cambria" w:hAnsi="Cambria" w:cs="Calibri"/>
          <w:b w:val="0"/>
          <w:sz w:val="22"/>
          <w:szCs w:val="22"/>
        </w:rPr>
        <w:t>4</w:t>
      </w:r>
      <w:r w:rsidRPr="002D7843">
        <w:rPr>
          <w:rFonts w:ascii="Cambria" w:hAnsi="Cambria" w:cs="Calibri"/>
          <w:b w:val="0"/>
          <w:sz w:val="22"/>
          <w:szCs w:val="22"/>
        </w:rPr>
        <w:t xml:space="preserve"> centros residenciales no hospitalarios de estancia indefinida con apoyo médico 24 horas (R11).</w:t>
      </w:r>
    </w:p>
    <w:p w14:paraId="5D790042" w14:textId="77777777" w:rsidR="00835246" w:rsidRPr="002D7843" w:rsidRDefault="00835246" w:rsidP="0000564C">
      <w:pPr>
        <w:pStyle w:val="Ttulo"/>
        <w:spacing w:line="360" w:lineRule="auto"/>
        <w:jc w:val="both"/>
        <w:rPr>
          <w:rFonts w:ascii="Cambria" w:hAnsi="Cambria" w:cs="Calibri"/>
          <w:sz w:val="22"/>
          <w:szCs w:val="22"/>
        </w:rPr>
      </w:pPr>
    </w:p>
    <w:tbl>
      <w:tblPr>
        <w:tblW w:w="5000"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293"/>
        <w:gridCol w:w="1254"/>
        <w:gridCol w:w="975"/>
        <w:gridCol w:w="972"/>
      </w:tblGrid>
      <w:tr w:rsidR="00835246" w:rsidRPr="002D7843" w14:paraId="6D393185" w14:textId="77777777" w:rsidTr="0000564C">
        <w:trPr>
          <w:trHeight w:val="300"/>
        </w:trPr>
        <w:tc>
          <w:tcPr>
            <w:tcW w:w="3116" w:type="pct"/>
            <w:noWrap/>
            <w:vAlign w:val="bottom"/>
          </w:tcPr>
          <w:p w14:paraId="060BCD7B"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Residencia de inserción social</w:t>
            </w:r>
          </w:p>
        </w:tc>
        <w:tc>
          <w:tcPr>
            <w:tcW w:w="738" w:type="pct"/>
            <w:vAlign w:val="bottom"/>
          </w:tcPr>
          <w:p w14:paraId="0DD69192"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Población</w:t>
            </w:r>
          </w:p>
        </w:tc>
        <w:tc>
          <w:tcPr>
            <w:tcW w:w="574" w:type="pct"/>
            <w:noWrap/>
            <w:vAlign w:val="bottom"/>
          </w:tcPr>
          <w:p w14:paraId="7B9B561E"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Codigo 1</w:t>
            </w:r>
          </w:p>
        </w:tc>
        <w:tc>
          <w:tcPr>
            <w:tcW w:w="572" w:type="pct"/>
            <w:noWrap/>
            <w:vAlign w:val="bottom"/>
          </w:tcPr>
          <w:p w14:paraId="1143B310"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Municipio</w:t>
            </w:r>
          </w:p>
        </w:tc>
      </w:tr>
      <w:tr w:rsidR="00835246" w:rsidRPr="002D7843" w14:paraId="37214DFF" w14:textId="77777777" w:rsidTr="00AA6E1F">
        <w:trPr>
          <w:trHeight w:val="300"/>
        </w:trPr>
        <w:tc>
          <w:tcPr>
            <w:tcW w:w="3116" w:type="pct"/>
            <w:noWrap/>
            <w:vAlign w:val="center"/>
          </w:tcPr>
          <w:p w14:paraId="462DAACF" w14:textId="77777777" w:rsidR="00835246" w:rsidRPr="002D7843" w:rsidRDefault="00835246" w:rsidP="00AA6E1F">
            <w:pPr>
              <w:rPr>
                <w:rFonts w:ascii="Cambria" w:hAnsi="Cambria" w:cs="Calibri"/>
                <w:sz w:val="16"/>
                <w:szCs w:val="16"/>
              </w:rPr>
            </w:pPr>
            <w:r w:rsidRPr="002D7843">
              <w:rPr>
                <w:rFonts w:ascii="Cambria" w:hAnsi="Cambria" w:cs="Calibri"/>
                <w:sz w:val="16"/>
                <w:szCs w:val="16"/>
              </w:rPr>
              <w:t>RESIDENCIA UBA (EMAUS FUNDACION SOCIAL)</w:t>
            </w:r>
          </w:p>
        </w:tc>
        <w:tc>
          <w:tcPr>
            <w:tcW w:w="738" w:type="pct"/>
            <w:vAlign w:val="center"/>
          </w:tcPr>
          <w:p w14:paraId="60FEABD4" w14:textId="506546B8" w:rsidR="00835246" w:rsidRPr="002D7843" w:rsidRDefault="00835246" w:rsidP="00AA6E1F">
            <w:pPr>
              <w:jc w:val="center"/>
              <w:rPr>
                <w:rFonts w:ascii="Cambria" w:hAnsi="Cambria" w:cs="Calibri"/>
                <w:sz w:val="16"/>
                <w:szCs w:val="16"/>
              </w:rPr>
            </w:pPr>
            <w:r w:rsidRPr="002D7843">
              <w:rPr>
                <w:rFonts w:ascii="Cambria" w:hAnsi="Cambria" w:cs="Calibri"/>
                <w:sz w:val="16"/>
                <w:szCs w:val="16"/>
              </w:rPr>
              <w:t>AX-[</w:t>
            </w:r>
            <w:r w:rsidR="00AA6E1F">
              <w:rPr>
                <w:rFonts w:ascii="Cambria" w:hAnsi="Cambria" w:cs="Calibri"/>
                <w:sz w:val="16"/>
                <w:szCs w:val="16"/>
              </w:rPr>
              <w:t>FXX</w:t>
            </w:r>
            <w:r w:rsidRPr="002D7843">
              <w:rPr>
                <w:rFonts w:ascii="Cambria" w:hAnsi="Cambria" w:cs="Calibri"/>
                <w:sz w:val="16"/>
                <w:szCs w:val="16"/>
              </w:rPr>
              <w:t>]</w:t>
            </w:r>
          </w:p>
        </w:tc>
        <w:tc>
          <w:tcPr>
            <w:tcW w:w="574" w:type="pct"/>
            <w:noWrap/>
            <w:vAlign w:val="bottom"/>
          </w:tcPr>
          <w:p w14:paraId="2512BBAF" w14:textId="77777777" w:rsidR="00835246" w:rsidRPr="002D7843" w:rsidRDefault="00835246" w:rsidP="0000564C">
            <w:pPr>
              <w:jc w:val="center"/>
              <w:rPr>
                <w:rFonts w:ascii="Cambria" w:hAnsi="Cambria" w:cs="Calibri"/>
                <w:bCs/>
                <w:noProof/>
                <w:sz w:val="18"/>
                <w:szCs w:val="18"/>
              </w:rPr>
            </w:pPr>
            <w:r w:rsidRPr="002D7843">
              <w:rPr>
                <w:rFonts w:ascii="Cambria" w:hAnsi="Cambria" w:cs="Calibri"/>
                <w:sz w:val="16"/>
                <w:szCs w:val="16"/>
              </w:rPr>
              <w:t>R11</w:t>
            </w:r>
          </w:p>
        </w:tc>
        <w:tc>
          <w:tcPr>
            <w:tcW w:w="572" w:type="pct"/>
            <w:noWrap/>
            <w:vAlign w:val="bottom"/>
          </w:tcPr>
          <w:p w14:paraId="5AB6EFFB" w14:textId="77777777" w:rsidR="00835246" w:rsidRPr="002D7843" w:rsidRDefault="00835246" w:rsidP="008B0320">
            <w:pPr>
              <w:jc w:val="center"/>
              <w:rPr>
                <w:rFonts w:ascii="Cambria" w:hAnsi="Cambria" w:cs="Calibri"/>
                <w:noProof/>
                <w:color w:val="000000"/>
                <w:sz w:val="18"/>
                <w:szCs w:val="18"/>
              </w:rPr>
            </w:pPr>
            <w:r w:rsidRPr="002D7843">
              <w:rPr>
                <w:rFonts w:ascii="Cambria" w:hAnsi="Cambria" w:cs="Calibri"/>
                <w:noProof/>
                <w:color w:val="000000"/>
                <w:sz w:val="18"/>
                <w:szCs w:val="18"/>
              </w:rPr>
              <w:t>Donostia</w:t>
            </w:r>
          </w:p>
        </w:tc>
      </w:tr>
      <w:tr w:rsidR="00835246" w:rsidRPr="002D7843" w14:paraId="2CC9BE9A" w14:textId="77777777" w:rsidTr="00AA6E1F">
        <w:trPr>
          <w:trHeight w:val="300"/>
        </w:trPr>
        <w:tc>
          <w:tcPr>
            <w:tcW w:w="3116" w:type="pct"/>
            <w:noWrap/>
            <w:vAlign w:val="center"/>
          </w:tcPr>
          <w:p w14:paraId="13B9F300" w14:textId="77777777" w:rsidR="00835246" w:rsidRPr="002D7843" w:rsidRDefault="00835246" w:rsidP="00AA6E1F">
            <w:pPr>
              <w:rPr>
                <w:rFonts w:ascii="Cambria" w:hAnsi="Cambria" w:cs="Calibri"/>
                <w:sz w:val="16"/>
                <w:szCs w:val="16"/>
                <w:lang w:val="pt-BR"/>
              </w:rPr>
            </w:pPr>
            <w:r w:rsidRPr="002D7843">
              <w:rPr>
                <w:rFonts w:ascii="Cambria" w:hAnsi="Cambria" w:cs="Calibri"/>
                <w:sz w:val="16"/>
                <w:szCs w:val="16"/>
                <w:lang w:val="pt-BR"/>
              </w:rPr>
              <w:t>HOGAR PROTEGIDO GIZAIDE FUNDAZIOA (CÁRITAS)</w:t>
            </w:r>
          </w:p>
        </w:tc>
        <w:tc>
          <w:tcPr>
            <w:tcW w:w="738" w:type="pct"/>
            <w:vAlign w:val="center"/>
          </w:tcPr>
          <w:p w14:paraId="5FAC05CA" w14:textId="700F44BC" w:rsidR="00835246" w:rsidRPr="002D7843" w:rsidRDefault="00AA6E1F">
            <w:pPr>
              <w:jc w:val="center"/>
              <w:rPr>
                <w:rFonts w:ascii="Cambria" w:hAnsi="Cambria" w:cs="Calibri"/>
                <w:sz w:val="16"/>
                <w:szCs w:val="16"/>
              </w:rPr>
            </w:pPr>
            <w:r>
              <w:rPr>
                <w:rFonts w:ascii="Cambria" w:hAnsi="Cambria" w:cs="Calibri"/>
                <w:sz w:val="16"/>
                <w:szCs w:val="16"/>
              </w:rPr>
              <w:t>AX-[FXX</w:t>
            </w:r>
            <w:r w:rsidR="00835246" w:rsidRPr="002D7843">
              <w:rPr>
                <w:rFonts w:ascii="Cambria" w:hAnsi="Cambria" w:cs="Calibri"/>
                <w:sz w:val="16"/>
                <w:szCs w:val="16"/>
              </w:rPr>
              <w:t>]</w:t>
            </w:r>
          </w:p>
        </w:tc>
        <w:tc>
          <w:tcPr>
            <w:tcW w:w="574" w:type="pct"/>
            <w:noWrap/>
            <w:vAlign w:val="bottom"/>
          </w:tcPr>
          <w:p w14:paraId="6566F876" w14:textId="77777777" w:rsidR="00835246" w:rsidRPr="002D7843" w:rsidRDefault="00835246" w:rsidP="003F3B1F">
            <w:pPr>
              <w:jc w:val="center"/>
              <w:rPr>
                <w:rFonts w:ascii="Cambria" w:hAnsi="Cambria" w:cs="Calibri"/>
                <w:bCs/>
                <w:noProof/>
                <w:sz w:val="18"/>
                <w:szCs w:val="18"/>
              </w:rPr>
            </w:pPr>
            <w:r w:rsidRPr="002D7843">
              <w:rPr>
                <w:rFonts w:ascii="Cambria" w:hAnsi="Cambria" w:cs="Calibri"/>
                <w:sz w:val="16"/>
                <w:szCs w:val="16"/>
              </w:rPr>
              <w:t>R11</w:t>
            </w:r>
          </w:p>
        </w:tc>
        <w:tc>
          <w:tcPr>
            <w:tcW w:w="572" w:type="pct"/>
            <w:noWrap/>
            <w:vAlign w:val="bottom"/>
          </w:tcPr>
          <w:p w14:paraId="3A56BE27" w14:textId="77777777" w:rsidR="00835246" w:rsidRPr="002D7843" w:rsidRDefault="00835246" w:rsidP="008B0320">
            <w:pPr>
              <w:jc w:val="center"/>
              <w:rPr>
                <w:rFonts w:ascii="Cambria" w:hAnsi="Cambria" w:cs="Calibri"/>
                <w:noProof/>
                <w:color w:val="000000"/>
                <w:sz w:val="18"/>
                <w:szCs w:val="18"/>
              </w:rPr>
            </w:pPr>
            <w:r w:rsidRPr="002D7843">
              <w:rPr>
                <w:rFonts w:ascii="Cambria" w:hAnsi="Cambria" w:cs="Calibri"/>
                <w:noProof/>
                <w:color w:val="000000"/>
                <w:sz w:val="18"/>
                <w:szCs w:val="18"/>
              </w:rPr>
              <w:t>Donostia</w:t>
            </w:r>
          </w:p>
        </w:tc>
      </w:tr>
      <w:tr w:rsidR="00835246" w:rsidRPr="002D7843" w14:paraId="7133AE08" w14:textId="77777777" w:rsidTr="00AA6E1F">
        <w:trPr>
          <w:trHeight w:val="300"/>
        </w:trPr>
        <w:tc>
          <w:tcPr>
            <w:tcW w:w="3116" w:type="pct"/>
            <w:noWrap/>
            <w:vAlign w:val="center"/>
          </w:tcPr>
          <w:p w14:paraId="28C1E6D3" w14:textId="068B8CCA" w:rsidR="00835246" w:rsidRPr="002D7843" w:rsidRDefault="00835246" w:rsidP="00AA6E1F">
            <w:pPr>
              <w:rPr>
                <w:rFonts w:ascii="Cambria" w:hAnsi="Cambria" w:cs="Calibri"/>
                <w:sz w:val="16"/>
                <w:szCs w:val="16"/>
              </w:rPr>
            </w:pPr>
            <w:r w:rsidRPr="002D7843">
              <w:rPr>
                <w:rFonts w:ascii="Cambria" w:hAnsi="Cambria" w:cs="Calibri"/>
                <w:sz w:val="16"/>
                <w:szCs w:val="16"/>
              </w:rPr>
              <w:t>CENTRO DE INSERCIÓN TRINXTER (CÁRITAS)</w:t>
            </w:r>
          </w:p>
        </w:tc>
        <w:tc>
          <w:tcPr>
            <w:tcW w:w="738" w:type="pct"/>
            <w:vAlign w:val="center"/>
          </w:tcPr>
          <w:p w14:paraId="31C0F57C" w14:textId="72F7BDC6" w:rsidR="00835246" w:rsidRPr="002D7843" w:rsidRDefault="00AA6E1F">
            <w:pPr>
              <w:jc w:val="center"/>
              <w:rPr>
                <w:rFonts w:ascii="Cambria" w:hAnsi="Cambria" w:cs="Calibri"/>
                <w:sz w:val="16"/>
                <w:szCs w:val="16"/>
              </w:rPr>
            </w:pPr>
            <w:r>
              <w:rPr>
                <w:rFonts w:ascii="Cambria" w:hAnsi="Cambria" w:cs="Calibri"/>
                <w:sz w:val="16"/>
                <w:szCs w:val="16"/>
              </w:rPr>
              <w:t>AX-[FXX</w:t>
            </w:r>
            <w:r w:rsidR="00835246" w:rsidRPr="002D7843">
              <w:rPr>
                <w:rFonts w:ascii="Cambria" w:hAnsi="Cambria" w:cs="Calibri"/>
                <w:sz w:val="16"/>
                <w:szCs w:val="16"/>
              </w:rPr>
              <w:t>]</w:t>
            </w:r>
          </w:p>
        </w:tc>
        <w:tc>
          <w:tcPr>
            <w:tcW w:w="574" w:type="pct"/>
            <w:noWrap/>
            <w:vAlign w:val="bottom"/>
          </w:tcPr>
          <w:p w14:paraId="52965ECD" w14:textId="77777777" w:rsidR="00835246" w:rsidRPr="002D7843" w:rsidRDefault="00835246" w:rsidP="003F3B1F">
            <w:pPr>
              <w:jc w:val="center"/>
              <w:rPr>
                <w:rFonts w:ascii="Cambria" w:hAnsi="Cambria" w:cs="Calibri"/>
                <w:bCs/>
                <w:noProof/>
                <w:sz w:val="18"/>
                <w:szCs w:val="18"/>
              </w:rPr>
            </w:pPr>
            <w:r w:rsidRPr="002D7843">
              <w:rPr>
                <w:rFonts w:ascii="Cambria" w:hAnsi="Cambria" w:cs="Calibri"/>
                <w:sz w:val="16"/>
                <w:szCs w:val="16"/>
              </w:rPr>
              <w:t>R11</w:t>
            </w:r>
          </w:p>
        </w:tc>
        <w:tc>
          <w:tcPr>
            <w:tcW w:w="572" w:type="pct"/>
            <w:noWrap/>
            <w:vAlign w:val="bottom"/>
          </w:tcPr>
          <w:p w14:paraId="6DBFC69F" w14:textId="77777777" w:rsidR="00835246" w:rsidRPr="002D7843" w:rsidRDefault="00835246" w:rsidP="008B0320">
            <w:pPr>
              <w:jc w:val="center"/>
              <w:rPr>
                <w:rFonts w:ascii="Cambria" w:hAnsi="Cambria" w:cs="Calibri"/>
                <w:noProof/>
                <w:color w:val="000000"/>
                <w:sz w:val="18"/>
                <w:szCs w:val="18"/>
              </w:rPr>
            </w:pPr>
            <w:r w:rsidRPr="002D7843">
              <w:rPr>
                <w:rFonts w:ascii="Cambria" w:hAnsi="Cambria" w:cs="Calibri"/>
                <w:noProof/>
                <w:color w:val="000000"/>
                <w:sz w:val="18"/>
                <w:szCs w:val="18"/>
              </w:rPr>
              <w:t>Pasaia</w:t>
            </w:r>
          </w:p>
        </w:tc>
      </w:tr>
      <w:tr w:rsidR="00AA6E1F" w:rsidRPr="002D7843" w14:paraId="5032D769" w14:textId="77777777" w:rsidTr="00AA6E1F">
        <w:trPr>
          <w:trHeight w:val="300"/>
        </w:trPr>
        <w:tc>
          <w:tcPr>
            <w:tcW w:w="3116" w:type="pct"/>
            <w:noWrap/>
            <w:vAlign w:val="center"/>
          </w:tcPr>
          <w:p w14:paraId="7EC2E561" w14:textId="36BF6C60" w:rsidR="00AA6E1F" w:rsidRPr="002D7843" w:rsidRDefault="00AA6E1F" w:rsidP="00AA6E1F">
            <w:pPr>
              <w:rPr>
                <w:rFonts w:ascii="Cambria" w:hAnsi="Cambria" w:cs="Calibri"/>
                <w:sz w:val="16"/>
                <w:szCs w:val="16"/>
              </w:rPr>
            </w:pPr>
            <w:r w:rsidRPr="00AA6E1F">
              <w:rPr>
                <w:rFonts w:ascii="Cambria" w:hAnsi="Cambria" w:cs="Calibri"/>
                <w:sz w:val="16"/>
                <w:szCs w:val="16"/>
              </w:rPr>
              <w:t>CENTRO DE INCLUSIÓN MUNTO DE EMAUS FUNDACIÓN SOCIAL</w:t>
            </w:r>
          </w:p>
        </w:tc>
        <w:tc>
          <w:tcPr>
            <w:tcW w:w="738" w:type="pct"/>
            <w:vAlign w:val="center"/>
          </w:tcPr>
          <w:p w14:paraId="15E6C861" w14:textId="58E1C9FA" w:rsidR="00AA6E1F" w:rsidRPr="002D7843" w:rsidRDefault="00AA6E1F">
            <w:pPr>
              <w:jc w:val="center"/>
              <w:rPr>
                <w:rFonts w:ascii="Cambria" w:hAnsi="Cambria" w:cs="Calibri"/>
                <w:sz w:val="16"/>
                <w:szCs w:val="16"/>
              </w:rPr>
            </w:pPr>
            <w:r>
              <w:rPr>
                <w:rFonts w:ascii="Cambria" w:hAnsi="Cambria" w:cs="Calibri"/>
                <w:sz w:val="16"/>
                <w:szCs w:val="16"/>
              </w:rPr>
              <w:t>AX-[FXX</w:t>
            </w:r>
            <w:r w:rsidRPr="002D7843">
              <w:rPr>
                <w:rFonts w:ascii="Cambria" w:hAnsi="Cambria" w:cs="Calibri"/>
                <w:sz w:val="16"/>
                <w:szCs w:val="16"/>
              </w:rPr>
              <w:t>]</w:t>
            </w:r>
          </w:p>
        </w:tc>
        <w:tc>
          <w:tcPr>
            <w:tcW w:w="574" w:type="pct"/>
            <w:noWrap/>
            <w:vAlign w:val="bottom"/>
          </w:tcPr>
          <w:p w14:paraId="51A1FABE" w14:textId="3DA5283B" w:rsidR="00AA6E1F" w:rsidRPr="002D7843" w:rsidRDefault="00AA6E1F" w:rsidP="003F3B1F">
            <w:pPr>
              <w:jc w:val="center"/>
              <w:rPr>
                <w:rFonts w:ascii="Cambria" w:hAnsi="Cambria" w:cs="Calibri"/>
                <w:sz w:val="16"/>
                <w:szCs w:val="16"/>
              </w:rPr>
            </w:pPr>
            <w:r w:rsidRPr="002D7843">
              <w:rPr>
                <w:rFonts w:ascii="Cambria" w:hAnsi="Cambria" w:cs="Calibri"/>
                <w:sz w:val="16"/>
                <w:szCs w:val="16"/>
              </w:rPr>
              <w:t>R11</w:t>
            </w:r>
          </w:p>
        </w:tc>
        <w:tc>
          <w:tcPr>
            <w:tcW w:w="572" w:type="pct"/>
            <w:noWrap/>
            <w:vAlign w:val="bottom"/>
          </w:tcPr>
          <w:p w14:paraId="4E1D2C21" w14:textId="65F8DF08" w:rsidR="00AA6E1F" w:rsidRPr="002D7843" w:rsidRDefault="00AA6E1F" w:rsidP="008B0320">
            <w:pPr>
              <w:jc w:val="center"/>
              <w:rPr>
                <w:rFonts w:ascii="Cambria" w:hAnsi="Cambria" w:cs="Calibri"/>
                <w:noProof/>
                <w:color w:val="000000"/>
                <w:sz w:val="18"/>
                <w:szCs w:val="18"/>
              </w:rPr>
            </w:pPr>
            <w:r w:rsidRPr="00AA6E1F">
              <w:rPr>
                <w:rFonts w:ascii="Cambria" w:hAnsi="Cambria" w:cs="Calibri"/>
                <w:noProof/>
                <w:color w:val="000000"/>
                <w:sz w:val="18"/>
                <w:szCs w:val="18"/>
              </w:rPr>
              <w:t>Donostia</w:t>
            </w:r>
          </w:p>
        </w:tc>
      </w:tr>
    </w:tbl>
    <w:p w14:paraId="66A854E0" w14:textId="0830B407" w:rsidR="00835246" w:rsidRPr="002D7843" w:rsidRDefault="00835246" w:rsidP="00161A1C">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AA6E1F">
        <w:rPr>
          <w:rFonts w:ascii="Cambria" w:hAnsi="Cambria" w:cs="Calibri"/>
          <w:b w:val="0"/>
          <w:sz w:val="20"/>
        </w:rPr>
        <w:t>5</w:t>
      </w:r>
    </w:p>
    <w:p w14:paraId="62CD0BD6" w14:textId="77777777" w:rsidR="00835246" w:rsidRPr="002D7843" w:rsidRDefault="00835246" w:rsidP="0000564C">
      <w:pPr>
        <w:spacing w:line="360" w:lineRule="auto"/>
        <w:jc w:val="both"/>
        <w:rPr>
          <w:rFonts w:ascii="Cambria" w:hAnsi="Cambria" w:cs="Calibri"/>
          <w:b/>
          <w:sz w:val="22"/>
          <w:szCs w:val="22"/>
        </w:rPr>
      </w:pPr>
    </w:p>
    <w:p w14:paraId="6F4BF13F" w14:textId="77777777" w:rsidR="00835246" w:rsidRPr="002D7843" w:rsidRDefault="00835246" w:rsidP="005D60E7">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Camas disponibles</w:t>
      </w:r>
    </w:p>
    <w:p w14:paraId="4F72FC4A" w14:textId="77777777" w:rsidR="00835246" w:rsidRPr="002D7843" w:rsidRDefault="00835246" w:rsidP="005D60E7">
      <w:pPr>
        <w:pStyle w:val="Ttulo"/>
        <w:spacing w:line="360" w:lineRule="auto"/>
        <w:jc w:val="both"/>
        <w:rPr>
          <w:rFonts w:ascii="Cambria" w:hAnsi="Cambria" w:cs="Calibri"/>
          <w:b w:val="0"/>
          <w:i/>
          <w:sz w:val="22"/>
          <w:szCs w:val="22"/>
        </w:rPr>
      </w:pPr>
    </w:p>
    <w:p w14:paraId="09458D36" w14:textId="718DB8C9" w:rsidR="00835246" w:rsidRPr="002D7843" w:rsidRDefault="00835246" w:rsidP="005D60E7">
      <w:pPr>
        <w:pStyle w:val="Ttulo"/>
        <w:spacing w:line="360" w:lineRule="auto"/>
        <w:jc w:val="both"/>
        <w:rPr>
          <w:rFonts w:ascii="Cambria" w:hAnsi="Cambria" w:cs="Calibri"/>
          <w:b w:val="0"/>
          <w:sz w:val="22"/>
          <w:szCs w:val="22"/>
        </w:rPr>
      </w:pPr>
      <w:r w:rsidRPr="002D7843">
        <w:rPr>
          <w:rFonts w:ascii="Cambria" w:hAnsi="Cambria" w:cs="Calibri"/>
          <w:b w:val="0"/>
          <w:sz w:val="22"/>
          <w:szCs w:val="22"/>
        </w:rPr>
        <w:t xml:space="preserve">Gipuzkoa </w:t>
      </w:r>
      <w:r>
        <w:rPr>
          <w:rFonts w:ascii="Cambria" w:hAnsi="Cambria" w:cs="Calibri"/>
          <w:b w:val="0"/>
          <w:sz w:val="22"/>
          <w:szCs w:val="22"/>
        </w:rPr>
        <w:t>cuenta con</w:t>
      </w:r>
      <w:r w:rsidRPr="002D7843">
        <w:rPr>
          <w:rFonts w:ascii="Cambria" w:hAnsi="Cambria" w:cs="Calibri"/>
          <w:b w:val="0"/>
          <w:sz w:val="22"/>
          <w:szCs w:val="22"/>
        </w:rPr>
        <w:t xml:space="preserve"> </w:t>
      </w:r>
      <w:r w:rsidR="00AA6E1F">
        <w:rPr>
          <w:rFonts w:ascii="Cambria" w:hAnsi="Cambria" w:cs="Calibri"/>
          <w:b w:val="0"/>
          <w:sz w:val="22"/>
          <w:szCs w:val="22"/>
        </w:rPr>
        <w:t>93</w:t>
      </w:r>
      <w:r w:rsidRPr="002D7843">
        <w:rPr>
          <w:rFonts w:ascii="Cambria" w:hAnsi="Cambria" w:cs="Calibri"/>
          <w:b w:val="0"/>
          <w:sz w:val="22"/>
          <w:szCs w:val="22"/>
        </w:rPr>
        <w:t xml:space="preserve"> camas para atención residencial de larga estancia de personas con trastorno mental en situación de aislamiento social. La tasa por 100 mil habitantes es de </w:t>
      </w:r>
      <w:r w:rsidR="00AA6E1F">
        <w:rPr>
          <w:rFonts w:ascii="Cambria" w:hAnsi="Cambria" w:cs="Calibri"/>
          <w:b w:val="0"/>
          <w:sz w:val="22"/>
          <w:szCs w:val="22"/>
        </w:rPr>
        <w:t>21,05</w:t>
      </w:r>
      <w:r w:rsidRPr="002D7843">
        <w:rPr>
          <w:rFonts w:ascii="Cambria" w:hAnsi="Cambria" w:cs="Calibri"/>
          <w:b w:val="0"/>
          <w:sz w:val="22"/>
          <w:szCs w:val="22"/>
        </w:rPr>
        <w:t xml:space="preserve"> camas. </w:t>
      </w:r>
    </w:p>
    <w:p w14:paraId="4C46FA6D" w14:textId="77777777" w:rsidR="00835246" w:rsidRPr="002D7843" w:rsidRDefault="00835246" w:rsidP="005D60E7">
      <w:pPr>
        <w:pStyle w:val="Ttulo"/>
        <w:spacing w:line="360" w:lineRule="auto"/>
        <w:jc w:val="both"/>
        <w:rPr>
          <w:rFonts w:ascii="Cambria" w:hAnsi="Cambria" w:cs="Calibri"/>
          <w:b w:val="0"/>
          <w:sz w:val="22"/>
          <w:szCs w:val="22"/>
        </w:rPr>
      </w:pPr>
    </w:p>
    <w:p w14:paraId="5A020F13" w14:textId="77777777" w:rsidR="00835246" w:rsidRPr="002D7843" w:rsidRDefault="00835246" w:rsidP="005D60E7">
      <w:pPr>
        <w:pStyle w:val="Ttulo"/>
        <w:spacing w:line="360" w:lineRule="auto"/>
        <w:jc w:val="both"/>
        <w:rPr>
          <w:rFonts w:ascii="Cambria" w:hAnsi="Cambria" w:cs="Calibri"/>
          <w:b w:val="0"/>
          <w:i/>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831"/>
        <w:gridCol w:w="1115"/>
        <w:gridCol w:w="1392"/>
        <w:gridCol w:w="836"/>
        <w:gridCol w:w="1252"/>
      </w:tblGrid>
      <w:tr w:rsidR="00835246" w:rsidRPr="002D7843" w14:paraId="4DF7357D" w14:textId="77777777" w:rsidTr="00AA6E1F">
        <w:trPr>
          <w:trHeight w:val="429"/>
        </w:trPr>
        <w:tc>
          <w:tcPr>
            <w:tcW w:w="2273" w:type="pct"/>
            <w:noWrap/>
            <w:vAlign w:val="bottom"/>
          </w:tcPr>
          <w:p w14:paraId="1C091FD3" w14:textId="77777777" w:rsidR="00835246" w:rsidRPr="002D7843" w:rsidRDefault="00835246" w:rsidP="005D60E7">
            <w:pPr>
              <w:rPr>
                <w:rFonts w:ascii="Cambria" w:hAnsi="Cambria" w:cs="Calibri"/>
                <w:b/>
                <w:bCs/>
                <w:noProof/>
                <w:color w:val="000000"/>
                <w:sz w:val="18"/>
                <w:szCs w:val="18"/>
              </w:rPr>
            </w:pPr>
            <w:r w:rsidRPr="002D7843">
              <w:rPr>
                <w:rFonts w:ascii="Cambria" w:hAnsi="Cambria" w:cs="Calibri"/>
                <w:b/>
                <w:bCs/>
                <w:noProof/>
                <w:color w:val="000000"/>
                <w:sz w:val="18"/>
                <w:szCs w:val="18"/>
              </w:rPr>
              <w:lastRenderedPageBreak/>
              <w:t>Residencia de inserción social</w:t>
            </w:r>
          </w:p>
        </w:tc>
        <w:tc>
          <w:tcPr>
            <w:tcW w:w="661" w:type="pct"/>
          </w:tcPr>
          <w:p w14:paraId="2516A5EA" w14:textId="77777777" w:rsidR="00835246" w:rsidRPr="002D7843" w:rsidRDefault="00835246" w:rsidP="005D60E7">
            <w:pPr>
              <w:rPr>
                <w:rFonts w:ascii="Cambria" w:hAnsi="Cambria" w:cs="Calibri"/>
                <w:b/>
                <w:bCs/>
                <w:noProof/>
                <w:color w:val="000000"/>
                <w:sz w:val="18"/>
                <w:szCs w:val="18"/>
              </w:rPr>
            </w:pPr>
          </w:p>
          <w:p w14:paraId="70E7C7B0" w14:textId="77777777" w:rsidR="00835246" w:rsidRPr="002D7843" w:rsidRDefault="00835246" w:rsidP="005D60E7">
            <w:pPr>
              <w:rPr>
                <w:rFonts w:ascii="Cambria" w:hAnsi="Cambria" w:cs="Calibri"/>
                <w:b/>
                <w:bCs/>
                <w:noProof/>
                <w:color w:val="000000"/>
                <w:sz w:val="18"/>
                <w:szCs w:val="18"/>
              </w:rPr>
            </w:pPr>
            <w:r w:rsidRPr="002D7843">
              <w:rPr>
                <w:rFonts w:ascii="Cambria" w:hAnsi="Cambria" w:cs="Calibri"/>
                <w:b/>
                <w:bCs/>
                <w:noProof/>
                <w:color w:val="000000"/>
                <w:sz w:val="18"/>
                <w:szCs w:val="18"/>
              </w:rPr>
              <w:t>Pobl &gt;</w:t>
            </w:r>
            <w:smartTag w:uri="urn:schemas-microsoft-com:office:smarttags" w:element="metricconverter">
              <w:smartTagPr>
                <w:attr w:name="ProductID" w:val="0 a"/>
              </w:smartTagPr>
              <w:r w:rsidRPr="002D7843">
                <w:rPr>
                  <w:rFonts w:ascii="Cambria" w:hAnsi="Cambria" w:cs="Calibri"/>
                  <w:b/>
                  <w:bCs/>
                  <w:noProof/>
                  <w:color w:val="000000"/>
                  <w:sz w:val="18"/>
                  <w:szCs w:val="18"/>
                </w:rPr>
                <w:t>18 a</w:t>
              </w:r>
            </w:smartTag>
          </w:p>
        </w:tc>
        <w:tc>
          <w:tcPr>
            <w:tcW w:w="826" w:type="pct"/>
            <w:noWrap/>
            <w:vAlign w:val="bottom"/>
          </w:tcPr>
          <w:p w14:paraId="06E4A84C" w14:textId="77777777" w:rsidR="00835246" w:rsidRPr="002D7843" w:rsidRDefault="00835246" w:rsidP="005D60E7">
            <w:pPr>
              <w:rPr>
                <w:rFonts w:ascii="Cambria" w:hAnsi="Cambria" w:cs="Calibri"/>
                <w:b/>
                <w:bCs/>
                <w:noProof/>
                <w:color w:val="000000"/>
                <w:sz w:val="18"/>
                <w:szCs w:val="18"/>
              </w:rPr>
            </w:pPr>
            <w:r w:rsidRPr="002D7843">
              <w:rPr>
                <w:rFonts w:ascii="Cambria" w:hAnsi="Cambria" w:cs="Calibri"/>
                <w:b/>
                <w:bCs/>
                <w:noProof/>
                <w:color w:val="000000"/>
                <w:sz w:val="18"/>
                <w:szCs w:val="18"/>
              </w:rPr>
              <w:t>Código global</w:t>
            </w:r>
          </w:p>
        </w:tc>
        <w:tc>
          <w:tcPr>
            <w:tcW w:w="496" w:type="pct"/>
            <w:tcBorders>
              <w:bottom w:val="single" w:sz="4" w:space="0" w:color="17365D"/>
            </w:tcBorders>
            <w:noWrap/>
            <w:vAlign w:val="bottom"/>
          </w:tcPr>
          <w:p w14:paraId="0D191ABE" w14:textId="77777777" w:rsidR="00835246" w:rsidRPr="002D7843" w:rsidRDefault="00835246" w:rsidP="005D60E7">
            <w:pPr>
              <w:rPr>
                <w:rFonts w:ascii="Cambria" w:hAnsi="Cambria" w:cs="Calibri"/>
                <w:b/>
                <w:bCs/>
                <w:noProof/>
                <w:color w:val="000000"/>
                <w:sz w:val="18"/>
                <w:szCs w:val="18"/>
              </w:rPr>
            </w:pPr>
            <w:r w:rsidRPr="002D7843">
              <w:rPr>
                <w:rFonts w:ascii="Cambria" w:hAnsi="Cambria" w:cs="Calibri"/>
                <w:b/>
                <w:bCs/>
                <w:noProof/>
                <w:color w:val="000000"/>
                <w:sz w:val="18"/>
                <w:szCs w:val="18"/>
              </w:rPr>
              <w:t>Camas</w:t>
            </w:r>
          </w:p>
        </w:tc>
        <w:tc>
          <w:tcPr>
            <w:tcW w:w="743" w:type="pct"/>
            <w:tcBorders>
              <w:bottom w:val="single" w:sz="4" w:space="0" w:color="17365D"/>
            </w:tcBorders>
            <w:vAlign w:val="bottom"/>
          </w:tcPr>
          <w:p w14:paraId="1723A82B" w14:textId="77777777" w:rsidR="00835246" w:rsidRPr="002D7843" w:rsidRDefault="00835246" w:rsidP="005D60E7">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Camas x100m hab</w:t>
            </w:r>
          </w:p>
        </w:tc>
      </w:tr>
      <w:tr w:rsidR="00AA6E1F" w:rsidRPr="002D7843" w14:paraId="50ABD0FC" w14:textId="77777777" w:rsidTr="00AA6E1F">
        <w:trPr>
          <w:trHeight w:val="300"/>
        </w:trPr>
        <w:tc>
          <w:tcPr>
            <w:tcW w:w="2273" w:type="pct"/>
            <w:noWrap/>
            <w:vAlign w:val="center"/>
          </w:tcPr>
          <w:p w14:paraId="1FCBDB46" w14:textId="77777777" w:rsidR="00AA6E1F" w:rsidRPr="002D7843" w:rsidRDefault="00AA6E1F" w:rsidP="00AA6E1F">
            <w:pPr>
              <w:rPr>
                <w:rFonts w:ascii="Cambria" w:hAnsi="Cambria" w:cs="Calibri"/>
                <w:sz w:val="16"/>
                <w:szCs w:val="16"/>
              </w:rPr>
            </w:pPr>
            <w:r w:rsidRPr="002D7843">
              <w:rPr>
                <w:rFonts w:ascii="Cambria" w:hAnsi="Cambria" w:cs="Calibri"/>
                <w:sz w:val="16"/>
                <w:szCs w:val="16"/>
              </w:rPr>
              <w:t>RESIDENCIA UBA (EMAUS FUNDACION SOCIAL)</w:t>
            </w:r>
          </w:p>
        </w:tc>
        <w:tc>
          <w:tcPr>
            <w:tcW w:w="661" w:type="pct"/>
            <w:vAlign w:val="center"/>
          </w:tcPr>
          <w:p w14:paraId="6AA7BE41" w14:textId="799CC763" w:rsidR="00AA6E1F" w:rsidRPr="002D7843" w:rsidRDefault="00AA6E1F" w:rsidP="00AA6E1F">
            <w:pPr>
              <w:jc w:val="center"/>
              <w:rPr>
                <w:rFonts w:ascii="Cambria" w:hAnsi="Cambria" w:cs="Calibri"/>
                <w:bCs/>
                <w:noProof/>
                <w:color w:val="000000"/>
                <w:sz w:val="16"/>
                <w:szCs w:val="16"/>
              </w:rPr>
            </w:pPr>
          </w:p>
        </w:tc>
        <w:tc>
          <w:tcPr>
            <w:tcW w:w="826" w:type="pct"/>
            <w:noWrap/>
            <w:vAlign w:val="center"/>
          </w:tcPr>
          <w:p w14:paraId="403ABBCC" w14:textId="7FC951AE" w:rsidR="00AA6E1F" w:rsidRPr="002D7843" w:rsidRDefault="00AA6E1F" w:rsidP="00AA6E1F">
            <w:pPr>
              <w:jc w:val="center"/>
              <w:rPr>
                <w:rFonts w:ascii="Cambria" w:hAnsi="Cambria" w:cs="Calibri"/>
                <w:sz w:val="16"/>
                <w:szCs w:val="16"/>
              </w:rPr>
            </w:pPr>
            <w:r w:rsidRPr="002D7843">
              <w:rPr>
                <w:rFonts w:ascii="Cambria" w:hAnsi="Cambria" w:cs="Calibri"/>
                <w:sz w:val="16"/>
                <w:szCs w:val="16"/>
              </w:rPr>
              <w:t>AX-[</w:t>
            </w:r>
            <w:r w:rsidR="00CF5DEC">
              <w:rPr>
                <w:rFonts w:ascii="Cambria" w:hAnsi="Cambria" w:cs="Calibri"/>
                <w:sz w:val="16"/>
                <w:szCs w:val="16"/>
              </w:rPr>
              <w:t>FXX</w:t>
            </w:r>
            <w:r w:rsidRPr="002D7843">
              <w:rPr>
                <w:rFonts w:ascii="Cambria" w:hAnsi="Cambria" w:cs="Calibri"/>
                <w:sz w:val="16"/>
                <w:szCs w:val="16"/>
              </w:rPr>
              <w:t>]-R11</w:t>
            </w:r>
          </w:p>
        </w:tc>
        <w:tc>
          <w:tcPr>
            <w:tcW w:w="496" w:type="pct"/>
            <w:tcBorders>
              <w:top w:val="single" w:sz="4" w:space="0" w:color="17365D"/>
              <w:left w:val="nil"/>
              <w:bottom w:val="single" w:sz="4" w:space="0" w:color="17365D"/>
              <w:right w:val="single" w:sz="4" w:space="0" w:color="17365D"/>
            </w:tcBorders>
            <w:shd w:val="clear" w:color="auto" w:fill="auto"/>
            <w:noWrap/>
            <w:vAlign w:val="center"/>
          </w:tcPr>
          <w:p w14:paraId="28436870" w14:textId="0C44C5AA" w:rsidR="00AA6E1F" w:rsidRPr="002D7843" w:rsidRDefault="00AA6E1F" w:rsidP="00AA6E1F">
            <w:pPr>
              <w:jc w:val="center"/>
              <w:rPr>
                <w:rFonts w:ascii="Cambria" w:hAnsi="Cambria" w:cs="Calibri"/>
                <w:sz w:val="16"/>
                <w:szCs w:val="16"/>
              </w:rPr>
            </w:pPr>
            <w:r w:rsidRPr="00AA6E1F">
              <w:rPr>
                <w:rFonts w:ascii="Cambria" w:hAnsi="Cambria" w:cs="Calibri"/>
                <w:sz w:val="16"/>
                <w:szCs w:val="16"/>
              </w:rPr>
              <w:t>36</w:t>
            </w:r>
          </w:p>
        </w:tc>
        <w:tc>
          <w:tcPr>
            <w:tcW w:w="743" w:type="pct"/>
            <w:tcBorders>
              <w:top w:val="single" w:sz="4" w:space="0" w:color="17365D"/>
              <w:left w:val="single" w:sz="4" w:space="0" w:color="17365D"/>
              <w:bottom w:val="single" w:sz="4" w:space="0" w:color="17365D"/>
              <w:right w:val="single" w:sz="4" w:space="0" w:color="17365D"/>
            </w:tcBorders>
            <w:shd w:val="clear" w:color="auto" w:fill="auto"/>
            <w:vAlign w:val="center"/>
          </w:tcPr>
          <w:p w14:paraId="3D0A56AC" w14:textId="55D77A5B" w:rsidR="00AA6E1F" w:rsidRPr="002D7843" w:rsidRDefault="00AA6E1F" w:rsidP="00AA6E1F">
            <w:pPr>
              <w:jc w:val="center"/>
              <w:rPr>
                <w:rFonts w:ascii="Cambria" w:hAnsi="Cambria" w:cs="Calibri"/>
                <w:sz w:val="16"/>
                <w:szCs w:val="16"/>
              </w:rPr>
            </w:pPr>
            <w:r w:rsidRPr="00AA6E1F">
              <w:rPr>
                <w:rFonts w:ascii="Cambria" w:hAnsi="Cambria" w:cs="Calibri"/>
                <w:sz w:val="16"/>
                <w:szCs w:val="16"/>
              </w:rPr>
              <w:t>8,15</w:t>
            </w:r>
          </w:p>
        </w:tc>
      </w:tr>
      <w:tr w:rsidR="00AA6E1F" w:rsidRPr="002D7843" w14:paraId="41F092DC" w14:textId="77777777" w:rsidTr="00AA6E1F">
        <w:trPr>
          <w:trHeight w:val="300"/>
        </w:trPr>
        <w:tc>
          <w:tcPr>
            <w:tcW w:w="2273" w:type="pct"/>
            <w:noWrap/>
            <w:vAlign w:val="center"/>
          </w:tcPr>
          <w:p w14:paraId="6A7D3ED8" w14:textId="77777777" w:rsidR="00AA6E1F" w:rsidRPr="002D7843" w:rsidRDefault="00AA6E1F" w:rsidP="00AA6E1F">
            <w:pPr>
              <w:rPr>
                <w:rFonts w:ascii="Cambria" w:hAnsi="Cambria" w:cs="Calibri"/>
                <w:sz w:val="16"/>
                <w:szCs w:val="16"/>
                <w:lang w:val="pt-BR"/>
              </w:rPr>
            </w:pPr>
            <w:r w:rsidRPr="002D7843">
              <w:rPr>
                <w:rFonts w:ascii="Cambria" w:hAnsi="Cambria" w:cs="Calibri"/>
                <w:sz w:val="16"/>
                <w:szCs w:val="16"/>
                <w:lang w:val="pt-BR"/>
              </w:rPr>
              <w:t>HOGAR PROTEGIDO GIZAIDE FUNDAZIOA (CÁRITAS)</w:t>
            </w:r>
          </w:p>
        </w:tc>
        <w:tc>
          <w:tcPr>
            <w:tcW w:w="661" w:type="pct"/>
            <w:vAlign w:val="center"/>
          </w:tcPr>
          <w:p w14:paraId="61E0C281" w14:textId="0E9A19C1" w:rsidR="00AA6E1F" w:rsidRPr="002D7843" w:rsidRDefault="00AA6E1F" w:rsidP="00AA6E1F">
            <w:pPr>
              <w:jc w:val="center"/>
              <w:rPr>
                <w:rFonts w:ascii="Cambria" w:hAnsi="Cambria"/>
                <w:sz w:val="16"/>
                <w:szCs w:val="16"/>
              </w:rPr>
            </w:pPr>
          </w:p>
        </w:tc>
        <w:tc>
          <w:tcPr>
            <w:tcW w:w="826" w:type="pct"/>
            <w:noWrap/>
            <w:vAlign w:val="center"/>
          </w:tcPr>
          <w:p w14:paraId="0692A722" w14:textId="2C59D919" w:rsidR="00AA6E1F" w:rsidRPr="002D7843" w:rsidRDefault="00AA6E1F" w:rsidP="00AA6E1F">
            <w:pPr>
              <w:jc w:val="center"/>
              <w:rPr>
                <w:rFonts w:ascii="Cambria" w:hAnsi="Cambria" w:cs="Calibri"/>
                <w:sz w:val="16"/>
                <w:szCs w:val="16"/>
              </w:rPr>
            </w:pPr>
            <w:r w:rsidRPr="002D7843">
              <w:rPr>
                <w:rFonts w:ascii="Cambria" w:hAnsi="Cambria" w:cs="Calibri"/>
                <w:sz w:val="16"/>
                <w:szCs w:val="16"/>
              </w:rPr>
              <w:t>AX-[</w:t>
            </w:r>
            <w:r w:rsidR="00CF5DEC">
              <w:rPr>
                <w:rFonts w:ascii="Cambria" w:hAnsi="Cambria" w:cs="Calibri"/>
                <w:sz w:val="16"/>
                <w:szCs w:val="16"/>
              </w:rPr>
              <w:t>FXX</w:t>
            </w:r>
            <w:r w:rsidRPr="002D7843">
              <w:rPr>
                <w:rFonts w:ascii="Cambria" w:hAnsi="Cambria" w:cs="Calibri"/>
                <w:sz w:val="16"/>
                <w:szCs w:val="16"/>
              </w:rPr>
              <w:t>]-R11</w:t>
            </w:r>
          </w:p>
        </w:tc>
        <w:tc>
          <w:tcPr>
            <w:tcW w:w="496" w:type="pct"/>
            <w:tcBorders>
              <w:top w:val="single" w:sz="4" w:space="0" w:color="17365D"/>
              <w:left w:val="nil"/>
              <w:bottom w:val="single" w:sz="4" w:space="0" w:color="17365D"/>
              <w:right w:val="single" w:sz="4" w:space="0" w:color="17365D"/>
            </w:tcBorders>
            <w:shd w:val="clear" w:color="auto" w:fill="auto"/>
            <w:noWrap/>
            <w:vAlign w:val="center"/>
          </w:tcPr>
          <w:p w14:paraId="432275C7" w14:textId="455FB564" w:rsidR="00AA6E1F" w:rsidRPr="002D7843" w:rsidRDefault="00AA6E1F" w:rsidP="00AA6E1F">
            <w:pPr>
              <w:jc w:val="center"/>
              <w:rPr>
                <w:rFonts w:ascii="Cambria" w:hAnsi="Cambria" w:cs="Calibri"/>
                <w:sz w:val="16"/>
                <w:szCs w:val="16"/>
              </w:rPr>
            </w:pPr>
            <w:r w:rsidRPr="00AA6E1F">
              <w:rPr>
                <w:rFonts w:ascii="Cambria" w:hAnsi="Cambria" w:cs="Calibri"/>
                <w:sz w:val="16"/>
                <w:szCs w:val="16"/>
              </w:rPr>
              <w:t>13</w:t>
            </w:r>
          </w:p>
        </w:tc>
        <w:tc>
          <w:tcPr>
            <w:tcW w:w="743" w:type="pct"/>
            <w:tcBorders>
              <w:top w:val="single" w:sz="4" w:space="0" w:color="17365D"/>
              <w:left w:val="single" w:sz="4" w:space="0" w:color="17365D"/>
              <w:bottom w:val="single" w:sz="4" w:space="0" w:color="17365D"/>
              <w:right w:val="single" w:sz="4" w:space="0" w:color="17365D"/>
            </w:tcBorders>
            <w:shd w:val="clear" w:color="auto" w:fill="auto"/>
            <w:vAlign w:val="center"/>
          </w:tcPr>
          <w:p w14:paraId="1C0D3680" w14:textId="467DDE2F" w:rsidR="00AA6E1F" w:rsidRPr="002D7843" w:rsidRDefault="00AA6E1F" w:rsidP="00AA6E1F">
            <w:pPr>
              <w:jc w:val="center"/>
              <w:rPr>
                <w:rFonts w:ascii="Cambria" w:hAnsi="Cambria" w:cs="Calibri"/>
                <w:sz w:val="16"/>
                <w:szCs w:val="16"/>
              </w:rPr>
            </w:pPr>
            <w:r w:rsidRPr="00AA6E1F">
              <w:rPr>
                <w:rFonts w:ascii="Cambria" w:hAnsi="Cambria" w:cs="Calibri"/>
                <w:sz w:val="16"/>
                <w:szCs w:val="16"/>
              </w:rPr>
              <w:t>2,94</w:t>
            </w:r>
          </w:p>
        </w:tc>
      </w:tr>
      <w:tr w:rsidR="00AA6E1F" w:rsidRPr="002D7843" w14:paraId="619CAE74" w14:textId="77777777" w:rsidTr="00AA6E1F">
        <w:trPr>
          <w:trHeight w:val="300"/>
        </w:trPr>
        <w:tc>
          <w:tcPr>
            <w:tcW w:w="2273" w:type="pct"/>
            <w:noWrap/>
            <w:vAlign w:val="center"/>
          </w:tcPr>
          <w:p w14:paraId="453ECAE7" w14:textId="77777777" w:rsidR="00AA6E1F" w:rsidRPr="002D7843" w:rsidRDefault="00AA6E1F" w:rsidP="00AA6E1F">
            <w:pPr>
              <w:rPr>
                <w:rFonts w:ascii="Cambria" w:hAnsi="Cambria" w:cs="Calibri"/>
                <w:sz w:val="16"/>
                <w:szCs w:val="16"/>
              </w:rPr>
            </w:pPr>
            <w:r w:rsidRPr="002D7843">
              <w:rPr>
                <w:rFonts w:ascii="Cambria" w:hAnsi="Cambria" w:cs="Calibri"/>
                <w:sz w:val="16"/>
                <w:szCs w:val="16"/>
              </w:rPr>
              <w:t>CENTRO DE INSERCIÓN TRINXTER (CÁRITAS)</w:t>
            </w:r>
          </w:p>
        </w:tc>
        <w:tc>
          <w:tcPr>
            <w:tcW w:w="661" w:type="pct"/>
            <w:vAlign w:val="center"/>
          </w:tcPr>
          <w:p w14:paraId="14FAD69D" w14:textId="48DAAD19" w:rsidR="00AA6E1F" w:rsidRPr="002D7843" w:rsidRDefault="00AA6E1F" w:rsidP="00AA6E1F">
            <w:pPr>
              <w:jc w:val="center"/>
              <w:rPr>
                <w:rFonts w:ascii="Cambria" w:hAnsi="Cambria"/>
                <w:sz w:val="16"/>
                <w:szCs w:val="16"/>
              </w:rPr>
            </w:pPr>
          </w:p>
        </w:tc>
        <w:tc>
          <w:tcPr>
            <w:tcW w:w="826" w:type="pct"/>
            <w:noWrap/>
            <w:vAlign w:val="center"/>
          </w:tcPr>
          <w:p w14:paraId="7607FE94" w14:textId="734BC224" w:rsidR="00AA6E1F" w:rsidRPr="002D7843" w:rsidRDefault="00AA6E1F" w:rsidP="00AA6E1F">
            <w:pPr>
              <w:jc w:val="center"/>
              <w:rPr>
                <w:rFonts w:ascii="Cambria" w:hAnsi="Cambria" w:cs="Calibri"/>
                <w:sz w:val="16"/>
                <w:szCs w:val="16"/>
              </w:rPr>
            </w:pPr>
            <w:r w:rsidRPr="002D7843">
              <w:rPr>
                <w:rFonts w:ascii="Cambria" w:hAnsi="Cambria" w:cs="Calibri"/>
                <w:sz w:val="16"/>
                <w:szCs w:val="16"/>
              </w:rPr>
              <w:t>AX-[</w:t>
            </w:r>
            <w:r w:rsidR="00CF5DEC">
              <w:rPr>
                <w:rFonts w:ascii="Cambria" w:hAnsi="Cambria" w:cs="Calibri"/>
                <w:sz w:val="16"/>
                <w:szCs w:val="16"/>
              </w:rPr>
              <w:t>FXX</w:t>
            </w:r>
            <w:r w:rsidRPr="002D7843">
              <w:rPr>
                <w:rFonts w:ascii="Cambria" w:hAnsi="Cambria" w:cs="Calibri"/>
                <w:sz w:val="16"/>
                <w:szCs w:val="16"/>
              </w:rPr>
              <w:t>]-R11</w:t>
            </w:r>
          </w:p>
        </w:tc>
        <w:tc>
          <w:tcPr>
            <w:tcW w:w="496" w:type="pct"/>
            <w:tcBorders>
              <w:top w:val="single" w:sz="4" w:space="0" w:color="17365D"/>
              <w:left w:val="nil"/>
              <w:bottom w:val="single" w:sz="4" w:space="0" w:color="17365D"/>
              <w:right w:val="single" w:sz="4" w:space="0" w:color="17365D"/>
            </w:tcBorders>
            <w:shd w:val="clear" w:color="auto" w:fill="auto"/>
            <w:noWrap/>
            <w:vAlign w:val="center"/>
          </w:tcPr>
          <w:p w14:paraId="2BBE60CA" w14:textId="03BEA4BC" w:rsidR="00AA6E1F" w:rsidRPr="002D7843" w:rsidRDefault="00AA6E1F" w:rsidP="00AA6E1F">
            <w:pPr>
              <w:jc w:val="center"/>
              <w:rPr>
                <w:rFonts w:ascii="Cambria" w:hAnsi="Cambria" w:cs="Calibri"/>
                <w:sz w:val="16"/>
                <w:szCs w:val="16"/>
              </w:rPr>
            </w:pPr>
            <w:r w:rsidRPr="00AA6E1F">
              <w:rPr>
                <w:rFonts w:ascii="Cambria" w:hAnsi="Cambria" w:cs="Calibri"/>
                <w:sz w:val="16"/>
                <w:szCs w:val="16"/>
              </w:rPr>
              <w:t>23</w:t>
            </w:r>
          </w:p>
        </w:tc>
        <w:tc>
          <w:tcPr>
            <w:tcW w:w="743" w:type="pct"/>
            <w:tcBorders>
              <w:top w:val="single" w:sz="4" w:space="0" w:color="17365D"/>
              <w:left w:val="single" w:sz="4" w:space="0" w:color="17365D"/>
              <w:bottom w:val="single" w:sz="4" w:space="0" w:color="17365D"/>
              <w:right w:val="single" w:sz="4" w:space="0" w:color="17365D"/>
            </w:tcBorders>
            <w:shd w:val="clear" w:color="auto" w:fill="auto"/>
            <w:vAlign w:val="center"/>
          </w:tcPr>
          <w:p w14:paraId="4193E3F3" w14:textId="65C184D8" w:rsidR="00AA6E1F" w:rsidRPr="002D7843" w:rsidRDefault="00AA6E1F" w:rsidP="00AA6E1F">
            <w:pPr>
              <w:jc w:val="center"/>
              <w:rPr>
                <w:rFonts w:ascii="Cambria" w:hAnsi="Cambria" w:cs="Calibri"/>
                <w:sz w:val="16"/>
                <w:szCs w:val="16"/>
              </w:rPr>
            </w:pPr>
            <w:r w:rsidRPr="00AA6E1F">
              <w:rPr>
                <w:rFonts w:ascii="Cambria" w:hAnsi="Cambria" w:cs="Calibri"/>
                <w:sz w:val="16"/>
                <w:szCs w:val="16"/>
              </w:rPr>
              <w:t>5,21</w:t>
            </w:r>
          </w:p>
        </w:tc>
      </w:tr>
      <w:tr w:rsidR="00AA6E1F" w:rsidRPr="002D7843" w14:paraId="7331CF8F" w14:textId="77777777" w:rsidTr="00AA6E1F">
        <w:trPr>
          <w:trHeight w:val="300"/>
        </w:trPr>
        <w:tc>
          <w:tcPr>
            <w:tcW w:w="2273" w:type="pct"/>
            <w:noWrap/>
            <w:vAlign w:val="center"/>
          </w:tcPr>
          <w:p w14:paraId="590480ED" w14:textId="7A3FF30E" w:rsidR="00AA6E1F" w:rsidRPr="002D7843" w:rsidRDefault="00AA6E1F" w:rsidP="00AA6E1F">
            <w:pPr>
              <w:rPr>
                <w:rFonts w:ascii="Cambria" w:hAnsi="Cambria" w:cs="Calibri"/>
                <w:sz w:val="16"/>
                <w:szCs w:val="16"/>
              </w:rPr>
            </w:pPr>
            <w:r w:rsidRPr="00AA6E1F">
              <w:rPr>
                <w:rFonts w:ascii="Cambria" w:hAnsi="Cambria" w:cs="Calibri"/>
                <w:sz w:val="16"/>
                <w:szCs w:val="16"/>
              </w:rPr>
              <w:t>CENTRO DE INCLUSIÓN MUNTO DE EMAUS FUNDACIÓN SOCIAL</w:t>
            </w:r>
          </w:p>
        </w:tc>
        <w:tc>
          <w:tcPr>
            <w:tcW w:w="661" w:type="pct"/>
            <w:vAlign w:val="center"/>
          </w:tcPr>
          <w:p w14:paraId="1CD2EFFF" w14:textId="77777777" w:rsidR="00AA6E1F" w:rsidRPr="002D7843" w:rsidRDefault="00AA6E1F" w:rsidP="00AA6E1F">
            <w:pPr>
              <w:jc w:val="center"/>
              <w:rPr>
                <w:rFonts w:ascii="Cambria" w:hAnsi="Cambria" w:cs="Calibri"/>
                <w:bCs/>
                <w:noProof/>
                <w:color w:val="000000"/>
                <w:sz w:val="16"/>
                <w:szCs w:val="16"/>
              </w:rPr>
            </w:pPr>
          </w:p>
        </w:tc>
        <w:tc>
          <w:tcPr>
            <w:tcW w:w="826" w:type="pct"/>
            <w:noWrap/>
            <w:vAlign w:val="center"/>
          </w:tcPr>
          <w:p w14:paraId="634DD2B1" w14:textId="5AD36902" w:rsidR="00AA6E1F" w:rsidRPr="002D7843" w:rsidRDefault="00AA6E1F" w:rsidP="00AA6E1F">
            <w:pPr>
              <w:jc w:val="center"/>
              <w:rPr>
                <w:rFonts w:ascii="Cambria" w:hAnsi="Cambria" w:cs="Calibri"/>
                <w:sz w:val="16"/>
                <w:szCs w:val="16"/>
              </w:rPr>
            </w:pPr>
            <w:r w:rsidRPr="002D7843">
              <w:rPr>
                <w:rFonts w:ascii="Cambria" w:hAnsi="Cambria" w:cs="Calibri"/>
                <w:sz w:val="16"/>
                <w:szCs w:val="16"/>
              </w:rPr>
              <w:t>AX-[</w:t>
            </w:r>
            <w:r w:rsidR="00CF5DEC">
              <w:rPr>
                <w:rFonts w:ascii="Cambria" w:hAnsi="Cambria" w:cs="Calibri"/>
                <w:sz w:val="16"/>
                <w:szCs w:val="16"/>
              </w:rPr>
              <w:t>FXX</w:t>
            </w:r>
            <w:r w:rsidRPr="002D7843">
              <w:rPr>
                <w:rFonts w:ascii="Cambria" w:hAnsi="Cambria" w:cs="Calibri"/>
                <w:sz w:val="16"/>
                <w:szCs w:val="16"/>
              </w:rPr>
              <w:t>]-R11</w:t>
            </w:r>
          </w:p>
        </w:tc>
        <w:tc>
          <w:tcPr>
            <w:tcW w:w="496" w:type="pct"/>
            <w:tcBorders>
              <w:top w:val="single" w:sz="4" w:space="0" w:color="17365D"/>
              <w:left w:val="nil"/>
              <w:bottom w:val="single" w:sz="4" w:space="0" w:color="17365D"/>
              <w:right w:val="single" w:sz="4" w:space="0" w:color="17365D"/>
            </w:tcBorders>
            <w:shd w:val="clear" w:color="auto" w:fill="auto"/>
            <w:noWrap/>
            <w:vAlign w:val="center"/>
          </w:tcPr>
          <w:p w14:paraId="3B98ADF6" w14:textId="43C266E3" w:rsidR="00AA6E1F" w:rsidRPr="002D7843" w:rsidRDefault="00AA6E1F" w:rsidP="00AA6E1F">
            <w:pPr>
              <w:jc w:val="center"/>
              <w:rPr>
                <w:rFonts w:ascii="Cambria" w:hAnsi="Cambria" w:cs="Calibri"/>
                <w:sz w:val="16"/>
                <w:szCs w:val="16"/>
              </w:rPr>
            </w:pPr>
            <w:r w:rsidRPr="00AA6E1F">
              <w:rPr>
                <w:rFonts w:ascii="Cambria" w:hAnsi="Cambria" w:cs="Calibri"/>
                <w:sz w:val="16"/>
                <w:szCs w:val="16"/>
              </w:rPr>
              <w:t>21</w:t>
            </w:r>
          </w:p>
        </w:tc>
        <w:tc>
          <w:tcPr>
            <w:tcW w:w="743" w:type="pct"/>
            <w:tcBorders>
              <w:top w:val="single" w:sz="4" w:space="0" w:color="17365D"/>
              <w:left w:val="single" w:sz="4" w:space="0" w:color="17365D"/>
              <w:bottom w:val="single" w:sz="4" w:space="0" w:color="17365D"/>
              <w:right w:val="single" w:sz="4" w:space="0" w:color="17365D"/>
            </w:tcBorders>
            <w:shd w:val="clear" w:color="auto" w:fill="auto"/>
            <w:vAlign w:val="center"/>
          </w:tcPr>
          <w:p w14:paraId="6B569227" w14:textId="4C122F28" w:rsidR="00AA6E1F" w:rsidRPr="002D7843" w:rsidRDefault="00AA6E1F" w:rsidP="00AA6E1F">
            <w:pPr>
              <w:jc w:val="center"/>
              <w:rPr>
                <w:rFonts w:ascii="Cambria" w:hAnsi="Cambria" w:cs="Calibri"/>
                <w:sz w:val="16"/>
                <w:szCs w:val="16"/>
              </w:rPr>
            </w:pPr>
            <w:r w:rsidRPr="00AA6E1F">
              <w:rPr>
                <w:rFonts w:ascii="Cambria" w:hAnsi="Cambria" w:cs="Calibri"/>
                <w:sz w:val="16"/>
                <w:szCs w:val="16"/>
              </w:rPr>
              <w:t>4,75</w:t>
            </w:r>
          </w:p>
        </w:tc>
      </w:tr>
      <w:tr w:rsidR="00AA6E1F" w:rsidRPr="002D7843" w14:paraId="6A0CD412" w14:textId="77777777" w:rsidTr="00AA6E1F">
        <w:trPr>
          <w:trHeight w:val="300"/>
        </w:trPr>
        <w:tc>
          <w:tcPr>
            <w:tcW w:w="2273" w:type="pct"/>
            <w:noWrap/>
            <w:vAlign w:val="center"/>
          </w:tcPr>
          <w:p w14:paraId="52DD756D" w14:textId="77777777" w:rsidR="00AA6E1F" w:rsidRPr="002D7843" w:rsidRDefault="00AA6E1F" w:rsidP="00AA6E1F">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661" w:type="pct"/>
            <w:vAlign w:val="center"/>
          </w:tcPr>
          <w:p w14:paraId="14EEB5E9" w14:textId="63564496" w:rsidR="00AA6E1F" w:rsidRPr="002D7843" w:rsidRDefault="00AA6E1F" w:rsidP="00AA6E1F">
            <w:pPr>
              <w:jc w:val="center"/>
              <w:rPr>
                <w:rFonts w:ascii="Cambria" w:hAnsi="Cambria"/>
                <w:sz w:val="16"/>
                <w:szCs w:val="16"/>
              </w:rPr>
            </w:pPr>
            <w:r w:rsidRPr="00AA6E1F">
              <w:rPr>
                <w:rFonts w:ascii="Cambria" w:hAnsi="Cambria" w:cs="Calibri"/>
                <w:b/>
                <w:sz w:val="16"/>
                <w:szCs w:val="16"/>
              </w:rPr>
              <w:t>441.809</w:t>
            </w:r>
          </w:p>
        </w:tc>
        <w:tc>
          <w:tcPr>
            <w:tcW w:w="826" w:type="pct"/>
            <w:noWrap/>
            <w:vAlign w:val="center"/>
          </w:tcPr>
          <w:p w14:paraId="24C560EC" w14:textId="77777777" w:rsidR="00AA6E1F" w:rsidRPr="002D7843" w:rsidRDefault="00AA6E1F" w:rsidP="00AA6E1F">
            <w:pPr>
              <w:rPr>
                <w:rFonts w:ascii="Cambria" w:hAnsi="Cambria" w:cs="Calibri"/>
                <w:bCs/>
                <w:noProof/>
                <w:color w:val="000000"/>
                <w:sz w:val="18"/>
                <w:szCs w:val="18"/>
              </w:rPr>
            </w:pPr>
          </w:p>
        </w:tc>
        <w:tc>
          <w:tcPr>
            <w:tcW w:w="496" w:type="pct"/>
            <w:tcBorders>
              <w:top w:val="single" w:sz="4" w:space="0" w:color="17365D"/>
            </w:tcBorders>
            <w:noWrap/>
            <w:vAlign w:val="center"/>
          </w:tcPr>
          <w:p w14:paraId="4323F6D4" w14:textId="62D33505" w:rsidR="00AA6E1F" w:rsidRPr="002D7843" w:rsidRDefault="00AA6E1F" w:rsidP="00AA6E1F">
            <w:pPr>
              <w:jc w:val="center"/>
              <w:rPr>
                <w:rFonts w:ascii="Cambria" w:hAnsi="Cambria" w:cs="Calibri"/>
                <w:b/>
                <w:bCs/>
                <w:noProof/>
                <w:color w:val="000000"/>
                <w:sz w:val="18"/>
                <w:szCs w:val="18"/>
              </w:rPr>
            </w:pPr>
            <w:r w:rsidRPr="00AA6E1F">
              <w:rPr>
                <w:rFonts w:ascii="Cambria" w:hAnsi="Cambria" w:cs="Calibri"/>
                <w:b/>
                <w:sz w:val="16"/>
                <w:szCs w:val="16"/>
              </w:rPr>
              <w:t>93</w:t>
            </w:r>
          </w:p>
        </w:tc>
        <w:tc>
          <w:tcPr>
            <w:tcW w:w="743" w:type="pct"/>
            <w:tcBorders>
              <w:top w:val="single" w:sz="4" w:space="0" w:color="17365D"/>
              <w:left w:val="nil"/>
              <w:bottom w:val="single" w:sz="4" w:space="0" w:color="17365D"/>
              <w:right w:val="single" w:sz="4" w:space="0" w:color="17365D"/>
            </w:tcBorders>
            <w:shd w:val="clear" w:color="auto" w:fill="auto"/>
            <w:vAlign w:val="center"/>
          </w:tcPr>
          <w:p w14:paraId="55C10C97" w14:textId="733461BE" w:rsidR="00AA6E1F" w:rsidRPr="00AA6E1F" w:rsidRDefault="00AA6E1F" w:rsidP="00AA6E1F">
            <w:pPr>
              <w:jc w:val="center"/>
              <w:rPr>
                <w:rFonts w:ascii="Cambria" w:hAnsi="Cambria" w:cs="Calibri"/>
                <w:sz w:val="16"/>
                <w:szCs w:val="16"/>
              </w:rPr>
            </w:pPr>
            <w:r w:rsidRPr="00AA6E1F">
              <w:rPr>
                <w:rFonts w:ascii="Cambria" w:hAnsi="Cambria" w:cs="Calibri"/>
                <w:b/>
                <w:sz w:val="16"/>
                <w:szCs w:val="16"/>
              </w:rPr>
              <w:t>21,05</w:t>
            </w:r>
          </w:p>
        </w:tc>
      </w:tr>
    </w:tbl>
    <w:p w14:paraId="0930A0DE" w14:textId="02087803" w:rsidR="00835246" w:rsidRPr="002D7843" w:rsidRDefault="00835246" w:rsidP="00161A1C">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AA6E1F">
        <w:rPr>
          <w:rFonts w:ascii="Cambria" w:hAnsi="Cambria" w:cs="Calibri"/>
          <w:b w:val="0"/>
          <w:sz w:val="20"/>
        </w:rPr>
        <w:t>5</w:t>
      </w:r>
    </w:p>
    <w:p w14:paraId="29980E76" w14:textId="77777777" w:rsidR="00835246" w:rsidRPr="002D7843" w:rsidRDefault="00835246" w:rsidP="0000564C">
      <w:pPr>
        <w:spacing w:line="360" w:lineRule="auto"/>
        <w:jc w:val="both"/>
        <w:rPr>
          <w:rFonts w:ascii="Cambria" w:hAnsi="Cambria" w:cs="Calibri"/>
          <w:b/>
          <w:sz w:val="22"/>
          <w:szCs w:val="22"/>
        </w:rPr>
      </w:pPr>
    </w:p>
    <w:p w14:paraId="496F85FB" w14:textId="77777777" w:rsidR="00835246" w:rsidRPr="002D7843" w:rsidRDefault="00835246" w:rsidP="00885779">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Profesionales</w:t>
      </w:r>
    </w:p>
    <w:p w14:paraId="5673C21A" w14:textId="77777777" w:rsidR="00835246" w:rsidRPr="002D7843" w:rsidRDefault="00835246" w:rsidP="00885779">
      <w:pPr>
        <w:pStyle w:val="Ttulo"/>
        <w:spacing w:line="360" w:lineRule="auto"/>
        <w:jc w:val="both"/>
        <w:rPr>
          <w:rFonts w:ascii="Cambria" w:hAnsi="Cambria" w:cs="Calibri"/>
          <w:b w:val="0"/>
          <w:i/>
          <w:sz w:val="22"/>
          <w:szCs w:val="22"/>
        </w:rPr>
      </w:pPr>
    </w:p>
    <w:p w14:paraId="31EA4A12" w14:textId="5B93B47B" w:rsidR="00835246" w:rsidRPr="002D7843" w:rsidRDefault="00835246" w:rsidP="00885779">
      <w:pPr>
        <w:pStyle w:val="Ttulo"/>
        <w:spacing w:line="360" w:lineRule="auto"/>
        <w:jc w:val="both"/>
        <w:rPr>
          <w:rFonts w:ascii="Cambria" w:hAnsi="Cambria" w:cs="Calibri"/>
          <w:b w:val="0"/>
          <w:sz w:val="22"/>
          <w:szCs w:val="22"/>
        </w:rPr>
      </w:pPr>
      <w:r w:rsidRPr="002D7843">
        <w:rPr>
          <w:rFonts w:ascii="Cambria" w:hAnsi="Cambria" w:cs="Calibri"/>
          <w:b w:val="0"/>
          <w:sz w:val="22"/>
          <w:szCs w:val="22"/>
        </w:rPr>
        <w:t>El equipo de atención disponible para la atención residencial no hospitalaria según jornadas de 35 horas semanales es aproximadamente de 1</w:t>
      </w:r>
      <w:r w:rsidR="00446ED9">
        <w:rPr>
          <w:rFonts w:ascii="Cambria" w:hAnsi="Cambria" w:cs="Calibri"/>
          <w:b w:val="0"/>
          <w:sz w:val="22"/>
          <w:szCs w:val="22"/>
        </w:rPr>
        <w:t>,14</w:t>
      </w:r>
      <w:r w:rsidRPr="002D7843">
        <w:rPr>
          <w:rFonts w:ascii="Cambria" w:hAnsi="Cambria" w:cs="Calibri"/>
          <w:b w:val="0"/>
          <w:sz w:val="22"/>
          <w:szCs w:val="22"/>
        </w:rPr>
        <w:t xml:space="preserve"> psicólogo, </w:t>
      </w:r>
      <w:r w:rsidR="00E15280">
        <w:rPr>
          <w:rFonts w:ascii="Cambria" w:hAnsi="Cambria" w:cs="Calibri"/>
          <w:b w:val="0"/>
          <w:sz w:val="22"/>
          <w:szCs w:val="22"/>
        </w:rPr>
        <w:t>1</w:t>
      </w:r>
      <w:r w:rsidR="00446ED9">
        <w:rPr>
          <w:rFonts w:ascii="Cambria" w:hAnsi="Cambria" w:cs="Calibri"/>
          <w:b w:val="0"/>
          <w:sz w:val="22"/>
          <w:szCs w:val="22"/>
        </w:rPr>
        <w:t>,14</w:t>
      </w:r>
      <w:r w:rsidR="00E15280">
        <w:rPr>
          <w:rFonts w:ascii="Cambria" w:hAnsi="Cambria" w:cs="Calibri"/>
          <w:b w:val="0"/>
          <w:sz w:val="22"/>
          <w:szCs w:val="22"/>
        </w:rPr>
        <w:t xml:space="preserve"> monitor, 1</w:t>
      </w:r>
      <w:r w:rsidR="00446ED9">
        <w:rPr>
          <w:rFonts w:ascii="Cambria" w:hAnsi="Cambria" w:cs="Calibri"/>
          <w:b w:val="0"/>
          <w:sz w:val="22"/>
          <w:szCs w:val="22"/>
        </w:rPr>
        <w:t>,05</w:t>
      </w:r>
      <w:r w:rsidR="00E15280">
        <w:rPr>
          <w:rFonts w:ascii="Cambria" w:hAnsi="Cambria" w:cs="Calibri"/>
          <w:b w:val="0"/>
          <w:sz w:val="22"/>
          <w:szCs w:val="22"/>
        </w:rPr>
        <w:t xml:space="preserve"> terapeuta ocupacional, </w:t>
      </w:r>
      <w:r>
        <w:rPr>
          <w:rFonts w:ascii="Cambria" w:hAnsi="Cambria" w:cs="Calibri"/>
          <w:b w:val="0"/>
          <w:sz w:val="22"/>
          <w:szCs w:val="22"/>
        </w:rPr>
        <w:t>2</w:t>
      </w:r>
      <w:r w:rsidR="00446ED9">
        <w:rPr>
          <w:rFonts w:ascii="Cambria" w:hAnsi="Cambria" w:cs="Calibri"/>
          <w:b w:val="0"/>
          <w:sz w:val="22"/>
          <w:szCs w:val="22"/>
        </w:rPr>
        <w:t>,19</w:t>
      </w:r>
      <w:r w:rsidRPr="002D7843">
        <w:rPr>
          <w:rFonts w:ascii="Cambria" w:hAnsi="Cambria" w:cs="Calibri"/>
          <w:b w:val="0"/>
          <w:sz w:val="22"/>
          <w:szCs w:val="22"/>
        </w:rPr>
        <w:t xml:space="preserve"> trabajador</w:t>
      </w:r>
      <w:r>
        <w:rPr>
          <w:rFonts w:ascii="Cambria" w:hAnsi="Cambria" w:cs="Calibri"/>
          <w:b w:val="0"/>
          <w:sz w:val="22"/>
          <w:szCs w:val="22"/>
        </w:rPr>
        <w:t>es</w:t>
      </w:r>
      <w:r w:rsidRPr="002D7843">
        <w:rPr>
          <w:rFonts w:ascii="Cambria" w:hAnsi="Cambria" w:cs="Calibri"/>
          <w:b w:val="0"/>
          <w:sz w:val="22"/>
          <w:szCs w:val="22"/>
        </w:rPr>
        <w:t xml:space="preserve"> social</w:t>
      </w:r>
      <w:r>
        <w:rPr>
          <w:rFonts w:ascii="Cambria" w:hAnsi="Cambria" w:cs="Calibri"/>
          <w:b w:val="0"/>
          <w:sz w:val="22"/>
          <w:szCs w:val="22"/>
        </w:rPr>
        <w:t>es</w:t>
      </w:r>
      <w:r w:rsidRPr="002D7843">
        <w:rPr>
          <w:rFonts w:ascii="Cambria" w:hAnsi="Cambria" w:cs="Calibri"/>
          <w:b w:val="0"/>
          <w:sz w:val="22"/>
          <w:szCs w:val="22"/>
        </w:rPr>
        <w:t xml:space="preserve">, </w:t>
      </w:r>
      <w:r w:rsidR="00446ED9">
        <w:rPr>
          <w:rFonts w:ascii="Cambria" w:hAnsi="Cambria" w:cs="Calibri"/>
          <w:b w:val="0"/>
          <w:sz w:val="22"/>
          <w:szCs w:val="22"/>
        </w:rPr>
        <w:t>15,91</w:t>
      </w:r>
      <w:r w:rsidRPr="002D7843">
        <w:rPr>
          <w:rFonts w:ascii="Cambria" w:hAnsi="Cambria" w:cs="Calibri"/>
          <w:b w:val="0"/>
          <w:sz w:val="22"/>
          <w:szCs w:val="22"/>
        </w:rPr>
        <w:t xml:space="preserve"> educadores,</w:t>
      </w:r>
      <w:r w:rsidR="00446ED9">
        <w:rPr>
          <w:rFonts w:ascii="Cambria" w:hAnsi="Cambria" w:cs="Calibri"/>
          <w:b w:val="0"/>
          <w:sz w:val="22"/>
          <w:szCs w:val="22"/>
        </w:rPr>
        <w:t xml:space="preserve"> 1,66</w:t>
      </w:r>
      <w:r w:rsidR="00E15280">
        <w:rPr>
          <w:rFonts w:ascii="Cambria" w:hAnsi="Cambria" w:cs="Calibri"/>
          <w:b w:val="0"/>
          <w:sz w:val="22"/>
          <w:szCs w:val="22"/>
        </w:rPr>
        <w:t xml:space="preserve"> </w:t>
      </w:r>
      <w:r w:rsidR="00E15280" w:rsidRPr="002D7843">
        <w:rPr>
          <w:rFonts w:ascii="Cambria" w:hAnsi="Cambria" w:cs="Calibri"/>
          <w:b w:val="0"/>
          <w:sz w:val="22"/>
          <w:szCs w:val="22"/>
        </w:rPr>
        <w:t>administrativo</w:t>
      </w:r>
      <w:r w:rsidR="00E15280">
        <w:rPr>
          <w:rFonts w:ascii="Cambria" w:hAnsi="Cambria" w:cs="Calibri"/>
          <w:b w:val="0"/>
          <w:sz w:val="22"/>
          <w:szCs w:val="22"/>
        </w:rPr>
        <w:t>s</w:t>
      </w:r>
      <w:r w:rsidRPr="002D7843">
        <w:rPr>
          <w:rFonts w:ascii="Cambria" w:hAnsi="Cambria" w:cs="Calibri"/>
          <w:b w:val="0"/>
          <w:sz w:val="22"/>
          <w:szCs w:val="22"/>
        </w:rPr>
        <w:t>, y</w:t>
      </w:r>
      <w:r w:rsidR="00E15280">
        <w:rPr>
          <w:rFonts w:ascii="Cambria" w:hAnsi="Cambria" w:cs="Calibri"/>
          <w:b w:val="0"/>
          <w:sz w:val="22"/>
          <w:szCs w:val="22"/>
        </w:rPr>
        <w:t xml:space="preserve"> 12</w:t>
      </w:r>
      <w:r w:rsidR="00446ED9">
        <w:rPr>
          <w:rFonts w:ascii="Cambria" w:hAnsi="Cambria" w:cs="Calibri"/>
          <w:b w:val="0"/>
          <w:sz w:val="22"/>
          <w:szCs w:val="22"/>
        </w:rPr>
        <w:t>,40</w:t>
      </w:r>
      <w:r w:rsidR="00E15280">
        <w:rPr>
          <w:rFonts w:ascii="Cambria" w:hAnsi="Cambria" w:cs="Calibri"/>
          <w:b w:val="0"/>
          <w:sz w:val="22"/>
          <w:szCs w:val="22"/>
        </w:rPr>
        <w:t xml:space="preserve"> </w:t>
      </w:r>
      <w:r w:rsidR="00A50D20">
        <w:rPr>
          <w:rFonts w:ascii="Cambria" w:hAnsi="Cambria" w:cs="Calibri"/>
          <w:b w:val="0"/>
          <w:sz w:val="22"/>
          <w:szCs w:val="22"/>
        </w:rPr>
        <w:t>profesionales de otras categorías</w:t>
      </w:r>
      <w:r w:rsidRPr="002D7843">
        <w:rPr>
          <w:rFonts w:ascii="Cambria" w:hAnsi="Cambria" w:cs="Calibri"/>
          <w:b w:val="0"/>
          <w:sz w:val="22"/>
          <w:szCs w:val="22"/>
        </w:rPr>
        <w:t xml:space="preserve"> </w:t>
      </w:r>
      <w:r w:rsidR="00A50D20">
        <w:rPr>
          <w:rFonts w:ascii="Cambria" w:hAnsi="Cambria" w:cs="Calibri"/>
          <w:b w:val="0"/>
          <w:sz w:val="22"/>
          <w:szCs w:val="22"/>
        </w:rPr>
        <w:t>en los que se incluye 5 técnicos de integración social</w:t>
      </w:r>
      <w:r w:rsidRPr="002D7843">
        <w:rPr>
          <w:rFonts w:ascii="Cambria" w:hAnsi="Cambria" w:cs="Calibri"/>
          <w:b w:val="0"/>
          <w:sz w:val="22"/>
          <w:szCs w:val="22"/>
        </w:rPr>
        <w:t xml:space="preserve">. </w:t>
      </w:r>
    </w:p>
    <w:p w14:paraId="04285A3A" w14:textId="77777777" w:rsidR="00835246" w:rsidRPr="002D7843" w:rsidRDefault="00835246" w:rsidP="00885779">
      <w:pPr>
        <w:pStyle w:val="Ttulo"/>
        <w:spacing w:line="360" w:lineRule="auto"/>
        <w:jc w:val="both"/>
        <w:rPr>
          <w:rFonts w:ascii="Cambria" w:hAnsi="Cambria" w:cs="Calibri"/>
          <w:b w:val="0"/>
          <w:szCs w:val="18"/>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2851"/>
        <w:gridCol w:w="694"/>
        <w:gridCol w:w="703"/>
        <w:gridCol w:w="696"/>
        <w:gridCol w:w="974"/>
        <w:gridCol w:w="836"/>
        <w:gridCol w:w="974"/>
        <w:gridCol w:w="698"/>
      </w:tblGrid>
      <w:tr w:rsidR="00835246" w:rsidRPr="002D7843" w14:paraId="0FF5E4F4" w14:textId="77777777" w:rsidTr="00AA6E1F">
        <w:trPr>
          <w:trHeight w:val="300"/>
        </w:trPr>
        <w:tc>
          <w:tcPr>
            <w:tcW w:w="1692" w:type="pct"/>
            <w:noWrap/>
            <w:vAlign w:val="bottom"/>
          </w:tcPr>
          <w:p w14:paraId="1B1A13B4" w14:textId="77777777" w:rsidR="00835246" w:rsidRPr="002D7843" w:rsidRDefault="00835246" w:rsidP="00885779">
            <w:pPr>
              <w:rPr>
                <w:rFonts w:ascii="Cambria" w:hAnsi="Cambria" w:cs="Calibri"/>
                <w:b/>
                <w:bCs/>
                <w:noProof/>
                <w:color w:val="000000"/>
                <w:sz w:val="18"/>
                <w:szCs w:val="18"/>
              </w:rPr>
            </w:pPr>
          </w:p>
        </w:tc>
        <w:tc>
          <w:tcPr>
            <w:tcW w:w="3308" w:type="pct"/>
            <w:gridSpan w:val="7"/>
          </w:tcPr>
          <w:p w14:paraId="52728F72" w14:textId="77777777" w:rsidR="00835246" w:rsidRPr="002D7843" w:rsidRDefault="00835246" w:rsidP="00885779">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Profesionales estandarizados (35 horas semanales)</w:t>
            </w:r>
          </w:p>
        </w:tc>
      </w:tr>
      <w:tr w:rsidR="00E15280" w:rsidRPr="002D7843" w14:paraId="7605B92A" w14:textId="77777777" w:rsidTr="00E15280">
        <w:trPr>
          <w:trHeight w:val="300"/>
        </w:trPr>
        <w:tc>
          <w:tcPr>
            <w:tcW w:w="1692" w:type="pct"/>
            <w:noWrap/>
            <w:vAlign w:val="bottom"/>
          </w:tcPr>
          <w:p w14:paraId="675D24A1" w14:textId="77777777" w:rsidR="00E15280" w:rsidRPr="002D7843" w:rsidRDefault="00E15280" w:rsidP="00E15280">
            <w:pPr>
              <w:rPr>
                <w:rFonts w:ascii="Cambria" w:hAnsi="Cambria" w:cs="Calibri"/>
                <w:b/>
                <w:bCs/>
                <w:noProof/>
                <w:color w:val="000000"/>
                <w:sz w:val="18"/>
                <w:szCs w:val="18"/>
              </w:rPr>
            </w:pPr>
            <w:r w:rsidRPr="002D7843">
              <w:rPr>
                <w:rFonts w:ascii="Cambria" w:hAnsi="Cambria" w:cs="Calibri"/>
                <w:b/>
                <w:bCs/>
                <w:noProof/>
                <w:color w:val="000000"/>
                <w:sz w:val="18"/>
                <w:szCs w:val="18"/>
              </w:rPr>
              <w:t>Residencia de inserción social</w:t>
            </w:r>
          </w:p>
        </w:tc>
        <w:tc>
          <w:tcPr>
            <w:tcW w:w="412" w:type="pct"/>
            <w:noWrap/>
            <w:vAlign w:val="bottom"/>
          </w:tcPr>
          <w:p w14:paraId="469A9C05" w14:textId="77777777" w:rsidR="00E15280" w:rsidRPr="002D7843" w:rsidRDefault="00E15280" w:rsidP="00E15280">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PSIC</w:t>
            </w:r>
          </w:p>
        </w:tc>
        <w:tc>
          <w:tcPr>
            <w:tcW w:w="417" w:type="pct"/>
            <w:vAlign w:val="bottom"/>
          </w:tcPr>
          <w:p w14:paraId="0C9F87B7" w14:textId="77777777" w:rsidR="00E15280" w:rsidRPr="002D7843" w:rsidRDefault="00E15280" w:rsidP="00E15280">
            <w:pPr>
              <w:jc w:val="center"/>
              <w:rPr>
                <w:rFonts w:ascii="Cambria" w:hAnsi="Cambria" w:cs="Calibri"/>
                <w:b/>
                <w:bCs/>
                <w:noProof/>
                <w:color w:val="000000"/>
                <w:sz w:val="16"/>
                <w:szCs w:val="16"/>
              </w:rPr>
            </w:pPr>
            <w:r>
              <w:rPr>
                <w:rFonts w:ascii="Cambria" w:hAnsi="Cambria" w:cs="Calibri"/>
                <w:b/>
                <w:bCs/>
                <w:noProof/>
                <w:color w:val="000000"/>
                <w:sz w:val="16"/>
                <w:szCs w:val="16"/>
              </w:rPr>
              <w:t>MO</w:t>
            </w:r>
          </w:p>
        </w:tc>
        <w:tc>
          <w:tcPr>
            <w:tcW w:w="413" w:type="pct"/>
            <w:vAlign w:val="bottom"/>
          </w:tcPr>
          <w:p w14:paraId="7B5312F8" w14:textId="14EA2CA7" w:rsidR="00E15280" w:rsidRPr="002D7843" w:rsidRDefault="00E15280" w:rsidP="00E15280">
            <w:pPr>
              <w:jc w:val="center"/>
              <w:rPr>
                <w:rFonts w:ascii="Cambria" w:hAnsi="Cambria" w:cs="Calibri"/>
                <w:b/>
                <w:bCs/>
                <w:noProof/>
                <w:color w:val="000000"/>
                <w:sz w:val="16"/>
                <w:szCs w:val="16"/>
              </w:rPr>
            </w:pPr>
            <w:r>
              <w:rPr>
                <w:rFonts w:ascii="Cambria" w:hAnsi="Cambria" w:cs="Calibri"/>
                <w:b/>
                <w:bCs/>
                <w:noProof/>
                <w:color w:val="000000"/>
                <w:sz w:val="16"/>
                <w:szCs w:val="16"/>
              </w:rPr>
              <w:t>TO</w:t>
            </w:r>
          </w:p>
        </w:tc>
        <w:tc>
          <w:tcPr>
            <w:tcW w:w="578" w:type="pct"/>
            <w:vAlign w:val="bottom"/>
          </w:tcPr>
          <w:p w14:paraId="3D0BB62B" w14:textId="77777777" w:rsidR="00E15280" w:rsidRPr="002D7843" w:rsidRDefault="00E15280" w:rsidP="00E15280">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TS</w:t>
            </w:r>
          </w:p>
        </w:tc>
        <w:tc>
          <w:tcPr>
            <w:tcW w:w="496" w:type="pct"/>
            <w:noWrap/>
            <w:vAlign w:val="bottom"/>
          </w:tcPr>
          <w:p w14:paraId="0558760D" w14:textId="4D35CA1A" w:rsidR="00E15280" w:rsidRPr="002D7843" w:rsidRDefault="00E15280" w:rsidP="00E15280">
            <w:pPr>
              <w:jc w:val="center"/>
              <w:rPr>
                <w:rFonts w:ascii="Cambria" w:hAnsi="Cambria" w:cs="Calibri"/>
                <w:b/>
                <w:bCs/>
                <w:noProof/>
                <w:color w:val="000000"/>
                <w:sz w:val="16"/>
                <w:szCs w:val="16"/>
              </w:rPr>
            </w:pPr>
            <w:r>
              <w:rPr>
                <w:rFonts w:ascii="Cambria" w:hAnsi="Cambria" w:cs="Calibri"/>
                <w:b/>
                <w:bCs/>
                <w:noProof/>
                <w:color w:val="000000"/>
                <w:sz w:val="16"/>
                <w:szCs w:val="16"/>
              </w:rPr>
              <w:t>ED</w:t>
            </w:r>
          </w:p>
        </w:tc>
        <w:tc>
          <w:tcPr>
            <w:tcW w:w="578" w:type="pct"/>
            <w:tcBorders>
              <w:bottom w:val="single" w:sz="4" w:space="0" w:color="17365D"/>
            </w:tcBorders>
            <w:noWrap/>
            <w:vAlign w:val="bottom"/>
          </w:tcPr>
          <w:p w14:paraId="64F82787" w14:textId="48795F5D" w:rsidR="00E15280" w:rsidRPr="002D7843" w:rsidRDefault="00E15280" w:rsidP="00E15280">
            <w:pPr>
              <w:jc w:val="center"/>
              <w:rPr>
                <w:rFonts w:ascii="Cambria" w:hAnsi="Cambria" w:cs="Calibri"/>
                <w:b/>
                <w:bCs/>
                <w:noProof/>
                <w:color w:val="000000"/>
                <w:sz w:val="16"/>
                <w:szCs w:val="16"/>
              </w:rPr>
            </w:pPr>
            <w:r>
              <w:rPr>
                <w:rFonts w:ascii="Cambria" w:hAnsi="Cambria" w:cs="Calibri"/>
                <w:b/>
                <w:bCs/>
                <w:noProof/>
                <w:color w:val="000000"/>
                <w:sz w:val="16"/>
                <w:szCs w:val="16"/>
              </w:rPr>
              <w:t>ADM</w:t>
            </w:r>
          </w:p>
        </w:tc>
        <w:tc>
          <w:tcPr>
            <w:tcW w:w="414" w:type="pct"/>
            <w:tcBorders>
              <w:bottom w:val="single" w:sz="4" w:space="0" w:color="17365D"/>
            </w:tcBorders>
            <w:vAlign w:val="bottom"/>
          </w:tcPr>
          <w:p w14:paraId="1F114EB8" w14:textId="77777777" w:rsidR="00E15280" w:rsidRPr="002D7843" w:rsidRDefault="00E15280" w:rsidP="00E15280">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OT</w:t>
            </w:r>
          </w:p>
        </w:tc>
      </w:tr>
      <w:tr w:rsidR="00E15280" w:rsidRPr="002D7843" w14:paraId="4FCF593B" w14:textId="77777777" w:rsidTr="00E15280">
        <w:trPr>
          <w:trHeight w:val="300"/>
        </w:trPr>
        <w:tc>
          <w:tcPr>
            <w:tcW w:w="1692" w:type="pct"/>
            <w:noWrap/>
            <w:vAlign w:val="center"/>
          </w:tcPr>
          <w:p w14:paraId="549D75AB" w14:textId="77777777" w:rsidR="00E15280" w:rsidRPr="002D7843" w:rsidRDefault="00E15280" w:rsidP="00E15280">
            <w:pPr>
              <w:rPr>
                <w:rFonts w:ascii="Cambria" w:hAnsi="Cambria" w:cs="Calibri"/>
                <w:sz w:val="16"/>
                <w:szCs w:val="16"/>
              </w:rPr>
            </w:pPr>
            <w:r w:rsidRPr="002D7843">
              <w:rPr>
                <w:rFonts w:ascii="Cambria" w:hAnsi="Cambria" w:cs="Calibri"/>
                <w:sz w:val="16"/>
                <w:szCs w:val="16"/>
              </w:rPr>
              <w:t>RESIDENCIA UBA (EMAUS FUNDACION SOCIAL)</w:t>
            </w:r>
          </w:p>
        </w:tc>
        <w:tc>
          <w:tcPr>
            <w:tcW w:w="412" w:type="pct"/>
            <w:noWrap/>
            <w:vAlign w:val="center"/>
          </w:tcPr>
          <w:p w14:paraId="2E7B80AA" w14:textId="77777777" w:rsidR="00E15280" w:rsidRPr="008A1E56" w:rsidRDefault="00E15280" w:rsidP="00E15280">
            <w:pPr>
              <w:jc w:val="center"/>
              <w:rPr>
                <w:rFonts w:ascii="Cambria" w:hAnsi="Cambria" w:cs="Calibri"/>
                <w:sz w:val="16"/>
                <w:szCs w:val="16"/>
              </w:rPr>
            </w:pPr>
            <w:r>
              <w:rPr>
                <w:rFonts w:ascii="Cambria" w:hAnsi="Cambria" w:cs="Calibri"/>
                <w:sz w:val="16"/>
                <w:szCs w:val="16"/>
              </w:rPr>
              <w:t>1,14</w:t>
            </w:r>
          </w:p>
        </w:tc>
        <w:tc>
          <w:tcPr>
            <w:tcW w:w="417" w:type="pct"/>
            <w:vAlign w:val="center"/>
          </w:tcPr>
          <w:p w14:paraId="6C5D648D" w14:textId="77777777" w:rsidR="00E15280" w:rsidRPr="008A1E56" w:rsidRDefault="00E15280" w:rsidP="00E15280">
            <w:pPr>
              <w:jc w:val="center"/>
              <w:rPr>
                <w:rFonts w:ascii="Cambria" w:hAnsi="Cambria" w:cs="Calibri"/>
                <w:sz w:val="16"/>
                <w:szCs w:val="16"/>
              </w:rPr>
            </w:pPr>
            <w:r>
              <w:rPr>
                <w:rFonts w:ascii="Cambria" w:hAnsi="Cambria" w:cs="Calibri"/>
                <w:sz w:val="16"/>
                <w:szCs w:val="16"/>
              </w:rPr>
              <w:t>1,14</w:t>
            </w:r>
          </w:p>
        </w:tc>
        <w:tc>
          <w:tcPr>
            <w:tcW w:w="413" w:type="pct"/>
            <w:vAlign w:val="center"/>
          </w:tcPr>
          <w:p w14:paraId="37B8133D" w14:textId="59389FF5" w:rsidR="00E15280" w:rsidRPr="008A1E56" w:rsidRDefault="00E15280" w:rsidP="00E15280">
            <w:pPr>
              <w:jc w:val="center"/>
              <w:rPr>
                <w:rFonts w:ascii="Cambria" w:hAnsi="Cambria" w:cs="Calibri"/>
                <w:sz w:val="16"/>
                <w:szCs w:val="16"/>
              </w:rPr>
            </w:pPr>
          </w:p>
        </w:tc>
        <w:tc>
          <w:tcPr>
            <w:tcW w:w="578" w:type="pct"/>
            <w:vAlign w:val="center"/>
          </w:tcPr>
          <w:p w14:paraId="2BC6D724" w14:textId="77777777" w:rsidR="00E15280" w:rsidRPr="002D7843" w:rsidRDefault="00E15280" w:rsidP="00E15280">
            <w:pPr>
              <w:jc w:val="center"/>
              <w:rPr>
                <w:rFonts w:ascii="Cambria" w:hAnsi="Cambria" w:cs="Calibri"/>
                <w:sz w:val="16"/>
                <w:szCs w:val="16"/>
              </w:rPr>
            </w:pPr>
            <w:r w:rsidRPr="002D7843">
              <w:rPr>
                <w:rFonts w:ascii="Cambria" w:hAnsi="Cambria" w:cs="Calibri"/>
                <w:sz w:val="16"/>
                <w:szCs w:val="16"/>
              </w:rPr>
              <w:t>1,14</w:t>
            </w:r>
          </w:p>
        </w:tc>
        <w:tc>
          <w:tcPr>
            <w:tcW w:w="496" w:type="pct"/>
            <w:noWrap/>
            <w:vAlign w:val="center"/>
          </w:tcPr>
          <w:p w14:paraId="06383A9A" w14:textId="23973451" w:rsidR="00E15280" w:rsidRPr="002D7843" w:rsidRDefault="00E15280" w:rsidP="00E15280">
            <w:pPr>
              <w:jc w:val="center"/>
              <w:rPr>
                <w:rFonts w:ascii="Cambria" w:hAnsi="Cambria" w:cs="Calibri"/>
                <w:sz w:val="16"/>
                <w:szCs w:val="16"/>
              </w:rPr>
            </w:pPr>
            <w:r w:rsidRPr="00E15280">
              <w:rPr>
                <w:rFonts w:ascii="Cambria" w:hAnsi="Cambria" w:cs="Calibri"/>
                <w:sz w:val="16"/>
                <w:szCs w:val="16"/>
              </w:rPr>
              <w:t>4,11</w:t>
            </w:r>
          </w:p>
        </w:tc>
        <w:tc>
          <w:tcPr>
            <w:tcW w:w="578" w:type="pct"/>
            <w:tcBorders>
              <w:top w:val="single" w:sz="4" w:space="0" w:color="17365D"/>
              <w:left w:val="nil"/>
              <w:bottom w:val="single" w:sz="4" w:space="0" w:color="17365D"/>
            </w:tcBorders>
            <w:shd w:val="clear" w:color="auto" w:fill="auto"/>
            <w:noWrap/>
            <w:vAlign w:val="center"/>
          </w:tcPr>
          <w:p w14:paraId="1356486A" w14:textId="53D243BE" w:rsidR="00E15280" w:rsidRPr="002D7843" w:rsidRDefault="00E15280" w:rsidP="00E15280">
            <w:pPr>
              <w:jc w:val="center"/>
              <w:rPr>
                <w:rFonts w:ascii="Cambria" w:hAnsi="Cambria" w:cs="Calibri"/>
                <w:sz w:val="16"/>
                <w:szCs w:val="16"/>
              </w:rPr>
            </w:pPr>
            <w:r w:rsidRPr="00E15280">
              <w:rPr>
                <w:rFonts w:ascii="Cambria" w:hAnsi="Cambria" w:cs="Calibri"/>
                <w:sz w:val="16"/>
                <w:szCs w:val="16"/>
              </w:rPr>
              <w:t>1,14</w:t>
            </w:r>
          </w:p>
        </w:tc>
        <w:tc>
          <w:tcPr>
            <w:tcW w:w="414" w:type="pct"/>
            <w:tcBorders>
              <w:top w:val="single" w:sz="4" w:space="0" w:color="17365D"/>
              <w:left w:val="nil"/>
              <w:bottom w:val="single" w:sz="4" w:space="0" w:color="17365D"/>
              <w:right w:val="single" w:sz="4" w:space="0" w:color="17365D"/>
            </w:tcBorders>
            <w:shd w:val="clear" w:color="auto" w:fill="auto"/>
            <w:vAlign w:val="center"/>
          </w:tcPr>
          <w:p w14:paraId="7024D369" w14:textId="46228B9C" w:rsidR="00E15280" w:rsidRPr="002D7843" w:rsidRDefault="00E15280" w:rsidP="00E15280">
            <w:pPr>
              <w:jc w:val="center"/>
              <w:rPr>
                <w:rFonts w:ascii="Cambria" w:hAnsi="Cambria" w:cs="Calibri"/>
                <w:sz w:val="16"/>
                <w:szCs w:val="16"/>
              </w:rPr>
            </w:pPr>
            <w:r w:rsidRPr="00E15280">
              <w:rPr>
                <w:rFonts w:ascii="Cambria" w:hAnsi="Cambria" w:cs="Calibri"/>
                <w:sz w:val="16"/>
                <w:szCs w:val="16"/>
              </w:rPr>
              <w:t>8,77</w:t>
            </w:r>
          </w:p>
        </w:tc>
      </w:tr>
      <w:tr w:rsidR="00E15280" w:rsidRPr="002D7843" w14:paraId="14EA4720" w14:textId="77777777" w:rsidTr="00E15280">
        <w:trPr>
          <w:trHeight w:val="300"/>
        </w:trPr>
        <w:tc>
          <w:tcPr>
            <w:tcW w:w="1692" w:type="pct"/>
            <w:noWrap/>
            <w:vAlign w:val="center"/>
          </w:tcPr>
          <w:p w14:paraId="609F1076" w14:textId="77777777" w:rsidR="00E15280" w:rsidRPr="002D7843" w:rsidRDefault="00E15280" w:rsidP="00E15280">
            <w:pPr>
              <w:rPr>
                <w:rFonts w:ascii="Cambria" w:hAnsi="Cambria" w:cs="Calibri"/>
                <w:sz w:val="16"/>
                <w:szCs w:val="16"/>
              </w:rPr>
            </w:pPr>
            <w:r w:rsidRPr="002D7843">
              <w:rPr>
                <w:rFonts w:ascii="Cambria" w:hAnsi="Cambria" w:cs="Calibri"/>
                <w:sz w:val="16"/>
                <w:szCs w:val="16"/>
              </w:rPr>
              <w:t xml:space="preserve">HOGAR PROTEGIDO GIZAIDE FUNDAZIOA </w:t>
            </w:r>
          </w:p>
        </w:tc>
        <w:tc>
          <w:tcPr>
            <w:tcW w:w="412" w:type="pct"/>
            <w:noWrap/>
            <w:vAlign w:val="center"/>
          </w:tcPr>
          <w:p w14:paraId="2B0310E9" w14:textId="77777777" w:rsidR="00E15280" w:rsidRPr="002D7843" w:rsidRDefault="00E15280" w:rsidP="00E15280">
            <w:pPr>
              <w:jc w:val="center"/>
              <w:rPr>
                <w:rFonts w:ascii="Cambria" w:hAnsi="Cambria" w:cs="Calibri"/>
                <w:bCs/>
                <w:noProof/>
                <w:sz w:val="18"/>
                <w:szCs w:val="18"/>
              </w:rPr>
            </w:pPr>
          </w:p>
        </w:tc>
        <w:tc>
          <w:tcPr>
            <w:tcW w:w="417" w:type="pct"/>
            <w:vAlign w:val="center"/>
          </w:tcPr>
          <w:p w14:paraId="1E7AD534" w14:textId="77777777" w:rsidR="00E15280" w:rsidRPr="002D7843" w:rsidRDefault="00E15280" w:rsidP="00E15280">
            <w:pPr>
              <w:jc w:val="center"/>
              <w:rPr>
                <w:rFonts w:ascii="Cambria" w:hAnsi="Cambria" w:cs="Calibri"/>
                <w:bCs/>
                <w:noProof/>
                <w:sz w:val="18"/>
                <w:szCs w:val="18"/>
              </w:rPr>
            </w:pPr>
          </w:p>
        </w:tc>
        <w:tc>
          <w:tcPr>
            <w:tcW w:w="413" w:type="pct"/>
            <w:vAlign w:val="center"/>
          </w:tcPr>
          <w:p w14:paraId="51476B83" w14:textId="29A79E90" w:rsidR="00E15280" w:rsidRPr="002D7843" w:rsidRDefault="00E15280" w:rsidP="00E15280">
            <w:pPr>
              <w:jc w:val="center"/>
              <w:rPr>
                <w:rFonts w:ascii="Cambria" w:hAnsi="Cambria" w:cs="Calibri"/>
                <w:bCs/>
                <w:noProof/>
                <w:sz w:val="18"/>
                <w:szCs w:val="18"/>
              </w:rPr>
            </w:pPr>
          </w:p>
        </w:tc>
        <w:tc>
          <w:tcPr>
            <w:tcW w:w="578" w:type="pct"/>
            <w:vAlign w:val="center"/>
          </w:tcPr>
          <w:p w14:paraId="3BF468F7" w14:textId="77777777" w:rsidR="00E15280" w:rsidRPr="00E15280" w:rsidRDefault="00E15280" w:rsidP="00E15280">
            <w:pPr>
              <w:jc w:val="center"/>
              <w:rPr>
                <w:rFonts w:ascii="Cambria" w:hAnsi="Cambria" w:cs="Calibri"/>
                <w:sz w:val="16"/>
                <w:szCs w:val="16"/>
              </w:rPr>
            </w:pPr>
          </w:p>
        </w:tc>
        <w:tc>
          <w:tcPr>
            <w:tcW w:w="496" w:type="pct"/>
            <w:noWrap/>
            <w:vAlign w:val="center"/>
          </w:tcPr>
          <w:p w14:paraId="2A6BA68C" w14:textId="7ABEDE57" w:rsidR="00E15280" w:rsidRPr="00E15280" w:rsidRDefault="00E15280" w:rsidP="00E15280">
            <w:pPr>
              <w:jc w:val="center"/>
              <w:rPr>
                <w:rFonts w:ascii="Cambria" w:hAnsi="Cambria" w:cs="Calibri"/>
                <w:sz w:val="16"/>
                <w:szCs w:val="16"/>
              </w:rPr>
            </w:pPr>
            <w:r w:rsidRPr="00E15280">
              <w:rPr>
                <w:rFonts w:ascii="Cambria" w:hAnsi="Cambria" w:cs="Calibri"/>
                <w:sz w:val="16"/>
                <w:szCs w:val="16"/>
              </w:rPr>
              <w:t>4</w:t>
            </w:r>
          </w:p>
        </w:tc>
        <w:tc>
          <w:tcPr>
            <w:tcW w:w="578" w:type="pct"/>
            <w:tcBorders>
              <w:top w:val="single" w:sz="4" w:space="0" w:color="17365D"/>
              <w:left w:val="nil"/>
              <w:bottom w:val="single" w:sz="4" w:space="0" w:color="17365D"/>
            </w:tcBorders>
            <w:shd w:val="clear" w:color="auto" w:fill="auto"/>
            <w:noWrap/>
            <w:vAlign w:val="center"/>
          </w:tcPr>
          <w:p w14:paraId="5595AEBC" w14:textId="77777777" w:rsidR="00E15280" w:rsidRPr="00E15280" w:rsidRDefault="00E15280" w:rsidP="00E15280">
            <w:pPr>
              <w:jc w:val="center"/>
              <w:rPr>
                <w:rFonts w:ascii="Cambria" w:hAnsi="Cambria" w:cs="Calibri"/>
                <w:sz w:val="16"/>
                <w:szCs w:val="16"/>
              </w:rPr>
            </w:pPr>
          </w:p>
        </w:tc>
        <w:tc>
          <w:tcPr>
            <w:tcW w:w="414" w:type="pct"/>
            <w:tcBorders>
              <w:top w:val="single" w:sz="4" w:space="0" w:color="17365D"/>
              <w:left w:val="nil"/>
              <w:bottom w:val="single" w:sz="4" w:space="0" w:color="17365D"/>
              <w:right w:val="single" w:sz="4" w:space="0" w:color="17365D"/>
            </w:tcBorders>
            <w:shd w:val="clear" w:color="auto" w:fill="auto"/>
            <w:vAlign w:val="center"/>
          </w:tcPr>
          <w:p w14:paraId="6A5D35EA" w14:textId="77777777" w:rsidR="00E15280" w:rsidRPr="002D7843" w:rsidRDefault="00E15280" w:rsidP="00E15280">
            <w:pPr>
              <w:jc w:val="center"/>
              <w:rPr>
                <w:rFonts w:ascii="Cambria" w:hAnsi="Cambria" w:cs="Calibri"/>
                <w:sz w:val="16"/>
                <w:szCs w:val="16"/>
              </w:rPr>
            </w:pPr>
          </w:p>
        </w:tc>
      </w:tr>
      <w:tr w:rsidR="00E15280" w:rsidRPr="002D7843" w14:paraId="6761E8BC" w14:textId="77777777" w:rsidTr="00E15280">
        <w:trPr>
          <w:trHeight w:val="300"/>
        </w:trPr>
        <w:tc>
          <w:tcPr>
            <w:tcW w:w="1692" w:type="pct"/>
            <w:noWrap/>
            <w:vAlign w:val="center"/>
          </w:tcPr>
          <w:p w14:paraId="7AB7466D" w14:textId="77777777" w:rsidR="00E15280" w:rsidRPr="002D7843" w:rsidRDefault="00E15280" w:rsidP="00E15280">
            <w:pPr>
              <w:rPr>
                <w:rFonts w:ascii="Cambria" w:hAnsi="Cambria" w:cs="Calibri"/>
                <w:sz w:val="16"/>
                <w:szCs w:val="16"/>
              </w:rPr>
            </w:pPr>
            <w:r w:rsidRPr="002D7843">
              <w:rPr>
                <w:rFonts w:ascii="Cambria" w:hAnsi="Cambria" w:cs="Calibri"/>
                <w:sz w:val="16"/>
                <w:szCs w:val="16"/>
              </w:rPr>
              <w:t>CENTRO DE INSERCIÓN TRINXTER (CÁRITAS)</w:t>
            </w:r>
          </w:p>
        </w:tc>
        <w:tc>
          <w:tcPr>
            <w:tcW w:w="412" w:type="pct"/>
            <w:noWrap/>
            <w:vAlign w:val="center"/>
          </w:tcPr>
          <w:p w14:paraId="55D1911D" w14:textId="77777777" w:rsidR="00E15280" w:rsidRPr="002D7843" w:rsidRDefault="00E15280" w:rsidP="00E15280">
            <w:pPr>
              <w:jc w:val="center"/>
              <w:rPr>
                <w:rFonts w:ascii="Cambria" w:hAnsi="Cambria" w:cs="Calibri"/>
                <w:bCs/>
                <w:noProof/>
                <w:sz w:val="18"/>
                <w:szCs w:val="18"/>
              </w:rPr>
            </w:pPr>
          </w:p>
        </w:tc>
        <w:tc>
          <w:tcPr>
            <w:tcW w:w="417" w:type="pct"/>
            <w:vAlign w:val="center"/>
          </w:tcPr>
          <w:p w14:paraId="03800313" w14:textId="77777777" w:rsidR="00E15280" w:rsidRPr="002D7843" w:rsidRDefault="00E15280" w:rsidP="00E15280">
            <w:pPr>
              <w:jc w:val="center"/>
              <w:rPr>
                <w:rFonts w:ascii="Cambria" w:hAnsi="Cambria" w:cs="Calibri"/>
                <w:bCs/>
                <w:noProof/>
                <w:sz w:val="18"/>
                <w:szCs w:val="18"/>
              </w:rPr>
            </w:pPr>
          </w:p>
        </w:tc>
        <w:tc>
          <w:tcPr>
            <w:tcW w:w="413" w:type="pct"/>
            <w:vAlign w:val="center"/>
          </w:tcPr>
          <w:p w14:paraId="6415BF74" w14:textId="35FB4482" w:rsidR="00E15280" w:rsidRPr="002D7843" w:rsidRDefault="00E15280" w:rsidP="00E15280">
            <w:pPr>
              <w:jc w:val="center"/>
              <w:rPr>
                <w:rFonts w:ascii="Cambria" w:hAnsi="Cambria" w:cs="Calibri"/>
                <w:bCs/>
                <w:noProof/>
                <w:sz w:val="18"/>
                <w:szCs w:val="18"/>
              </w:rPr>
            </w:pPr>
          </w:p>
        </w:tc>
        <w:tc>
          <w:tcPr>
            <w:tcW w:w="578" w:type="pct"/>
            <w:vAlign w:val="center"/>
          </w:tcPr>
          <w:p w14:paraId="315EA8B9" w14:textId="77777777" w:rsidR="00E15280" w:rsidRPr="00E15280" w:rsidRDefault="00E15280" w:rsidP="00E15280">
            <w:pPr>
              <w:jc w:val="center"/>
              <w:rPr>
                <w:rFonts w:ascii="Cambria" w:hAnsi="Cambria" w:cs="Calibri"/>
                <w:sz w:val="16"/>
                <w:szCs w:val="16"/>
              </w:rPr>
            </w:pPr>
          </w:p>
        </w:tc>
        <w:tc>
          <w:tcPr>
            <w:tcW w:w="496" w:type="pct"/>
            <w:noWrap/>
            <w:vAlign w:val="center"/>
          </w:tcPr>
          <w:p w14:paraId="177B840C" w14:textId="0764A46C" w:rsidR="00E15280" w:rsidRPr="00E15280" w:rsidRDefault="00E15280" w:rsidP="00E15280">
            <w:pPr>
              <w:jc w:val="center"/>
              <w:rPr>
                <w:rFonts w:ascii="Cambria" w:hAnsi="Cambria" w:cs="Calibri"/>
                <w:sz w:val="16"/>
                <w:szCs w:val="16"/>
              </w:rPr>
            </w:pPr>
            <w:r w:rsidRPr="00E15280">
              <w:rPr>
                <w:rFonts w:ascii="Cambria" w:hAnsi="Cambria" w:cs="Calibri"/>
                <w:sz w:val="16"/>
                <w:szCs w:val="16"/>
              </w:rPr>
              <w:t>5,7</w:t>
            </w:r>
          </w:p>
        </w:tc>
        <w:tc>
          <w:tcPr>
            <w:tcW w:w="578" w:type="pct"/>
            <w:tcBorders>
              <w:top w:val="single" w:sz="4" w:space="0" w:color="17365D"/>
              <w:left w:val="nil"/>
              <w:bottom w:val="single" w:sz="4" w:space="0" w:color="17365D"/>
            </w:tcBorders>
            <w:shd w:val="clear" w:color="auto" w:fill="auto"/>
            <w:noWrap/>
            <w:vAlign w:val="center"/>
          </w:tcPr>
          <w:p w14:paraId="58B9E69E" w14:textId="77777777" w:rsidR="00E15280" w:rsidRPr="00E15280" w:rsidRDefault="00E15280" w:rsidP="00E15280">
            <w:pPr>
              <w:jc w:val="center"/>
              <w:rPr>
                <w:rFonts w:ascii="Cambria" w:hAnsi="Cambria" w:cs="Calibri"/>
                <w:sz w:val="16"/>
                <w:szCs w:val="16"/>
              </w:rPr>
            </w:pPr>
          </w:p>
        </w:tc>
        <w:tc>
          <w:tcPr>
            <w:tcW w:w="414" w:type="pct"/>
            <w:tcBorders>
              <w:top w:val="single" w:sz="4" w:space="0" w:color="17365D"/>
              <w:left w:val="nil"/>
              <w:bottom w:val="single" w:sz="4" w:space="0" w:color="17365D"/>
              <w:right w:val="single" w:sz="4" w:space="0" w:color="17365D"/>
            </w:tcBorders>
            <w:shd w:val="clear" w:color="auto" w:fill="auto"/>
            <w:vAlign w:val="center"/>
          </w:tcPr>
          <w:p w14:paraId="6ED11D67" w14:textId="1D61B6C0" w:rsidR="00E15280" w:rsidRPr="002D7843" w:rsidRDefault="00E15280" w:rsidP="00E15280">
            <w:pPr>
              <w:jc w:val="center"/>
              <w:rPr>
                <w:rFonts w:ascii="Cambria" w:hAnsi="Cambria" w:cs="Calibri"/>
                <w:sz w:val="16"/>
                <w:szCs w:val="16"/>
              </w:rPr>
            </w:pPr>
            <w:r w:rsidRPr="00E15280">
              <w:rPr>
                <w:rFonts w:ascii="Cambria" w:hAnsi="Cambria" w:cs="Calibri"/>
                <w:sz w:val="16"/>
                <w:szCs w:val="16"/>
              </w:rPr>
              <w:t>1,14</w:t>
            </w:r>
          </w:p>
        </w:tc>
      </w:tr>
      <w:tr w:rsidR="00E15280" w:rsidRPr="002D7843" w14:paraId="63E8C42D" w14:textId="77777777" w:rsidTr="00E15280">
        <w:trPr>
          <w:trHeight w:val="300"/>
        </w:trPr>
        <w:tc>
          <w:tcPr>
            <w:tcW w:w="1692" w:type="pct"/>
            <w:noWrap/>
            <w:vAlign w:val="center"/>
          </w:tcPr>
          <w:p w14:paraId="3ED22A72" w14:textId="0E9802FB" w:rsidR="00E15280" w:rsidRPr="002D7843" w:rsidRDefault="00E15280" w:rsidP="00E15280">
            <w:pPr>
              <w:rPr>
                <w:rFonts w:ascii="Cambria" w:hAnsi="Cambria" w:cs="Calibri"/>
                <w:sz w:val="16"/>
                <w:szCs w:val="16"/>
              </w:rPr>
            </w:pPr>
            <w:r w:rsidRPr="00AA6E1F">
              <w:rPr>
                <w:rFonts w:ascii="Cambria" w:hAnsi="Cambria" w:cs="Calibri"/>
                <w:sz w:val="16"/>
                <w:szCs w:val="16"/>
              </w:rPr>
              <w:t>CENTRO DE INCLUSIÓN MUNTO DE EMAUS FUNDACIÓN SOCIAL</w:t>
            </w:r>
          </w:p>
        </w:tc>
        <w:tc>
          <w:tcPr>
            <w:tcW w:w="412" w:type="pct"/>
            <w:noWrap/>
            <w:vAlign w:val="center"/>
          </w:tcPr>
          <w:p w14:paraId="744EDF11" w14:textId="77777777" w:rsidR="00E15280" w:rsidRPr="002D7843" w:rsidRDefault="00E15280" w:rsidP="00E15280">
            <w:pPr>
              <w:jc w:val="center"/>
              <w:rPr>
                <w:rFonts w:ascii="Cambria" w:hAnsi="Cambria" w:cs="Calibri"/>
                <w:bCs/>
                <w:noProof/>
                <w:sz w:val="18"/>
                <w:szCs w:val="18"/>
              </w:rPr>
            </w:pPr>
          </w:p>
        </w:tc>
        <w:tc>
          <w:tcPr>
            <w:tcW w:w="417" w:type="pct"/>
            <w:vAlign w:val="center"/>
          </w:tcPr>
          <w:p w14:paraId="56953391" w14:textId="77777777" w:rsidR="00E15280" w:rsidRPr="002D7843" w:rsidRDefault="00E15280" w:rsidP="00E15280">
            <w:pPr>
              <w:jc w:val="center"/>
              <w:rPr>
                <w:rFonts w:ascii="Cambria" w:hAnsi="Cambria" w:cs="Calibri"/>
                <w:bCs/>
                <w:noProof/>
                <w:sz w:val="18"/>
                <w:szCs w:val="18"/>
              </w:rPr>
            </w:pPr>
          </w:p>
        </w:tc>
        <w:tc>
          <w:tcPr>
            <w:tcW w:w="413" w:type="pct"/>
            <w:vAlign w:val="center"/>
          </w:tcPr>
          <w:p w14:paraId="1FB32D95" w14:textId="5E96F185" w:rsidR="00E15280" w:rsidRPr="00E15280" w:rsidRDefault="00E15280" w:rsidP="00E15280">
            <w:pPr>
              <w:jc w:val="center"/>
              <w:rPr>
                <w:rFonts w:ascii="Cambria" w:hAnsi="Cambria" w:cs="Calibri"/>
                <w:sz w:val="16"/>
                <w:szCs w:val="16"/>
              </w:rPr>
            </w:pPr>
            <w:r w:rsidRPr="00E15280">
              <w:rPr>
                <w:rFonts w:ascii="Cambria" w:hAnsi="Cambria" w:cs="Calibri"/>
                <w:sz w:val="16"/>
                <w:szCs w:val="16"/>
              </w:rPr>
              <w:t>1,05</w:t>
            </w:r>
          </w:p>
        </w:tc>
        <w:tc>
          <w:tcPr>
            <w:tcW w:w="578" w:type="pct"/>
            <w:vAlign w:val="center"/>
          </w:tcPr>
          <w:p w14:paraId="37E8829F" w14:textId="46BF70BA" w:rsidR="00E15280" w:rsidRPr="00E15280" w:rsidRDefault="00E15280" w:rsidP="00E15280">
            <w:pPr>
              <w:jc w:val="center"/>
              <w:rPr>
                <w:rFonts w:ascii="Cambria" w:hAnsi="Cambria" w:cs="Calibri"/>
                <w:sz w:val="16"/>
                <w:szCs w:val="16"/>
              </w:rPr>
            </w:pPr>
            <w:r w:rsidRPr="00E15280">
              <w:rPr>
                <w:rFonts w:ascii="Cambria" w:hAnsi="Cambria" w:cs="Calibri"/>
                <w:sz w:val="16"/>
                <w:szCs w:val="16"/>
              </w:rPr>
              <w:t>1,05</w:t>
            </w:r>
          </w:p>
        </w:tc>
        <w:tc>
          <w:tcPr>
            <w:tcW w:w="496" w:type="pct"/>
            <w:noWrap/>
            <w:vAlign w:val="center"/>
          </w:tcPr>
          <w:p w14:paraId="6DE7F144" w14:textId="3B047D9B" w:rsidR="00E15280" w:rsidRPr="00E15280" w:rsidRDefault="00E15280" w:rsidP="00E15280">
            <w:pPr>
              <w:jc w:val="center"/>
              <w:rPr>
                <w:rFonts w:ascii="Cambria" w:hAnsi="Cambria" w:cs="Calibri"/>
                <w:sz w:val="16"/>
                <w:szCs w:val="16"/>
              </w:rPr>
            </w:pPr>
            <w:r w:rsidRPr="00E15280">
              <w:rPr>
                <w:rFonts w:ascii="Cambria" w:hAnsi="Cambria" w:cs="Calibri"/>
                <w:sz w:val="16"/>
                <w:szCs w:val="16"/>
              </w:rPr>
              <w:t>2,1</w:t>
            </w:r>
          </w:p>
        </w:tc>
        <w:tc>
          <w:tcPr>
            <w:tcW w:w="578" w:type="pct"/>
            <w:tcBorders>
              <w:top w:val="single" w:sz="4" w:space="0" w:color="17365D"/>
              <w:left w:val="nil"/>
              <w:bottom w:val="single" w:sz="4" w:space="0" w:color="17365D"/>
            </w:tcBorders>
            <w:shd w:val="clear" w:color="auto" w:fill="auto"/>
            <w:noWrap/>
            <w:vAlign w:val="center"/>
          </w:tcPr>
          <w:p w14:paraId="5CE8E7BF" w14:textId="447DA42B" w:rsidR="00E15280" w:rsidRPr="00E15280" w:rsidRDefault="00E15280" w:rsidP="00E15280">
            <w:pPr>
              <w:jc w:val="center"/>
              <w:rPr>
                <w:rFonts w:ascii="Cambria" w:hAnsi="Cambria" w:cs="Calibri"/>
                <w:sz w:val="16"/>
                <w:szCs w:val="16"/>
              </w:rPr>
            </w:pPr>
            <w:r w:rsidRPr="00E15280">
              <w:rPr>
                <w:rFonts w:ascii="Cambria" w:hAnsi="Cambria" w:cs="Calibri"/>
                <w:sz w:val="16"/>
                <w:szCs w:val="16"/>
              </w:rPr>
              <w:t>0,52</w:t>
            </w:r>
          </w:p>
        </w:tc>
        <w:tc>
          <w:tcPr>
            <w:tcW w:w="414" w:type="pct"/>
            <w:tcBorders>
              <w:top w:val="single" w:sz="4" w:space="0" w:color="17365D"/>
              <w:left w:val="nil"/>
              <w:bottom w:val="single" w:sz="4" w:space="0" w:color="17365D"/>
              <w:right w:val="single" w:sz="4" w:space="0" w:color="17365D"/>
            </w:tcBorders>
            <w:shd w:val="clear" w:color="auto" w:fill="auto"/>
            <w:vAlign w:val="center"/>
          </w:tcPr>
          <w:p w14:paraId="6E0F8185" w14:textId="48AC97FA" w:rsidR="00E15280" w:rsidRPr="002D7843" w:rsidRDefault="00E15280" w:rsidP="00E15280">
            <w:pPr>
              <w:jc w:val="center"/>
              <w:rPr>
                <w:rFonts w:ascii="Cambria" w:hAnsi="Cambria" w:cs="Calibri"/>
                <w:sz w:val="16"/>
                <w:szCs w:val="16"/>
              </w:rPr>
            </w:pPr>
            <w:r w:rsidRPr="00E15280">
              <w:rPr>
                <w:rFonts w:ascii="Cambria" w:hAnsi="Cambria" w:cs="Calibri"/>
                <w:sz w:val="16"/>
                <w:szCs w:val="16"/>
              </w:rPr>
              <w:t>2,49</w:t>
            </w:r>
          </w:p>
        </w:tc>
      </w:tr>
      <w:tr w:rsidR="00E15280" w:rsidRPr="002D7843" w14:paraId="1C172FB0" w14:textId="77777777" w:rsidTr="00E36A83">
        <w:trPr>
          <w:trHeight w:val="300"/>
        </w:trPr>
        <w:tc>
          <w:tcPr>
            <w:tcW w:w="1692" w:type="pct"/>
            <w:noWrap/>
            <w:vAlign w:val="bottom"/>
          </w:tcPr>
          <w:p w14:paraId="322A58ED" w14:textId="77777777" w:rsidR="00E15280" w:rsidRPr="002D7843" w:rsidRDefault="00E15280" w:rsidP="00E15280">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412" w:type="pct"/>
            <w:noWrap/>
            <w:vAlign w:val="center"/>
          </w:tcPr>
          <w:p w14:paraId="5272A80B" w14:textId="77777777" w:rsidR="00E15280" w:rsidRPr="00E15280" w:rsidRDefault="00E15280" w:rsidP="00E36A83">
            <w:pPr>
              <w:rPr>
                <w:rFonts w:ascii="Cambria" w:hAnsi="Cambria" w:cs="Calibri"/>
                <w:b/>
                <w:bCs/>
                <w:noProof/>
                <w:color w:val="000000"/>
                <w:sz w:val="18"/>
                <w:szCs w:val="18"/>
              </w:rPr>
            </w:pPr>
            <w:r w:rsidRPr="00E15280">
              <w:rPr>
                <w:rFonts w:ascii="Cambria" w:hAnsi="Cambria" w:cs="Calibri"/>
                <w:b/>
                <w:bCs/>
                <w:noProof/>
                <w:color w:val="000000"/>
                <w:sz w:val="18"/>
                <w:szCs w:val="18"/>
              </w:rPr>
              <w:t>1,14</w:t>
            </w:r>
          </w:p>
        </w:tc>
        <w:tc>
          <w:tcPr>
            <w:tcW w:w="417" w:type="pct"/>
            <w:vAlign w:val="center"/>
          </w:tcPr>
          <w:p w14:paraId="6136A1B3" w14:textId="77777777" w:rsidR="00E15280" w:rsidRPr="00E15280" w:rsidRDefault="00E15280" w:rsidP="00E36A83">
            <w:pPr>
              <w:rPr>
                <w:rFonts w:ascii="Cambria" w:hAnsi="Cambria" w:cs="Calibri"/>
                <w:b/>
                <w:bCs/>
                <w:noProof/>
                <w:color w:val="000000"/>
                <w:sz w:val="18"/>
                <w:szCs w:val="18"/>
              </w:rPr>
            </w:pPr>
            <w:r w:rsidRPr="00E15280">
              <w:rPr>
                <w:rFonts w:ascii="Cambria" w:hAnsi="Cambria" w:cs="Calibri"/>
                <w:b/>
                <w:bCs/>
                <w:noProof/>
                <w:color w:val="000000"/>
                <w:sz w:val="18"/>
                <w:szCs w:val="18"/>
              </w:rPr>
              <w:t>1,14</w:t>
            </w:r>
          </w:p>
        </w:tc>
        <w:tc>
          <w:tcPr>
            <w:tcW w:w="413" w:type="pct"/>
            <w:vAlign w:val="center"/>
          </w:tcPr>
          <w:p w14:paraId="1DA253C4" w14:textId="2D36B751" w:rsidR="00E15280" w:rsidRPr="00E15280" w:rsidRDefault="00E15280" w:rsidP="00E36A83">
            <w:pPr>
              <w:rPr>
                <w:rFonts w:ascii="Cambria" w:hAnsi="Cambria" w:cs="Calibri"/>
                <w:b/>
                <w:bCs/>
                <w:noProof/>
                <w:color w:val="000000"/>
                <w:sz w:val="18"/>
                <w:szCs w:val="18"/>
              </w:rPr>
            </w:pPr>
            <w:r>
              <w:rPr>
                <w:rFonts w:ascii="Cambria" w:hAnsi="Cambria" w:cs="Calibri"/>
                <w:b/>
                <w:bCs/>
                <w:noProof/>
                <w:color w:val="000000"/>
                <w:sz w:val="18"/>
                <w:szCs w:val="18"/>
              </w:rPr>
              <w:t>1,05</w:t>
            </w:r>
          </w:p>
        </w:tc>
        <w:tc>
          <w:tcPr>
            <w:tcW w:w="578" w:type="pct"/>
            <w:vAlign w:val="center"/>
          </w:tcPr>
          <w:p w14:paraId="77744D9B" w14:textId="5F1B5586" w:rsidR="00E15280" w:rsidRPr="00E15280" w:rsidRDefault="00E15280" w:rsidP="00E36A83">
            <w:pPr>
              <w:rPr>
                <w:rFonts w:ascii="Cambria" w:hAnsi="Cambria" w:cs="Calibri"/>
                <w:b/>
                <w:noProof/>
                <w:color w:val="000000"/>
                <w:sz w:val="18"/>
                <w:szCs w:val="18"/>
              </w:rPr>
            </w:pPr>
            <w:r w:rsidRPr="00E15280">
              <w:rPr>
                <w:rFonts w:ascii="Cambria" w:hAnsi="Cambria" w:cs="Calibri"/>
                <w:b/>
                <w:noProof/>
                <w:color w:val="000000"/>
                <w:sz w:val="18"/>
                <w:szCs w:val="18"/>
              </w:rPr>
              <w:fldChar w:fldCharType="begin" w:fldLock="1"/>
            </w:r>
            <w:r w:rsidRPr="008A438D">
              <w:rPr>
                <w:rFonts w:ascii="Cambria" w:hAnsi="Cambria" w:cs="Calibri"/>
                <w:b/>
                <w:noProof/>
                <w:color w:val="000000"/>
                <w:sz w:val="18"/>
                <w:szCs w:val="18"/>
              </w:rPr>
              <w:instrText xml:space="preserve"> =SUM(ABOVE) </w:instrText>
            </w:r>
            <w:r w:rsidRPr="00E15280">
              <w:rPr>
                <w:rFonts w:ascii="Cambria" w:hAnsi="Cambria" w:cs="Calibri"/>
                <w:b/>
                <w:noProof/>
                <w:color w:val="000000"/>
                <w:sz w:val="18"/>
                <w:szCs w:val="18"/>
              </w:rPr>
              <w:fldChar w:fldCharType="separate"/>
            </w:r>
            <w:r>
              <w:rPr>
                <w:rFonts w:ascii="Cambria" w:hAnsi="Cambria" w:cs="Calibri"/>
                <w:b/>
                <w:noProof/>
                <w:color w:val="000000"/>
                <w:sz w:val="18"/>
                <w:szCs w:val="18"/>
              </w:rPr>
              <w:t>2,</w:t>
            </w:r>
            <w:r w:rsidRPr="00E15280">
              <w:rPr>
                <w:rFonts w:ascii="Cambria" w:hAnsi="Cambria" w:cs="Calibri"/>
                <w:b/>
                <w:noProof/>
                <w:color w:val="000000"/>
                <w:sz w:val="18"/>
                <w:szCs w:val="18"/>
              </w:rPr>
              <w:t>19</w:t>
            </w:r>
            <w:r w:rsidRPr="00E15280">
              <w:rPr>
                <w:rFonts w:ascii="Cambria" w:hAnsi="Cambria" w:cs="Calibri"/>
                <w:b/>
                <w:noProof/>
                <w:color w:val="000000"/>
                <w:sz w:val="18"/>
                <w:szCs w:val="18"/>
              </w:rPr>
              <w:fldChar w:fldCharType="end"/>
            </w:r>
          </w:p>
        </w:tc>
        <w:tc>
          <w:tcPr>
            <w:tcW w:w="496" w:type="pct"/>
            <w:noWrap/>
            <w:vAlign w:val="center"/>
          </w:tcPr>
          <w:p w14:paraId="43D2377B" w14:textId="365369E4" w:rsidR="00E15280" w:rsidRPr="00E15280" w:rsidRDefault="00E15280" w:rsidP="00E36A83">
            <w:pPr>
              <w:rPr>
                <w:rFonts w:ascii="Cambria" w:hAnsi="Cambria" w:cs="Calibri"/>
                <w:b/>
                <w:noProof/>
                <w:color w:val="000000"/>
                <w:sz w:val="18"/>
                <w:szCs w:val="18"/>
              </w:rPr>
            </w:pPr>
            <w:r w:rsidRPr="00E15280">
              <w:rPr>
                <w:rFonts w:ascii="Cambria" w:hAnsi="Cambria" w:cs="Calibri"/>
                <w:b/>
                <w:sz w:val="18"/>
                <w:szCs w:val="18"/>
              </w:rPr>
              <w:t>15,91</w:t>
            </w:r>
          </w:p>
        </w:tc>
        <w:tc>
          <w:tcPr>
            <w:tcW w:w="578" w:type="pct"/>
            <w:tcBorders>
              <w:top w:val="single" w:sz="4" w:space="0" w:color="17365D"/>
              <w:left w:val="nil"/>
              <w:bottom w:val="single" w:sz="4" w:space="0" w:color="17365D"/>
            </w:tcBorders>
            <w:shd w:val="clear" w:color="auto" w:fill="auto"/>
            <w:noWrap/>
            <w:vAlign w:val="center"/>
          </w:tcPr>
          <w:p w14:paraId="248C871B" w14:textId="32E2A4B4" w:rsidR="00E15280" w:rsidRPr="00E15280" w:rsidRDefault="00E15280" w:rsidP="00E36A83">
            <w:pPr>
              <w:rPr>
                <w:rFonts w:ascii="Cambria" w:hAnsi="Cambria" w:cs="Calibri"/>
                <w:b/>
                <w:sz w:val="18"/>
                <w:szCs w:val="18"/>
              </w:rPr>
            </w:pPr>
            <w:r w:rsidRPr="00E15280">
              <w:rPr>
                <w:rFonts w:ascii="Cambria" w:hAnsi="Cambria" w:cs="Calibri"/>
                <w:b/>
                <w:sz w:val="18"/>
                <w:szCs w:val="18"/>
              </w:rPr>
              <w:t>1,66</w:t>
            </w:r>
          </w:p>
        </w:tc>
        <w:tc>
          <w:tcPr>
            <w:tcW w:w="414" w:type="pct"/>
            <w:tcBorders>
              <w:top w:val="single" w:sz="4" w:space="0" w:color="17365D"/>
              <w:left w:val="nil"/>
              <w:bottom w:val="single" w:sz="4" w:space="0" w:color="17365D"/>
              <w:right w:val="single" w:sz="4" w:space="0" w:color="17365D"/>
            </w:tcBorders>
            <w:shd w:val="clear" w:color="auto" w:fill="auto"/>
            <w:vAlign w:val="center"/>
          </w:tcPr>
          <w:p w14:paraId="3E27E8B5" w14:textId="326E4030" w:rsidR="00E15280" w:rsidRPr="00E15280" w:rsidRDefault="00E15280" w:rsidP="00E36A83">
            <w:pPr>
              <w:rPr>
                <w:rFonts w:ascii="Cambria" w:hAnsi="Cambria" w:cs="Calibri"/>
                <w:b/>
                <w:sz w:val="18"/>
                <w:szCs w:val="18"/>
              </w:rPr>
            </w:pPr>
            <w:r w:rsidRPr="00E15280">
              <w:rPr>
                <w:rFonts w:ascii="Cambria" w:hAnsi="Cambria" w:cs="Calibri"/>
                <w:b/>
                <w:sz w:val="18"/>
                <w:szCs w:val="18"/>
              </w:rPr>
              <w:t>12,4</w:t>
            </w:r>
            <w:r w:rsidR="00A50D20">
              <w:rPr>
                <w:rFonts w:ascii="Cambria" w:hAnsi="Cambria" w:cs="Calibri"/>
                <w:b/>
                <w:sz w:val="18"/>
                <w:szCs w:val="18"/>
              </w:rPr>
              <w:t>0</w:t>
            </w:r>
          </w:p>
        </w:tc>
      </w:tr>
      <w:tr w:rsidR="00E15280" w:rsidRPr="002D7843" w14:paraId="29E9631C" w14:textId="77777777" w:rsidTr="00A34F70">
        <w:trPr>
          <w:trHeight w:val="300"/>
        </w:trPr>
        <w:tc>
          <w:tcPr>
            <w:tcW w:w="5000" w:type="pct"/>
            <w:gridSpan w:val="8"/>
          </w:tcPr>
          <w:p w14:paraId="042F695A" w14:textId="24AD0625" w:rsidR="00E15280" w:rsidRPr="002D7843" w:rsidRDefault="00E15280" w:rsidP="00E15280">
            <w:pPr>
              <w:jc w:val="both"/>
              <w:rPr>
                <w:rFonts w:ascii="Cambria" w:hAnsi="Cambria" w:cs="Calibri"/>
                <w:sz w:val="16"/>
                <w:szCs w:val="16"/>
              </w:rPr>
            </w:pPr>
            <w:r w:rsidRPr="00C831F4">
              <w:rPr>
                <w:rFonts w:ascii="Cambria" w:hAnsi="Cambria" w:cs="Calibri"/>
                <w:sz w:val="16"/>
                <w:szCs w:val="16"/>
              </w:rPr>
              <w:t xml:space="preserve">PSIC: Psicólogos, </w:t>
            </w:r>
            <w:r>
              <w:rPr>
                <w:rFonts w:ascii="Cambria" w:hAnsi="Cambria" w:cs="Calibri"/>
                <w:sz w:val="16"/>
                <w:szCs w:val="16"/>
              </w:rPr>
              <w:t xml:space="preserve">MO: Monitor, </w:t>
            </w:r>
            <w:r w:rsidRPr="002D7843">
              <w:rPr>
                <w:rFonts w:ascii="Cambria" w:hAnsi="Cambria" w:cs="Calibri"/>
                <w:sz w:val="16"/>
                <w:szCs w:val="16"/>
              </w:rPr>
              <w:t>TS: Trabajadores Sociales, ADM: Administrativo</w:t>
            </w:r>
            <w:r>
              <w:rPr>
                <w:rFonts w:ascii="Cambria" w:hAnsi="Cambria" w:cs="Calibri"/>
                <w:sz w:val="16"/>
                <w:szCs w:val="16"/>
              </w:rPr>
              <w:t>,</w:t>
            </w:r>
            <w:r w:rsidRPr="00C831F4">
              <w:rPr>
                <w:rFonts w:ascii="Cambria" w:hAnsi="Cambria" w:cs="Calibri"/>
                <w:sz w:val="16"/>
                <w:szCs w:val="16"/>
              </w:rPr>
              <w:t xml:space="preserve"> </w:t>
            </w:r>
            <w:r w:rsidRPr="002D7843">
              <w:rPr>
                <w:rFonts w:ascii="Cambria" w:hAnsi="Cambria" w:cs="Calibri"/>
                <w:sz w:val="16"/>
                <w:szCs w:val="16"/>
              </w:rPr>
              <w:t>TO: Terapeutas Ocupacionales,</w:t>
            </w:r>
            <w:r>
              <w:rPr>
                <w:rFonts w:ascii="Cambria" w:hAnsi="Cambria" w:cs="Calibri"/>
                <w:sz w:val="16"/>
                <w:szCs w:val="16"/>
              </w:rPr>
              <w:t xml:space="preserve"> ED: Educadores,</w:t>
            </w:r>
            <w:r w:rsidRPr="002D7843">
              <w:rPr>
                <w:rFonts w:ascii="Cambria" w:hAnsi="Cambria" w:cs="Calibri"/>
                <w:sz w:val="16"/>
                <w:szCs w:val="16"/>
              </w:rPr>
              <w:t xml:space="preserve"> </w:t>
            </w:r>
            <w:r>
              <w:rPr>
                <w:rFonts w:ascii="Cambria" w:hAnsi="Cambria" w:cs="Calibri"/>
                <w:sz w:val="16"/>
                <w:szCs w:val="16"/>
              </w:rPr>
              <w:t>RT: Responsables de taller,</w:t>
            </w:r>
            <w:r w:rsidRPr="002D7843">
              <w:rPr>
                <w:rFonts w:ascii="Cambria" w:hAnsi="Cambria" w:cs="Calibri"/>
                <w:sz w:val="16"/>
                <w:szCs w:val="16"/>
              </w:rPr>
              <w:t xml:space="preserve"> CU: Cuidadores, </w:t>
            </w:r>
            <w:r w:rsidRPr="00C831F4">
              <w:rPr>
                <w:rFonts w:ascii="Cambria" w:hAnsi="Cambria" w:cs="Calibri"/>
                <w:sz w:val="16"/>
                <w:szCs w:val="16"/>
              </w:rPr>
              <w:t xml:space="preserve">PRO: Profesores, </w:t>
            </w:r>
            <w:r w:rsidRPr="002D7843">
              <w:rPr>
                <w:rFonts w:ascii="Cambria" w:hAnsi="Cambria" w:cs="Calibri"/>
                <w:sz w:val="16"/>
                <w:szCs w:val="16"/>
              </w:rPr>
              <w:t>OT: Otros (celadores etc.)</w:t>
            </w:r>
          </w:p>
        </w:tc>
      </w:tr>
    </w:tbl>
    <w:p w14:paraId="798BF299" w14:textId="1B6B9B8E" w:rsidR="00835246" w:rsidRPr="002D7843" w:rsidRDefault="00835246" w:rsidP="00161A1C">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E15280">
        <w:rPr>
          <w:rFonts w:ascii="Cambria" w:hAnsi="Cambria" w:cs="Calibri"/>
          <w:b w:val="0"/>
          <w:sz w:val="20"/>
        </w:rPr>
        <w:t>5</w:t>
      </w:r>
    </w:p>
    <w:p w14:paraId="08E6D816" w14:textId="77777777" w:rsidR="00835246" w:rsidRPr="002D7843" w:rsidRDefault="00835246" w:rsidP="0000564C">
      <w:pPr>
        <w:spacing w:line="360" w:lineRule="auto"/>
        <w:jc w:val="both"/>
        <w:rPr>
          <w:rFonts w:ascii="Cambria" w:hAnsi="Cambria" w:cs="Calibri"/>
          <w:b/>
          <w:sz w:val="22"/>
          <w:szCs w:val="22"/>
        </w:rPr>
      </w:pPr>
    </w:p>
    <w:p w14:paraId="1AFC8B40" w14:textId="77777777" w:rsidR="00835246" w:rsidRPr="002D7843" w:rsidRDefault="00835246" w:rsidP="00C5767E">
      <w:pPr>
        <w:pStyle w:val="Lista2"/>
        <w:numPr>
          <w:ilvl w:val="0"/>
          <w:numId w:val="35"/>
        </w:numPr>
        <w:rPr>
          <w:rFonts w:ascii="Cambria" w:hAnsi="Cambria" w:cs="Calibri"/>
          <w:b/>
        </w:rPr>
      </w:pPr>
      <w:r w:rsidRPr="002D7843">
        <w:rPr>
          <w:rFonts w:ascii="Cambria" w:hAnsi="Cambria" w:cs="Calibri"/>
          <w:b/>
        </w:rPr>
        <w:t>Piso Supervisado</w:t>
      </w:r>
    </w:p>
    <w:p w14:paraId="6576E61F" w14:textId="77777777" w:rsidR="00835246" w:rsidRPr="002D7843" w:rsidRDefault="00835246" w:rsidP="0000564C">
      <w:pPr>
        <w:spacing w:line="360" w:lineRule="auto"/>
        <w:jc w:val="both"/>
        <w:rPr>
          <w:rFonts w:ascii="Cambria" w:hAnsi="Cambria" w:cs="Calibri"/>
          <w:b/>
          <w:sz w:val="22"/>
          <w:szCs w:val="22"/>
        </w:rPr>
      </w:pPr>
    </w:p>
    <w:p w14:paraId="1D67253B" w14:textId="77777777" w:rsidR="00835246" w:rsidRPr="002D7843" w:rsidRDefault="00835246" w:rsidP="004F5FAF">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190C067A" w14:textId="77777777" w:rsidR="00835246" w:rsidRPr="002D7843" w:rsidRDefault="00835246" w:rsidP="0000564C">
      <w:pPr>
        <w:spacing w:line="360" w:lineRule="auto"/>
        <w:jc w:val="both"/>
        <w:rPr>
          <w:rFonts w:ascii="Cambria" w:hAnsi="Cambria" w:cs="Arial"/>
          <w:bCs/>
          <w:i/>
          <w:sz w:val="22"/>
          <w:szCs w:val="22"/>
        </w:rPr>
      </w:pPr>
    </w:p>
    <w:p w14:paraId="15D7AE67" w14:textId="511DC4DE" w:rsidR="00835246" w:rsidRDefault="00835246" w:rsidP="0000564C">
      <w:pPr>
        <w:spacing w:line="360" w:lineRule="auto"/>
        <w:jc w:val="both"/>
        <w:rPr>
          <w:rFonts w:ascii="Cambria" w:hAnsi="Cambria"/>
          <w:sz w:val="22"/>
          <w:szCs w:val="22"/>
        </w:rPr>
      </w:pPr>
      <w:r w:rsidRPr="002D7843">
        <w:rPr>
          <w:rFonts w:ascii="Cambria" w:hAnsi="Cambria"/>
          <w:sz w:val="22"/>
          <w:szCs w:val="22"/>
        </w:rPr>
        <w:t xml:space="preserve">Estructuras sociales destinadas a paliar una necesidad residencial de las personas con enfermedad mental, similar a la del resto de los ciudadanos, pero agravada por el deterioro producido por la </w:t>
      </w:r>
      <w:r w:rsidR="008A438D" w:rsidRPr="008A438D">
        <w:rPr>
          <w:rFonts w:ascii="Cambria" w:hAnsi="Cambria"/>
          <w:sz w:val="22"/>
          <w:szCs w:val="22"/>
        </w:rPr>
        <w:t>enfermedad (Comisión Sociosanitaria de Gipuzkoa, 2007).</w:t>
      </w:r>
    </w:p>
    <w:p w14:paraId="7E165D46" w14:textId="77777777" w:rsidR="008A438D" w:rsidRPr="002D7843" w:rsidRDefault="008A438D" w:rsidP="0000564C">
      <w:pPr>
        <w:spacing w:line="360" w:lineRule="auto"/>
        <w:jc w:val="both"/>
        <w:rPr>
          <w:rFonts w:ascii="Cambria" w:hAnsi="Cambria" w:cs="Calibri"/>
          <w:b/>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78B0F54C" w14:textId="77777777" w:rsidTr="0000564C">
        <w:trPr>
          <w:trHeight w:val="424"/>
          <w:tblHeader/>
          <w:jc w:val="center"/>
        </w:trPr>
        <w:tc>
          <w:tcPr>
            <w:tcW w:w="2233" w:type="dxa"/>
            <w:vAlign w:val="center"/>
          </w:tcPr>
          <w:p w14:paraId="0E4A5BE5" w14:textId="729A3C97" w:rsidR="00835246" w:rsidRPr="002D7843" w:rsidRDefault="00F30ECF" w:rsidP="0000564C">
            <w:pPr>
              <w:jc w:val="center"/>
              <w:rPr>
                <w:rFonts w:ascii="Cambria" w:hAnsi="Cambria" w:cs="Calibri"/>
                <w:b/>
                <w:sz w:val="16"/>
                <w:szCs w:val="16"/>
              </w:rPr>
            </w:pPr>
            <w:r>
              <w:rPr>
                <w:rFonts w:ascii="Cambria" w:hAnsi="Cambria" w:cs="Calibri"/>
                <w:b/>
                <w:sz w:val="16"/>
                <w:szCs w:val="16"/>
              </w:rPr>
              <w:t>DESDE 2.0</w:t>
            </w:r>
          </w:p>
        </w:tc>
        <w:tc>
          <w:tcPr>
            <w:tcW w:w="5348" w:type="dxa"/>
            <w:vAlign w:val="center"/>
          </w:tcPr>
          <w:p w14:paraId="55B415B0" w14:textId="77777777" w:rsidR="00835246" w:rsidRPr="002D7843" w:rsidRDefault="00835246" w:rsidP="0000564C">
            <w:pPr>
              <w:jc w:val="center"/>
              <w:rPr>
                <w:rFonts w:ascii="Cambria" w:hAnsi="Cambria" w:cs="Calibri"/>
                <w:b/>
                <w:sz w:val="16"/>
                <w:szCs w:val="16"/>
              </w:rPr>
            </w:pPr>
            <w:r w:rsidRPr="002D7843">
              <w:rPr>
                <w:rFonts w:ascii="Cambria" w:hAnsi="Cambria" w:cs="Calibri"/>
                <w:b/>
                <w:sz w:val="16"/>
                <w:szCs w:val="16"/>
              </w:rPr>
              <w:t>Descripción</w:t>
            </w:r>
          </w:p>
        </w:tc>
      </w:tr>
      <w:tr w:rsidR="00835246" w:rsidRPr="002D7843" w14:paraId="1218E145" w14:textId="77777777" w:rsidTr="0000564C">
        <w:trPr>
          <w:trHeight w:val="877"/>
          <w:jc w:val="center"/>
        </w:trPr>
        <w:tc>
          <w:tcPr>
            <w:tcW w:w="2233" w:type="dxa"/>
            <w:vAlign w:val="center"/>
          </w:tcPr>
          <w:p w14:paraId="37BF682F" w14:textId="77777777" w:rsidR="00835246" w:rsidRPr="002D7843" w:rsidRDefault="00835246" w:rsidP="00CE668F">
            <w:pPr>
              <w:jc w:val="center"/>
              <w:rPr>
                <w:rFonts w:ascii="Cambria" w:hAnsi="Cambria" w:cs="Calibri"/>
                <w:noProof/>
                <w:sz w:val="20"/>
                <w:szCs w:val="20"/>
              </w:rPr>
            </w:pPr>
            <w:r w:rsidRPr="002D7843">
              <w:rPr>
                <w:rFonts w:ascii="Cambria" w:hAnsi="Cambria" w:cs="Calibri"/>
                <w:noProof/>
                <w:sz w:val="20"/>
                <w:szCs w:val="20"/>
              </w:rPr>
              <w:t>R11</w:t>
            </w:r>
          </w:p>
        </w:tc>
        <w:tc>
          <w:tcPr>
            <w:tcW w:w="5348" w:type="dxa"/>
            <w:vAlign w:val="center"/>
          </w:tcPr>
          <w:p w14:paraId="450CAB6A" w14:textId="77777777" w:rsidR="00835246" w:rsidRPr="002D7843" w:rsidRDefault="00835246" w:rsidP="00CE668F">
            <w:pPr>
              <w:rPr>
                <w:rFonts w:ascii="Cambria" w:hAnsi="Cambria" w:cs="Calibri"/>
                <w:noProof/>
                <w:sz w:val="20"/>
                <w:szCs w:val="20"/>
              </w:rPr>
            </w:pPr>
            <w:r w:rsidRPr="002D7843">
              <w:rPr>
                <w:rFonts w:ascii="Cambria" w:hAnsi="Cambria" w:cs="Calibri"/>
                <w:noProof/>
                <w:sz w:val="20"/>
                <w:szCs w:val="20"/>
              </w:rPr>
              <w:t>Dispositivo de atención residencial no hospitalaria continuada (no crisis) con apoyo No médico 24 horas por un periodo de tiempo indefinido</w:t>
            </w:r>
          </w:p>
        </w:tc>
      </w:tr>
      <w:tr w:rsidR="00835246" w:rsidRPr="002D7843" w14:paraId="16EECC5C" w14:textId="77777777" w:rsidTr="0000564C">
        <w:trPr>
          <w:trHeight w:val="877"/>
          <w:jc w:val="center"/>
        </w:trPr>
        <w:tc>
          <w:tcPr>
            <w:tcW w:w="2233" w:type="dxa"/>
            <w:vAlign w:val="center"/>
          </w:tcPr>
          <w:p w14:paraId="5F86CCC9" w14:textId="77777777" w:rsidR="00835246" w:rsidRPr="002D7843" w:rsidRDefault="00835246" w:rsidP="00CE668F">
            <w:pPr>
              <w:jc w:val="center"/>
              <w:rPr>
                <w:rFonts w:ascii="Cambria" w:hAnsi="Cambria" w:cs="Calibri"/>
                <w:noProof/>
                <w:sz w:val="20"/>
                <w:szCs w:val="20"/>
              </w:rPr>
            </w:pPr>
            <w:r w:rsidRPr="002D7843">
              <w:rPr>
                <w:rFonts w:ascii="Cambria" w:hAnsi="Cambria" w:cs="Calibri"/>
                <w:noProof/>
                <w:sz w:val="20"/>
                <w:szCs w:val="20"/>
              </w:rPr>
              <w:lastRenderedPageBreak/>
              <w:t>R12</w:t>
            </w:r>
          </w:p>
        </w:tc>
        <w:tc>
          <w:tcPr>
            <w:tcW w:w="5348" w:type="dxa"/>
            <w:vAlign w:val="center"/>
          </w:tcPr>
          <w:p w14:paraId="516B281D" w14:textId="77777777" w:rsidR="00835246" w:rsidRPr="002D7843" w:rsidRDefault="00835246" w:rsidP="00CE668F">
            <w:pPr>
              <w:rPr>
                <w:rFonts w:ascii="Cambria" w:hAnsi="Cambria" w:cs="Calibri"/>
                <w:noProof/>
                <w:sz w:val="20"/>
                <w:szCs w:val="20"/>
              </w:rPr>
            </w:pPr>
            <w:r w:rsidRPr="002D7843">
              <w:rPr>
                <w:rFonts w:ascii="Cambria" w:hAnsi="Cambria" w:cs="Calibri"/>
                <w:noProof/>
                <w:sz w:val="20"/>
                <w:szCs w:val="20"/>
              </w:rPr>
              <w:t>Dispositivo de atención residencial no hospitalaria continuada (no crisis) de estancia indefinida y apoyo diurno</w:t>
            </w:r>
          </w:p>
        </w:tc>
      </w:tr>
      <w:tr w:rsidR="00835246" w:rsidRPr="002D7843" w14:paraId="7F1D1023" w14:textId="77777777" w:rsidTr="0000564C">
        <w:trPr>
          <w:trHeight w:val="877"/>
          <w:jc w:val="center"/>
        </w:trPr>
        <w:tc>
          <w:tcPr>
            <w:tcW w:w="2233" w:type="dxa"/>
            <w:vAlign w:val="center"/>
          </w:tcPr>
          <w:p w14:paraId="6222A782" w14:textId="77777777" w:rsidR="00835246" w:rsidRPr="002D7843" w:rsidRDefault="00835246" w:rsidP="00CE668F">
            <w:pPr>
              <w:jc w:val="center"/>
              <w:rPr>
                <w:rFonts w:ascii="Cambria" w:hAnsi="Cambria" w:cs="Calibri"/>
                <w:noProof/>
                <w:sz w:val="20"/>
                <w:szCs w:val="20"/>
              </w:rPr>
            </w:pPr>
            <w:r w:rsidRPr="002D7843">
              <w:rPr>
                <w:rFonts w:ascii="Cambria" w:hAnsi="Cambria" w:cs="Calibri"/>
                <w:noProof/>
                <w:sz w:val="20"/>
                <w:szCs w:val="20"/>
              </w:rPr>
              <w:t>s</w:t>
            </w:r>
          </w:p>
        </w:tc>
        <w:tc>
          <w:tcPr>
            <w:tcW w:w="5348" w:type="dxa"/>
            <w:vAlign w:val="center"/>
          </w:tcPr>
          <w:p w14:paraId="66810802" w14:textId="77777777" w:rsidR="00835246" w:rsidRPr="002D7843" w:rsidRDefault="00835246" w:rsidP="006365A2">
            <w:pPr>
              <w:rPr>
                <w:rFonts w:ascii="Cambria" w:hAnsi="Cambria" w:cs="Calibri"/>
                <w:noProof/>
                <w:sz w:val="20"/>
                <w:szCs w:val="20"/>
              </w:rPr>
            </w:pPr>
            <w:r w:rsidRPr="002D7843">
              <w:rPr>
                <w:rFonts w:ascii="Cambria" w:hAnsi="Cambria" w:cs="Calibri"/>
                <w:noProof/>
                <w:sz w:val="20"/>
                <w:szCs w:val="20"/>
              </w:rPr>
              <w:t>Código adicional que describe servicios para subgrupos específicos de la población diana atendidos en el área</w:t>
            </w:r>
          </w:p>
        </w:tc>
      </w:tr>
    </w:tbl>
    <w:p w14:paraId="1900FFA2" w14:textId="77777777" w:rsidR="00835246" w:rsidRPr="002D7843" w:rsidRDefault="00835246" w:rsidP="0000564C">
      <w:pPr>
        <w:spacing w:line="360" w:lineRule="auto"/>
        <w:jc w:val="both"/>
        <w:rPr>
          <w:rFonts w:ascii="Cambria" w:hAnsi="Cambria" w:cs="Calibri"/>
          <w:b/>
          <w:sz w:val="22"/>
          <w:szCs w:val="22"/>
        </w:rPr>
      </w:pPr>
    </w:p>
    <w:p w14:paraId="565BB980" w14:textId="77777777" w:rsidR="00835246" w:rsidRDefault="00835246" w:rsidP="0000564C">
      <w:pPr>
        <w:pStyle w:val="Ttulo"/>
        <w:spacing w:line="360" w:lineRule="auto"/>
        <w:jc w:val="both"/>
        <w:rPr>
          <w:rFonts w:ascii="Cambria" w:hAnsi="Cambria" w:cs="Calibri"/>
          <w:b w:val="0"/>
          <w:i/>
          <w:sz w:val="22"/>
          <w:szCs w:val="22"/>
        </w:rPr>
      </w:pPr>
    </w:p>
    <w:p w14:paraId="17E84090" w14:textId="77777777" w:rsidR="00835246" w:rsidRPr="002D7843" w:rsidRDefault="00835246" w:rsidP="0000564C">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Listado de recursos disponibles de este tipo</w:t>
      </w:r>
    </w:p>
    <w:p w14:paraId="44019EB7" w14:textId="77777777" w:rsidR="00835246" w:rsidRPr="002D7843" w:rsidRDefault="00835246" w:rsidP="0000564C">
      <w:pPr>
        <w:pStyle w:val="Ttulo"/>
        <w:spacing w:line="360" w:lineRule="auto"/>
        <w:jc w:val="both"/>
        <w:rPr>
          <w:rFonts w:ascii="Cambria" w:hAnsi="Cambria" w:cs="Calibri"/>
          <w:b w:val="0"/>
          <w:i/>
          <w:sz w:val="22"/>
          <w:szCs w:val="22"/>
        </w:rPr>
      </w:pPr>
    </w:p>
    <w:p w14:paraId="0D32BA7C" w14:textId="77777777" w:rsidR="00835246" w:rsidRPr="002D7843" w:rsidRDefault="00835246" w:rsidP="0000564C">
      <w:pPr>
        <w:pStyle w:val="Ttulo"/>
        <w:spacing w:line="360" w:lineRule="auto"/>
        <w:jc w:val="both"/>
        <w:rPr>
          <w:rFonts w:ascii="Cambria" w:hAnsi="Cambria" w:cs="Calibri"/>
          <w:b w:val="0"/>
          <w:sz w:val="22"/>
          <w:szCs w:val="22"/>
        </w:rPr>
      </w:pPr>
      <w:r w:rsidRPr="002D7843">
        <w:rPr>
          <w:rFonts w:ascii="Cambria" w:hAnsi="Cambria" w:cs="Calibri"/>
          <w:b w:val="0"/>
          <w:sz w:val="22"/>
          <w:szCs w:val="22"/>
        </w:rPr>
        <w:t xml:space="preserve">El Territorio Histórico de Gipuzkoa cuenta con un total de 16 pisos supervisados para estancia indefinida de personas adultas con trastorno mental, 8 de ellos son con apoyo no médico 24 horas (R11) y 8 son de apoyo diurno (R12). El piso supervisado Amara es específico para esquizofrenia, trastorno esquizotípico y trastornos de ideas delirantes (F20-29) y los pisos Zarategi, Berio, Txara, Goizalde, Azkorte y Oriamendi Etxea son específicos para adultos con trastorno del espectro autista (F84.0). </w:t>
      </w:r>
    </w:p>
    <w:p w14:paraId="6E28DF04" w14:textId="77777777" w:rsidR="00835246" w:rsidRPr="002D7843" w:rsidRDefault="00835246" w:rsidP="0000564C">
      <w:pPr>
        <w:pStyle w:val="Ttulo"/>
        <w:spacing w:line="360" w:lineRule="auto"/>
        <w:jc w:val="both"/>
        <w:rPr>
          <w:rFonts w:ascii="Cambria" w:hAnsi="Cambria" w:cs="Calibri"/>
          <w:sz w:val="22"/>
          <w:szCs w:val="22"/>
        </w:rPr>
      </w:pPr>
    </w:p>
    <w:tbl>
      <w:tblPr>
        <w:tblW w:w="5080"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294"/>
        <w:gridCol w:w="1253"/>
        <w:gridCol w:w="975"/>
        <w:gridCol w:w="1108"/>
      </w:tblGrid>
      <w:tr w:rsidR="00835246" w:rsidRPr="002D7843" w14:paraId="6552B997" w14:textId="77777777" w:rsidTr="00A243B4">
        <w:trPr>
          <w:trHeight w:val="300"/>
        </w:trPr>
        <w:tc>
          <w:tcPr>
            <w:tcW w:w="3067" w:type="pct"/>
            <w:noWrap/>
            <w:vAlign w:val="bottom"/>
          </w:tcPr>
          <w:p w14:paraId="31009098"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Pisos Supervisados</w:t>
            </w:r>
          </w:p>
        </w:tc>
        <w:tc>
          <w:tcPr>
            <w:tcW w:w="726" w:type="pct"/>
            <w:vAlign w:val="bottom"/>
          </w:tcPr>
          <w:p w14:paraId="7DB7DFAC"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Población</w:t>
            </w:r>
          </w:p>
        </w:tc>
        <w:tc>
          <w:tcPr>
            <w:tcW w:w="565" w:type="pct"/>
            <w:noWrap/>
            <w:vAlign w:val="bottom"/>
          </w:tcPr>
          <w:p w14:paraId="120CBC21"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Codigo 1</w:t>
            </w:r>
          </w:p>
        </w:tc>
        <w:tc>
          <w:tcPr>
            <w:tcW w:w="642" w:type="pct"/>
            <w:noWrap/>
            <w:vAlign w:val="bottom"/>
          </w:tcPr>
          <w:p w14:paraId="0D99EE2C"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Municipio</w:t>
            </w:r>
          </w:p>
        </w:tc>
      </w:tr>
      <w:tr w:rsidR="00835246" w:rsidRPr="002D7843" w14:paraId="334E4612" w14:textId="77777777" w:rsidTr="00A243B4">
        <w:trPr>
          <w:trHeight w:val="300"/>
        </w:trPr>
        <w:tc>
          <w:tcPr>
            <w:tcW w:w="3067" w:type="pct"/>
            <w:noWrap/>
            <w:vAlign w:val="center"/>
          </w:tcPr>
          <w:p w14:paraId="31A6CB1F" w14:textId="77777777" w:rsidR="00835246" w:rsidRPr="002D7843" w:rsidRDefault="00835246">
            <w:pPr>
              <w:rPr>
                <w:rFonts w:ascii="Cambria" w:hAnsi="Cambria" w:cs="Calibri"/>
                <w:sz w:val="16"/>
                <w:szCs w:val="16"/>
              </w:rPr>
            </w:pPr>
            <w:r w:rsidRPr="002D7843">
              <w:rPr>
                <w:rFonts w:ascii="Cambria" w:hAnsi="Cambria" w:cs="Calibri"/>
                <w:sz w:val="16"/>
                <w:szCs w:val="16"/>
              </w:rPr>
              <w:t>UNIDADES DE CONVIVENCIA ELIZARÁN (FUNDACIÓN MATÍA)</w:t>
            </w:r>
          </w:p>
        </w:tc>
        <w:tc>
          <w:tcPr>
            <w:tcW w:w="726" w:type="pct"/>
            <w:vAlign w:val="center"/>
          </w:tcPr>
          <w:p w14:paraId="66CB2200" w14:textId="433B2445" w:rsidR="00835246" w:rsidRPr="002D7843" w:rsidRDefault="00835246" w:rsidP="004A55A1">
            <w:pPr>
              <w:jc w:val="center"/>
              <w:rPr>
                <w:rFonts w:ascii="Cambria" w:hAnsi="Cambria" w:cs="Calibri"/>
                <w:sz w:val="16"/>
                <w:szCs w:val="16"/>
              </w:rPr>
            </w:pPr>
            <w:r w:rsidRPr="002D7843">
              <w:rPr>
                <w:rFonts w:ascii="Cambria" w:hAnsi="Cambria" w:cs="Calibri"/>
                <w:sz w:val="16"/>
                <w:szCs w:val="16"/>
              </w:rPr>
              <w:t>AX-[</w:t>
            </w:r>
            <w:r w:rsidR="004A55A1">
              <w:rPr>
                <w:rFonts w:ascii="Cambria" w:hAnsi="Cambria" w:cs="Calibri"/>
                <w:sz w:val="16"/>
                <w:szCs w:val="16"/>
              </w:rPr>
              <w:t>FX</w:t>
            </w:r>
            <w:r w:rsidRPr="002D7843">
              <w:rPr>
                <w:rFonts w:ascii="Cambria" w:hAnsi="Cambria" w:cs="Calibri"/>
                <w:sz w:val="16"/>
                <w:szCs w:val="16"/>
              </w:rPr>
              <w:t>]</w:t>
            </w:r>
          </w:p>
        </w:tc>
        <w:tc>
          <w:tcPr>
            <w:tcW w:w="565" w:type="pct"/>
            <w:noWrap/>
            <w:vAlign w:val="center"/>
          </w:tcPr>
          <w:p w14:paraId="19E44D9E"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R11</w:t>
            </w:r>
          </w:p>
        </w:tc>
        <w:tc>
          <w:tcPr>
            <w:tcW w:w="642" w:type="pct"/>
            <w:noWrap/>
            <w:vAlign w:val="center"/>
          </w:tcPr>
          <w:p w14:paraId="6682644A"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Donostia</w:t>
            </w:r>
          </w:p>
        </w:tc>
      </w:tr>
      <w:tr w:rsidR="00835246" w:rsidRPr="002D7843" w14:paraId="1D382498" w14:textId="77777777" w:rsidTr="00A243B4">
        <w:trPr>
          <w:trHeight w:val="300"/>
        </w:trPr>
        <w:tc>
          <w:tcPr>
            <w:tcW w:w="3067" w:type="pct"/>
            <w:noWrap/>
            <w:vAlign w:val="center"/>
          </w:tcPr>
          <w:p w14:paraId="5CE2FC8D" w14:textId="77777777" w:rsidR="00835246" w:rsidRPr="002D7843" w:rsidRDefault="00835246">
            <w:pPr>
              <w:rPr>
                <w:rFonts w:ascii="Cambria" w:hAnsi="Cambria" w:cs="Calibri"/>
                <w:sz w:val="16"/>
                <w:szCs w:val="16"/>
              </w:rPr>
            </w:pPr>
            <w:r w:rsidRPr="002D7843">
              <w:rPr>
                <w:rFonts w:ascii="Cambria" w:hAnsi="Cambria" w:cs="Calibri"/>
                <w:sz w:val="16"/>
                <w:szCs w:val="16"/>
              </w:rPr>
              <w:t>PISO DE BAJA SUPERVISIÓN IRÚN VENTAS (AGIFE)</w:t>
            </w:r>
          </w:p>
        </w:tc>
        <w:tc>
          <w:tcPr>
            <w:tcW w:w="726" w:type="pct"/>
            <w:vAlign w:val="center"/>
          </w:tcPr>
          <w:p w14:paraId="0AFF892A" w14:textId="48A45388" w:rsidR="00835246" w:rsidRPr="002D7843" w:rsidRDefault="004A55A1">
            <w:pPr>
              <w:jc w:val="center"/>
              <w:rPr>
                <w:rFonts w:ascii="Cambria" w:hAnsi="Cambria" w:cs="Calibri"/>
                <w:sz w:val="16"/>
                <w:szCs w:val="16"/>
              </w:rPr>
            </w:pPr>
            <w:r>
              <w:rPr>
                <w:rFonts w:ascii="Cambria" w:hAnsi="Cambria" w:cs="Calibri"/>
                <w:sz w:val="16"/>
                <w:szCs w:val="16"/>
              </w:rPr>
              <w:t>AX-[FXX</w:t>
            </w:r>
            <w:r w:rsidR="00835246" w:rsidRPr="002D7843">
              <w:rPr>
                <w:rFonts w:ascii="Cambria" w:hAnsi="Cambria" w:cs="Calibri"/>
                <w:sz w:val="16"/>
                <w:szCs w:val="16"/>
              </w:rPr>
              <w:t>]</w:t>
            </w:r>
          </w:p>
        </w:tc>
        <w:tc>
          <w:tcPr>
            <w:tcW w:w="565" w:type="pct"/>
            <w:noWrap/>
            <w:vAlign w:val="center"/>
          </w:tcPr>
          <w:p w14:paraId="083DBEDE"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R12</w:t>
            </w:r>
          </w:p>
        </w:tc>
        <w:tc>
          <w:tcPr>
            <w:tcW w:w="642" w:type="pct"/>
            <w:noWrap/>
            <w:vAlign w:val="center"/>
          </w:tcPr>
          <w:p w14:paraId="43CFFD60"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Irún</w:t>
            </w:r>
          </w:p>
        </w:tc>
      </w:tr>
      <w:tr w:rsidR="00835246" w:rsidRPr="002D7843" w14:paraId="017037B3" w14:textId="77777777" w:rsidTr="00A243B4">
        <w:trPr>
          <w:trHeight w:val="300"/>
        </w:trPr>
        <w:tc>
          <w:tcPr>
            <w:tcW w:w="3067" w:type="pct"/>
            <w:noWrap/>
            <w:vAlign w:val="center"/>
          </w:tcPr>
          <w:p w14:paraId="0DE09118" w14:textId="77777777" w:rsidR="00835246" w:rsidRPr="002D7843" w:rsidRDefault="00835246">
            <w:pPr>
              <w:rPr>
                <w:rFonts w:ascii="Cambria" w:hAnsi="Cambria" w:cs="Calibri"/>
                <w:sz w:val="16"/>
                <w:szCs w:val="16"/>
              </w:rPr>
            </w:pPr>
            <w:r w:rsidRPr="002D7843">
              <w:rPr>
                <w:rFonts w:ascii="Cambria" w:hAnsi="Cambria" w:cs="Calibri"/>
                <w:sz w:val="16"/>
                <w:szCs w:val="16"/>
              </w:rPr>
              <w:t>PISO DE BAJA SUPERVISIÓN OIARTZUN (AGIFES)</w:t>
            </w:r>
          </w:p>
        </w:tc>
        <w:tc>
          <w:tcPr>
            <w:tcW w:w="726" w:type="pct"/>
            <w:vAlign w:val="center"/>
          </w:tcPr>
          <w:p w14:paraId="7B2B1032" w14:textId="2CAA0A12" w:rsidR="00835246" w:rsidRPr="002D7843" w:rsidRDefault="004A55A1">
            <w:pPr>
              <w:jc w:val="center"/>
              <w:rPr>
                <w:rFonts w:ascii="Cambria" w:hAnsi="Cambria" w:cs="Calibri"/>
                <w:sz w:val="16"/>
                <w:szCs w:val="16"/>
              </w:rPr>
            </w:pPr>
            <w:r>
              <w:rPr>
                <w:rFonts w:ascii="Cambria" w:hAnsi="Cambria" w:cs="Calibri"/>
                <w:sz w:val="16"/>
                <w:szCs w:val="16"/>
              </w:rPr>
              <w:t>AX-[FXX</w:t>
            </w:r>
            <w:r w:rsidR="00835246" w:rsidRPr="002D7843">
              <w:rPr>
                <w:rFonts w:ascii="Cambria" w:hAnsi="Cambria" w:cs="Calibri"/>
                <w:sz w:val="16"/>
                <w:szCs w:val="16"/>
              </w:rPr>
              <w:t>]</w:t>
            </w:r>
          </w:p>
        </w:tc>
        <w:tc>
          <w:tcPr>
            <w:tcW w:w="565" w:type="pct"/>
            <w:noWrap/>
            <w:vAlign w:val="center"/>
          </w:tcPr>
          <w:p w14:paraId="3E193D22"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R12</w:t>
            </w:r>
          </w:p>
        </w:tc>
        <w:tc>
          <w:tcPr>
            <w:tcW w:w="642" w:type="pct"/>
            <w:noWrap/>
            <w:vAlign w:val="center"/>
          </w:tcPr>
          <w:p w14:paraId="694B1BA3"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Oiartzun</w:t>
            </w:r>
          </w:p>
        </w:tc>
      </w:tr>
      <w:tr w:rsidR="00835246" w:rsidRPr="002D7843" w14:paraId="71474A3A" w14:textId="77777777" w:rsidTr="00A243B4">
        <w:trPr>
          <w:trHeight w:val="300"/>
        </w:trPr>
        <w:tc>
          <w:tcPr>
            <w:tcW w:w="3067" w:type="pct"/>
            <w:noWrap/>
            <w:vAlign w:val="center"/>
          </w:tcPr>
          <w:p w14:paraId="49158EB1" w14:textId="77777777" w:rsidR="00835246" w:rsidRPr="002D7843" w:rsidRDefault="00835246">
            <w:pPr>
              <w:rPr>
                <w:rFonts w:ascii="Cambria" w:hAnsi="Cambria" w:cs="Calibri"/>
                <w:sz w:val="16"/>
                <w:szCs w:val="16"/>
              </w:rPr>
            </w:pPr>
            <w:r w:rsidRPr="002D7843">
              <w:rPr>
                <w:rFonts w:ascii="Cambria" w:hAnsi="Cambria" w:cs="Calibri"/>
                <w:sz w:val="16"/>
                <w:szCs w:val="16"/>
              </w:rPr>
              <w:t>PISO DE BAJA SUPERVISIÓN INTXAURRONDO (AGIFES)</w:t>
            </w:r>
          </w:p>
        </w:tc>
        <w:tc>
          <w:tcPr>
            <w:tcW w:w="726" w:type="pct"/>
            <w:vAlign w:val="center"/>
          </w:tcPr>
          <w:p w14:paraId="5B0FECC6" w14:textId="6E6E198C" w:rsidR="00835246" w:rsidRPr="002D7843" w:rsidRDefault="004A55A1">
            <w:pPr>
              <w:jc w:val="center"/>
              <w:rPr>
                <w:rFonts w:ascii="Cambria" w:hAnsi="Cambria" w:cs="Calibri"/>
                <w:sz w:val="16"/>
                <w:szCs w:val="16"/>
              </w:rPr>
            </w:pPr>
            <w:r>
              <w:rPr>
                <w:rFonts w:ascii="Cambria" w:hAnsi="Cambria" w:cs="Calibri"/>
                <w:sz w:val="16"/>
                <w:szCs w:val="16"/>
              </w:rPr>
              <w:t>AX-[FXX</w:t>
            </w:r>
            <w:r w:rsidR="00835246" w:rsidRPr="002D7843">
              <w:rPr>
                <w:rFonts w:ascii="Cambria" w:hAnsi="Cambria" w:cs="Calibri"/>
                <w:sz w:val="16"/>
                <w:szCs w:val="16"/>
              </w:rPr>
              <w:t>]</w:t>
            </w:r>
          </w:p>
        </w:tc>
        <w:tc>
          <w:tcPr>
            <w:tcW w:w="565" w:type="pct"/>
            <w:noWrap/>
            <w:vAlign w:val="center"/>
          </w:tcPr>
          <w:p w14:paraId="0CFB5062"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R12</w:t>
            </w:r>
          </w:p>
        </w:tc>
        <w:tc>
          <w:tcPr>
            <w:tcW w:w="642" w:type="pct"/>
            <w:noWrap/>
            <w:vAlign w:val="center"/>
          </w:tcPr>
          <w:p w14:paraId="20477B06"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Donostia</w:t>
            </w:r>
          </w:p>
        </w:tc>
      </w:tr>
      <w:tr w:rsidR="00835246" w:rsidRPr="002D7843" w14:paraId="139B2585" w14:textId="77777777" w:rsidTr="00A243B4">
        <w:trPr>
          <w:trHeight w:val="300"/>
        </w:trPr>
        <w:tc>
          <w:tcPr>
            <w:tcW w:w="3067" w:type="pct"/>
            <w:noWrap/>
            <w:vAlign w:val="center"/>
          </w:tcPr>
          <w:p w14:paraId="56F783FC" w14:textId="77777777" w:rsidR="00835246" w:rsidRPr="002D7843" w:rsidRDefault="00835246">
            <w:pPr>
              <w:rPr>
                <w:rFonts w:ascii="Cambria" w:hAnsi="Cambria" w:cs="Calibri"/>
                <w:sz w:val="16"/>
                <w:szCs w:val="16"/>
              </w:rPr>
            </w:pPr>
            <w:r w:rsidRPr="002D7843">
              <w:rPr>
                <w:rFonts w:ascii="Cambria" w:hAnsi="Cambria" w:cs="Calibri"/>
                <w:sz w:val="16"/>
                <w:szCs w:val="16"/>
              </w:rPr>
              <w:t>PISO DE BAJA SUPERVISIÓN IRÚN ADUANA (AGIFES)</w:t>
            </w:r>
          </w:p>
        </w:tc>
        <w:tc>
          <w:tcPr>
            <w:tcW w:w="726" w:type="pct"/>
            <w:vAlign w:val="center"/>
          </w:tcPr>
          <w:p w14:paraId="708F508E" w14:textId="6156E9BE" w:rsidR="00835246" w:rsidRPr="002D7843" w:rsidRDefault="004A55A1">
            <w:pPr>
              <w:jc w:val="center"/>
              <w:rPr>
                <w:rFonts w:ascii="Cambria" w:hAnsi="Cambria" w:cs="Calibri"/>
                <w:sz w:val="16"/>
                <w:szCs w:val="16"/>
              </w:rPr>
            </w:pPr>
            <w:r>
              <w:rPr>
                <w:rFonts w:ascii="Cambria" w:hAnsi="Cambria" w:cs="Calibri"/>
                <w:sz w:val="16"/>
                <w:szCs w:val="16"/>
              </w:rPr>
              <w:t>AX-[FXX</w:t>
            </w:r>
            <w:r w:rsidR="00835246" w:rsidRPr="002D7843">
              <w:rPr>
                <w:rFonts w:ascii="Cambria" w:hAnsi="Cambria" w:cs="Calibri"/>
                <w:sz w:val="16"/>
                <w:szCs w:val="16"/>
              </w:rPr>
              <w:t>]</w:t>
            </w:r>
          </w:p>
        </w:tc>
        <w:tc>
          <w:tcPr>
            <w:tcW w:w="565" w:type="pct"/>
            <w:noWrap/>
            <w:vAlign w:val="center"/>
          </w:tcPr>
          <w:p w14:paraId="45125B03"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R12</w:t>
            </w:r>
          </w:p>
        </w:tc>
        <w:tc>
          <w:tcPr>
            <w:tcW w:w="642" w:type="pct"/>
            <w:noWrap/>
            <w:vAlign w:val="center"/>
          </w:tcPr>
          <w:p w14:paraId="6C3A4CA4"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Irún</w:t>
            </w:r>
          </w:p>
        </w:tc>
      </w:tr>
      <w:tr w:rsidR="00835246" w:rsidRPr="002D7843" w14:paraId="0B95F1B8" w14:textId="77777777" w:rsidTr="00A243B4">
        <w:trPr>
          <w:trHeight w:val="300"/>
        </w:trPr>
        <w:tc>
          <w:tcPr>
            <w:tcW w:w="3067" w:type="pct"/>
            <w:noWrap/>
            <w:vAlign w:val="center"/>
          </w:tcPr>
          <w:p w14:paraId="41FB0F32" w14:textId="77777777" w:rsidR="00835246" w:rsidRPr="002D7843" w:rsidRDefault="00835246">
            <w:pPr>
              <w:rPr>
                <w:rFonts w:ascii="Cambria" w:hAnsi="Cambria" w:cs="Calibri"/>
                <w:sz w:val="16"/>
                <w:szCs w:val="16"/>
              </w:rPr>
            </w:pPr>
            <w:r w:rsidRPr="002D7843">
              <w:rPr>
                <w:rFonts w:ascii="Cambria" w:hAnsi="Cambria" w:cs="Calibri"/>
                <w:sz w:val="16"/>
                <w:szCs w:val="16"/>
              </w:rPr>
              <w:t xml:space="preserve">PISO DE BAJA SUPERVISIÓN ELGOIBAR (AGIFES) </w:t>
            </w:r>
          </w:p>
        </w:tc>
        <w:tc>
          <w:tcPr>
            <w:tcW w:w="726" w:type="pct"/>
            <w:vAlign w:val="center"/>
          </w:tcPr>
          <w:p w14:paraId="5782CDA0" w14:textId="769C9079" w:rsidR="00835246" w:rsidRPr="002D7843" w:rsidRDefault="004A55A1">
            <w:pPr>
              <w:jc w:val="center"/>
              <w:rPr>
                <w:rFonts w:ascii="Cambria" w:hAnsi="Cambria" w:cs="Calibri"/>
                <w:sz w:val="16"/>
                <w:szCs w:val="16"/>
              </w:rPr>
            </w:pPr>
            <w:r>
              <w:rPr>
                <w:rFonts w:ascii="Cambria" w:hAnsi="Cambria" w:cs="Calibri"/>
                <w:sz w:val="16"/>
                <w:szCs w:val="16"/>
              </w:rPr>
              <w:t>AX-[FXX</w:t>
            </w:r>
            <w:r w:rsidR="00835246" w:rsidRPr="002D7843">
              <w:rPr>
                <w:rFonts w:ascii="Cambria" w:hAnsi="Cambria" w:cs="Calibri"/>
                <w:sz w:val="16"/>
                <w:szCs w:val="16"/>
              </w:rPr>
              <w:t>]</w:t>
            </w:r>
          </w:p>
        </w:tc>
        <w:tc>
          <w:tcPr>
            <w:tcW w:w="565" w:type="pct"/>
            <w:noWrap/>
            <w:vAlign w:val="center"/>
          </w:tcPr>
          <w:p w14:paraId="50175282"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R12</w:t>
            </w:r>
          </w:p>
        </w:tc>
        <w:tc>
          <w:tcPr>
            <w:tcW w:w="642" w:type="pct"/>
            <w:noWrap/>
            <w:vAlign w:val="center"/>
          </w:tcPr>
          <w:p w14:paraId="29C527D5"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Elgoibar</w:t>
            </w:r>
          </w:p>
        </w:tc>
      </w:tr>
      <w:tr w:rsidR="004A55A1" w:rsidRPr="002D7843" w14:paraId="59A1B2FA" w14:textId="77777777" w:rsidTr="002B1FEC">
        <w:trPr>
          <w:trHeight w:val="300"/>
        </w:trPr>
        <w:tc>
          <w:tcPr>
            <w:tcW w:w="3067" w:type="pct"/>
            <w:noWrap/>
            <w:vAlign w:val="center"/>
          </w:tcPr>
          <w:p w14:paraId="1266E36F" w14:textId="77777777" w:rsidR="004A55A1" w:rsidRPr="002D7843" w:rsidRDefault="004A55A1" w:rsidP="004A55A1">
            <w:pPr>
              <w:rPr>
                <w:rFonts w:ascii="Cambria" w:hAnsi="Cambria" w:cs="Calibri"/>
                <w:sz w:val="16"/>
                <w:szCs w:val="16"/>
              </w:rPr>
            </w:pPr>
            <w:r w:rsidRPr="002D7843">
              <w:rPr>
                <w:rFonts w:ascii="Cambria" w:hAnsi="Cambria" w:cs="Calibri"/>
                <w:sz w:val="16"/>
                <w:szCs w:val="16"/>
              </w:rPr>
              <w:t>PISO TUTELADO LEGORRETA (AGIFES)</w:t>
            </w:r>
          </w:p>
        </w:tc>
        <w:tc>
          <w:tcPr>
            <w:tcW w:w="726" w:type="pct"/>
          </w:tcPr>
          <w:p w14:paraId="102FC6A9" w14:textId="7CFF86AE" w:rsidR="004A55A1" w:rsidRPr="002D7843" w:rsidRDefault="004A55A1" w:rsidP="004A55A1">
            <w:pPr>
              <w:jc w:val="center"/>
              <w:rPr>
                <w:rFonts w:ascii="Cambria" w:hAnsi="Cambria" w:cs="Calibri"/>
                <w:sz w:val="16"/>
                <w:szCs w:val="16"/>
              </w:rPr>
            </w:pPr>
            <w:r w:rsidRPr="00554DF3">
              <w:rPr>
                <w:rFonts w:ascii="Cambria" w:hAnsi="Cambria" w:cs="Calibri"/>
                <w:sz w:val="16"/>
                <w:szCs w:val="16"/>
              </w:rPr>
              <w:t>AX-[FXX]</w:t>
            </w:r>
          </w:p>
        </w:tc>
        <w:tc>
          <w:tcPr>
            <w:tcW w:w="565" w:type="pct"/>
            <w:noWrap/>
            <w:vAlign w:val="center"/>
          </w:tcPr>
          <w:p w14:paraId="13E4F0C1" w14:textId="77777777" w:rsidR="004A55A1" w:rsidRPr="002D7843" w:rsidRDefault="004A55A1" w:rsidP="004A55A1">
            <w:pPr>
              <w:jc w:val="center"/>
              <w:rPr>
                <w:rFonts w:ascii="Cambria" w:hAnsi="Cambria" w:cs="Calibri"/>
                <w:sz w:val="16"/>
                <w:szCs w:val="16"/>
              </w:rPr>
            </w:pPr>
            <w:r w:rsidRPr="002D7843">
              <w:rPr>
                <w:rFonts w:ascii="Cambria" w:hAnsi="Cambria" w:cs="Calibri"/>
                <w:sz w:val="16"/>
                <w:szCs w:val="16"/>
              </w:rPr>
              <w:t>R11</w:t>
            </w:r>
          </w:p>
        </w:tc>
        <w:tc>
          <w:tcPr>
            <w:tcW w:w="642" w:type="pct"/>
            <w:noWrap/>
            <w:vAlign w:val="center"/>
          </w:tcPr>
          <w:p w14:paraId="50F4C7CC" w14:textId="77777777" w:rsidR="004A55A1" w:rsidRPr="002D7843" w:rsidRDefault="004A55A1" w:rsidP="004A55A1">
            <w:pPr>
              <w:jc w:val="center"/>
              <w:rPr>
                <w:rFonts w:ascii="Cambria" w:hAnsi="Cambria" w:cs="Calibri"/>
                <w:sz w:val="16"/>
                <w:szCs w:val="16"/>
              </w:rPr>
            </w:pPr>
            <w:r w:rsidRPr="002D7843">
              <w:rPr>
                <w:rFonts w:ascii="Cambria" w:hAnsi="Cambria" w:cs="Calibri"/>
                <w:sz w:val="16"/>
                <w:szCs w:val="16"/>
              </w:rPr>
              <w:t>Legorreta</w:t>
            </w:r>
          </w:p>
        </w:tc>
      </w:tr>
      <w:tr w:rsidR="004A55A1" w:rsidRPr="002D7843" w14:paraId="296AEE14" w14:textId="77777777" w:rsidTr="002B1FEC">
        <w:trPr>
          <w:trHeight w:val="300"/>
        </w:trPr>
        <w:tc>
          <w:tcPr>
            <w:tcW w:w="3067" w:type="pct"/>
            <w:noWrap/>
            <w:vAlign w:val="center"/>
          </w:tcPr>
          <w:p w14:paraId="2B5C00CE" w14:textId="77777777" w:rsidR="004A55A1" w:rsidRPr="002D7843" w:rsidRDefault="004A55A1" w:rsidP="004A55A1">
            <w:pPr>
              <w:rPr>
                <w:rFonts w:ascii="Cambria" w:hAnsi="Cambria" w:cs="Calibri"/>
                <w:sz w:val="16"/>
                <w:szCs w:val="16"/>
              </w:rPr>
            </w:pPr>
            <w:r w:rsidRPr="002D7843">
              <w:rPr>
                <w:rFonts w:ascii="Cambria" w:hAnsi="Cambria" w:cs="Calibri"/>
                <w:sz w:val="16"/>
                <w:szCs w:val="16"/>
              </w:rPr>
              <w:t xml:space="preserve">PISO DE BAJA SUPERVISIÓN EIBAR (AGIFES) </w:t>
            </w:r>
          </w:p>
        </w:tc>
        <w:tc>
          <w:tcPr>
            <w:tcW w:w="726" w:type="pct"/>
          </w:tcPr>
          <w:p w14:paraId="0397AC77" w14:textId="0A5589C2" w:rsidR="004A55A1" w:rsidRPr="002D7843" w:rsidRDefault="004A55A1" w:rsidP="004A55A1">
            <w:pPr>
              <w:jc w:val="center"/>
              <w:rPr>
                <w:rFonts w:ascii="Cambria" w:hAnsi="Cambria" w:cs="Calibri"/>
                <w:sz w:val="16"/>
                <w:szCs w:val="16"/>
              </w:rPr>
            </w:pPr>
            <w:r w:rsidRPr="00554DF3">
              <w:rPr>
                <w:rFonts w:ascii="Cambria" w:hAnsi="Cambria" w:cs="Calibri"/>
                <w:sz w:val="16"/>
                <w:szCs w:val="16"/>
              </w:rPr>
              <w:t>AX-[FXX]</w:t>
            </w:r>
          </w:p>
        </w:tc>
        <w:tc>
          <w:tcPr>
            <w:tcW w:w="565" w:type="pct"/>
            <w:noWrap/>
            <w:vAlign w:val="center"/>
          </w:tcPr>
          <w:p w14:paraId="6CC00B99" w14:textId="77777777" w:rsidR="004A55A1" w:rsidRPr="002D7843" w:rsidRDefault="004A55A1" w:rsidP="004A55A1">
            <w:pPr>
              <w:jc w:val="center"/>
              <w:rPr>
                <w:rFonts w:ascii="Cambria" w:hAnsi="Cambria" w:cs="Calibri"/>
                <w:sz w:val="16"/>
                <w:szCs w:val="16"/>
              </w:rPr>
            </w:pPr>
            <w:r w:rsidRPr="002D7843">
              <w:rPr>
                <w:rFonts w:ascii="Cambria" w:hAnsi="Cambria" w:cs="Calibri"/>
                <w:sz w:val="16"/>
                <w:szCs w:val="16"/>
              </w:rPr>
              <w:t>R12</w:t>
            </w:r>
          </w:p>
        </w:tc>
        <w:tc>
          <w:tcPr>
            <w:tcW w:w="642" w:type="pct"/>
            <w:noWrap/>
            <w:vAlign w:val="center"/>
          </w:tcPr>
          <w:p w14:paraId="1E89D988" w14:textId="77777777" w:rsidR="004A55A1" w:rsidRPr="002D7843" w:rsidRDefault="004A55A1" w:rsidP="004A55A1">
            <w:pPr>
              <w:jc w:val="center"/>
              <w:rPr>
                <w:rFonts w:ascii="Cambria" w:hAnsi="Cambria" w:cs="Calibri"/>
                <w:sz w:val="16"/>
                <w:szCs w:val="16"/>
              </w:rPr>
            </w:pPr>
            <w:r w:rsidRPr="002D7843">
              <w:rPr>
                <w:rFonts w:ascii="Cambria" w:hAnsi="Cambria" w:cs="Calibri"/>
                <w:sz w:val="16"/>
                <w:szCs w:val="16"/>
              </w:rPr>
              <w:t>Eibar</w:t>
            </w:r>
          </w:p>
        </w:tc>
      </w:tr>
      <w:tr w:rsidR="004A55A1" w:rsidRPr="002D7843" w14:paraId="691315FD" w14:textId="77777777" w:rsidTr="002B1FEC">
        <w:trPr>
          <w:trHeight w:val="300"/>
        </w:trPr>
        <w:tc>
          <w:tcPr>
            <w:tcW w:w="3067" w:type="pct"/>
            <w:noWrap/>
            <w:vAlign w:val="center"/>
          </w:tcPr>
          <w:p w14:paraId="063C4D89" w14:textId="77777777" w:rsidR="004A55A1" w:rsidRPr="002D7843" w:rsidRDefault="004A55A1" w:rsidP="004A55A1">
            <w:pPr>
              <w:rPr>
                <w:rFonts w:ascii="Cambria" w:hAnsi="Cambria" w:cs="Calibri"/>
                <w:sz w:val="16"/>
                <w:szCs w:val="16"/>
              </w:rPr>
            </w:pPr>
            <w:r w:rsidRPr="002D7843">
              <w:rPr>
                <w:rFonts w:ascii="Cambria" w:hAnsi="Cambria" w:cs="Calibri"/>
                <w:sz w:val="16"/>
                <w:szCs w:val="16"/>
              </w:rPr>
              <w:t xml:space="preserve">PISO DE BAJA SUPERVISIÓN ZUMARRAGA (AGIFES) </w:t>
            </w:r>
          </w:p>
        </w:tc>
        <w:tc>
          <w:tcPr>
            <w:tcW w:w="726" w:type="pct"/>
          </w:tcPr>
          <w:p w14:paraId="52773332" w14:textId="26934832" w:rsidR="004A55A1" w:rsidRPr="002D7843" w:rsidRDefault="004A55A1" w:rsidP="004A55A1">
            <w:pPr>
              <w:jc w:val="center"/>
              <w:rPr>
                <w:rFonts w:ascii="Cambria" w:hAnsi="Cambria" w:cs="Calibri"/>
                <w:sz w:val="16"/>
                <w:szCs w:val="16"/>
              </w:rPr>
            </w:pPr>
            <w:r w:rsidRPr="00554DF3">
              <w:rPr>
                <w:rFonts w:ascii="Cambria" w:hAnsi="Cambria" w:cs="Calibri"/>
                <w:sz w:val="16"/>
                <w:szCs w:val="16"/>
              </w:rPr>
              <w:t>AX-[FXX]</w:t>
            </w:r>
          </w:p>
        </w:tc>
        <w:tc>
          <w:tcPr>
            <w:tcW w:w="565" w:type="pct"/>
            <w:noWrap/>
            <w:vAlign w:val="center"/>
          </w:tcPr>
          <w:p w14:paraId="41F3E85F" w14:textId="77777777" w:rsidR="004A55A1" w:rsidRPr="002D7843" w:rsidRDefault="004A55A1" w:rsidP="004A55A1">
            <w:pPr>
              <w:jc w:val="center"/>
              <w:rPr>
                <w:rFonts w:ascii="Cambria" w:hAnsi="Cambria" w:cs="Calibri"/>
                <w:sz w:val="16"/>
                <w:szCs w:val="16"/>
              </w:rPr>
            </w:pPr>
            <w:r w:rsidRPr="002D7843">
              <w:rPr>
                <w:rFonts w:ascii="Cambria" w:hAnsi="Cambria" w:cs="Calibri"/>
                <w:sz w:val="16"/>
                <w:szCs w:val="16"/>
              </w:rPr>
              <w:t>R12</w:t>
            </w:r>
          </w:p>
        </w:tc>
        <w:tc>
          <w:tcPr>
            <w:tcW w:w="642" w:type="pct"/>
            <w:noWrap/>
            <w:vAlign w:val="center"/>
          </w:tcPr>
          <w:p w14:paraId="45264ADF" w14:textId="77777777" w:rsidR="004A55A1" w:rsidRPr="002D7843" w:rsidRDefault="004A55A1" w:rsidP="004A55A1">
            <w:pPr>
              <w:jc w:val="center"/>
              <w:rPr>
                <w:rFonts w:ascii="Cambria" w:hAnsi="Cambria" w:cs="Calibri"/>
                <w:sz w:val="16"/>
                <w:szCs w:val="16"/>
              </w:rPr>
            </w:pPr>
            <w:r w:rsidRPr="002D7843">
              <w:rPr>
                <w:rFonts w:ascii="Cambria" w:hAnsi="Cambria" w:cs="Calibri"/>
                <w:sz w:val="16"/>
                <w:szCs w:val="16"/>
              </w:rPr>
              <w:t>Zumárraga</w:t>
            </w:r>
          </w:p>
        </w:tc>
      </w:tr>
      <w:tr w:rsidR="00835246" w:rsidRPr="002D7843" w14:paraId="54EA36E0" w14:textId="77777777" w:rsidTr="00A243B4">
        <w:trPr>
          <w:trHeight w:val="300"/>
        </w:trPr>
        <w:tc>
          <w:tcPr>
            <w:tcW w:w="3067" w:type="pct"/>
            <w:noWrap/>
            <w:vAlign w:val="center"/>
          </w:tcPr>
          <w:p w14:paraId="1C3F87F8" w14:textId="77777777" w:rsidR="00835246" w:rsidRPr="00C831F4" w:rsidRDefault="00835246">
            <w:pPr>
              <w:rPr>
                <w:rFonts w:ascii="Cambria" w:hAnsi="Cambria" w:cs="Calibri"/>
                <w:sz w:val="16"/>
                <w:szCs w:val="16"/>
              </w:rPr>
            </w:pPr>
            <w:r w:rsidRPr="00C831F4">
              <w:rPr>
                <w:rFonts w:ascii="Cambria" w:hAnsi="Cambria" w:cs="Calibri"/>
                <w:sz w:val="16"/>
                <w:szCs w:val="16"/>
              </w:rPr>
              <w:t>PISO AMARA DONOSTIA (AITA MENNI)</w:t>
            </w:r>
          </w:p>
        </w:tc>
        <w:tc>
          <w:tcPr>
            <w:tcW w:w="726" w:type="pct"/>
            <w:vAlign w:val="center"/>
          </w:tcPr>
          <w:p w14:paraId="4C4FEEA3"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AX-[F20-F29]</w:t>
            </w:r>
          </w:p>
        </w:tc>
        <w:tc>
          <w:tcPr>
            <w:tcW w:w="565" w:type="pct"/>
            <w:noWrap/>
            <w:vAlign w:val="center"/>
          </w:tcPr>
          <w:p w14:paraId="3182D03D"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R12</w:t>
            </w:r>
          </w:p>
        </w:tc>
        <w:tc>
          <w:tcPr>
            <w:tcW w:w="642" w:type="pct"/>
            <w:noWrap/>
            <w:vAlign w:val="center"/>
          </w:tcPr>
          <w:p w14:paraId="027B72A8"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Donostia</w:t>
            </w:r>
          </w:p>
        </w:tc>
      </w:tr>
      <w:tr w:rsidR="00835246" w:rsidRPr="002D7843" w14:paraId="0B321C1F" w14:textId="77777777" w:rsidTr="00A243B4">
        <w:trPr>
          <w:trHeight w:val="300"/>
        </w:trPr>
        <w:tc>
          <w:tcPr>
            <w:tcW w:w="3067" w:type="pct"/>
            <w:noWrap/>
            <w:vAlign w:val="center"/>
          </w:tcPr>
          <w:p w14:paraId="384810C9" w14:textId="77777777" w:rsidR="00835246" w:rsidRPr="002D7843" w:rsidRDefault="00835246">
            <w:pPr>
              <w:rPr>
                <w:rFonts w:ascii="Cambria" w:hAnsi="Cambria" w:cs="Calibri"/>
                <w:sz w:val="16"/>
                <w:szCs w:val="16"/>
              </w:rPr>
            </w:pPr>
            <w:r w:rsidRPr="002D7843">
              <w:rPr>
                <w:rFonts w:ascii="Cambria" w:hAnsi="Cambria" w:cs="Calibri"/>
                <w:sz w:val="16"/>
                <w:szCs w:val="16"/>
              </w:rPr>
              <w:t>PISO ZARATEGI (GAUTENA)</w:t>
            </w:r>
          </w:p>
        </w:tc>
        <w:tc>
          <w:tcPr>
            <w:tcW w:w="726" w:type="pct"/>
            <w:vAlign w:val="center"/>
          </w:tcPr>
          <w:p w14:paraId="3FB8BE98"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AX-[F84.0]</w:t>
            </w:r>
          </w:p>
        </w:tc>
        <w:tc>
          <w:tcPr>
            <w:tcW w:w="565" w:type="pct"/>
            <w:noWrap/>
            <w:vAlign w:val="center"/>
          </w:tcPr>
          <w:p w14:paraId="2D74A350"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R11s</w:t>
            </w:r>
          </w:p>
        </w:tc>
        <w:tc>
          <w:tcPr>
            <w:tcW w:w="642" w:type="pct"/>
            <w:noWrap/>
            <w:vAlign w:val="center"/>
          </w:tcPr>
          <w:p w14:paraId="6EAA0296"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Donostia</w:t>
            </w:r>
          </w:p>
        </w:tc>
      </w:tr>
      <w:tr w:rsidR="00835246" w:rsidRPr="002D7843" w14:paraId="602093D9" w14:textId="77777777" w:rsidTr="00A243B4">
        <w:trPr>
          <w:trHeight w:val="300"/>
        </w:trPr>
        <w:tc>
          <w:tcPr>
            <w:tcW w:w="3067" w:type="pct"/>
            <w:noWrap/>
            <w:vAlign w:val="center"/>
          </w:tcPr>
          <w:p w14:paraId="1C6D8CD5" w14:textId="77777777" w:rsidR="00835246" w:rsidRPr="002D7843" w:rsidRDefault="00835246">
            <w:pPr>
              <w:rPr>
                <w:rFonts w:ascii="Cambria" w:hAnsi="Cambria" w:cs="Calibri"/>
                <w:sz w:val="16"/>
                <w:szCs w:val="16"/>
              </w:rPr>
            </w:pPr>
            <w:r w:rsidRPr="002D7843">
              <w:rPr>
                <w:rFonts w:ascii="Cambria" w:hAnsi="Cambria" w:cs="Calibri"/>
                <w:sz w:val="16"/>
                <w:szCs w:val="16"/>
              </w:rPr>
              <w:t>PISO SUPERVISADO BERIO (GAUTENA)</w:t>
            </w:r>
          </w:p>
        </w:tc>
        <w:tc>
          <w:tcPr>
            <w:tcW w:w="726" w:type="pct"/>
            <w:vAlign w:val="center"/>
          </w:tcPr>
          <w:p w14:paraId="31C08A5E"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AX-[F84.0]</w:t>
            </w:r>
          </w:p>
        </w:tc>
        <w:tc>
          <w:tcPr>
            <w:tcW w:w="565" w:type="pct"/>
            <w:noWrap/>
            <w:vAlign w:val="center"/>
          </w:tcPr>
          <w:p w14:paraId="4288FA76"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R11s</w:t>
            </w:r>
          </w:p>
        </w:tc>
        <w:tc>
          <w:tcPr>
            <w:tcW w:w="642" w:type="pct"/>
            <w:noWrap/>
            <w:vAlign w:val="center"/>
          </w:tcPr>
          <w:p w14:paraId="1BFD5131"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Donostia</w:t>
            </w:r>
          </w:p>
        </w:tc>
      </w:tr>
      <w:tr w:rsidR="00835246" w:rsidRPr="002D7843" w14:paraId="0E01A04F" w14:textId="77777777" w:rsidTr="00A243B4">
        <w:trPr>
          <w:trHeight w:val="300"/>
        </w:trPr>
        <w:tc>
          <w:tcPr>
            <w:tcW w:w="3067" w:type="pct"/>
            <w:noWrap/>
            <w:vAlign w:val="center"/>
          </w:tcPr>
          <w:p w14:paraId="5CD4DDDF" w14:textId="77777777" w:rsidR="00835246" w:rsidRPr="002D7843" w:rsidRDefault="00835246">
            <w:pPr>
              <w:rPr>
                <w:rFonts w:ascii="Cambria" w:hAnsi="Cambria" w:cs="Calibri"/>
                <w:sz w:val="16"/>
                <w:szCs w:val="16"/>
              </w:rPr>
            </w:pPr>
            <w:r w:rsidRPr="002D7843">
              <w:rPr>
                <w:rFonts w:ascii="Cambria" w:hAnsi="Cambria" w:cs="Calibri"/>
                <w:sz w:val="16"/>
                <w:szCs w:val="16"/>
              </w:rPr>
              <w:t>PISO SUPERVISADO TXARA (GAUTENA)</w:t>
            </w:r>
          </w:p>
        </w:tc>
        <w:tc>
          <w:tcPr>
            <w:tcW w:w="726" w:type="pct"/>
            <w:vAlign w:val="center"/>
          </w:tcPr>
          <w:p w14:paraId="6D509F62"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AX-[F84.0]</w:t>
            </w:r>
          </w:p>
        </w:tc>
        <w:tc>
          <w:tcPr>
            <w:tcW w:w="565" w:type="pct"/>
            <w:noWrap/>
            <w:vAlign w:val="center"/>
          </w:tcPr>
          <w:p w14:paraId="48FF579B"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R11s</w:t>
            </w:r>
          </w:p>
        </w:tc>
        <w:tc>
          <w:tcPr>
            <w:tcW w:w="642" w:type="pct"/>
            <w:noWrap/>
            <w:vAlign w:val="center"/>
          </w:tcPr>
          <w:p w14:paraId="06D0A975"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Donostia</w:t>
            </w:r>
          </w:p>
        </w:tc>
      </w:tr>
      <w:tr w:rsidR="00835246" w:rsidRPr="002D7843" w14:paraId="2117F738" w14:textId="77777777" w:rsidTr="00A243B4">
        <w:trPr>
          <w:trHeight w:val="300"/>
        </w:trPr>
        <w:tc>
          <w:tcPr>
            <w:tcW w:w="3067" w:type="pct"/>
            <w:noWrap/>
            <w:vAlign w:val="center"/>
          </w:tcPr>
          <w:p w14:paraId="6F6FB004" w14:textId="77777777" w:rsidR="00835246" w:rsidRPr="002D7843" w:rsidRDefault="00835246">
            <w:pPr>
              <w:rPr>
                <w:rFonts w:ascii="Cambria" w:hAnsi="Cambria" w:cs="Calibri"/>
                <w:sz w:val="16"/>
                <w:szCs w:val="16"/>
              </w:rPr>
            </w:pPr>
            <w:r w:rsidRPr="002D7843">
              <w:rPr>
                <w:rFonts w:ascii="Cambria" w:hAnsi="Cambria" w:cs="Calibri"/>
                <w:sz w:val="16"/>
                <w:szCs w:val="16"/>
              </w:rPr>
              <w:t>PISO SUPERVISADO GOIZALDE (GAUTENA)</w:t>
            </w:r>
          </w:p>
        </w:tc>
        <w:tc>
          <w:tcPr>
            <w:tcW w:w="726" w:type="pct"/>
            <w:vAlign w:val="center"/>
          </w:tcPr>
          <w:p w14:paraId="2AC087EF"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AX-[F84.0]</w:t>
            </w:r>
          </w:p>
        </w:tc>
        <w:tc>
          <w:tcPr>
            <w:tcW w:w="565" w:type="pct"/>
            <w:noWrap/>
            <w:vAlign w:val="center"/>
          </w:tcPr>
          <w:p w14:paraId="372BA6AE"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R11s</w:t>
            </w:r>
          </w:p>
        </w:tc>
        <w:tc>
          <w:tcPr>
            <w:tcW w:w="642" w:type="pct"/>
            <w:noWrap/>
            <w:vAlign w:val="center"/>
          </w:tcPr>
          <w:p w14:paraId="20A6264C"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Donostia</w:t>
            </w:r>
          </w:p>
        </w:tc>
      </w:tr>
      <w:tr w:rsidR="00835246" w:rsidRPr="002D7843" w14:paraId="485671BB" w14:textId="77777777" w:rsidTr="00A243B4">
        <w:trPr>
          <w:trHeight w:val="300"/>
        </w:trPr>
        <w:tc>
          <w:tcPr>
            <w:tcW w:w="3067" w:type="pct"/>
            <w:noWrap/>
            <w:vAlign w:val="center"/>
          </w:tcPr>
          <w:p w14:paraId="2F73EF5E" w14:textId="77777777" w:rsidR="00835246" w:rsidRPr="002D7843" w:rsidRDefault="00835246">
            <w:pPr>
              <w:rPr>
                <w:rFonts w:ascii="Cambria" w:hAnsi="Cambria" w:cs="Calibri"/>
                <w:sz w:val="16"/>
                <w:szCs w:val="16"/>
              </w:rPr>
            </w:pPr>
            <w:r w:rsidRPr="002D7843">
              <w:rPr>
                <w:rFonts w:ascii="Cambria" w:hAnsi="Cambria" w:cs="Calibri"/>
                <w:sz w:val="16"/>
                <w:szCs w:val="16"/>
              </w:rPr>
              <w:t>PISO SUPERVISADO AZKORTE (GAUTENA)</w:t>
            </w:r>
          </w:p>
        </w:tc>
        <w:tc>
          <w:tcPr>
            <w:tcW w:w="726" w:type="pct"/>
            <w:vAlign w:val="center"/>
          </w:tcPr>
          <w:p w14:paraId="0DB2C2B1"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AX-[F84.0]</w:t>
            </w:r>
          </w:p>
        </w:tc>
        <w:tc>
          <w:tcPr>
            <w:tcW w:w="565" w:type="pct"/>
            <w:noWrap/>
            <w:vAlign w:val="center"/>
          </w:tcPr>
          <w:p w14:paraId="1DE3B61A"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R11s</w:t>
            </w:r>
          </w:p>
        </w:tc>
        <w:tc>
          <w:tcPr>
            <w:tcW w:w="642" w:type="pct"/>
            <w:noWrap/>
            <w:vAlign w:val="center"/>
          </w:tcPr>
          <w:p w14:paraId="43CDC6F5"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Urnieta</w:t>
            </w:r>
          </w:p>
        </w:tc>
      </w:tr>
      <w:tr w:rsidR="00835246" w:rsidRPr="002D7843" w14:paraId="6B812637" w14:textId="77777777" w:rsidTr="00A243B4">
        <w:trPr>
          <w:trHeight w:val="300"/>
        </w:trPr>
        <w:tc>
          <w:tcPr>
            <w:tcW w:w="3067" w:type="pct"/>
            <w:noWrap/>
            <w:vAlign w:val="center"/>
          </w:tcPr>
          <w:p w14:paraId="3755ECC6" w14:textId="77777777" w:rsidR="00835246" w:rsidRPr="002D7843" w:rsidRDefault="00835246">
            <w:pPr>
              <w:rPr>
                <w:rFonts w:ascii="Cambria" w:hAnsi="Cambria" w:cs="Calibri"/>
                <w:sz w:val="16"/>
                <w:szCs w:val="16"/>
                <w:lang w:val="it-IT"/>
              </w:rPr>
            </w:pPr>
            <w:r w:rsidRPr="002D7843">
              <w:rPr>
                <w:rFonts w:ascii="Cambria" w:hAnsi="Cambria" w:cs="Calibri"/>
                <w:sz w:val="16"/>
                <w:szCs w:val="16"/>
                <w:lang w:val="it-IT"/>
              </w:rPr>
              <w:t xml:space="preserve">PISO SUPERVISADO ORIAMENDI ETXEA (GAUTENA) </w:t>
            </w:r>
          </w:p>
        </w:tc>
        <w:tc>
          <w:tcPr>
            <w:tcW w:w="726" w:type="pct"/>
            <w:vAlign w:val="center"/>
          </w:tcPr>
          <w:p w14:paraId="76693999"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AX-[F84.0]</w:t>
            </w:r>
          </w:p>
        </w:tc>
        <w:tc>
          <w:tcPr>
            <w:tcW w:w="565" w:type="pct"/>
            <w:noWrap/>
            <w:vAlign w:val="center"/>
          </w:tcPr>
          <w:p w14:paraId="3DD3A256"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R11s</w:t>
            </w:r>
          </w:p>
        </w:tc>
        <w:tc>
          <w:tcPr>
            <w:tcW w:w="642" w:type="pct"/>
            <w:noWrap/>
            <w:vAlign w:val="center"/>
          </w:tcPr>
          <w:p w14:paraId="7B078B8A"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Donostia</w:t>
            </w:r>
          </w:p>
        </w:tc>
      </w:tr>
      <w:tr w:rsidR="004A55A1" w:rsidRPr="002D7843" w14:paraId="1E07D941" w14:textId="77777777" w:rsidTr="00A243B4">
        <w:trPr>
          <w:trHeight w:val="300"/>
        </w:trPr>
        <w:tc>
          <w:tcPr>
            <w:tcW w:w="3067" w:type="pct"/>
            <w:noWrap/>
            <w:vAlign w:val="center"/>
          </w:tcPr>
          <w:p w14:paraId="1002EA9A" w14:textId="63F71325" w:rsidR="004A55A1" w:rsidRPr="004A55A1" w:rsidRDefault="004A55A1">
            <w:pPr>
              <w:rPr>
                <w:rFonts w:ascii="Cambria" w:hAnsi="Cambria" w:cs="Calibri"/>
                <w:sz w:val="16"/>
                <w:szCs w:val="16"/>
              </w:rPr>
            </w:pPr>
            <w:r w:rsidRPr="004A55A1">
              <w:rPr>
                <w:rFonts w:ascii="Cambria" w:hAnsi="Cambria" w:cs="Calibri"/>
                <w:sz w:val="16"/>
                <w:szCs w:val="16"/>
              </w:rPr>
              <w:t>PISO TUTELADO DE CRUZ ROJA DE TOLOSA</w:t>
            </w:r>
          </w:p>
        </w:tc>
        <w:tc>
          <w:tcPr>
            <w:tcW w:w="726" w:type="pct"/>
            <w:vAlign w:val="center"/>
          </w:tcPr>
          <w:p w14:paraId="5AEEBD0E" w14:textId="27F62A8B" w:rsidR="004A55A1" w:rsidRPr="002D7843" w:rsidRDefault="004A55A1" w:rsidP="004A55A1">
            <w:pPr>
              <w:jc w:val="center"/>
              <w:rPr>
                <w:rFonts w:ascii="Cambria" w:hAnsi="Cambria" w:cs="Calibri"/>
                <w:sz w:val="16"/>
                <w:szCs w:val="16"/>
              </w:rPr>
            </w:pPr>
            <w:r w:rsidRPr="004A55A1">
              <w:rPr>
                <w:rFonts w:ascii="Cambria" w:hAnsi="Cambria" w:cs="Calibri"/>
                <w:sz w:val="16"/>
                <w:szCs w:val="16"/>
              </w:rPr>
              <w:t>AX-[FXX]</w:t>
            </w:r>
          </w:p>
        </w:tc>
        <w:tc>
          <w:tcPr>
            <w:tcW w:w="565" w:type="pct"/>
            <w:noWrap/>
            <w:vAlign w:val="center"/>
          </w:tcPr>
          <w:p w14:paraId="13D7BB3F" w14:textId="5391F41C" w:rsidR="004A55A1" w:rsidRPr="002D7843" w:rsidRDefault="004A55A1">
            <w:pPr>
              <w:jc w:val="center"/>
              <w:rPr>
                <w:rFonts w:ascii="Cambria" w:hAnsi="Cambria" w:cs="Calibri"/>
                <w:sz w:val="16"/>
                <w:szCs w:val="16"/>
              </w:rPr>
            </w:pPr>
            <w:r w:rsidRPr="004A55A1">
              <w:rPr>
                <w:rFonts w:ascii="Cambria" w:hAnsi="Cambria" w:cs="Calibri"/>
                <w:sz w:val="16"/>
                <w:szCs w:val="16"/>
              </w:rPr>
              <w:t>R12</w:t>
            </w:r>
          </w:p>
        </w:tc>
        <w:tc>
          <w:tcPr>
            <w:tcW w:w="642" w:type="pct"/>
            <w:noWrap/>
            <w:vAlign w:val="center"/>
          </w:tcPr>
          <w:p w14:paraId="56372EB6" w14:textId="34D4C8F9" w:rsidR="004A55A1" w:rsidRPr="002D7843" w:rsidRDefault="004A55A1">
            <w:pPr>
              <w:jc w:val="center"/>
              <w:rPr>
                <w:rFonts w:ascii="Cambria" w:hAnsi="Cambria" w:cs="Calibri"/>
                <w:sz w:val="16"/>
                <w:szCs w:val="16"/>
              </w:rPr>
            </w:pPr>
            <w:r w:rsidRPr="004A55A1">
              <w:rPr>
                <w:rFonts w:ascii="Cambria" w:hAnsi="Cambria" w:cs="Calibri"/>
                <w:sz w:val="16"/>
                <w:szCs w:val="16"/>
              </w:rPr>
              <w:t>Tolosa</w:t>
            </w:r>
          </w:p>
        </w:tc>
      </w:tr>
    </w:tbl>
    <w:p w14:paraId="54A3FA33" w14:textId="7B00518B" w:rsidR="00835246" w:rsidRPr="002D7843" w:rsidRDefault="00835246" w:rsidP="00161A1C">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4A55A1">
        <w:rPr>
          <w:rFonts w:ascii="Cambria" w:hAnsi="Cambria" w:cs="Calibri"/>
          <w:b w:val="0"/>
          <w:sz w:val="20"/>
        </w:rPr>
        <w:t>5</w:t>
      </w:r>
    </w:p>
    <w:p w14:paraId="31C257DC" w14:textId="77777777" w:rsidR="00835246" w:rsidRDefault="00835246" w:rsidP="0000564C">
      <w:pPr>
        <w:spacing w:line="360" w:lineRule="auto"/>
        <w:jc w:val="both"/>
        <w:rPr>
          <w:rFonts w:ascii="Cambria" w:hAnsi="Cambria" w:cs="Calibri"/>
          <w:b/>
          <w:sz w:val="22"/>
          <w:szCs w:val="22"/>
        </w:rPr>
      </w:pPr>
    </w:p>
    <w:p w14:paraId="07B16AE4" w14:textId="77777777" w:rsidR="00835246" w:rsidRDefault="00835246" w:rsidP="0000564C">
      <w:pPr>
        <w:spacing w:line="360" w:lineRule="auto"/>
        <w:jc w:val="both"/>
        <w:rPr>
          <w:rFonts w:ascii="Cambria" w:hAnsi="Cambria" w:cs="Calibri"/>
          <w:b/>
          <w:sz w:val="22"/>
          <w:szCs w:val="22"/>
        </w:rPr>
      </w:pPr>
    </w:p>
    <w:p w14:paraId="3C5E69BF" w14:textId="77777777" w:rsidR="00835246" w:rsidRDefault="00835246" w:rsidP="0000564C">
      <w:pPr>
        <w:spacing w:line="360" w:lineRule="auto"/>
        <w:jc w:val="both"/>
        <w:rPr>
          <w:rFonts w:ascii="Cambria" w:hAnsi="Cambria" w:cs="Calibri"/>
          <w:b/>
          <w:sz w:val="22"/>
          <w:szCs w:val="22"/>
        </w:rPr>
      </w:pPr>
    </w:p>
    <w:p w14:paraId="0D0B91B7" w14:textId="77777777" w:rsidR="00835246" w:rsidRDefault="00835246" w:rsidP="0000564C">
      <w:pPr>
        <w:spacing w:line="360" w:lineRule="auto"/>
        <w:jc w:val="both"/>
        <w:rPr>
          <w:rFonts w:ascii="Cambria" w:hAnsi="Cambria" w:cs="Calibri"/>
          <w:b/>
          <w:sz w:val="22"/>
          <w:szCs w:val="22"/>
        </w:rPr>
      </w:pPr>
    </w:p>
    <w:p w14:paraId="0FE1DE58" w14:textId="77777777" w:rsidR="00835246" w:rsidRPr="002D7843" w:rsidRDefault="00835246" w:rsidP="0000564C">
      <w:pPr>
        <w:spacing w:line="360" w:lineRule="auto"/>
        <w:jc w:val="both"/>
        <w:rPr>
          <w:rFonts w:ascii="Cambria" w:hAnsi="Cambria" w:cs="Calibri"/>
          <w:b/>
          <w:sz w:val="22"/>
          <w:szCs w:val="22"/>
        </w:rPr>
      </w:pPr>
    </w:p>
    <w:p w14:paraId="671B86AC" w14:textId="77777777" w:rsidR="00835246" w:rsidRPr="002D7843" w:rsidRDefault="00835246" w:rsidP="005D60E7">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Camas disponibles</w:t>
      </w:r>
    </w:p>
    <w:p w14:paraId="260A50DF" w14:textId="77777777" w:rsidR="00835246" w:rsidRPr="002D7843" w:rsidRDefault="00835246" w:rsidP="005D60E7">
      <w:pPr>
        <w:pStyle w:val="Ttulo"/>
        <w:spacing w:line="360" w:lineRule="auto"/>
        <w:jc w:val="both"/>
        <w:rPr>
          <w:rFonts w:ascii="Cambria" w:hAnsi="Cambria" w:cs="Calibri"/>
          <w:b w:val="0"/>
          <w:i/>
          <w:sz w:val="22"/>
          <w:szCs w:val="22"/>
        </w:rPr>
      </w:pPr>
    </w:p>
    <w:p w14:paraId="74CD536D" w14:textId="445B725A" w:rsidR="00835246" w:rsidRDefault="00835246" w:rsidP="005D60E7">
      <w:pPr>
        <w:pStyle w:val="Ttulo"/>
        <w:spacing w:line="360" w:lineRule="auto"/>
        <w:jc w:val="both"/>
        <w:rPr>
          <w:rFonts w:ascii="Cambria" w:hAnsi="Cambria" w:cs="Calibri"/>
          <w:b w:val="0"/>
          <w:sz w:val="22"/>
          <w:szCs w:val="22"/>
        </w:rPr>
      </w:pPr>
      <w:r w:rsidRPr="002D7843">
        <w:rPr>
          <w:rFonts w:ascii="Cambria" w:hAnsi="Cambria" w:cs="Calibri"/>
          <w:b w:val="0"/>
          <w:sz w:val="22"/>
          <w:szCs w:val="22"/>
        </w:rPr>
        <w:t>Hay una disponibilidad de 13</w:t>
      </w:r>
      <w:r w:rsidR="00601886">
        <w:rPr>
          <w:rFonts w:ascii="Cambria" w:hAnsi="Cambria" w:cs="Calibri"/>
          <w:b w:val="0"/>
          <w:sz w:val="22"/>
          <w:szCs w:val="22"/>
        </w:rPr>
        <w:t>1</w:t>
      </w:r>
      <w:r w:rsidRPr="002D7843">
        <w:rPr>
          <w:rFonts w:ascii="Cambria" w:hAnsi="Cambria" w:cs="Calibri"/>
          <w:b w:val="0"/>
          <w:sz w:val="22"/>
          <w:szCs w:val="22"/>
        </w:rPr>
        <w:t xml:space="preserve"> camas para atención residencial de larga estancia en piso supervisado. La tasa por 100 mil habitantes es de </w:t>
      </w:r>
      <w:r w:rsidR="00601886">
        <w:rPr>
          <w:rFonts w:ascii="Cambria" w:hAnsi="Cambria" w:cs="Calibri"/>
          <w:b w:val="0"/>
          <w:sz w:val="22"/>
          <w:szCs w:val="22"/>
        </w:rPr>
        <w:t>29,65</w:t>
      </w:r>
      <w:r w:rsidRPr="002D7843">
        <w:rPr>
          <w:rFonts w:ascii="Cambria" w:hAnsi="Cambria" w:cs="Calibri"/>
          <w:b w:val="0"/>
          <w:sz w:val="22"/>
          <w:szCs w:val="22"/>
        </w:rPr>
        <w:t xml:space="preserve"> camas. </w:t>
      </w:r>
    </w:p>
    <w:p w14:paraId="04066354" w14:textId="77777777" w:rsidR="00835246" w:rsidRPr="002D7843" w:rsidRDefault="00835246" w:rsidP="005D60E7">
      <w:pPr>
        <w:pStyle w:val="Ttulo"/>
        <w:spacing w:line="360" w:lineRule="auto"/>
        <w:jc w:val="both"/>
        <w:rPr>
          <w:rFonts w:ascii="Cambria" w:hAnsi="Cambria" w:cs="Calibri"/>
          <w:b w:val="0"/>
          <w:sz w:val="22"/>
          <w:szCs w:val="22"/>
        </w:rPr>
      </w:pPr>
    </w:p>
    <w:tbl>
      <w:tblPr>
        <w:tblW w:w="500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936"/>
        <w:gridCol w:w="1106"/>
        <w:gridCol w:w="1520"/>
        <w:gridCol w:w="829"/>
        <w:gridCol w:w="1103"/>
      </w:tblGrid>
      <w:tr w:rsidR="00835246" w:rsidRPr="002D7843" w14:paraId="3B806BE4" w14:textId="77777777" w:rsidTr="00601886">
        <w:trPr>
          <w:trHeight w:val="300"/>
        </w:trPr>
        <w:tc>
          <w:tcPr>
            <w:tcW w:w="2317" w:type="pct"/>
            <w:noWrap/>
            <w:vAlign w:val="bottom"/>
          </w:tcPr>
          <w:p w14:paraId="041D4232" w14:textId="77777777" w:rsidR="00835246" w:rsidRPr="002D7843" w:rsidRDefault="00835246" w:rsidP="005D60E7">
            <w:pPr>
              <w:rPr>
                <w:rFonts w:ascii="Cambria" w:hAnsi="Cambria" w:cs="Calibri"/>
                <w:b/>
                <w:bCs/>
                <w:noProof/>
                <w:color w:val="000000"/>
                <w:sz w:val="18"/>
                <w:szCs w:val="18"/>
              </w:rPr>
            </w:pPr>
            <w:r w:rsidRPr="002D7843">
              <w:rPr>
                <w:rFonts w:ascii="Cambria" w:hAnsi="Cambria" w:cs="Calibri"/>
                <w:b/>
                <w:bCs/>
                <w:noProof/>
                <w:color w:val="000000"/>
                <w:sz w:val="18"/>
                <w:szCs w:val="18"/>
              </w:rPr>
              <w:t>Pisos Supervisados</w:t>
            </w:r>
          </w:p>
        </w:tc>
        <w:tc>
          <w:tcPr>
            <w:tcW w:w="651" w:type="pct"/>
          </w:tcPr>
          <w:p w14:paraId="71811FE0" w14:textId="77777777" w:rsidR="00835246" w:rsidRPr="002D7843" w:rsidRDefault="00835246" w:rsidP="005D60E7">
            <w:pPr>
              <w:rPr>
                <w:rFonts w:ascii="Cambria" w:hAnsi="Cambria" w:cs="Calibri"/>
                <w:b/>
                <w:bCs/>
                <w:noProof/>
                <w:color w:val="000000"/>
                <w:sz w:val="18"/>
                <w:szCs w:val="18"/>
              </w:rPr>
            </w:pPr>
          </w:p>
          <w:p w14:paraId="01B0B88F" w14:textId="77777777" w:rsidR="00835246" w:rsidRPr="002D7843" w:rsidRDefault="00835246" w:rsidP="005D60E7">
            <w:pPr>
              <w:rPr>
                <w:rFonts w:ascii="Cambria" w:hAnsi="Cambria" w:cs="Calibri"/>
                <w:b/>
                <w:bCs/>
                <w:noProof/>
                <w:color w:val="000000"/>
                <w:sz w:val="18"/>
                <w:szCs w:val="18"/>
              </w:rPr>
            </w:pPr>
            <w:r w:rsidRPr="002D7843">
              <w:rPr>
                <w:rFonts w:ascii="Cambria" w:hAnsi="Cambria" w:cs="Calibri"/>
                <w:b/>
                <w:bCs/>
                <w:noProof/>
                <w:color w:val="000000"/>
                <w:sz w:val="18"/>
                <w:szCs w:val="18"/>
              </w:rPr>
              <w:t>Pobl &gt;</w:t>
            </w:r>
            <w:smartTag w:uri="urn:schemas-microsoft-com:office:smarttags" w:element="metricconverter">
              <w:smartTagPr>
                <w:attr w:name="ProductID" w:val="0 a"/>
              </w:smartTagPr>
              <w:r w:rsidRPr="002D7843">
                <w:rPr>
                  <w:rFonts w:ascii="Cambria" w:hAnsi="Cambria" w:cs="Calibri"/>
                  <w:b/>
                  <w:bCs/>
                  <w:noProof/>
                  <w:color w:val="000000"/>
                  <w:sz w:val="18"/>
                  <w:szCs w:val="18"/>
                </w:rPr>
                <w:t>18 a</w:t>
              </w:r>
            </w:smartTag>
          </w:p>
        </w:tc>
        <w:tc>
          <w:tcPr>
            <w:tcW w:w="895" w:type="pct"/>
            <w:noWrap/>
            <w:vAlign w:val="bottom"/>
          </w:tcPr>
          <w:p w14:paraId="73A4F3E1" w14:textId="77777777" w:rsidR="00835246" w:rsidRPr="002D7843" w:rsidRDefault="00835246" w:rsidP="005D60E7">
            <w:pPr>
              <w:rPr>
                <w:rFonts w:ascii="Cambria" w:hAnsi="Cambria" w:cs="Calibri"/>
                <w:b/>
                <w:bCs/>
                <w:noProof/>
                <w:color w:val="000000"/>
                <w:sz w:val="18"/>
                <w:szCs w:val="18"/>
              </w:rPr>
            </w:pPr>
            <w:r w:rsidRPr="002D7843">
              <w:rPr>
                <w:rFonts w:ascii="Cambria" w:hAnsi="Cambria" w:cs="Calibri"/>
                <w:b/>
                <w:bCs/>
                <w:noProof/>
                <w:color w:val="000000"/>
                <w:sz w:val="18"/>
                <w:szCs w:val="18"/>
              </w:rPr>
              <w:t>Código global</w:t>
            </w:r>
          </w:p>
        </w:tc>
        <w:tc>
          <w:tcPr>
            <w:tcW w:w="488" w:type="pct"/>
            <w:tcBorders>
              <w:bottom w:val="single" w:sz="4" w:space="0" w:color="17365D"/>
            </w:tcBorders>
            <w:noWrap/>
            <w:vAlign w:val="bottom"/>
          </w:tcPr>
          <w:p w14:paraId="1A2CE5D8" w14:textId="77777777" w:rsidR="00835246" w:rsidRPr="002D7843" w:rsidRDefault="00835246" w:rsidP="005D60E7">
            <w:pPr>
              <w:rPr>
                <w:rFonts w:ascii="Cambria" w:hAnsi="Cambria" w:cs="Calibri"/>
                <w:b/>
                <w:bCs/>
                <w:noProof/>
                <w:color w:val="000000"/>
                <w:sz w:val="18"/>
                <w:szCs w:val="18"/>
              </w:rPr>
            </w:pPr>
            <w:r w:rsidRPr="002D7843">
              <w:rPr>
                <w:rFonts w:ascii="Cambria" w:hAnsi="Cambria" w:cs="Calibri"/>
                <w:b/>
                <w:bCs/>
                <w:noProof/>
                <w:color w:val="000000"/>
                <w:sz w:val="18"/>
                <w:szCs w:val="18"/>
              </w:rPr>
              <w:t>Camas</w:t>
            </w:r>
          </w:p>
        </w:tc>
        <w:tc>
          <w:tcPr>
            <w:tcW w:w="649" w:type="pct"/>
            <w:tcBorders>
              <w:bottom w:val="single" w:sz="4" w:space="0" w:color="17365D"/>
            </w:tcBorders>
            <w:vAlign w:val="bottom"/>
          </w:tcPr>
          <w:p w14:paraId="477A57A0" w14:textId="77777777" w:rsidR="00835246" w:rsidRPr="002D7843" w:rsidRDefault="00835246" w:rsidP="005D60E7">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Camas x100m hab</w:t>
            </w:r>
          </w:p>
        </w:tc>
      </w:tr>
      <w:tr w:rsidR="00601886" w:rsidRPr="002D7843" w14:paraId="1986C809" w14:textId="77777777" w:rsidTr="00601886">
        <w:trPr>
          <w:trHeight w:val="300"/>
        </w:trPr>
        <w:tc>
          <w:tcPr>
            <w:tcW w:w="2317" w:type="pct"/>
            <w:noWrap/>
            <w:vAlign w:val="center"/>
          </w:tcPr>
          <w:p w14:paraId="48B7F0B4" w14:textId="77777777" w:rsidR="00601886" w:rsidRPr="002D7843" w:rsidRDefault="00601886" w:rsidP="00601886">
            <w:pPr>
              <w:rPr>
                <w:rFonts w:ascii="Cambria" w:hAnsi="Cambria" w:cs="Calibri"/>
                <w:sz w:val="16"/>
                <w:szCs w:val="16"/>
              </w:rPr>
            </w:pPr>
            <w:r w:rsidRPr="002D7843">
              <w:rPr>
                <w:rFonts w:ascii="Cambria" w:hAnsi="Cambria" w:cs="Calibri"/>
                <w:sz w:val="16"/>
                <w:szCs w:val="16"/>
              </w:rPr>
              <w:t>UNIDADES DE CONVIVENCIA ELIZARÁN (FUNDACIÓN MATÍA)</w:t>
            </w:r>
          </w:p>
        </w:tc>
        <w:tc>
          <w:tcPr>
            <w:tcW w:w="651" w:type="pct"/>
            <w:vAlign w:val="center"/>
          </w:tcPr>
          <w:p w14:paraId="539A124A" w14:textId="5219BB29" w:rsidR="00601886" w:rsidRPr="002D7843" w:rsidRDefault="00601886" w:rsidP="00601886">
            <w:pPr>
              <w:jc w:val="center"/>
              <w:rPr>
                <w:rFonts w:ascii="Cambria" w:hAnsi="Cambria" w:cs="Calibri"/>
                <w:bCs/>
                <w:noProof/>
                <w:color w:val="000000"/>
                <w:sz w:val="16"/>
                <w:szCs w:val="16"/>
              </w:rPr>
            </w:pPr>
          </w:p>
        </w:tc>
        <w:tc>
          <w:tcPr>
            <w:tcW w:w="895" w:type="pct"/>
            <w:noWrap/>
            <w:vAlign w:val="center"/>
          </w:tcPr>
          <w:p w14:paraId="58BC861C" w14:textId="18F87344" w:rsidR="00601886" w:rsidRPr="002D7843" w:rsidRDefault="00601886" w:rsidP="00601886">
            <w:pPr>
              <w:jc w:val="center"/>
              <w:rPr>
                <w:rFonts w:ascii="Cambria" w:hAnsi="Cambria" w:cs="Calibri"/>
                <w:sz w:val="16"/>
                <w:szCs w:val="16"/>
              </w:rPr>
            </w:pPr>
            <w:r w:rsidRPr="002D7843">
              <w:rPr>
                <w:rFonts w:ascii="Cambria" w:hAnsi="Cambria" w:cs="Calibri"/>
                <w:sz w:val="16"/>
                <w:szCs w:val="16"/>
              </w:rPr>
              <w:t>AX-[</w:t>
            </w:r>
            <w:r>
              <w:rPr>
                <w:rFonts w:ascii="Cambria" w:hAnsi="Cambria" w:cs="Calibri"/>
                <w:sz w:val="16"/>
                <w:szCs w:val="16"/>
              </w:rPr>
              <w:t>FX</w:t>
            </w:r>
            <w:r w:rsidRPr="002D7843">
              <w:rPr>
                <w:rFonts w:ascii="Cambria" w:hAnsi="Cambria" w:cs="Calibri"/>
                <w:sz w:val="16"/>
                <w:szCs w:val="16"/>
              </w:rPr>
              <w:t>]-R11</w:t>
            </w:r>
          </w:p>
        </w:tc>
        <w:tc>
          <w:tcPr>
            <w:tcW w:w="488" w:type="pct"/>
            <w:tcBorders>
              <w:top w:val="single" w:sz="4" w:space="0" w:color="17365D"/>
              <w:left w:val="nil"/>
              <w:bottom w:val="single" w:sz="4" w:space="0" w:color="17365D"/>
              <w:right w:val="single" w:sz="4" w:space="0" w:color="17365D"/>
            </w:tcBorders>
            <w:shd w:val="clear" w:color="auto" w:fill="auto"/>
            <w:noWrap/>
            <w:vAlign w:val="center"/>
          </w:tcPr>
          <w:p w14:paraId="5371C938" w14:textId="413B48A1" w:rsidR="00601886" w:rsidRPr="002D7843" w:rsidRDefault="00601886" w:rsidP="00601886">
            <w:pPr>
              <w:jc w:val="center"/>
              <w:rPr>
                <w:rFonts w:ascii="Cambria" w:hAnsi="Cambria" w:cs="Calibri"/>
                <w:sz w:val="16"/>
                <w:szCs w:val="16"/>
              </w:rPr>
            </w:pPr>
            <w:r w:rsidRPr="00601886">
              <w:rPr>
                <w:rFonts w:ascii="Cambria" w:hAnsi="Cambria" w:cs="Calibri"/>
                <w:sz w:val="16"/>
                <w:szCs w:val="16"/>
              </w:rPr>
              <w:t>12</w:t>
            </w:r>
          </w:p>
        </w:tc>
        <w:tc>
          <w:tcPr>
            <w:tcW w:w="649" w:type="pct"/>
            <w:tcBorders>
              <w:top w:val="single" w:sz="4" w:space="0" w:color="17365D"/>
              <w:left w:val="single" w:sz="4" w:space="0" w:color="17365D"/>
              <w:bottom w:val="single" w:sz="4" w:space="0" w:color="17365D"/>
              <w:right w:val="single" w:sz="4" w:space="0" w:color="17365D"/>
            </w:tcBorders>
            <w:shd w:val="clear" w:color="auto" w:fill="auto"/>
            <w:vAlign w:val="center"/>
          </w:tcPr>
          <w:p w14:paraId="4F415C82" w14:textId="69C4FECC" w:rsidR="00601886" w:rsidRPr="00601886" w:rsidRDefault="00601886" w:rsidP="00601886">
            <w:pPr>
              <w:jc w:val="center"/>
              <w:rPr>
                <w:rFonts w:ascii="Cambria" w:hAnsi="Cambria" w:cs="Calibri"/>
                <w:sz w:val="16"/>
                <w:szCs w:val="16"/>
              </w:rPr>
            </w:pPr>
            <w:r w:rsidRPr="00601886">
              <w:rPr>
                <w:rFonts w:ascii="Cambria" w:hAnsi="Cambria" w:cs="Calibri"/>
                <w:sz w:val="16"/>
                <w:szCs w:val="16"/>
              </w:rPr>
              <w:t>2,72</w:t>
            </w:r>
          </w:p>
        </w:tc>
      </w:tr>
      <w:tr w:rsidR="00601886" w:rsidRPr="002D7843" w14:paraId="37388145" w14:textId="77777777" w:rsidTr="00601886">
        <w:trPr>
          <w:trHeight w:val="300"/>
        </w:trPr>
        <w:tc>
          <w:tcPr>
            <w:tcW w:w="2317" w:type="pct"/>
            <w:noWrap/>
            <w:vAlign w:val="center"/>
          </w:tcPr>
          <w:p w14:paraId="62B4CED2" w14:textId="77777777" w:rsidR="00601886" w:rsidRPr="002D7843" w:rsidRDefault="00601886" w:rsidP="00601886">
            <w:pPr>
              <w:rPr>
                <w:rFonts w:ascii="Cambria" w:hAnsi="Cambria" w:cs="Calibri"/>
                <w:sz w:val="16"/>
                <w:szCs w:val="16"/>
              </w:rPr>
            </w:pPr>
            <w:r w:rsidRPr="002D7843">
              <w:rPr>
                <w:rFonts w:ascii="Cambria" w:hAnsi="Cambria" w:cs="Calibri"/>
                <w:sz w:val="16"/>
                <w:szCs w:val="16"/>
              </w:rPr>
              <w:t>PISO DE BAJA SUPERVISIÓN IRÚN VENTAS (AGIFE)</w:t>
            </w:r>
          </w:p>
        </w:tc>
        <w:tc>
          <w:tcPr>
            <w:tcW w:w="651" w:type="pct"/>
            <w:vAlign w:val="center"/>
          </w:tcPr>
          <w:p w14:paraId="4D6F280D" w14:textId="402DE378" w:rsidR="00601886" w:rsidRPr="002D7843" w:rsidRDefault="00601886" w:rsidP="00601886">
            <w:pPr>
              <w:jc w:val="center"/>
              <w:rPr>
                <w:rFonts w:ascii="Cambria" w:hAnsi="Cambria"/>
                <w:sz w:val="16"/>
                <w:szCs w:val="16"/>
              </w:rPr>
            </w:pPr>
          </w:p>
        </w:tc>
        <w:tc>
          <w:tcPr>
            <w:tcW w:w="895" w:type="pct"/>
            <w:noWrap/>
            <w:vAlign w:val="center"/>
          </w:tcPr>
          <w:p w14:paraId="3C606BCA" w14:textId="3FD39CCB" w:rsidR="00601886" w:rsidRPr="002D7843" w:rsidRDefault="00601886" w:rsidP="00601886">
            <w:pPr>
              <w:jc w:val="center"/>
              <w:rPr>
                <w:rFonts w:ascii="Cambria" w:hAnsi="Cambria" w:cs="Calibri"/>
                <w:sz w:val="16"/>
                <w:szCs w:val="16"/>
              </w:rPr>
            </w:pPr>
            <w:r w:rsidRPr="002D7843">
              <w:rPr>
                <w:rFonts w:ascii="Cambria" w:hAnsi="Cambria" w:cs="Calibri"/>
                <w:sz w:val="16"/>
                <w:szCs w:val="16"/>
              </w:rPr>
              <w:t>AX-[</w:t>
            </w:r>
            <w:r>
              <w:rPr>
                <w:rFonts w:ascii="Cambria" w:hAnsi="Cambria" w:cs="Calibri"/>
                <w:sz w:val="16"/>
                <w:szCs w:val="16"/>
              </w:rPr>
              <w:t>FXX</w:t>
            </w:r>
            <w:r w:rsidRPr="002D7843">
              <w:rPr>
                <w:rFonts w:ascii="Cambria" w:hAnsi="Cambria" w:cs="Calibri"/>
                <w:sz w:val="16"/>
                <w:szCs w:val="16"/>
              </w:rPr>
              <w:t>]-R12</w:t>
            </w:r>
          </w:p>
        </w:tc>
        <w:tc>
          <w:tcPr>
            <w:tcW w:w="488" w:type="pct"/>
            <w:tcBorders>
              <w:top w:val="single" w:sz="4" w:space="0" w:color="17365D"/>
              <w:left w:val="nil"/>
              <w:bottom w:val="single" w:sz="4" w:space="0" w:color="17365D"/>
              <w:right w:val="single" w:sz="4" w:space="0" w:color="17365D"/>
            </w:tcBorders>
            <w:shd w:val="clear" w:color="auto" w:fill="auto"/>
            <w:noWrap/>
            <w:vAlign w:val="center"/>
          </w:tcPr>
          <w:p w14:paraId="5A1401E4" w14:textId="1A5E1F55" w:rsidR="00601886" w:rsidRPr="00601886" w:rsidRDefault="00601886" w:rsidP="00601886">
            <w:pPr>
              <w:jc w:val="center"/>
              <w:rPr>
                <w:rFonts w:ascii="Cambria" w:hAnsi="Cambria" w:cs="Calibri"/>
                <w:sz w:val="16"/>
                <w:szCs w:val="16"/>
              </w:rPr>
            </w:pPr>
            <w:r w:rsidRPr="00601886">
              <w:rPr>
                <w:rFonts w:ascii="Cambria" w:hAnsi="Cambria" w:cs="Calibri"/>
                <w:sz w:val="16"/>
                <w:szCs w:val="16"/>
              </w:rPr>
              <w:t>10</w:t>
            </w:r>
          </w:p>
        </w:tc>
        <w:tc>
          <w:tcPr>
            <w:tcW w:w="649" w:type="pct"/>
            <w:tcBorders>
              <w:top w:val="single" w:sz="4" w:space="0" w:color="17365D"/>
              <w:left w:val="single" w:sz="4" w:space="0" w:color="17365D"/>
              <w:bottom w:val="single" w:sz="4" w:space="0" w:color="17365D"/>
              <w:right w:val="single" w:sz="4" w:space="0" w:color="17365D"/>
            </w:tcBorders>
            <w:shd w:val="clear" w:color="auto" w:fill="auto"/>
            <w:vAlign w:val="center"/>
          </w:tcPr>
          <w:p w14:paraId="4C997C0B" w14:textId="456FC97A" w:rsidR="00601886" w:rsidRPr="00601886" w:rsidRDefault="00601886" w:rsidP="00601886">
            <w:pPr>
              <w:jc w:val="center"/>
              <w:rPr>
                <w:rFonts w:ascii="Cambria" w:hAnsi="Cambria" w:cs="Calibri"/>
                <w:sz w:val="16"/>
                <w:szCs w:val="16"/>
              </w:rPr>
            </w:pPr>
            <w:r w:rsidRPr="00601886">
              <w:rPr>
                <w:rFonts w:ascii="Cambria" w:hAnsi="Cambria" w:cs="Calibri"/>
                <w:sz w:val="16"/>
                <w:szCs w:val="16"/>
              </w:rPr>
              <w:t>2,26</w:t>
            </w:r>
          </w:p>
        </w:tc>
      </w:tr>
      <w:tr w:rsidR="00601886" w:rsidRPr="002D7843" w14:paraId="65B6BA5D" w14:textId="77777777" w:rsidTr="00601886">
        <w:trPr>
          <w:trHeight w:val="300"/>
        </w:trPr>
        <w:tc>
          <w:tcPr>
            <w:tcW w:w="2317" w:type="pct"/>
            <w:noWrap/>
            <w:vAlign w:val="center"/>
          </w:tcPr>
          <w:p w14:paraId="0DC414A7" w14:textId="77777777" w:rsidR="00601886" w:rsidRPr="002D7843" w:rsidRDefault="00601886" w:rsidP="00601886">
            <w:pPr>
              <w:rPr>
                <w:rFonts w:ascii="Cambria" w:hAnsi="Cambria" w:cs="Calibri"/>
                <w:sz w:val="16"/>
                <w:szCs w:val="16"/>
              </w:rPr>
            </w:pPr>
            <w:r w:rsidRPr="002D7843">
              <w:rPr>
                <w:rFonts w:ascii="Cambria" w:hAnsi="Cambria" w:cs="Calibri"/>
                <w:sz w:val="16"/>
                <w:szCs w:val="16"/>
              </w:rPr>
              <w:t>PISO DE BAJA SUPERVISIÓN OIARTZUN (AGIFES)</w:t>
            </w:r>
          </w:p>
        </w:tc>
        <w:tc>
          <w:tcPr>
            <w:tcW w:w="651" w:type="pct"/>
            <w:vAlign w:val="center"/>
          </w:tcPr>
          <w:p w14:paraId="36590351" w14:textId="3B7C48B0" w:rsidR="00601886" w:rsidRPr="002D7843" w:rsidRDefault="00601886" w:rsidP="00601886">
            <w:pPr>
              <w:jc w:val="center"/>
              <w:rPr>
                <w:rFonts w:ascii="Cambria" w:hAnsi="Cambria"/>
                <w:sz w:val="16"/>
                <w:szCs w:val="16"/>
              </w:rPr>
            </w:pPr>
          </w:p>
        </w:tc>
        <w:tc>
          <w:tcPr>
            <w:tcW w:w="895" w:type="pct"/>
            <w:noWrap/>
            <w:vAlign w:val="center"/>
          </w:tcPr>
          <w:p w14:paraId="0FE0FA31" w14:textId="1F93D9E4" w:rsidR="00601886" w:rsidRPr="002D7843" w:rsidRDefault="00601886" w:rsidP="00601886">
            <w:pPr>
              <w:jc w:val="center"/>
              <w:rPr>
                <w:rFonts w:ascii="Cambria" w:hAnsi="Cambria" w:cs="Calibri"/>
                <w:sz w:val="16"/>
                <w:szCs w:val="16"/>
              </w:rPr>
            </w:pPr>
            <w:r w:rsidRPr="002D7843">
              <w:rPr>
                <w:rFonts w:ascii="Cambria" w:hAnsi="Cambria" w:cs="Calibri"/>
                <w:sz w:val="16"/>
                <w:szCs w:val="16"/>
              </w:rPr>
              <w:t>AX-[</w:t>
            </w:r>
            <w:r w:rsidR="00CF5DEC">
              <w:rPr>
                <w:rFonts w:ascii="Cambria" w:hAnsi="Cambria" w:cs="Calibri"/>
                <w:sz w:val="16"/>
                <w:szCs w:val="16"/>
              </w:rPr>
              <w:t>FXX</w:t>
            </w:r>
            <w:r w:rsidRPr="002D7843">
              <w:rPr>
                <w:rFonts w:ascii="Cambria" w:hAnsi="Cambria" w:cs="Calibri"/>
                <w:sz w:val="16"/>
                <w:szCs w:val="16"/>
              </w:rPr>
              <w:t>]-R12</w:t>
            </w:r>
          </w:p>
        </w:tc>
        <w:tc>
          <w:tcPr>
            <w:tcW w:w="488" w:type="pct"/>
            <w:tcBorders>
              <w:top w:val="single" w:sz="4" w:space="0" w:color="17365D"/>
              <w:left w:val="nil"/>
              <w:bottom w:val="single" w:sz="4" w:space="0" w:color="17365D"/>
              <w:right w:val="single" w:sz="4" w:space="0" w:color="17365D"/>
            </w:tcBorders>
            <w:shd w:val="clear" w:color="auto" w:fill="auto"/>
            <w:noWrap/>
            <w:vAlign w:val="center"/>
          </w:tcPr>
          <w:p w14:paraId="44EAF361" w14:textId="27E4C75D" w:rsidR="00601886" w:rsidRPr="00601886" w:rsidRDefault="00601886" w:rsidP="00601886">
            <w:pPr>
              <w:jc w:val="center"/>
              <w:rPr>
                <w:rFonts w:ascii="Cambria" w:hAnsi="Cambria" w:cs="Calibri"/>
                <w:sz w:val="16"/>
                <w:szCs w:val="16"/>
              </w:rPr>
            </w:pPr>
            <w:r w:rsidRPr="00601886">
              <w:rPr>
                <w:rFonts w:ascii="Cambria" w:hAnsi="Cambria" w:cs="Calibri"/>
                <w:sz w:val="16"/>
                <w:szCs w:val="16"/>
              </w:rPr>
              <w:t>4</w:t>
            </w:r>
          </w:p>
        </w:tc>
        <w:tc>
          <w:tcPr>
            <w:tcW w:w="649" w:type="pct"/>
            <w:tcBorders>
              <w:top w:val="single" w:sz="4" w:space="0" w:color="17365D"/>
              <w:left w:val="single" w:sz="4" w:space="0" w:color="17365D"/>
              <w:bottom w:val="single" w:sz="4" w:space="0" w:color="17365D"/>
              <w:right w:val="single" w:sz="4" w:space="0" w:color="17365D"/>
            </w:tcBorders>
            <w:shd w:val="clear" w:color="auto" w:fill="auto"/>
            <w:vAlign w:val="center"/>
          </w:tcPr>
          <w:p w14:paraId="0487B851" w14:textId="6C912057" w:rsidR="00601886" w:rsidRPr="00601886" w:rsidRDefault="00601886" w:rsidP="00601886">
            <w:pPr>
              <w:jc w:val="center"/>
              <w:rPr>
                <w:rFonts w:ascii="Cambria" w:hAnsi="Cambria" w:cs="Calibri"/>
                <w:sz w:val="16"/>
                <w:szCs w:val="16"/>
              </w:rPr>
            </w:pPr>
            <w:r w:rsidRPr="00601886">
              <w:rPr>
                <w:rFonts w:ascii="Cambria" w:hAnsi="Cambria" w:cs="Calibri"/>
                <w:sz w:val="16"/>
                <w:szCs w:val="16"/>
              </w:rPr>
              <w:t>0,91</w:t>
            </w:r>
          </w:p>
        </w:tc>
      </w:tr>
      <w:tr w:rsidR="00601886" w:rsidRPr="002D7843" w14:paraId="78761CB1" w14:textId="77777777" w:rsidTr="00601886">
        <w:trPr>
          <w:trHeight w:val="300"/>
        </w:trPr>
        <w:tc>
          <w:tcPr>
            <w:tcW w:w="2317" w:type="pct"/>
            <w:noWrap/>
            <w:vAlign w:val="center"/>
          </w:tcPr>
          <w:p w14:paraId="2E1871CE" w14:textId="77777777" w:rsidR="00601886" w:rsidRPr="002D7843" w:rsidRDefault="00601886" w:rsidP="00601886">
            <w:pPr>
              <w:rPr>
                <w:rFonts w:ascii="Cambria" w:hAnsi="Cambria" w:cs="Calibri"/>
                <w:sz w:val="16"/>
                <w:szCs w:val="16"/>
              </w:rPr>
            </w:pPr>
            <w:r w:rsidRPr="002D7843">
              <w:rPr>
                <w:rFonts w:ascii="Cambria" w:hAnsi="Cambria" w:cs="Calibri"/>
                <w:sz w:val="16"/>
                <w:szCs w:val="16"/>
              </w:rPr>
              <w:t>PISO DE BAJA SUPERVISIÓN INTXAURRONDO (AGIFES)</w:t>
            </w:r>
          </w:p>
        </w:tc>
        <w:tc>
          <w:tcPr>
            <w:tcW w:w="651" w:type="pct"/>
            <w:vAlign w:val="center"/>
          </w:tcPr>
          <w:p w14:paraId="7AD2B483" w14:textId="29FD5677" w:rsidR="00601886" w:rsidRPr="002D7843" w:rsidRDefault="00601886" w:rsidP="00601886">
            <w:pPr>
              <w:jc w:val="center"/>
              <w:rPr>
                <w:rFonts w:ascii="Cambria" w:hAnsi="Cambria" w:cs="Calibri"/>
                <w:bCs/>
                <w:noProof/>
                <w:color w:val="000000"/>
                <w:sz w:val="16"/>
                <w:szCs w:val="16"/>
              </w:rPr>
            </w:pPr>
          </w:p>
        </w:tc>
        <w:tc>
          <w:tcPr>
            <w:tcW w:w="895" w:type="pct"/>
            <w:noWrap/>
            <w:vAlign w:val="center"/>
          </w:tcPr>
          <w:p w14:paraId="00640D24" w14:textId="4C2C28AD" w:rsidR="00601886" w:rsidRPr="002D7843" w:rsidRDefault="00601886" w:rsidP="00601886">
            <w:pPr>
              <w:jc w:val="center"/>
              <w:rPr>
                <w:rFonts w:ascii="Cambria" w:hAnsi="Cambria" w:cs="Calibri"/>
                <w:sz w:val="16"/>
                <w:szCs w:val="16"/>
              </w:rPr>
            </w:pPr>
            <w:r w:rsidRPr="002D7843">
              <w:rPr>
                <w:rFonts w:ascii="Cambria" w:hAnsi="Cambria" w:cs="Calibri"/>
                <w:sz w:val="16"/>
                <w:szCs w:val="16"/>
              </w:rPr>
              <w:t>AX-[</w:t>
            </w:r>
            <w:r w:rsidR="00CF5DEC">
              <w:rPr>
                <w:rFonts w:ascii="Cambria" w:hAnsi="Cambria" w:cs="Calibri"/>
                <w:sz w:val="16"/>
                <w:szCs w:val="16"/>
              </w:rPr>
              <w:t>FXX</w:t>
            </w:r>
            <w:r w:rsidRPr="002D7843">
              <w:rPr>
                <w:rFonts w:ascii="Cambria" w:hAnsi="Cambria" w:cs="Calibri"/>
                <w:sz w:val="16"/>
                <w:szCs w:val="16"/>
              </w:rPr>
              <w:t>]-R12</w:t>
            </w:r>
          </w:p>
        </w:tc>
        <w:tc>
          <w:tcPr>
            <w:tcW w:w="488" w:type="pct"/>
            <w:tcBorders>
              <w:top w:val="single" w:sz="4" w:space="0" w:color="17365D"/>
              <w:left w:val="nil"/>
              <w:bottom w:val="single" w:sz="4" w:space="0" w:color="17365D"/>
              <w:right w:val="single" w:sz="4" w:space="0" w:color="17365D"/>
            </w:tcBorders>
            <w:shd w:val="clear" w:color="auto" w:fill="auto"/>
            <w:noWrap/>
            <w:vAlign w:val="center"/>
          </w:tcPr>
          <w:p w14:paraId="1958C1D2" w14:textId="0EC0F934" w:rsidR="00601886" w:rsidRPr="00601886" w:rsidRDefault="00601886" w:rsidP="00601886">
            <w:pPr>
              <w:jc w:val="center"/>
              <w:rPr>
                <w:rFonts w:ascii="Cambria" w:hAnsi="Cambria" w:cs="Calibri"/>
                <w:sz w:val="16"/>
                <w:szCs w:val="16"/>
              </w:rPr>
            </w:pPr>
            <w:r w:rsidRPr="00601886">
              <w:rPr>
                <w:rFonts w:ascii="Cambria" w:hAnsi="Cambria" w:cs="Calibri"/>
                <w:sz w:val="16"/>
                <w:szCs w:val="16"/>
              </w:rPr>
              <w:t>4</w:t>
            </w:r>
          </w:p>
        </w:tc>
        <w:tc>
          <w:tcPr>
            <w:tcW w:w="649" w:type="pct"/>
            <w:tcBorders>
              <w:top w:val="single" w:sz="4" w:space="0" w:color="17365D"/>
              <w:left w:val="single" w:sz="4" w:space="0" w:color="17365D"/>
              <w:bottom w:val="single" w:sz="4" w:space="0" w:color="17365D"/>
              <w:right w:val="single" w:sz="4" w:space="0" w:color="17365D"/>
            </w:tcBorders>
            <w:shd w:val="clear" w:color="auto" w:fill="auto"/>
            <w:vAlign w:val="center"/>
          </w:tcPr>
          <w:p w14:paraId="7D10616A" w14:textId="16928D56" w:rsidR="00601886" w:rsidRPr="00601886" w:rsidRDefault="00601886" w:rsidP="00601886">
            <w:pPr>
              <w:jc w:val="center"/>
              <w:rPr>
                <w:rFonts w:ascii="Cambria" w:hAnsi="Cambria" w:cs="Calibri"/>
                <w:sz w:val="16"/>
                <w:szCs w:val="16"/>
              </w:rPr>
            </w:pPr>
            <w:r w:rsidRPr="00601886">
              <w:rPr>
                <w:rFonts w:ascii="Cambria" w:hAnsi="Cambria" w:cs="Calibri"/>
                <w:sz w:val="16"/>
                <w:szCs w:val="16"/>
              </w:rPr>
              <w:t>0,91</w:t>
            </w:r>
          </w:p>
        </w:tc>
      </w:tr>
      <w:tr w:rsidR="00601886" w:rsidRPr="002D7843" w14:paraId="6B8D1A11" w14:textId="77777777" w:rsidTr="00601886">
        <w:trPr>
          <w:trHeight w:val="300"/>
        </w:trPr>
        <w:tc>
          <w:tcPr>
            <w:tcW w:w="2317" w:type="pct"/>
            <w:noWrap/>
            <w:vAlign w:val="center"/>
          </w:tcPr>
          <w:p w14:paraId="6637A803" w14:textId="77777777" w:rsidR="00601886" w:rsidRPr="002D7843" w:rsidRDefault="00601886" w:rsidP="00601886">
            <w:pPr>
              <w:rPr>
                <w:rFonts w:ascii="Cambria" w:hAnsi="Cambria" w:cs="Calibri"/>
                <w:sz w:val="16"/>
                <w:szCs w:val="16"/>
              </w:rPr>
            </w:pPr>
            <w:r w:rsidRPr="002D7843">
              <w:rPr>
                <w:rFonts w:ascii="Cambria" w:hAnsi="Cambria" w:cs="Calibri"/>
                <w:sz w:val="16"/>
                <w:szCs w:val="16"/>
              </w:rPr>
              <w:t>PISO DE BAJA SUPERVISIÓN IRÚN ADUANA (AGIFES)</w:t>
            </w:r>
          </w:p>
        </w:tc>
        <w:tc>
          <w:tcPr>
            <w:tcW w:w="651" w:type="pct"/>
            <w:vAlign w:val="center"/>
          </w:tcPr>
          <w:p w14:paraId="003562B8" w14:textId="76EAD47D" w:rsidR="00601886" w:rsidRPr="002D7843" w:rsidRDefault="00601886" w:rsidP="00601886">
            <w:pPr>
              <w:jc w:val="center"/>
              <w:rPr>
                <w:rFonts w:ascii="Cambria" w:hAnsi="Cambria"/>
                <w:sz w:val="16"/>
                <w:szCs w:val="16"/>
              </w:rPr>
            </w:pPr>
          </w:p>
        </w:tc>
        <w:tc>
          <w:tcPr>
            <w:tcW w:w="895" w:type="pct"/>
            <w:noWrap/>
            <w:vAlign w:val="center"/>
          </w:tcPr>
          <w:p w14:paraId="1B18E857" w14:textId="7A97FED0" w:rsidR="00601886" w:rsidRPr="002D7843" w:rsidRDefault="00601886" w:rsidP="00601886">
            <w:pPr>
              <w:jc w:val="center"/>
              <w:rPr>
                <w:rFonts w:ascii="Cambria" w:hAnsi="Cambria" w:cs="Calibri"/>
                <w:sz w:val="16"/>
                <w:szCs w:val="16"/>
              </w:rPr>
            </w:pPr>
            <w:r w:rsidRPr="002D7843">
              <w:rPr>
                <w:rFonts w:ascii="Cambria" w:hAnsi="Cambria" w:cs="Calibri"/>
                <w:sz w:val="16"/>
                <w:szCs w:val="16"/>
              </w:rPr>
              <w:t>AX-[</w:t>
            </w:r>
            <w:r w:rsidR="00CF5DEC">
              <w:rPr>
                <w:rFonts w:ascii="Cambria" w:hAnsi="Cambria" w:cs="Calibri"/>
                <w:sz w:val="16"/>
                <w:szCs w:val="16"/>
              </w:rPr>
              <w:t>FXX</w:t>
            </w:r>
            <w:r w:rsidRPr="002D7843">
              <w:rPr>
                <w:rFonts w:ascii="Cambria" w:hAnsi="Cambria" w:cs="Calibri"/>
                <w:sz w:val="16"/>
                <w:szCs w:val="16"/>
              </w:rPr>
              <w:t>]-R12</w:t>
            </w:r>
          </w:p>
        </w:tc>
        <w:tc>
          <w:tcPr>
            <w:tcW w:w="488" w:type="pct"/>
            <w:tcBorders>
              <w:top w:val="single" w:sz="4" w:space="0" w:color="17365D"/>
              <w:left w:val="nil"/>
              <w:bottom w:val="single" w:sz="4" w:space="0" w:color="17365D"/>
              <w:right w:val="single" w:sz="4" w:space="0" w:color="17365D"/>
            </w:tcBorders>
            <w:shd w:val="clear" w:color="auto" w:fill="auto"/>
            <w:noWrap/>
            <w:vAlign w:val="center"/>
          </w:tcPr>
          <w:p w14:paraId="25960DA0" w14:textId="1C24FF22" w:rsidR="00601886" w:rsidRPr="00601886" w:rsidRDefault="00601886" w:rsidP="00601886">
            <w:pPr>
              <w:jc w:val="center"/>
              <w:rPr>
                <w:rFonts w:ascii="Cambria" w:hAnsi="Cambria" w:cs="Calibri"/>
                <w:sz w:val="16"/>
                <w:szCs w:val="16"/>
              </w:rPr>
            </w:pPr>
            <w:r w:rsidRPr="00601886">
              <w:rPr>
                <w:rFonts w:ascii="Cambria" w:hAnsi="Cambria" w:cs="Calibri"/>
                <w:sz w:val="16"/>
                <w:szCs w:val="16"/>
              </w:rPr>
              <w:t>4</w:t>
            </w:r>
          </w:p>
        </w:tc>
        <w:tc>
          <w:tcPr>
            <w:tcW w:w="649" w:type="pct"/>
            <w:tcBorders>
              <w:top w:val="single" w:sz="4" w:space="0" w:color="17365D"/>
              <w:left w:val="single" w:sz="4" w:space="0" w:color="17365D"/>
              <w:bottom w:val="single" w:sz="4" w:space="0" w:color="17365D"/>
              <w:right w:val="single" w:sz="4" w:space="0" w:color="17365D"/>
            </w:tcBorders>
            <w:shd w:val="clear" w:color="auto" w:fill="auto"/>
            <w:vAlign w:val="center"/>
          </w:tcPr>
          <w:p w14:paraId="089587F3" w14:textId="0F44ED18" w:rsidR="00601886" w:rsidRPr="00601886" w:rsidRDefault="00601886" w:rsidP="00601886">
            <w:pPr>
              <w:jc w:val="center"/>
              <w:rPr>
                <w:rFonts w:ascii="Cambria" w:hAnsi="Cambria" w:cs="Calibri"/>
                <w:sz w:val="16"/>
                <w:szCs w:val="16"/>
              </w:rPr>
            </w:pPr>
            <w:r w:rsidRPr="00601886">
              <w:rPr>
                <w:rFonts w:ascii="Cambria" w:hAnsi="Cambria" w:cs="Calibri"/>
                <w:sz w:val="16"/>
                <w:szCs w:val="16"/>
              </w:rPr>
              <w:t>0,91</w:t>
            </w:r>
          </w:p>
        </w:tc>
      </w:tr>
      <w:tr w:rsidR="00601886" w:rsidRPr="002D7843" w14:paraId="275C638F" w14:textId="77777777" w:rsidTr="00601886">
        <w:trPr>
          <w:trHeight w:val="300"/>
        </w:trPr>
        <w:tc>
          <w:tcPr>
            <w:tcW w:w="2317" w:type="pct"/>
            <w:noWrap/>
            <w:vAlign w:val="center"/>
          </w:tcPr>
          <w:p w14:paraId="1F2DDF23" w14:textId="77777777" w:rsidR="00601886" w:rsidRPr="002D7843" w:rsidRDefault="00601886" w:rsidP="00601886">
            <w:pPr>
              <w:rPr>
                <w:rFonts w:ascii="Cambria" w:hAnsi="Cambria" w:cs="Calibri"/>
                <w:sz w:val="16"/>
                <w:szCs w:val="16"/>
              </w:rPr>
            </w:pPr>
            <w:r w:rsidRPr="002D7843">
              <w:rPr>
                <w:rFonts w:ascii="Cambria" w:hAnsi="Cambria" w:cs="Calibri"/>
                <w:sz w:val="16"/>
                <w:szCs w:val="16"/>
              </w:rPr>
              <w:t xml:space="preserve">PISO DE BAJA SUPERVISIÓN ELGOIBAR (AGIFES) </w:t>
            </w:r>
          </w:p>
        </w:tc>
        <w:tc>
          <w:tcPr>
            <w:tcW w:w="651" w:type="pct"/>
            <w:vAlign w:val="center"/>
          </w:tcPr>
          <w:p w14:paraId="3DD5F6FD" w14:textId="29E6C7A2" w:rsidR="00601886" w:rsidRPr="002D7843" w:rsidRDefault="00601886" w:rsidP="00601886">
            <w:pPr>
              <w:jc w:val="center"/>
              <w:rPr>
                <w:rFonts w:ascii="Cambria" w:hAnsi="Cambria"/>
                <w:sz w:val="16"/>
                <w:szCs w:val="16"/>
              </w:rPr>
            </w:pPr>
          </w:p>
        </w:tc>
        <w:tc>
          <w:tcPr>
            <w:tcW w:w="895" w:type="pct"/>
            <w:noWrap/>
            <w:vAlign w:val="center"/>
          </w:tcPr>
          <w:p w14:paraId="5471275E" w14:textId="00A292E8" w:rsidR="00601886" w:rsidRPr="002D7843" w:rsidRDefault="00601886" w:rsidP="00601886">
            <w:pPr>
              <w:jc w:val="center"/>
              <w:rPr>
                <w:rFonts w:ascii="Cambria" w:hAnsi="Cambria" w:cs="Calibri"/>
                <w:sz w:val="16"/>
                <w:szCs w:val="16"/>
              </w:rPr>
            </w:pPr>
            <w:r w:rsidRPr="002D7843">
              <w:rPr>
                <w:rFonts w:ascii="Cambria" w:hAnsi="Cambria" w:cs="Calibri"/>
                <w:sz w:val="16"/>
                <w:szCs w:val="16"/>
              </w:rPr>
              <w:t>AX-[</w:t>
            </w:r>
            <w:r w:rsidR="00CF5DEC">
              <w:rPr>
                <w:rFonts w:ascii="Cambria" w:hAnsi="Cambria" w:cs="Calibri"/>
                <w:sz w:val="16"/>
                <w:szCs w:val="16"/>
              </w:rPr>
              <w:t>FXX</w:t>
            </w:r>
            <w:r w:rsidRPr="002D7843">
              <w:rPr>
                <w:rFonts w:ascii="Cambria" w:hAnsi="Cambria" w:cs="Calibri"/>
                <w:sz w:val="16"/>
                <w:szCs w:val="16"/>
              </w:rPr>
              <w:t>]-R12</w:t>
            </w:r>
          </w:p>
        </w:tc>
        <w:tc>
          <w:tcPr>
            <w:tcW w:w="488" w:type="pct"/>
            <w:tcBorders>
              <w:top w:val="single" w:sz="4" w:space="0" w:color="17365D"/>
              <w:left w:val="nil"/>
              <w:bottom w:val="single" w:sz="4" w:space="0" w:color="17365D"/>
              <w:right w:val="single" w:sz="4" w:space="0" w:color="17365D"/>
            </w:tcBorders>
            <w:shd w:val="clear" w:color="auto" w:fill="auto"/>
            <w:noWrap/>
            <w:vAlign w:val="center"/>
          </w:tcPr>
          <w:p w14:paraId="14002ABA" w14:textId="525C7A84" w:rsidR="00601886" w:rsidRPr="00601886" w:rsidRDefault="00601886" w:rsidP="00601886">
            <w:pPr>
              <w:jc w:val="center"/>
              <w:rPr>
                <w:rFonts w:ascii="Cambria" w:hAnsi="Cambria" w:cs="Calibri"/>
                <w:sz w:val="16"/>
                <w:szCs w:val="16"/>
              </w:rPr>
            </w:pPr>
            <w:r w:rsidRPr="00601886">
              <w:rPr>
                <w:rFonts w:ascii="Cambria" w:hAnsi="Cambria" w:cs="Calibri"/>
                <w:sz w:val="16"/>
                <w:szCs w:val="16"/>
              </w:rPr>
              <w:t>7</w:t>
            </w:r>
          </w:p>
        </w:tc>
        <w:tc>
          <w:tcPr>
            <w:tcW w:w="649" w:type="pct"/>
            <w:tcBorders>
              <w:top w:val="single" w:sz="4" w:space="0" w:color="17365D"/>
              <w:left w:val="single" w:sz="4" w:space="0" w:color="17365D"/>
              <w:bottom w:val="single" w:sz="4" w:space="0" w:color="17365D"/>
              <w:right w:val="single" w:sz="4" w:space="0" w:color="17365D"/>
            </w:tcBorders>
            <w:shd w:val="clear" w:color="auto" w:fill="auto"/>
            <w:vAlign w:val="center"/>
          </w:tcPr>
          <w:p w14:paraId="6573D26C" w14:textId="624864D1" w:rsidR="00601886" w:rsidRPr="00601886" w:rsidRDefault="00601886" w:rsidP="00601886">
            <w:pPr>
              <w:jc w:val="center"/>
              <w:rPr>
                <w:rFonts w:ascii="Cambria" w:hAnsi="Cambria" w:cs="Calibri"/>
                <w:sz w:val="16"/>
                <w:szCs w:val="16"/>
              </w:rPr>
            </w:pPr>
            <w:r w:rsidRPr="00601886">
              <w:rPr>
                <w:rFonts w:ascii="Cambria" w:hAnsi="Cambria" w:cs="Calibri"/>
                <w:sz w:val="16"/>
                <w:szCs w:val="16"/>
              </w:rPr>
              <w:t>1,58</w:t>
            </w:r>
          </w:p>
        </w:tc>
      </w:tr>
      <w:tr w:rsidR="00601886" w:rsidRPr="002D7843" w14:paraId="1A0D96F4" w14:textId="77777777" w:rsidTr="00601886">
        <w:trPr>
          <w:trHeight w:val="300"/>
        </w:trPr>
        <w:tc>
          <w:tcPr>
            <w:tcW w:w="2317" w:type="pct"/>
            <w:noWrap/>
            <w:vAlign w:val="center"/>
          </w:tcPr>
          <w:p w14:paraId="1E643520" w14:textId="77777777" w:rsidR="00601886" w:rsidRPr="002D7843" w:rsidRDefault="00601886" w:rsidP="00601886">
            <w:pPr>
              <w:rPr>
                <w:rFonts w:ascii="Cambria" w:hAnsi="Cambria" w:cs="Calibri"/>
                <w:sz w:val="16"/>
                <w:szCs w:val="16"/>
              </w:rPr>
            </w:pPr>
            <w:r w:rsidRPr="002D7843">
              <w:rPr>
                <w:rFonts w:ascii="Cambria" w:hAnsi="Cambria" w:cs="Calibri"/>
                <w:sz w:val="16"/>
                <w:szCs w:val="16"/>
              </w:rPr>
              <w:t>PISO DE BAJA SUPERVISIÓN ZUMARRAGA (AGIFES)</w:t>
            </w:r>
          </w:p>
        </w:tc>
        <w:tc>
          <w:tcPr>
            <w:tcW w:w="651" w:type="pct"/>
            <w:vAlign w:val="center"/>
          </w:tcPr>
          <w:p w14:paraId="0556CDBE" w14:textId="15854E06" w:rsidR="00601886" w:rsidRPr="002D7843" w:rsidRDefault="00601886" w:rsidP="00601886">
            <w:pPr>
              <w:jc w:val="center"/>
              <w:rPr>
                <w:rFonts w:ascii="Cambria" w:hAnsi="Cambria" w:cs="Calibri"/>
                <w:bCs/>
                <w:noProof/>
                <w:color w:val="000000"/>
                <w:sz w:val="16"/>
                <w:szCs w:val="16"/>
              </w:rPr>
            </w:pPr>
          </w:p>
        </w:tc>
        <w:tc>
          <w:tcPr>
            <w:tcW w:w="895" w:type="pct"/>
            <w:noWrap/>
            <w:vAlign w:val="center"/>
          </w:tcPr>
          <w:p w14:paraId="6E1F9F94" w14:textId="780B3D78" w:rsidR="00601886" w:rsidRPr="002D7843" w:rsidRDefault="00601886" w:rsidP="00601886">
            <w:pPr>
              <w:jc w:val="center"/>
              <w:rPr>
                <w:rFonts w:ascii="Cambria" w:hAnsi="Cambria" w:cs="Calibri"/>
                <w:sz w:val="16"/>
                <w:szCs w:val="16"/>
              </w:rPr>
            </w:pPr>
            <w:r w:rsidRPr="002D7843">
              <w:rPr>
                <w:rFonts w:ascii="Cambria" w:hAnsi="Cambria" w:cs="Calibri"/>
                <w:sz w:val="16"/>
                <w:szCs w:val="16"/>
              </w:rPr>
              <w:t>AX-[</w:t>
            </w:r>
            <w:r w:rsidR="00CF5DEC">
              <w:rPr>
                <w:rFonts w:ascii="Cambria" w:hAnsi="Cambria" w:cs="Calibri"/>
                <w:sz w:val="16"/>
                <w:szCs w:val="16"/>
              </w:rPr>
              <w:t>FXX</w:t>
            </w:r>
            <w:r w:rsidRPr="002D7843">
              <w:rPr>
                <w:rFonts w:ascii="Cambria" w:hAnsi="Cambria" w:cs="Calibri"/>
                <w:sz w:val="16"/>
                <w:szCs w:val="16"/>
              </w:rPr>
              <w:t>]-R11</w:t>
            </w:r>
          </w:p>
        </w:tc>
        <w:tc>
          <w:tcPr>
            <w:tcW w:w="488" w:type="pct"/>
            <w:tcBorders>
              <w:top w:val="single" w:sz="4" w:space="0" w:color="17365D"/>
              <w:left w:val="nil"/>
              <w:bottom w:val="single" w:sz="4" w:space="0" w:color="17365D"/>
              <w:right w:val="single" w:sz="4" w:space="0" w:color="17365D"/>
            </w:tcBorders>
            <w:shd w:val="clear" w:color="auto" w:fill="auto"/>
            <w:noWrap/>
            <w:vAlign w:val="center"/>
          </w:tcPr>
          <w:p w14:paraId="4E39DB63" w14:textId="40D4F883" w:rsidR="00601886" w:rsidRPr="00601886" w:rsidRDefault="00601886" w:rsidP="00601886">
            <w:pPr>
              <w:jc w:val="center"/>
              <w:rPr>
                <w:rFonts w:ascii="Cambria" w:hAnsi="Cambria" w:cs="Calibri"/>
                <w:sz w:val="16"/>
                <w:szCs w:val="16"/>
              </w:rPr>
            </w:pPr>
            <w:r w:rsidRPr="00601886">
              <w:rPr>
                <w:rFonts w:ascii="Cambria" w:hAnsi="Cambria" w:cs="Calibri"/>
                <w:sz w:val="16"/>
                <w:szCs w:val="16"/>
              </w:rPr>
              <w:t>10</w:t>
            </w:r>
          </w:p>
        </w:tc>
        <w:tc>
          <w:tcPr>
            <w:tcW w:w="649" w:type="pct"/>
            <w:tcBorders>
              <w:top w:val="single" w:sz="4" w:space="0" w:color="17365D"/>
              <w:left w:val="single" w:sz="4" w:space="0" w:color="17365D"/>
              <w:bottom w:val="single" w:sz="4" w:space="0" w:color="17365D"/>
              <w:right w:val="single" w:sz="4" w:space="0" w:color="17365D"/>
            </w:tcBorders>
            <w:shd w:val="clear" w:color="auto" w:fill="auto"/>
            <w:vAlign w:val="center"/>
          </w:tcPr>
          <w:p w14:paraId="1CA25117" w14:textId="0E50A17C" w:rsidR="00601886" w:rsidRPr="00601886" w:rsidRDefault="00601886" w:rsidP="00601886">
            <w:pPr>
              <w:jc w:val="center"/>
              <w:rPr>
                <w:rFonts w:ascii="Cambria" w:hAnsi="Cambria" w:cs="Calibri"/>
                <w:sz w:val="16"/>
                <w:szCs w:val="16"/>
              </w:rPr>
            </w:pPr>
            <w:r w:rsidRPr="00601886">
              <w:rPr>
                <w:rFonts w:ascii="Cambria" w:hAnsi="Cambria" w:cs="Calibri"/>
                <w:sz w:val="16"/>
                <w:szCs w:val="16"/>
              </w:rPr>
              <w:t>2,26</w:t>
            </w:r>
          </w:p>
        </w:tc>
      </w:tr>
      <w:tr w:rsidR="00601886" w:rsidRPr="002D7843" w14:paraId="3491B78B" w14:textId="77777777" w:rsidTr="00601886">
        <w:trPr>
          <w:trHeight w:val="300"/>
        </w:trPr>
        <w:tc>
          <w:tcPr>
            <w:tcW w:w="2317" w:type="pct"/>
            <w:noWrap/>
            <w:vAlign w:val="center"/>
          </w:tcPr>
          <w:p w14:paraId="1664DFF1" w14:textId="77777777" w:rsidR="00601886" w:rsidRPr="002D7843" w:rsidRDefault="00601886" w:rsidP="00601886">
            <w:pPr>
              <w:rPr>
                <w:rFonts w:ascii="Cambria" w:hAnsi="Cambria" w:cs="Calibri"/>
                <w:sz w:val="16"/>
                <w:szCs w:val="16"/>
              </w:rPr>
            </w:pPr>
            <w:r w:rsidRPr="002D7843">
              <w:rPr>
                <w:rFonts w:ascii="Cambria" w:hAnsi="Cambria" w:cs="Calibri"/>
                <w:sz w:val="16"/>
                <w:szCs w:val="16"/>
              </w:rPr>
              <w:t xml:space="preserve">PISO DE BAJA SUPERVISIÓN EIBAR (AGIFES) </w:t>
            </w:r>
          </w:p>
        </w:tc>
        <w:tc>
          <w:tcPr>
            <w:tcW w:w="651" w:type="pct"/>
            <w:vAlign w:val="center"/>
          </w:tcPr>
          <w:p w14:paraId="36EFD719" w14:textId="360EEA30" w:rsidR="00601886" w:rsidRPr="002D7843" w:rsidRDefault="00601886" w:rsidP="00601886">
            <w:pPr>
              <w:jc w:val="center"/>
              <w:rPr>
                <w:rFonts w:ascii="Cambria" w:hAnsi="Cambria"/>
                <w:sz w:val="16"/>
                <w:szCs w:val="16"/>
              </w:rPr>
            </w:pPr>
          </w:p>
        </w:tc>
        <w:tc>
          <w:tcPr>
            <w:tcW w:w="895" w:type="pct"/>
            <w:noWrap/>
            <w:vAlign w:val="center"/>
          </w:tcPr>
          <w:p w14:paraId="2A1BBCEA" w14:textId="1D7C4404" w:rsidR="00601886" w:rsidRPr="002D7843" w:rsidRDefault="00601886" w:rsidP="00601886">
            <w:pPr>
              <w:jc w:val="center"/>
              <w:rPr>
                <w:rFonts w:ascii="Cambria" w:hAnsi="Cambria" w:cs="Calibri"/>
                <w:sz w:val="16"/>
                <w:szCs w:val="16"/>
              </w:rPr>
            </w:pPr>
            <w:r w:rsidRPr="002D7843">
              <w:rPr>
                <w:rFonts w:ascii="Cambria" w:hAnsi="Cambria" w:cs="Calibri"/>
                <w:sz w:val="16"/>
                <w:szCs w:val="16"/>
              </w:rPr>
              <w:t>AX-[</w:t>
            </w:r>
            <w:r w:rsidR="00CF5DEC">
              <w:rPr>
                <w:rFonts w:ascii="Cambria" w:hAnsi="Cambria" w:cs="Calibri"/>
                <w:sz w:val="16"/>
                <w:szCs w:val="16"/>
              </w:rPr>
              <w:t>FXX</w:t>
            </w:r>
            <w:r w:rsidRPr="002D7843">
              <w:rPr>
                <w:rFonts w:ascii="Cambria" w:hAnsi="Cambria" w:cs="Calibri"/>
                <w:sz w:val="16"/>
                <w:szCs w:val="16"/>
              </w:rPr>
              <w:t>]-R12</w:t>
            </w:r>
          </w:p>
        </w:tc>
        <w:tc>
          <w:tcPr>
            <w:tcW w:w="488" w:type="pct"/>
            <w:tcBorders>
              <w:top w:val="single" w:sz="4" w:space="0" w:color="17365D"/>
              <w:left w:val="nil"/>
              <w:bottom w:val="single" w:sz="4" w:space="0" w:color="17365D"/>
              <w:right w:val="single" w:sz="4" w:space="0" w:color="17365D"/>
            </w:tcBorders>
            <w:shd w:val="clear" w:color="auto" w:fill="auto"/>
            <w:noWrap/>
            <w:vAlign w:val="center"/>
          </w:tcPr>
          <w:p w14:paraId="052B26E4" w14:textId="454E9C45" w:rsidR="00601886" w:rsidRPr="00601886" w:rsidRDefault="00601886" w:rsidP="00601886">
            <w:pPr>
              <w:jc w:val="center"/>
              <w:rPr>
                <w:rFonts w:ascii="Cambria" w:hAnsi="Cambria" w:cs="Calibri"/>
                <w:sz w:val="16"/>
                <w:szCs w:val="16"/>
              </w:rPr>
            </w:pPr>
            <w:r w:rsidRPr="00601886">
              <w:rPr>
                <w:rFonts w:ascii="Cambria" w:hAnsi="Cambria" w:cs="Calibri"/>
                <w:sz w:val="16"/>
                <w:szCs w:val="16"/>
              </w:rPr>
              <w:t>4</w:t>
            </w:r>
          </w:p>
        </w:tc>
        <w:tc>
          <w:tcPr>
            <w:tcW w:w="649" w:type="pct"/>
            <w:tcBorders>
              <w:top w:val="single" w:sz="4" w:space="0" w:color="17365D"/>
              <w:left w:val="single" w:sz="4" w:space="0" w:color="17365D"/>
              <w:bottom w:val="single" w:sz="4" w:space="0" w:color="17365D"/>
              <w:right w:val="single" w:sz="4" w:space="0" w:color="17365D"/>
            </w:tcBorders>
            <w:shd w:val="clear" w:color="auto" w:fill="auto"/>
            <w:vAlign w:val="center"/>
          </w:tcPr>
          <w:p w14:paraId="637FB00C" w14:textId="464FD9AE" w:rsidR="00601886" w:rsidRPr="00601886" w:rsidRDefault="00601886" w:rsidP="00601886">
            <w:pPr>
              <w:jc w:val="center"/>
              <w:rPr>
                <w:rFonts w:ascii="Cambria" w:hAnsi="Cambria" w:cs="Calibri"/>
                <w:sz w:val="16"/>
                <w:szCs w:val="16"/>
              </w:rPr>
            </w:pPr>
            <w:r w:rsidRPr="00601886">
              <w:rPr>
                <w:rFonts w:ascii="Cambria" w:hAnsi="Cambria" w:cs="Calibri"/>
                <w:sz w:val="16"/>
                <w:szCs w:val="16"/>
              </w:rPr>
              <w:t>0,91</w:t>
            </w:r>
          </w:p>
        </w:tc>
      </w:tr>
      <w:tr w:rsidR="00601886" w:rsidRPr="002D7843" w14:paraId="37A527F6" w14:textId="77777777" w:rsidTr="00601886">
        <w:trPr>
          <w:trHeight w:val="300"/>
        </w:trPr>
        <w:tc>
          <w:tcPr>
            <w:tcW w:w="2317" w:type="pct"/>
            <w:noWrap/>
            <w:vAlign w:val="center"/>
          </w:tcPr>
          <w:p w14:paraId="553B1AA6" w14:textId="77777777" w:rsidR="00601886" w:rsidRPr="002D7843" w:rsidRDefault="00601886" w:rsidP="00601886">
            <w:pPr>
              <w:rPr>
                <w:rFonts w:ascii="Cambria" w:hAnsi="Cambria" w:cs="Calibri"/>
                <w:sz w:val="16"/>
                <w:szCs w:val="16"/>
              </w:rPr>
            </w:pPr>
            <w:r w:rsidRPr="002D7843">
              <w:rPr>
                <w:rFonts w:ascii="Cambria" w:hAnsi="Cambria" w:cs="Calibri"/>
                <w:sz w:val="16"/>
                <w:szCs w:val="16"/>
              </w:rPr>
              <w:t xml:space="preserve">PISO DE BAJA SUPERVISIÓN ZUMARRAGA (AGIFES) </w:t>
            </w:r>
          </w:p>
        </w:tc>
        <w:tc>
          <w:tcPr>
            <w:tcW w:w="651" w:type="pct"/>
            <w:vAlign w:val="center"/>
          </w:tcPr>
          <w:p w14:paraId="577A3343" w14:textId="753AFB24" w:rsidR="00601886" w:rsidRPr="002D7843" w:rsidRDefault="00601886" w:rsidP="00601886">
            <w:pPr>
              <w:jc w:val="center"/>
              <w:rPr>
                <w:rFonts w:ascii="Cambria" w:hAnsi="Cambria"/>
                <w:sz w:val="16"/>
                <w:szCs w:val="16"/>
              </w:rPr>
            </w:pPr>
          </w:p>
        </w:tc>
        <w:tc>
          <w:tcPr>
            <w:tcW w:w="895" w:type="pct"/>
            <w:noWrap/>
            <w:vAlign w:val="center"/>
          </w:tcPr>
          <w:p w14:paraId="060D6CD5" w14:textId="0A9C4A6B" w:rsidR="00601886" w:rsidRPr="002D7843" w:rsidRDefault="00601886" w:rsidP="00601886">
            <w:pPr>
              <w:jc w:val="center"/>
              <w:rPr>
                <w:rFonts w:ascii="Cambria" w:hAnsi="Cambria" w:cs="Calibri"/>
                <w:sz w:val="16"/>
                <w:szCs w:val="16"/>
              </w:rPr>
            </w:pPr>
            <w:r w:rsidRPr="002D7843">
              <w:rPr>
                <w:rFonts w:ascii="Cambria" w:hAnsi="Cambria" w:cs="Calibri"/>
                <w:sz w:val="16"/>
                <w:szCs w:val="16"/>
              </w:rPr>
              <w:t>AX-[</w:t>
            </w:r>
            <w:r w:rsidR="00CF5DEC">
              <w:rPr>
                <w:rFonts w:ascii="Cambria" w:hAnsi="Cambria" w:cs="Calibri"/>
                <w:sz w:val="16"/>
                <w:szCs w:val="16"/>
              </w:rPr>
              <w:t>FXX</w:t>
            </w:r>
            <w:r w:rsidRPr="002D7843">
              <w:rPr>
                <w:rFonts w:ascii="Cambria" w:hAnsi="Cambria" w:cs="Calibri"/>
                <w:sz w:val="16"/>
                <w:szCs w:val="16"/>
              </w:rPr>
              <w:t>]-R12</w:t>
            </w:r>
          </w:p>
        </w:tc>
        <w:tc>
          <w:tcPr>
            <w:tcW w:w="488" w:type="pct"/>
            <w:tcBorders>
              <w:top w:val="single" w:sz="4" w:space="0" w:color="17365D"/>
              <w:left w:val="nil"/>
              <w:bottom w:val="single" w:sz="4" w:space="0" w:color="17365D"/>
              <w:right w:val="single" w:sz="4" w:space="0" w:color="17365D"/>
            </w:tcBorders>
            <w:shd w:val="clear" w:color="auto" w:fill="auto"/>
            <w:noWrap/>
            <w:vAlign w:val="center"/>
          </w:tcPr>
          <w:p w14:paraId="4C14D28A" w14:textId="73CDE55F" w:rsidR="00601886" w:rsidRPr="00601886" w:rsidRDefault="00601886" w:rsidP="00601886">
            <w:pPr>
              <w:jc w:val="center"/>
              <w:rPr>
                <w:rFonts w:ascii="Cambria" w:hAnsi="Cambria" w:cs="Calibri"/>
                <w:sz w:val="16"/>
                <w:szCs w:val="16"/>
              </w:rPr>
            </w:pPr>
            <w:r w:rsidRPr="00601886">
              <w:rPr>
                <w:rFonts w:ascii="Cambria" w:hAnsi="Cambria" w:cs="Calibri"/>
                <w:sz w:val="16"/>
                <w:szCs w:val="16"/>
              </w:rPr>
              <w:t>7</w:t>
            </w:r>
          </w:p>
        </w:tc>
        <w:tc>
          <w:tcPr>
            <w:tcW w:w="649" w:type="pct"/>
            <w:tcBorders>
              <w:top w:val="single" w:sz="4" w:space="0" w:color="17365D"/>
              <w:left w:val="single" w:sz="4" w:space="0" w:color="17365D"/>
              <w:bottom w:val="single" w:sz="4" w:space="0" w:color="17365D"/>
              <w:right w:val="single" w:sz="4" w:space="0" w:color="17365D"/>
            </w:tcBorders>
            <w:shd w:val="clear" w:color="auto" w:fill="auto"/>
            <w:vAlign w:val="center"/>
          </w:tcPr>
          <w:p w14:paraId="55DDC396" w14:textId="005EB491" w:rsidR="00601886" w:rsidRPr="00601886" w:rsidRDefault="00601886" w:rsidP="00601886">
            <w:pPr>
              <w:jc w:val="center"/>
              <w:rPr>
                <w:rFonts w:ascii="Cambria" w:hAnsi="Cambria" w:cs="Calibri"/>
                <w:sz w:val="16"/>
                <w:szCs w:val="16"/>
              </w:rPr>
            </w:pPr>
            <w:r w:rsidRPr="00601886">
              <w:rPr>
                <w:rFonts w:ascii="Cambria" w:hAnsi="Cambria" w:cs="Calibri"/>
                <w:sz w:val="16"/>
                <w:szCs w:val="16"/>
              </w:rPr>
              <w:t>1,58</w:t>
            </w:r>
          </w:p>
        </w:tc>
      </w:tr>
      <w:tr w:rsidR="00601886" w:rsidRPr="002D7843" w14:paraId="6AAC8C98" w14:textId="77777777" w:rsidTr="00601886">
        <w:trPr>
          <w:trHeight w:val="300"/>
        </w:trPr>
        <w:tc>
          <w:tcPr>
            <w:tcW w:w="2317" w:type="pct"/>
            <w:noWrap/>
            <w:vAlign w:val="center"/>
          </w:tcPr>
          <w:p w14:paraId="55FAD35F" w14:textId="77777777" w:rsidR="00601886" w:rsidRPr="00C831F4" w:rsidRDefault="00601886" w:rsidP="00601886">
            <w:pPr>
              <w:rPr>
                <w:rFonts w:ascii="Cambria" w:hAnsi="Cambria" w:cs="Calibri"/>
                <w:sz w:val="16"/>
                <w:szCs w:val="16"/>
              </w:rPr>
            </w:pPr>
            <w:r w:rsidRPr="00C831F4">
              <w:rPr>
                <w:rFonts w:ascii="Cambria" w:hAnsi="Cambria" w:cs="Calibri"/>
                <w:sz w:val="16"/>
                <w:szCs w:val="16"/>
              </w:rPr>
              <w:t>PISO AMARA DONOSTIA (AITA MENNI)</w:t>
            </w:r>
          </w:p>
        </w:tc>
        <w:tc>
          <w:tcPr>
            <w:tcW w:w="651" w:type="pct"/>
            <w:vAlign w:val="center"/>
          </w:tcPr>
          <w:p w14:paraId="128BB689" w14:textId="72C18DC2" w:rsidR="00601886" w:rsidRPr="002D7843" w:rsidRDefault="00601886" w:rsidP="00601886">
            <w:pPr>
              <w:jc w:val="center"/>
              <w:rPr>
                <w:rFonts w:ascii="Cambria" w:hAnsi="Cambria" w:cs="Calibri"/>
                <w:bCs/>
                <w:noProof/>
                <w:color w:val="000000"/>
                <w:sz w:val="16"/>
                <w:szCs w:val="16"/>
              </w:rPr>
            </w:pPr>
          </w:p>
        </w:tc>
        <w:tc>
          <w:tcPr>
            <w:tcW w:w="895" w:type="pct"/>
            <w:noWrap/>
            <w:vAlign w:val="center"/>
          </w:tcPr>
          <w:p w14:paraId="14E66324" w14:textId="77777777" w:rsidR="00601886" w:rsidRPr="002D7843" w:rsidRDefault="00601886" w:rsidP="00601886">
            <w:pPr>
              <w:jc w:val="center"/>
              <w:rPr>
                <w:rFonts w:ascii="Cambria" w:hAnsi="Cambria" w:cs="Calibri"/>
                <w:sz w:val="16"/>
                <w:szCs w:val="16"/>
              </w:rPr>
            </w:pPr>
            <w:r w:rsidRPr="002D7843">
              <w:rPr>
                <w:rFonts w:ascii="Cambria" w:hAnsi="Cambria" w:cs="Calibri"/>
                <w:sz w:val="16"/>
                <w:szCs w:val="16"/>
              </w:rPr>
              <w:t>AX-[F20-F29]-R12</w:t>
            </w:r>
          </w:p>
        </w:tc>
        <w:tc>
          <w:tcPr>
            <w:tcW w:w="488" w:type="pct"/>
            <w:tcBorders>
              <w:top w:val="single" w:sz="4" w:space="0" w:color="17365D"/>
              <w:left w:val="nil"/>
              <w:bottom w:val="single" w:sz="4" w:space="0" w:color="17365D"/>
              <w:right w:val="single" w:sz="4" w:space="0" w:color="17365D"/>
            </w:tcBorders>
            <w:shd w:val="clear" w:color="auto" w:fill="auto"/>
            <w:noWrap/>
            <w:vAlign w:val="center"/>
          </w:tcPr>
          <w:p w14:paraId="6576067C" w14:textId="3CE55357" w:rsidR="00601886" w:rsidRPr="00601886" w:rsidRDefault="00601886" w:rsidP="00601886">
            <w:pPr>
              <w:jc w:val="center"/>
              <w:rPr>
                <w:rFonts w:ascii="Cambria" w:hAnsi="Cambria" w:cs="Calibri"/>
                <w:sz w:val="16"/>
                <w:szCs w:val="16"/>
              </w:rPr>
            </w:pPr>
            <w:r w:rsidRPr="00601886">
              <w:rPr>
                <w:rFonts w:ascii="Cambria" w:hAnsi="Cambria" w:cs="Calibri"/>
                <w:sz w:val="16"/>
                <w:szCs w:val="16"/>
              </w:rPr>
              <w:t>5</w:t>
            </w:r>
          </w:p>
        </w:tc>
        <w:tc>
          <w:tcPr>
            <w:tcW w:w="649" w:type="pct"/>
            <w:tcBorders>
              <w:top w:val="single" w:sz="4" w:space="0" w:color="17365D"/>
              <w:left w:val="single" w:sz="4" w:space="0" w:color="17365D"/>
              <w:bottom w:val="single" w:sz="4" w:space="0" w:color="17365D"/>
              <w:right w:val="single" w:sz="4" w:space="0" w:color="17365D"/>
            </w:tcBorders>
            <w:shd w:val="clear" w:color="auto" w:fill="auto"/>
            <w:vAlign w:val="center"/>
          </w:tcPr>
          <w:p w14:paraId="7BE3BBE7" w14:textId="4C41D5AC" w:rsidR="00601886" w:rsidRPr="00601886" w:rsidRDefault="00601886" w:rsidP="00601886">
            <w:pPr>
              <w:jc w:val="center"/>
              <w:rPr>
                <w:rFonts w:ascii="Cambria" w:hAnsi="Cambria" w:cs="Calibri"/>
                <w:sz w:val="16"/>
                <w:szCs w:val="16"/>
              </w:rPr>
            </w:pPr>
            <w:r w:rsidRPr="00601886">
              <w:rPr>
                <w:rFonts w:ascii="Cambria" w:hAnsi="Cambria" w:cs="Calibri"/>
                <w:sz w:val="16"/>
                <w:szCs w:val="16"/>
              </w:rPr>
              <w:t>1,13</w:t>
            </w:r>
          </w:p>
        </w:tc>
      </w:tr>
      <w:tr w:rsidR="00601886" w:rsidRPr="002D7843" w14:paraId="77785F98" w14:textId="77777777" w:rsidTr="00601886">
        <w:trPr>
          <w:trHeight w:val="300"/>
        </w:trPr>
        <w:tc>
          <w:tcPr>
            <w:tcW w:w="2317" w:type="pct"/>
            <w:noWrap/>
            <w:vAlign w:val="center"/>
          </w:tcPr>
          <w:p w14:paraId="789A90D6" w14:textId="77777777" w:rsidR="00601886" w:rsidRPr="002D7843" w:rsidRDefault="00601886" w:rsidP="00601886">
            <w:pPr>
              <w:rPr>
                <w:rFonts w:ascii="Cambria" w:hAnsi="Cambria" w:cs="Calibri"/>
                <w:sz w:val="16"/>
                <w:szCs w:val="16"/>
              </w:rPr>
            </w:pPr>
            <w:r w:rsidRPr="002D7843">
              <w:rPr>
                <w:rFonts w:ascii="Cambria" w:hAnsi="Cambria" w:cs="Calibri"/>
                <w:sz w:val="16"/>
                <w:szCs w:val="16"/>
              </w:rPr>
              <w:t>PISO ZARATEGI (GAUTENA)</w:t>
            </w:r>
          </w:p>
        </w:tc>
        <w:tc>
          <w:tcPr>
            <w:tcW w:w="651" w:type="pct"/>
            <w:vAlign w:val="center"/>
          </w:tcPr>
          <w:p w14:paraId="5CB357FA" w14:textId="06684B15" w:rsidR="00601886" w:rsidRPr="002D7843" w:rsidRDefault="00601886" w:rsidP="00601886">
            <w:pPr>
              <w:jc w:val="center"/>
              <w:rPr>
                <w:rFonts w:ascii="Cambria" w:hAnsi="Cambria"/>
                <w:sz w:val="16"/>
                <w:szCs w:val="16"/>
              </w:rPr>
            </w:pPr>
          </w:p>
        </w:tc>
        <w:tc>
          <w:tcPr>
            <w:tcW w:w="895" w:type="pct"/>
            <w:noWrap/>
            <w:vAlign w:val="center"/>
          </w:tcPr>
          <w:p w14:paraId="674303EF" w14:textId="77777777" w:rsidR="00601886" w:rsidRPr="002D7843" w:rsidRDefault="00601886" w:rsidP="00601886">
            <w:pPr>
              <w:jc w:val="center"/>
              <w:rPr>
                <w:rFonts w:ascii="Cambria" w:hAnsi="Cambria" w:cs="Calibri"/>
                <w:sz w:val="16"/>
                <w:szCs w:val="16"/>
              </w:rPr>
            </w:pPr>
            <w:r w:rsidRPr="002D7843">
              <w:rPr>
                <w:rFonts w:ascii="Cambria" w:hAnsi="Cambria" w:cs="Calibri"/>
                <w:sz w:val="16"/>
                <w:szCs w:val="16"/>
              </w:rPr>
              <w:t>AX-[F84.0]-R11s</w:t>
            </w:r>
          </w:p>
        </w:tc>
        <w:tc>
          <w:tcPr>
            <w:tcW w:w="488" w:type="pct"/>
            <w:tcBorders>
              <w:top w:val="single" w:sz="4" w:space="0" w:color="17365D"/>
              <w:left w:val="nil"/>
              <w:bottom w:val="single" w:sz="4" w:space="0" w:color="17365D"/>
              <w:right w:val="single" w:sz="4" w:space="0" w:color="17365D"/>
            </w:tcBorders>
            <w:shd w:val="clear" w:color="auto" w:fill="auto"/>
            <w:noWrap/>
            <w:vAlign w:val="center"/>
          </w:tcPr>
          <w:p w14:paraId="10FADA2B" w14:textId="44BB04C0" w:rsidR="00601886" w:rsidRPr="00601886" w:rsidRDefault="00601886" w:rsidP="00601886">
            <w:pPr>
              <w:jc w:val="center"/>
              <w:rPr>
                <w:rFonts w:ascii="Cambria" w:hAnsi="Cambria" w:cs="Calibri"/>
                <w:sz w:val="16"/>
                <w:szCs w:val="16"/>
              </w:rPr>
            </w:pPr>
            <w:r w:rsidRPr="00601886">
              <w:rPr>
                <w:rFonts w:ascii="Cambria" w:hAnsi="Cambria" w:cs="Calibri"/>
                <w:sz w:val="16"/>
                <w:szCs w:val="16"/>
              </w:rPr>
              <w:t>8</w:t>
            </w:r>
          </w:p>
        </w:tc>
        <w:tc>
          <w:tcPr>
            <w:tcW w:w="649" w:type="pct"/>
            <w:tcBorders>
              <w:top w:val="single" w:sz="4" w:space="0" w:color="17365D"/>
              <w:left w:val="single" w:sz="4" w:space="0" w:color="17365D"/>
              <w:bottom w:val="single" w:sz="4" w:space="0" w:color="17365D"/>
              <w:right w:val="single" w:sz="4" w:space="0" w:color="17365D"/>
            </w:tcBorders>
            <w:shd w:val="clear" w:color="auto" w:fill="auto"/>
            <w:vAlign w:val="center"/>
          </w:tcPr>
          <w:p w14:paraId="02905E25" w14:textId="14AF0DC4" w:rsidR="00601886" w:rsidRPr="00601886" w:rsidRDefault="00601886" w:rsidP="00601886">
            <w:pPr>
              <w:jc w:val="center"/>
              <w:rPr>
                <w:rFonts w:ascii="Cambria" w:hAnsi="Cambria" w:cs="Calibri"/>
                <w:sz w:val="16"/>
                <w:szCs w:val="16"/>
              </w:rPr>
            </w:pPr>
            <w:r w:rsidRPr="00601886">
              <w:rPr>
                <w:rFonts w:ascii="Cambria" w:hAnsi="Cambria" w:cs="Calibri"/>
                <w:sz w:val="16"/>
                <w:szCs w:val="16"/>
              </w:rPr>
              <w:t>1,81</w:t>
            </w:r>
          </w:p>
        </w:tc>
      </w:tr>
      <w:tr w:rsidR="00601886" w:rsidRPr="002D7843" w14:paraId="2ACBCE83" w14:textId="77777777" w:rsidTr="00601886">
        <w:trPr>
          <w:trHeight w:val="300"/>
        </w:trPr>
        <w:tc>
          <w:tcPr>
            <w:tcW w:w="2317" w:type="pct"/>
            <w:noWrap/>
            <w:vAlign w:val="center"/>
          </w:tcPr>
          <w:p w14:paraId="5FF8463A" w14:textId="77777777" w:rsidR="00601886" w:rsidRPr="002D7843" w:rsidRDefault="00601886" w:rsidP="00601886">
            <w:pPr>
              <w:rPr>
                <w:rFonts w:ascii="Cambria" w:hAnsi="Cambria" w:cs="Calibri"/>
                <w:sz w:val="16"/>
                <w:szCs w:val="16"/>
              </w:rPr>
            </w:pPr>
            <w:r w:rsidRPr="002D7843">
              <w:rPr>
                <w:rFonts w:ascii="Cambria" w:hAnsi="Cambria" w:cs="Calibri"/>
                <w:sz w:val="16"/>
                <w:szCs w:val="16"/>
              </w:rPr>
              <w:t>PISO SUPERVISADO BERIO (GAUTENA)</w:t>
            </w:r>
          </w:p>
        </w:tc>
        <w:tc>
          <w:tcPr>
            <w:tcW w:w="651" w:type="pct"/>
            <w:vAlign w:val="center"/>
          </w:tcPr>
          <w:p w14:paraId="52AB0127" w14:textId="6A1524FD" w:rsidR="00601886" w:rsidRPr="002D7843" w:rsidRDefault="00601886" w:rsidP="00601886">
            <w:pPr>
              <w:jc w:val="center"/>
              <w:rPr>
                <w:rFonts w:ascii="Cambria" w:hAnsi="Cambria"/>
                <w:sz w:val="16"/>
                <w:szCs w:val="16"/>
              </w:rPr>
            </w:pPr>
          </w:p>
        </w:tc>
        <w:tc>
          <w:tcPr>
            <w:tcW w:w="895" w:type="pct"/>
            <w:noWrap/>
            <w:vAlign w:val="center"/>
          </w:tcPr>
          <w:p w14:paraId="05580618" w14:textId="77777777" w:rsidR="00601886" w:rsidRPr="002D7843" w:rsidRDefault="00601886" w:rsidP="00601886">
            <w:pPr>
              <w:jc w:val="center"/>
              <w:rPr>
                <w:rFonts w:ascii="Cambria" w:hAnsi="Cambria" w:cs="Calibri"/>
                <w:sz w:val="16"/>
                <w:szCs w:val="16"/>
              </w:rPr>
            </w:pPr>
            <w:r w:rsidRPr="002D7843">
              <w:rPr>
                <w:rFonts w:ascii="Cambria" w:hAnsi="Cambria" w:cs="Calibri"/>
                <w:sz w:val="16"/>
                <w:szCs w:val="16"/>
              </w:rPr>
              <w:t>AX-[F84.0]-R11s</w:t>
            </w:r>
          </w:p>
        </w:tc>
        <w:tc>
          <w:tcPr>
            <w:tcW w:w="488" w:type="pct"/>
            <w:tcBorders>
              <w:top w:val="single" w:sz="4" w:space="0" w:color="17365D"/>
              <w:left w:val="nil"/>
              <w:bottom w:val="single" w:sz="4" w:space="0" w:color="17365D"/>
              <w:right w:val="single" w:sz="4" w:space="0" w:color="17365D"/>
            </w:tcBorders>
            <w:shd w:val="clear" w:color="auto" w:fill="auto"/>
            <w:noWrap/>
            <w:vAlign w:val="center"/>
          </w:tcPr>
          <w:p w14:paraId="1CEE80CA" w14:textId="55B212EA" w:rsidR="00601886" w:rsidRPr="00601886" w:rsidRDefault="00601886" w:rsidP="00601886">
            <w:pPr>
              <w:jc w:val="center"/>
              <w:rPr>
                <w:rFonts w:ascii="Cambria" w:hAnsi="Cambria" w:cs="Calibri"/>
                <w:sz w:val="16"/>
                <w:szCs w:val="16"/>
              </w:rPr>
            </w:pPr>
            <w:r w:rsidRPr="00601886">
              <w:rPr>
                <w:rFonts w:ascii="Cambria" w:hAnsi="Cambria" w:cs="Calibri"/>
                <w:sz w:val="16"/>
                <w:szCs w:val="16"/>
              </w:rPr>
              <w:t>7</w:t>
            </w:r>
          </w:p>
        </w:tc>
        <w:tc>
          <w:tcPr>
            <w:tcW w:w="649" w:type="pct"/>
            <w:tcBorders>
              <w:top w:val="single" w:sz="4" w:space="0" w:color="17365D"/>
              <w:left w:val="single" w:sz="4" w:space="0" w:color="17365D"/>
              <w:bottom w:val="single" w:sz="4" w:space="0" w:color="17365D"/>
              <w:right w:val="single" w:sz="4" w:space="0" w:color="17365D"/>
            </w:tcBorders>
            <w:shd w:val="clear" w:color="auto" w:fill="auto"/>
            <w:vAlign w:val="center"/>
          </w:tcPr>
          <w:p w14:paraId="04CF9676" w14:textId="1AAFD7BF" w:rsidR="00601886" w:rsidRPr="00601886" w:rsidRDefault="00601886" w:rsidP="00601886">
            <w:pPr>
              <w:jc w:val="center"/>
              <w:rPr>
                <w:rFonts w:ascii="Cambria" w:hAnsi="Cambria" w:cs="Calibri"/>
                <w:sz w:val="16"/>
                <w:szCs w:val="16"/>
              </w:rPr>
            </w:pPr>
            <w:r w:rsidRPr="00601886">
              <w:rPr>
                <w:rFonts w:ascii="Cambria" w:hAnsi="Cambria" w:cs="Calibri"/>
                <w:sz w:val="16"/>
                <w:szCs w:val="16"/>
              </w:rPr>
              <w:t>1,58</w:t>
            </w:r>
          </w:p>
        </w:tc>
      </w:tr>
      <w:tr w:rsidR="00601886" w:rsidRPr="002D7843" w14:paraId="4073ABF3" w14:textId="77777777" w:rsidTr="00601886">
        <w:trPr>
          <w:trHeight w:val="300"/>
        </w:trPr>
        <w:tc>
          <w:tcPr>
            <w:tcW w:w="2317" w:type="pct"/>
            <w:noWrap/>
            <w:vAlign w:val="center"/>
          </w:tcPr>
          <w:p w14:paraId="67BE406B" w14:textId="77777777" w:rsidR="00601886" w:rsidRPr="002D7843" w:rsidRDefault="00601886" w:rsidP="00601886">
            <w:pPr>
              <w:rPr>
                <w:rFonts w:ascii="Cambria" w:hAnsi="Cambria" w:cs="Calibri"/>
                <w:sz w:val="16"/>
                <w:szCs w:val="16"/>
              </w:rPr>
            </w:pPr>
            <w:r w:rsidRPr="002D7843">
              <w:rPr>
                <w:rFonts w:ascii="Cambria" w:hAnsi="Cambria" w:cs="Calibri"/>
                <w:sz w:val="16"/>
                <w:szCs w:val="16"/>
              </w:rPr>
              <w:t>PISO SUPERVISADO TXARA (GAUTENA)</w:t>
            </w:r>
          </w:p>
        </w:tc>
        <w:tc>
          <w:tcPr>
            <w:tcW w:w="651" w:type="pct"/>
            <w:vAlign w:val="center"/>
          </w:tcPr>
          <w:p w14:paraId="08BA37FE" w14:textId="4838FF3C" w:rsidR="00601886" w:rsidRPr="002D7843" w:rsidRDefault="00601886" w:rsidP="00601886">
            <w:pPr>
              <w:jc w:val="center"/>
              <w:rPr>
                <w:rFonts w:ascii="Cambria" w:hAnsi="Cambria" w:cs="Calibri"/>
                <w:bCs/>
                <w:noProof/>
                <w:color w:val="000000"/>
                <w:sz w:val="16"/>
                <w:szCs w:val="16"/>
              </w:rPr>
            </w:pPr>
          </w:p>
        </w:tc>
        <w:tc>
          <w:tcPr>
            <w:tcW w:w="895" w:type="pct"/>
            <w:noWrap/>
            <w:vAlign w:val="center"/>
          </w:tcPr>
          <w:p w14:paraId="6B02CD0F" w14:textId="77777777" w:rsidR="00601886" w:rsidRPr="002D7843" w:rsidRDefault="00601886" w:rsidP="00601886">
            <w:pPr>
              <w:jc w:val="center"/>
              <w:rPr>
                <w:rFonts w:ascii="Cambria" w:hAnsi="Cambria" w:cs="Calibri"/>
                <w:sz w:val="16"/>
                <w:szCs w:val="16"/>
              </w:rPr>
            </w:pPr>
            <w:r w:rsidRPr="002D7843">
              <w:rPr>
                <w:rFonts w:ascii="Cambria" w:hAnsi="Cambria" w:cs="Calibri"/>
                <w:sz w:val="16"/>
                <w:szCs w:val="16"/>
              </w:rPr>
              <w:t>AX-[F84.0]-R11s</w:t>
            </w:r>
          </w:p>
        </w:tc>
        <w:tc>
          <w:tcPr>
            <w:tcW w:w="488" w:type="pct"/>
            <w:tcBorders>
              <w:top w:val="single" w:sz="4" w:space="0" w:color="17365D"/>
              <w:left w:val="nil"/>
              <w:bottom w:val="single" w:sz="4" w:space="0" w:color="17365D"/>
              <w:right w:val="single" w:sz="4" w:space="0" w:color="17365D"/>
            </w:tcBorders>
            <w:shd w:val="clear" w:color="auto" w:fill="auto"/>
            <w:noWrap/>
            <w:vAlign w:val="center"/>
          </w:tcPr>
          <w:p w14:paraId="6581A4B8" w14:textId="2B8C7AB1" w:rsidR="00601886" w:rsidRPr="002D7843" w:rsidRDefault="00601886" w:rsidP="00601886">
            <w:pPr>
              <w:jc w:val="center"/>
              <w:rPr>
                <w:rFonts w:ascii="Cambria" w:hAnsi="Cambria" w:cs="Calibri"/>
                <w:sz w:val="16"/>
                <w:szCs w:val="16"/>
              </w:rPr>
            </w:pPr>
            <w:r w:rsidRPr="00601886">
              <w:rPr>
                <w:rFonts w:ascii="Cambria" w:hAnsi="Cambria" w:cs="Calibri"/>
                <w:sz w:val="16"/>
                <w:szCs w:val="16"/>
              </w:rPr>
              <w:t>12</w:t>
            </w:r>
          </w:p>
        </w:tc>
        <w:tc>
          <w:tcPr>
            <w:tcW w:w="649" w:type="pct"/>
            <w:tcBorders>
              <w:top w:val="single" w:sz="4" w:space="0" w:color="17365D"/>
              <w:left w:val="single" w:sz="4" w:space="0" w:color="17365D"/>
              <w:bottom w:val="single" w:sz="4" w:space="0" w:color="17365D"/>
              <w:right w:val="single" w:sz="4" w:space="0" w:color="17365D"/>
            </w:tcBorders>
            <w:shd w:val="clear" w:color="auto" w:fill="auto"/>
            <w:vAlign w:val="center"/>
          </w:tcPr>
          <w:p w14:paraId="399912D1" w14:textId="66F46F0F" w:rsidR="00601886" w:rsidRPr="00601886" w:rsidRDefault="00601886" w:rsidP="00601886">
            <w:pPr>
              <w:jc w:val="center"/>
              <w:rPr>
                <w:rFonts w:ascii="Cambria" w:hAnsi="Cambria" w:cs="Calibri"/>
                <w:sz w:val="16"/>
                <w:szCs w:val="16"/>
              </w:rPr>
            </w:pPr>
            <w:r w:rsidRPr="00601886">
              <w:rPr>
                <w:rFonts w:ascii="Cambria" w:hAnsi="Cambria" w:cs="Calibri"/>
                <w:sz w:val="16"/>
                <w:szCs w:val="16"/>
              </w:rPr>
              <w:t>2,72</w:t>
            </w:r>
          </w:p>
        </w:tc>
      </w:tr>
      <w:tr w:rsidR="00601886" w:rsidRPr="002D7843" w14:paraId="1E04B428" w14:textId="77777777" w:rsidTr="00601886">
        <w:trPr>
          <w:trHeight w:val="300"/>
        </w:trPr>
        <w:tc>
          <w:tcPr>
            <w:tcW w:w="2317" w:type="pct"/>
            <w:noWrap/>
            <w:vAlign w:val="center"/>
          </w:tcPr>
          <w:p w14:paraId="309862D1" w14:textId="77777777" w:rsidR="00601886" w:rsidRPr="002D7843" w:rsidRDefault="00601886" w:rsidP="00601886">
            <w:pPr>
              <w:rPr>
                <w:rFonts w:ascii="Cambria" w:hAnsi="Cambria" w:cs="Calibri"/>
                <w:sz w:val="16"/>
                <w:szCs w:val="16"/>
              </w:rPr>
            </w:pPr>
            <w:r w:rsidRPr="002D7843">
              <w:rPr>
                <w:rFonts w:ascii="Cambria" w:hAnsi="Cambria" w:cs="Calibri"/>
                <w:sz w:val="16"/>
                <w:szCs w:val="16"/>
              </w:rPr>
              <w:t>PISO SUPERVISADO GOIZALDE (GAUTENA)</w:t>
            </w:r>
          </w:p>
        </w:tc>
        <w:tc>
          <w:tcPr>
            <w:tcW w:w="651" w:type="pct"/>
            <w:vAlign w:val="center"/>
          </w:tcPr>
          <w:p w14:paraId="6113C816" w14:textId="4DA48E44" w:rsidR="00601886" w:rsidRPr="002D7843" w:rsidRDefault="00601886" w:rsidP="00601886">
            <w:pPr>
              <w:jc w:val="center"/>
              <w:rPr>
                <w:rFonts w:ascii="Cambria" w:hAnsi="Cambria"/>
                <w:sz w:val="16"/>
                <w:szCs w:val="16"/>
              </w:rPr>
            </w:pPr>
          </w:p>
        </w:tc>
        <w:tc>
          <w:tcPr>
            <w:tcW w:w="895" w:type="pct"/>
            <w:noWrap/>
            <w:vAlign w:val="center"/>
          </w:tcPr>
          <w:p w14:paraId="4EEFDDDE" w14:textId="77777777" w:rsidR="00601886" w:rsidRPr="002D7843" w:rsidRDefault="00601886" w:rsidP="00601886">
            <w:pPr>
              <w:jc w:val="center"/>
              <w:rPr>
                <w:rFonts w:ascii="Cambria" w:hAnsi="Cambria" w:cs="Calibri"/>
                <w:sz w:val="16"/>
                <w:szCs w:val="16"/>
              </w:rPr>
            </w:pPr>
            <w:r w:rsidRPr="002D7843">
              <w:rPr>
                <w:rFonts w:ascii="Cambria" w:hAnsi="Cambria" w:cs="Calibri"/>
                <w:sz w:val="16"/>
                <w:szCs w:val="16"/>
              </w:rPr>
              <w:t>AX-[F84.0]-R11s</w:t>
            </w:r>
          </w:p>
        </w:tc>
        <w:tc>
          <w:tcPr>
            <w:tcW w:w="488" w:type="pct"/>
            <w:tcBorders>
              <w:top w:val="single" w:sz="4" w:space="0" w:color="17365D"/>
              <w:left w:val="nil"/>
              <w:bottom w:val="single" w:sz="4" w:space="0" w:color="17365D"/>
              <w:right w:val="single" w:sz="4" w:space="0" w:color="17365D"/>
            </w:tcBorders>
            <w:shd w:val="clear" w:color="auto" w:fill="auto"/>
            <w:noWrap/>
            <w:vAlign w:val="center"/>
          </w:tcPr>
          <w:p w14:paraId="631F5A60" w14:textId="474BB06B" w:rsidR="00601886" w:rsidRPr="002D7843" w:rsidRDefault="00601886" w:rsidP="00601886">
            <w:pPr>
              <w:jc w:val="center"/>
              <w:rPr>
                <w:rFonts w:ascii="Cambria" w:hAnsi="Cambria" w:cs="Calibri"/>
                <w:sz w:val="16"/>
                <w:szCs w:val="16"/>
              </w:rPr>
            </w:pPr>
            <w:r w:rsidRPr="00601886">
              <w:rPr>
                <w:rFonts w:ascii="Cambria" w:hAnsi="Cambria" w:cs="Calibri"/>
                <w:sz w:val="16"/>
                <w:szCs w:val="16"/>
              </w:rPr>
              <w:t>14</w:t>
            </w:r>
          </w:p>
        </w:tc>
        <w:tc>
          <w:tcPr>
            <w:tcW w:w="649" w:type="pct"/>
            <w:tcBorders>
              <w:top w:val="single" w:sz="4" w:space="0" w:color="17365D"/>
              <w:left w:val="single" w:sz="4" w:space="0" w:color="17365D"/>
              <w:bottom w:val="single" w:sz="4" w:space="0" w:color="17365D"/>
              <w:right w:val="single" w:sz="4" w:space="0" w:color="17365D"/>
            </w:tcBorders>
            <w:shd w:val="clear" w:color="auto" w:fill="auto"/>
            <w:vAlign w:val="center"/>
          </w:tcPr>
          <w:p w14:paraId="44DAEEB7" w14:textId="4A5586E3" w:rsidR="00601886" w:rsidRPr="00601886" w:rsidRDefault="00601886" w:rsidP="00601886">
            <w:pPr>
              <w:jc w:val="center"/>
              <w:rPr>
                <w:rFonts w:ascii="Cambria" w:hAnsi="Cambria" w:cs="Calibri"/>
                <w:sz w:val="16"/>
                <w:szCs w:val="16"/>
              </w:rPr>
            </w:pPr>
            <w:r w:rsidRPr="00601886">
              <w:rPr>
                <w:rFonts w:ascii="Cambria" w:hAnsi="Cambria" w:cs="Calibri"/>
                <w:sz w:val="16"/>
                <w:szCs w:val="16"/>
              </w:rPr>
              <w:t>3,17</w:t>
            </w:r>
          </w:p>
        </w:tc>
      </w:tr>
      <w:tr w:rsidR="00601886" w:rsidRPr="002D7843" w14:paraId="3A103B6B" w14:textId="77777777" w:rsidTr="00601886">
        <w:trPr>
          <w:trHeight w:val="300"/>
        </w:trPr>
        <w:tc>
          <w:tcPr>
            <w:tcW w:w="2317" w:type="pct"/>
            <w:noWrap/>
            <w:vAlign w:val="center"/>
          </w:tcPr>
          <w:p w14:paraId="3580158F" w14:textId="77777777" w:rsidR="00601886" w:rsidRPr="002D7843" w:rsidRDefault="00601886" w:rsidP="00601886">
            <w:pPr>
              <w:rPr>
                <w:rFonts w:ascii="Cambria" w:hAnsi="Cambria" w:cs="Calibri"/>
                <w:sz w:val="16"/>
                <w:szCs w:val="16"/>
              </w:rPr>
            </w:pPr>
            <w:r w:rsidRPr="002D7843">
              <w:rPr>
                <w:rFonts w:ascii="Cambria" w:hAnsi="Cambria" w:cs="Calibri"/>
                <w:sz w:val="16"/>
                <w:szCs w:val="16"/>
              </w:rPr>
              <w:t>PISO SUPERVISADO AZKORTE (GAUTENA)</w:t>
            </w:r>
          </w:p>
        </w:tc>
        <w:tc>
          <w:tcPr>
            <w:tcW w:w="651" w:type="pct"/>
            <w:vAlign w:val="center"/>
          </w:tcPr>
          <w:p w14:paraId="0DC7DD2E" w14:textId="3CF2AF01" w:rsidR="00601886" w:rsidRPr="002D7843" w:rsidRDefault="00601886" w:rsidP="00601886">
            <w:pPr>
              <w:jc w:val="center"/>
              <w:rPr>
                <w:rFonts w:ascii="Cambria" w:hAnsi="Cambria"/>
                <w:sz w:val="16"/>
                <w:szCs w:val="16"/>
              </w:rPr>
            </w:pPr>
          </w:p>
        </w:tc>
        <w:tc>
          <w:tcPr>
            <w:tcW w:w="895" w:type="pct"/>
            <w:noWrap/>
            <w:vAlign w:val="center"/>
          </w:tcPr>
          <w:p w14:paraId="477CD31A" w14:textId="77777777" w:rsidR="00601886" w:rsidRPr="002D7843" w:rsidRDefault="00601886" w:rsidP="00601886">
            <w:pPr>
              <w:jc w:val="center"/>
              <w:rPr>
                <w:rFonts w:ascii="Cambria" w:hAnsi="Cambria" w:cs="Calibri"/>
                <w:sz w:val="16"/>
                <w:szCs w:val="16"/>
              </w:rPr>
            </w:pPr>
            <w:r w:rsidRPr="002D7843">
              <w:rPr>
                <w:rFonts w:ascii="Cambria" w:hAnsi="Cambria" w:cs="Calibri"/>
                <w:sz w:val="16"/>
                <w:szCs w:val="16"/>
              </w:rPr>
              <w:t>AX-[F84.0]-R11s</w:t>
            </w:r>
          </w:p>
        </w:tc>
        <w:tc>
          <w:tcPr>
            <w:tcW w:w="488" w:type="pct"/>
            <w:tcBorders>
              <w:top w:val="single" w:sz="4" w:space="0" w:color="17365D"/>
              <w:left w:val="nil"/>
              <w:bottom w:val="single" w:sz="4" w:space="0" w:color="17365D"/>
              <w:right w:val="single" w:sz="4" w:space="0" w:color="17365D"/>
            </w:tcBorders>
            <w:shd w:val="clear" w:color="auto" w:fill="auto"/>
            <w:noWrap/>
            <w:vAlign w:val="center"/>
          </w:tcPr>
          <w:p w14:paraId="1ABB586D" w14:textId="3DBBC3BA" w:rsidR="00601886" w:rsidRPr="002D7843" w:rsidRDefault="00601886" w:rsidP="00601886">
            <w:pPr>
              <w:jc w:val="center"/>
              <w:rPr>
                <w:rFonts w:ascii="Cambria" w:hAnsi="Cambria" w:cs="Calibri"/>
                <w:sz w:val="16"/>
                <w:szCs w:val="16"/>
              </w:rPr>
            </w:pPr>
            <w:r w:rsidRPr="00601886">
              <w:rPr>
                <w:rFonts w:ascii="Cambria" w:hAnsi="Cambria" w:cs="Calibri"/>
                <w:sz w:val="16"/>
                <w:szCs w:val="16"/>
              </w:rPr>
              <w:t>14</w:t>
            </w:r>
          </w:p>
        </w:tc>
        <w:tc>
          <w:tcPr>
            <w:tcW w:w="649" w:type="pct"/>
            <w:tcBorders>
              <w:top w:val="single" w:sz="4" w:space="0" w:color="17365D"/>
              <w:left w:val="single" w:sz="4" w:space="0" w:color="17365D"/>
              <w:bottom w:val="single" w:sz="4" w:space="0" w:color="17365D"/>
              <w:right w:val="single" w:sz="4" w:space="0" w:color="17365D"/>
            </w:tcBorders>
            <w:shd w:val="clear" w:color="auto" w:fill="auto"/>
            <w:vAlign w:val="center"/>
          </w:tcPr>
          <w:p w14:paraId="203C081E" w14:textId="4E2496A5" w:rsidR="00601886" w:rsidRPr="00601886" w:rsidRDefault="00601886" w:rsidP="00601886">
            <w:pPr>
              <w:jc w:val="center"/>
              <w:rPr>
                <w:rFonts w:ascii="Cambria" w:hAnsi="Cambria" w:cs="Calibri"/>
                <w:sz w:val="16"/>
                <w:szCs w:val="16"/>
              </w:rPr>
            </w:pPr>
            <w:r w:rsidRPr="00601886">
              <w:rPr>
                <w:rFonts w:ascii="Cambria" w:hAnsi="Cambria" w:cs="Calibri"/>
                <w:sz w:val="16"/>
                <w:szCs w:val="16"/>
              </w:rPr>
              <w:t>3,17</w:t>
            </w:r>
          </w:p>
        </w:tc>
      </w:tr>
      <w:tr w:rsidR="00601886" w:rsidRPr="002D7843" w14:paraId="27729FBD" w14:textId="77777777" w:rsidTr="00601886">
        <w:trPr>
          <w:trHeight w:val="300"/>
        </w:trPr>
        <w:tc>
          <w:tcPr>
            <w:tcW w:w="2317" w:type="pct"/>
            <w:noWrap/>
            <w:vAlign w:val="center"/>
          </w:tcPr>
          <w:p w14:paraId="1BC44D84" w14:textId="77777777" w:rsidR="00601886" w:rsidRPr="002D7843" w:rsidRDefault="00601886" w:rsidP="00601886">
            <w:pPr>
              <w:rPr>
                <w:rFonts w:ascii="Cambria" w:hAnsi="Cambria" w:cs="Calibri"/>
                <w:sz w:val="16"/>
                <w:szCs w:val="16"/>
                <w:lang w:val="it-IT"/>
              </w:rPr>
            </w:pPr>
            <w:r w:rsidRPr="002D7843">
              <w:rPr>
                <w:rFonts w:ascii="Cambria" w:hAnsi="Cambria" w:cs="Calibri"/>
                <w:sz w:val="16"/>
                <w:szCs w:val="16"/>
                <w:lang w:val="it-IT"/>
              </w:rPr>
              <w:t xml:space="preserve">PISO SUPERVISADO ORIAMENDI ETXEA (GAUTENA) </w:t>
            </w:r>
          </w:p>
        </w:tc>
        <w:tc>
          <w:tcPr>
            <w:tcW w:w="651" w:type="pct"/>
            <w:vAlign w:val="center"/>
          </w:tcPr>
          <w:p w14:paraId="54DE8C08" w14:textId="45308D35" w:rsidR="00601886" w:rsidRPr="002D7843" w:rsidRDefault="00601886" w:rsidP="00601886">
            <w:pPr>
              <w:jc w:val="center"/>
              <w:rPr>
                <w:rFonts w:ascii="Cambria" w:hAnsi="Cambria" w:cs="Calibri"/>
                <w:bCs/>
                <w:noProof/>
                <w:color w:val="000000"/>
                <w:sz w:val="16"/>
                <w:szCs w:val="16"/>
              </w:rPr>
            </w:pPr>
          </w:p>
        </w:tc>
        <w:tc>
          <w:tcPr>
            <w:tcW w:w="895" w:type="pct"/>
            <w:noWrap/>
            <w:vAlign w:val="center"/>
          </w:tcPr>
          <w:p w14:paraId="78AEE8E4" w14:textId="77777777" w:rsidR="00601886" w:rsidRPr="002D7843" w:rsidRDefault="00601886" w:rsidP="00601886">
            <w:pPr>
              <w:jc w:val="center"/>
              <w:rPr>
                <w:rFonts w:ascii="Cambria" w:hAnsi="Cambria" w:cs="Calibri"/>
                <w:sz w:val="16"/>
                <w:szCs w:val="16"/>
              </w:rPr>
            </w:pPr>
            <w:r w:rsidRPr="002D7843">
              <w:rPr>
                <w:rFonts w:ascii="Cambria" w:hAnsi="Cambria" w:cs="Calibri"/>
                <w:sz w:val="16"/>
                <w:szCs w:val="16"/>
              </w:rPr>
              <w:t>AX-[F84.0]-R11s</w:t>
            </w:r>
          </w:p>
        </w:tc>
        <w:tc>
          <w:tcPr>
            <w:tcW w:w="488" w:type="pct"/>
            <w:tcBorders>
              <w:top w:val="single" w:sz="4" w:space="0" w:color="17365D"/>
              <w:left w:val="nil"/>
              <w:bottom w:val="single" w:sz="4" w:space="0" w:color="17365D"/>
              <w:right w:val="single" w:sz="4" w:space="0" w:color="17365D"/>
            </w:tcBorders>
            <w:shd w:val="clear" w:color="auto" w:fill="auto"/>
            <w:noWrap/>
            <w:vAlign w:val="center"/>
          </w:tcPr>
          <w:p w14:paraId="692978CC" w14:textId="67507BA7" w:rsidR="00601886" w:rsidRPr="002D7843" w:rsidRDefault="00601886" w:rsidP="00601886">
            <w:pPr>
              <w:jc w:val="center"/>
              <w:rPr>
                <w:rFonts w:ascii="Cambria" w:hAnsi="Cambria" w:cs="Calibri"/>
                <w:sz w:val="16"/>
                <w:szCs w:val="16"/>
              </w:rPr>
            </w:pPr>
            <w:r w:rsidRPr="00601886">
              <w:rPr>
                <w:rFonts w:ascii="Cambria" w:hAnsi="Cambria" w:cs="Calibri"/>
                <w:sz w:val="16"/>
                <w:szCs w:val="16"/>
              </w:rPr>
              <w:t>15</w:t>
            </w:r>
          </w:p>
        </w:tc>
        <w:tc>
          <w:tcPr>
            <w:tcW w:w="649" w:type="pct"/>
            <w:tcBorders>
              <w:top w:val="single" w:sz="4" w:space="0" w:color="17365D"/>
              <w:left w:val="single" w:sz="4" w:space="0" w:color="17365D"/>
              <w:bottom w:val="single" w:sz="4" w:space="0" w:color="17365D"/>
              <w:right w:val="single" w:sz="4" w:space="0" w:color="17365D"/>
            </w:tcBorders>
            <w:shd w:val="clear" w:color="auto" w:fill="auto"/>
            <w:vAlign w:val="center"/>
          </w:tcPr>
          <w:p w14:paraId="770C219E" w14:textId="6CB40C29" w:rsidR="00601886" w:rsidRPr="00601886" w:rsidRDefault="00601886" w:rsidP="00601886">
            <w:pPr>
              <w:jc w:val="center"/>
              <w:rPr>
                <w:rFonts w:ascii="Cambria" w:hAnsi="Cambria" w:cs="Calibri"/>
                <w:sz w:val="16"/>
                <w:szCs w:val="16"/>
              </w:rPr>
            </w:pPr>
            <w:r w:rsidRPr="00601886">
              <w:rPr>
                <w:rFonts w:ascii="Cambria" w:hAnsi="Cambria" w:cs="Calibri"/>
                <w:sz w:val="16"/>
                <w:szCs w:val="16"/>
              </w:rPr>
              <w:t>3,40</w:t>
            </w:r>
          </w:p>
        </w:tc>
      </w:tr>
      <w:tr w:rsidR="00601886" w:rsidRPr="002D7843" w14:paraId="1393F63D" w14:textId="77777777" w:rsidTr="00601886">
        <w:trPr>
          <w:trHeight w:val="300"/>
        </w:trPr>
        <w:tc>
          <w:tcPr>
            <w:tcW w:w="2317" w:type="pct"/>
            <w:noWrap/>
            <w:vAlign w:val="center"/>
          </w:tcPr>
          <w:p w14:paraId="4FD671B3" w14:textId="03577F46" w:rsidR="00601886" w:rsidRPr="002D7843" w:rsidRDefault="00601886" w:rsidP="00601886">
            <w:pPr>
              <w:rPr>
                <w:rFonts w:ascii="Cambria" w:hAnsi="Cambria" w:cs="Calibri"/>
                <w:sz w:val="16"/>
                <w:szCs w:val="16"/>
                <w:lang w:val="it-IT"/>
              </w:rPr>
            </w:pPr>
            <w:r w:rsidRPr="004A55A1">
              <w:rPr>
                <w:rFonts w:ascii="Cambria" w:hAnsi="Cambria" w:cs="Calibri"/>
                <w:sz w:val="16"/>
                <w:szCs w:val="16"/>
              </w:rPr>
              <w:t>PISO TUTELADO DE CRUZ ROJA DE TOLOSA</w:t>
            </w:r>
          </w:p>
        </w:tc>
        <w:tc>
          <w:tcPr>
            <w:tcW w:w="651" w:type="pct"/>
            <w:vAlign w:val="center"/>
          </w:tcPr>
          <w:p w14:paraId="70D4CBFF" w14:textId="77777777" w:rsidR="00601886" w:rsidRPr="002D7843" w:rsidRDefault="00601886" w:rsidP="00601886">
            <w:pPr>
              <w:jc w:val="center"/>
              <w:rPr>
                <w:rFonts w:ascii="Cambria" w:hAnsi="Cambria" w:cs="Calibri"/>
                <w:bCs/>
                <w:noProof/>
                <w:color w:val="000000"/>
                <w:sz w:val="16"/>
                <w:szCs w:val="16"/>
              </w:rPr>
            </w:pPr>
          </w:p>
        </w:tc>
        <w:tc>
          <w:tcPr>
            <w:tcW w:w="895" w:type="pct"/>
            <w:noWrap/>
            <w:vAlign w:val="center"/>
          </w:tcPr>
          <w:p w14:paraId="2EA2EC06" w14:textId="28C821B7" w:rsidR="00601886" w:rsidRPr="002D7843" w:rsidRDefault="00601886" w:rsidP="00601886">
            <w:pPr>
              <w:jc w:val="center"/>
              <w:rPr>
                <w:rFonts w:ascii="Cambria" w:hAnsi="Cambria" w:cs="Calibri"/>
                <w:sz w:val="16"/>
                <w:szCs w:val="16"/>
              </w:rPr>
            </w:pPr>
            <w:r w:rsidRPr="002D7843">
              <w:rPr>
                <w:rFonts w:ascii="Cambria" w:hAnsi="Cambria" w:cs="Calibri"/>
                <w:sz w:val="16"/>
                <w:szCs w:val="16"/>
              </w:rPr>
              <w:t>AX-[</w:t>
            </w:r>
            <w:r>
              <w:rPr>
                <w:rFonts w:ascii="Cambria" w:hAnsi="Cambria" w:cs="Calibri"/>
                <w:sz w:val="16"/>
                <w:szCs w:val="16"/>
              </w:rPr>
              <w:t>FXX</w:t>
            </w:r>
            <w:r w:rsidRPr="002D7843">
              <w:rPr>
                <w:rFonts w:ascii="Cambria" w:hAnsi="Cambria" w:cs="Calibri"/>
                <w:sz w:val="16"/>
                <w:szCs w:val="16"/>
              </w:rPr>
              <w:t>]-R12</w:t>
            </w:r>
          </w:p>
        </w:tc>
        <w:tc>
          <w:tcPr>
            <w:tcW w:w="488" w:type="pct"/>
            <w:tcBorders>
              <w:top w:val="single" w:sz="4" w:space="0" w:color="17365D"/>
              <w:left w:val="nil"/>
              <w:bottom w:val="single" w:sz="4" w:space="0" w:color="17365D"/>
              <w:right w:val="single" w:sz="4" w:space="0" w:color="17365D"/>
            </w:tcBorders>
            <w:shd w:val="clear" w:color="auto" w:fill="auto"/>
            <w:noWrap/>
            <w:vAlign w:val="center"/>
          </w:tcPr>
          <w:p w14:paraId="3B457BB8" w14:textId="15A4A1A4" w:rsidR="00601886" w:rsidRPr="002D7843" w:rsidRDefault="00601886" w:rsidP="00601886">
            <w:pPr>
              <w:jc w:val="center"/>
              <w:rPr>
                <w:rFonts w:ascii="Cambria" w:hAnsi="Cambria" w:cs="Calibri"/>
                <w:sz w:val="16"/>
                <w:szCs w:val="16"/>
              </w:rPr>
            </w:pPr>
            <w:r w:rsidRPr="00601886">
              <w:rPr>
                <w:rFonts w:ascii="Cambria" w:hAnsi="Cambria" w:cs="Calibri"/>
                <w:sz w:val="16"/>
                <w:szCs w:val="16"/>
              </w:rPr>
              <w:t>8</w:t>
            </w:r>
          </w:p>
        </w:tc>
        <w:tc>
          <w:tcPr>
            <w:tcW w:w="649" w:type="pct"/>
            <w:tcBorders>
              <w:top w:val="single" w:sz="4" w:space="0" w:color="17365D"/>
              <w:left w:val="single" w:sz="4" w:space="0" w:color="17365D"/>
              <w:bottom w:val="single" w:sz="4" w:space="0" w:color="17365D"/>
              <w:right w:val="single" w:sz="4" w:space="0" w:color="17365D"/>
            </w:tcBorders>
            <w:shd w:val="clear" w:color="auto" w:fill="auto"/>
            <w:vAlign w:val="center"/>
          </w:tcPr>
          <w:p w14:paraId="73A81E01" w14:textId="52436107" w:rsidR="00601886" w:rsidRPr="00601886" w:rsidRDefault="00601886" w:rsidP="00601886">
            <w:pPr>
              <w:jc w:val="center"/>
              <w:rPr>
                <w:rFonts w:ascii="Cambria" w:hAnsi="Cambria" w:cs="Calibri"/>
                <w:sz w:val="16"/>
                <w:szCs w:val="16"/>
              </w:rPr>
            </w:pPr>
            <w:r w:rsidRPr="00601886">
              <w:rPr>
                <w:rFonts w:ascii="Cambria" w:hAnsi="Cambria" w:cs="Calibri"/>
                <w:sz w:val="16"/>
                <w:szCs w:val="16"/>
              </w:rPr>
              <w:t>1,81</w:t>
            </w:r>
          </w:p>
        </w:tc>
      </w:tr>
      <w:tr w:rsidR="00601886" w:rsidRPr="002D7843" w14:paraId="6B49211B" w14:textId="77777777" w:rsidTr="00601886">
        <w:trPr>
          <w:trHeight w:val="300"/>
        </w:trPr>
        <w:tc>
          <w:tcPr>
            <w:tcW w:w="2317" w:type="pct"/>
            <w:noWrap/>
            <w:vAlign w:val="center"/>
          </w:tcPr>
          <w:p w14:paraId="7366DA84" w14:textId="77777777" w:rsidR="00601886" w:rsidRPr="002D7843" w:rsidRDefault="00601886" w:rsidP="00601886">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651" w:type="pct"/>
            <w:vAlign w:val="center"/>
          </w:tcPr>
          <w:p w14:paraId="4BD9F762" w14:textId="36F20CE6" w:rsidR="00601886" w:rsidRPr="002D7843" w:rsidRDefault="00601886" w:rsidP="00601886">
            <w:pPr>
              <w:jc w:val="center"/>
              <w:rPr>
                <w:rFonts w:ascii="Cambria" w:hAnsi="Cambria"/>
                <w:b/>
                <w:sz w:val="16"/>
                <w:szCs w:val="16"/>
              </w:rPr>
            </w:pPr>
            <w:r w:rsidRPr="00601886">
              <w:rPr>
                <w:rFonts w:ascii="Cambria" w:hAnsi="Cambria"/>
                <w:b/>
                <w:sz w:val="16"/>
                <w:szCs w:val="16"/>
              </w:rPr>
              <w:t>441.809</w:t>
            </w:r>
          </w:p>
        </w:tc>
        <w:tc>
          <w:tcPr>
            <w:tcW w:w="895" w:type="pct"/>
            <w:noWrap/>
            <w:vAlign w:val="center"/>
          </w:tcPr>
          <w:p w14:paraId="03F44724" w14:textId="06737C24" w:rsidR="00601886" w:rsidRPr="002D7843" w:rsidRDefault="00601886" w:rsidP="00601886">
            <w:pPr>
              <w:jc w:val="center"/>
              <w:rPr>
                <w:rFonts w:ascii="Cambria" w:hAnsi="Cambria" w:cs="Calibri"/>
                <w:sz w:val="16"/>
                <w:szCs w:val="16"/>
              </w:rPr>
            </w:pPr>
          </w:p>
        </w:tc>
        <w:tc>
          <w:tcPr>
            <w:tcW w:w="488" w:type="pct"/>
            <w:tcBorders>
              <w:top w:val="single" w:sz="4" w:space="0" w:color="17365D"/>
            </w:tcBorders>
            <w:noWrap/>
            <w:vAlign w:val="center"/>
          </w:tcPr>
          <w:p w14:paraId="01C89C70" w14:textId="7C7DDAD7" w:rsidR="00601886" w:rsidRPr="00601886" w:rsidRDefault="00601886" w:rsidP="00601886">
            <w:pPr>
              <w:jc w:val="center"/>
              <w:rPr>
                <w:rFonts w:ascii="Cambria" w:hAnsi="Cambria" w:cs="Calibri"/>
                <w:b/>
                <w:sz w:val="16"/>
                <w:szCs w:val="16"/>
              </w:rPr>
            </w:pPr>
            <w:r w:rsidRPr="00601886">
              <w:rPr>
                <w:rFonts w:ascii="Cambria" w:hAnsi="Cambria" w:cs="Calibri"/>
                <w:b/>
                <w:sz w:val="16"/>
                <w:szCs w:val="16"/>
              </w:rPr>
              <w:t>R11-</w:t>
            </w:r>
            <w:r>
              <w:rPr>
                <w:rFonts w:ascii="Cambria" w:hAnsi="Cambria" w:cs="Calibri"/>
                <w:b/>
                <w:sz w:val="16"/>
                <w:szCs w:val="16"/>
              </w:rPr>
              <w:t xml:space="preserve"> 78</w:t>
            </w:r>
          </w:p>
          <w:p w14:paraId="4D59F011" w14:textId="52CF21F0" w:rsidR="00601886" w:rsidRPr="002D7843" w:rsidRDefault="00601886" w:rsidP="00601886">
            <w:pPr>
              <w:jc w:val="center"/>
              <w:rPr>
                <w:rFonts w:ascii="Cambria" w:hAnsi="Cambria" w:cs="Calibri"/>
                <w:b/>
                <w:bCs/>
                <w:sz w:val="16"/>
                <w:szCs w:val="16"/>
              </w:rPr>
            </w:pPr>
            <w:r w:rsidRPr="00601886">
              <w:rPr>
                <w:rFonts w:ascii="Cambria" w:hAnsi="Cambria" w:cs="Calibri"/>
                <w:b/>
                <w:sz w:val="16"/>
                <w:szCs w:val="16"/>
              </w:rPr>
              <w:t>R12-</w:t>
            </w:r>
            <w:r>
              <w:rPr>
                <w:rFonts w:ascii="Cambria" w:hAnsi="Cambria" w:cs="Calibri"/>
                <w:b/>
                <w:sz w:val="16"/>
                <w:szCs w:val="16"/>
              </w:rPr>
              <w:t xml:space="preserve"> 53</w:t>
            </w:r>
          </w:p>
        </w:tc>
        <w:tc>
          <w:tcPr>
            <w:tcW w:w="649" w:type="pct"/>
            <w:tcBorders>
              <w:top w:val="single" w:sz="4" w:space="0" w:color="17365D"/>
            </w:tcBorders>
            <w:vAlign w:val="center"/>
          </w:tcPr>
          <w:p w14:paraId="2258DAB9" w14:textId="746D4886" w:rsidR="00601886" w:rsidRDefault="00601886" w:rsidP="00601886">
            <w:pPr>
              <w:jc w:val="center"/>
              <w:rPr>
                <w:rFonts w:ascii="Cambria" w:hAnsi="Cambria" w:cs="Calibri"/>
                <w:b/>
                <w:noProof/>
                <w:color w:val="000000"/>
                <w:sz w:val="16"/>
                <w:szCs w:val="16"/>
              </w:rPr>
            </w:pPr>
            <w:r>
              <w:rPr>
                <w:rFonts w:ascii="Cambria" w:hAnsi="Cambria" w:cs="Calibri"/>
                <w:b/>
                <w:noProof/>
                <w:color w:val="000000"/>
                <w:sz w:val="16"/>
                <w:szCs w:val="16"/>
              </w:rPr>
              <w:t>R11- 17,65</w:t>
            </w:r>
          </w:p>
          <w:p w14:paraId="0E5B9AAA" w14:textId="68B0888D" w:rsidR="00601886" w:rsidRPr="002D7843" w:rsidRDefault="00601886" w:rsidP="00601886">
            <w:pPr>
              <w:jc w:val="center"/>
              <w:rPr>
                <w:rFonts w:ascii="Cambria" w:hAnsi="Cambria" w:cs="Calibri"/>
                <w:b/>
                <w:noProof/>
                <w:color w:val="000000"/>
                <w:sz w:val="16"/>
                <w:szCs w:val="16"/>
              </w:rPr>
            </w:pPr>
            <w:r>
              <w:rPr>
                <w:rFonts w:ascii="Cambria" w:hAnsi="Cambria" w:cs="Calibri"/>
                <w:b/>
                <w:noProof/>
                <w:color w:val="000000"/>
                <w:sz w:val="16"/>
                <w:szCs w:val="16"/>
              </w:rPr>
              <w:t>R12- 12</w:t>
            </w:r>
          </w:p>
        </w:tc>
      </w:tr>
    </w:tbl>
    <w:p w14:paraId="6F87EF3C" w14:textId="03FFA5B1" w:rsidR="00835246" w:rsidRPr="002D7843" w:rsidRDefault="00835246" w:rsidP="00161A1C">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3301B6">
        <w:rPr>
          <w:rFonts w:ascii="Cambria" w:hAnsi="Cambria" w:cs="Calibri"/>
          <w:b w:val="0"/>
          <w:sz w:val="20"/>
        </w:rPr>
        <w:t>5</w:t>
      </w:r>
    </w:p>
    <w:p w14:paraId="4CF1B653" w14:textId="77777777" w:rsidR="00835246" w:rsidRPr="002D7843" w:rsidRDefault="00835246" w:rsidP="0000564C">
      <w:pPr>
        <w:spacing w:line="360" w:lineRule="auto"/>
        <w:jc w:val="both"/>
        <w:rPr>
          <w:rFonts w:ascii="Cambria" w:hAnsi="Cambria" w:cs="Calibri"/>
          <w:b/>
          <w:sz w:val="22"/>
          <w:szCs w:val="22"/>
        </w:rPr>
      </w:pPr>
    </w:p>
    <w:p w14:paraId="6FEC6CC9" w14:textId="77777777" w:rsidR="00835246" w:rsidRPr="002D7843" w:rsidRDefault="00835246" w:rsidP="00885779">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Profesionales</w:t>
      </w:r>
    </w:p>
    <w:p w14:paraId="5C1644AB" w14:textId="77777777" w:rsidR="00835246" w:rsidRPr="002D7843" w:rsidRDefault="00835246" w:rsidP="00885779">
      <w:pPr>
        <w:pStyle w:val="Ttulo"/>
        <w:spacing w:line="360" w:lineRule="auto"/>
        <w:jc w:val="both"/>
        <w:rPr>
          <w:rFonts w:ascii="Cambria" w:hAnsi="Cambria" w:cs="Calibri"/>
          <w:b w:val="0"/>
          <w:i/>
          <w:sz w:val="22"/>
          <w:szCs w:val="22"/>
        </w:rPr>
      </w:pPr>
    </w:p>
    <w:p w14:paraId="5D553274" w14:textId="51520C22" w:rsidR="00835246" w:rsidRPr="002D7843" w:rsidRDefault="00835246" w:rsidP="00885779">
      <w:pPr>
        <w:pStyle w:val="Ttulo"/>
        <w:spacing w:line="360" w:lineRule="auto"/>
        <w:jc w:val="both"/>
        <w:rPr>
          <w:rFonts w:ascii="Cambria" w:hAnsi="Cambria" w:cs="Calibri"/>
          <w:b w:val="0"/>
          <w:sz w:val="22"/>
          <w:szCs w:val="22"/>
        </w:rPr>
      </w:pPr>
      <w:r w:rsidRPr="002D7843">
        <w:rPr>
          <w:rFonts w:ascii="Cambria" w:hAnsi="Cambria" w:cs="Calibri"/>
          <w:b w:val="0"/>
          <w:sz w:val="22"/>
          <w:szCs w:val="22"/>
        </w:rPr>
        <w:t>Los profesionales que cubren la atención a pisos supervisados son aproximadamente</w:t>
      </w:r>
      <w:r w:rsidR="00E20315">
        <w:rPr>
          <w:rFonts w:ascii="Cambria" w:hAnsi="Cambria" w:cs="Calibri"/>
          <w:b w:val="0"/>
          <w:sz w:val="22"/>
          <w:szCs w:val="22"/>
        </w:rPr>
        <w:t xml:space="preserve"> </w:t>
      </w:r>
      <w:r w:rsidR="00446ED9">
        <w:rPr>
          <w:rFonts w:ascii="Cambria" w:hAnsi="Cambria" w:cs="Calibri"/>
          <w:b w:val="0"/>
          <w:sz w:val="22"/>
          <w:szCs w:val="22"/>
        </w:rPr>
        <w:t>0,</w:t>
      </w:r>
      <w:r w:rsidR="00E20315">
        <w:rPr>
          <w:rFonts w:ascii="Cambria" w:hAnsi="Cambria" w:cs="Calibri"/>
          <w:b w:val="0"/>
          <w:sz w:val="22"/>
          <w:szCs w:val="22"/>
        </w:rPr>
        <w:t>1</w:t>
      </w:r>
      <w:r w:rsidR="00446ED9">
        <w:rPr>
          <w:rFonts w:ascii="Cambria" w:hAnsi="Cambria" w:cs="Calibri"/>
          <w:b w:val="0"/>
          <w:sz w:val="22"/>
          <w:szCs w:val="22"/>
        </w:rPr>
        <w:t>4</w:t>
      </w:r>
      <w:r w:rsidR="00E20315">
        <w:rPr>
          <w:rFonts w:ascii="Cambria" w:hAnsi="Cambria" w:cs="Calibri"/>
          <w:b w:val="0"/>
          <w:sz w:val="22"/>
          <w:szCs w:val="22"/>
        </w:rPr>
        <w:t xml:space="preserve"> psiquiatra, 1</w:t>
      </w:r>
      <w:r w:rsidR="00446ED9">
        <w:rPr>
          <w:rFonts w:ascii="Cambria" w:hAnsi="Cambria" w:cs="Calibri"/>
          <w:b w:val="0"/>
          <w:sz w:val="22"/>
          <w:szCs w:val="22"/>
        </w:rPr>
        <w:t>,34</w:t>
      </w:r>
      <w:r w:rsidRPr="002D7843">
        <w:rPr>
          <w:rFonts w:ascii="Cambria" w:hAnsi="Cambria" w:cs="Calibri"/>
          <w:b w:val="0"/>
          <w:sz w:val="22"/>
          <w:szCs w:val="22"/>
        </w:rPr>
        <w:t xml:space="preserve"> psicólogos, </w:t>
      </w:r>
      <w:r w:rsidR="00446ED9">
        <w:rPr>
          <w:rFonts w:ascii="Cambria" w:hAnsi="Cambria" w:cs="Calibri"/>
          <w:b w:val="0"/>
          <w:sz w:val="22"/>
          <w:szCs w:val="22"/>
        </w:rPr>
        <w:t>0,2</w:t>
      </w:r>
      <w:r w:rsidRPr="002D7843">
        <w:rPr>
          <w:rFonts w:ascii="Cambria" w:hAnsi="Cambria" w:cs="Calibri"/>
          <w:b w:val="0"/>
          <w:sz w:val="22"/>
          <w:szCs w:val="22"/>
        </w:rPr>
        <w:t xml:space="preserve">1 enfermero, </w:t>
      </w:r>
      <w:r w:rsidR="00446ED9">
        <w:rPr>
          <w:rFonts w:ascii="Cambria" w:hAnsi="Cambria" w:cs="Calibri"/>
          <w:b w:val="0"/>
          <w:sz w:val="22"/>
          <w:szCs w:val="22"/>
        </w:rPr>
        <w:t>0,21</w:t>
      </w:r>
      <w:r w:rsidR="00E20315">
        <w:rPr>
          <w:rFonts w:ascii="Cambria" w:hAnsi="Cambria" w:cs="Calibri"/>
          <w:b w:val="0"/>
          <w:sz w:val="22"/>
          <w:szCs w:val="22"/>
        </w:rPr>
        <w:t xml:space="preserve"> auxiliar de enfermería,</w:t>
      </w:r>
      <w:r w:rsidRPr="002D7843">
        <w:rPr>
          <w:rFonts w:ascii="Cambria" w:hAnsi="Cambria" w:cs="Calibri"/>
          <w:b w:val="0"/>
          <w:sz w:val="22"/>
          <w:szCs w:val="22"/>
        </w:rPr>
        <w:t xml:space="preserve"> </w:t>
      </w:r>
      <w:r w:rsidR="00446ED9">
        <w:rPr>
          <w:rFonts w:ascii="Cambria" w:hAnsi="Cambria" w:cs="Calibri"/>
          <w:b w:val="0"/>
          <w:sz w:val="22"/>
          <w:szCs w:val="22"/>
        </w:rPr>
        <w:t>4,4</w:t>
      </w:r>
      <w:r>
        <w:rPr>
          <w:rFonts w:ascii="Cambria" w:hAnsi="Cambria" w:cs="Calibri"/>
          <w:b w:val="0"/>
          <w:sz w:val="22"/>
          <w:szCs w:val="22"/>
        </w:rPr>
        <w:t>5</w:t>
      </w:r>
      <w:r w:rsidRPr="002D7843">
        <w:rPr>
          <w:rFonts w:ascii="Cambria" w:hAnsi="Cambria" w:cs="Calibri"/>
          <w:b w:val="0"/>
          <w:sz w:val="22"/>
          <w:szCs w:val="22"/>
        </w:rPr>
        <w:t xml:space="preserve"> trabajadores sociales, 4 </w:t>
      </w:r>
      <w:r w:rsidR="00E20315">
        <w:rPr>
          <w:rFonts w:ascii="Cambria" w:hAnsi="Cambria" w:cs="Calibri"/>
          <w:b w:val="0"/>
          <w:sz w:val="22"/>
          <w:szCs w:val="22"/>
        </w:rPr>
        <w:t>monitores</w:t>
      </w:r>
      <w:r w:rsidRPr="002D7843">
        <w:rPr>
          <w:rFonts w:ascii="Cambria" w:hAnsi="Cambria" w:cs="Calibri"/>
          <w:b w:val="0"/>
          <w:sz w:val="22"/>
          <w:szCs w:val="22"/>
        </w:rPr>
        <w:t xml:space="preserve">, </w:t>
      </w:r>
      <w:r w:rsidR="00E20315">
        <w:rPr>
          <w:rFonts w:ascii="Cambria" w:hAnsi="Cambria" w:cs="Calibri"/>
          <w:b w:val="0"/>
          <w:sz w:val="22"/>
          <w:szCs w:val="22"/>
        </w:rPr>
        <w:t>68</w:t>
      </w:r>
      <w:r w:rsidR="00446ED9">
        <w:rPr>
          <w:rFonts w:ascii="Cambria" w:hAnsi="Cambria" w:cs="Calibri"/>
          <w:b w:val="0"/>
          <w:sz w:val="22"/>
          <w:szCs w:val="22"/>
        </w:rPr>
        <w:t>,01</w:t>
      </w:r>
      <w:r w:rsidRPr="002D7843">
        <w:rPr>
          <w:rFonts w:ascii="Cambria" w:hAnsi="Cambria" w:cs="Calibri"/>
          <w:b w:val="0"/>
          <w:sz w:val="22"/>
          <w:szCs w:val="22"/>
        </w:rPr>
        <w:t xml:space="preserve"> educadores, </w:t>
      </w:r>
      <w:r w:rsidR="00E20315">
        <w:rPr>
          <w:rFonts w:ascii="Cambria" w:hAnsi="Cambria" w:cs="Calibri"/>
          <w:b w:val="0"/>
          <w:sz w:val="22"/>
          <w:szCs w:val="22"/>
        </w:rPr>
        <w:t>1</w:t>
      </w:r>
      <w:r w:rsidR="00446ED9">
        <w:rPr>
          <w:rFonts w:ascii="Cambria" w:hAnsi="Cambria" w:cs="Calibri"/>
          <w:b w:val="0"/>
          <w:sz w:val="22"/>
          <w:szCs w:val="22"/>
        </w:rPr>
        <w:t>,17</w:t>
      </w:r>
      <w:r w:rsidRPr="002D7843">
        <w:rPr>
          <w:rFonts w:ascii="Cambria" w:hAnsi="Cambria" w:cs="Calibri"/>
          <w:b w:val="0"/>
          <w:sz w:val="22"/>
          <w:szCs w:val="22"/>
        </w:rPr>
        <w:t xml:space="preserve"> administrativos</w:t>
      </w:r>
      <w:r>
        <w:rPr>
          <w:rFonts w:ascii="Cambria" w:hAnsi="Cambria" w:cs="Calibri"/>
          <w:b w:val="0"/>
          <w:sz w:val="22"/>
          <w:szCs w:val="22"/>
        </w:rPr>
        <w:t xml:space="preserve"> </w:t>
      </w:r>
      <w:r w:rsidRPr="002D7843">
        <w:rPr>
          <w:rFonts w:ascii="Cambria" w:hAnsi="Cambria" w:cs="Calibri"/>
          <w:b w:val="0"/>
          <w:sz w:val="22"/>
          <w:szCs w:val="22"/>
        </w:rPr>
        <w:t xml:space="preserve">y </w:t>
      </w:r>
      <w:r w:rsidR="00E20315">
        <w:rPr>
          <w:rFonts w:ascii="Cambria" w:hAnsi="Cambria" w:cs="Calibri"/>
          <w:b w:val="0"/>
          <w:sz w:val="22"/>
          <w:szCs w:val="22"/>
        </w:rPr>
        <w:t>9</w:t>
      </w:r>
      <w:r w:rsidR="00446ED9">
        <w:rPr>
          <w:rFonts w:ascii="Cambria" w:hAnsi="Cambria" w:cs="Calibri"/>
          <w:b w:val="0"/>
          <w:sz w:val="22"/>
          <w:szCs w:val="22"/>
        </w:rPr>
        <w:t>,25</w:t>
      </w:r>
      <w:r w:rsidRPr="002D7843">
        <w:rPr>
          <w:rFonts w:ascii="Cambria" w:hAnsi="Cambria" w:cs="Calibri"/>
          <w:b w:val="0"/>
          <w:sz w:val="22"/>
          <w:szCs w:val="22"/>
        </w:rPr>
        <w:t xml:space="preserve"> </w:t>
      </w:r>
      <w:r w:rsidR="004846A2">
        <w:rPr>
          <w:rFonts w:ascii="Cambria" w:hAnsi="Cambria" w:cs="Calibri"/>
          <w:b w:val="0"/>
          <w:sz w:val="22"/>
          <w:szCs w:val="22"/>
        </w:rPr>
        <w:t>profesionales de otras categorías</w:t>
      </w:r>
      <w:r w:rsidRPr="002D7843">
        <w:rPr>
          <w:rFonts w:ascii="Cambria" w:hAnsi="Cambria" w:cs="Calibri"/>
          <w:b w:val="0"/>
          <w:sz w:val="22"/>
          <w:szCs w:val="22"/>
        </w:rPr>
        <w:t xml:space="preserve">. </w:t>
      </w:r>
    </w:p>
    <w:p w14:paraId="689C7714" w14:textId="77777777" w:rsidR="00601886" w:rsidRPr="002D7843" w:rsidRDefault="00601886" w:rsidP="00885779">
      <w:pPr>
        <w:pStyle w:val="Ttulo"/>
        <w:spacing w:line="360" w:lineRule="auto"/>
        <w:jc w:val="both"/>
        <w:rPr>
          <w:rFonts w:ascii="Cambria" w:hAnsi="Cambria" w:cs="Calibri"/>
          <w:b w:val="0"/>
          <w:szCs w:val="18"/>
        </w:rPr>
      </w:pPr>
    </w:p>
    <w:tbl>
      <w:tblPr>
        <w:tblW w:w="500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606"/>
        <w:gridCol w:w="540"/>
        <w:gridCol w:w="545"/>
        <w:gridCol w:w="542"/>
        <w:gridCol w:w="545"/>
        <w:gridCol w:w="545"/>
        <w:gridCol w:w="408"/>
        <w:gridCol w:w="720"/>
        <w:gridCol w:w="557"/>
        <w:gridCol w:w="486"/>
      </w:tblGrid>
      <w:tr w:rsidR="00835246" w:rsidRPr="002D7843" w14:paraId="6FCF48AC" w14:textId="77777777" w:rsidTr="00820056">
        <w:trPr>
          <w:trHeight w:val="300"/>
        </w:trPr>
        <w:tc>
          <w:tcPr>
            <w:tcW w:w="2122" w:type="pct"/>
            <w:noWrap/>
            <w:vAlign w:val="bottom"/>
          </w:tcPr>
          <w:p w14:paraId="71AF1276" w14:textId="77777777" w:rsidR="00835246" w:rsidRPr="002D7843" w:rsidRDefault="00835246" w:rsidP="00885779">
            <w:pPr>
              <w:rPr>
                <w:rFonts w:ascii="Cambria" w:hAnsi="Cambria" w:cs="Calibri"/>
                <w:b/>
                <w:bCs/>
                <w:noProof/>
                <w:color w:val="000000"/>
                <w:sz w:val="18"/>
                <w:szCs w:val="18"/>
              </w:rPr>
            </w:pPr>
          </w:p>
        </w:tc>
        <w:tc>
          <w:tcPr>
            <w:tcW w:w="2878" w:type="pct"/>
            <w:gridSpan w:val="9"/>
          </w:tcPr>
          <w:p w14:paraId="64641D92" w14:textId="77777777" w:rsidR="00835246" w:rsidRPr="002D7843" w:rsidRDefault="00835246" w:rsidP="00885779">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Profesionales estandarizados (35 horas semanales)</w:t>
            </w:r>
          </w:p>
        </w:tc>
      </w:tr>
      <w:tr w:rsidR="00820056" w:rsidRPr="002D7843" w14:paraId="4B3249F7" w14:textId="77777777" w:rsidTr="00820056">
        <w:trPr>
          <w:trHeight w:val="300"/>
        </w:trPr>
        <w:tc>
          <w:tcPr>
            <w:tcW w:w="2122" w:type="pct"/>
            <w:noWrap/>
            <w:vAlign w:val="bottom"/>
          </w:tcPr>
          <w:p w14:paraId="7E23D821" w14:textId="77777777" w:rsidR="00820056" w:rsidRPr="002D7843" w:rsidRDefault="00820056" w:rsidP="00820056">
            <w:pPr>
              <w:rPr>
                <w:rFonts w:ascii="Cambria" w:hAnsi="Cambria" w:cs="Calibri"/>
                <w:b/>
                <w:bCs/>
                <w:noProof/>
                <w:color w:val="000000"/>
                <w:sz w:val="18"/>
                <w:szCs w:val="18"/>
              </w:rPr>
            </w:pPr>
            <w:r w:rsidRPr="002D7843">
              <w:rPr>
                <w:rFonts w:ascii="Cambria" w:hAnsi="Cambria" w:cs="Calibri"/>
                <w:b/>
                <w:bCs/>
                <w:noProof/>
                <w:color w:val="000000"/>
                <w:sz w:val="18"/>
                <w:szCs w:val="18"/>
              </w:rPr>
              <w:t>Pisos Supervisados</w:t>
            </w:r>
          </w:p>
        </w:tc>
        <w:tc>
          <w:tcPr>
            <w:tcW w:w="318" w:type="pct"/>
            <w:tcBorders>
              <w:bottom w:val="single" w:sz="4" w:space="0" w:color="17365D"/>
            </w:tcBorders>
            <w:noWrap/>
            <w:vAlign w:val="bottom"/>
          </w:tcPr>
          <w:p w14:paraId="2F4DBD13" w14:textId="77777777" w:rsidR="00820056" w:rsidRPr="002D7843" w:rsidRDefault="00820056" w:rsidP="00820056">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PSI</w:t>
            </w:r>
            <w:r>
              <w:rPr>
                <w:rFonts w:ascii="Cambria" w:hAnsi="Cambria" w:cs="Calibri"/>
                <w:b/>
                <w:bCs/>
                <w:noProof/>
                <w:color w:val="000000"/>
                <w:sz w:val="16"/>
                <w:szCs w:val="16"/>
              </w:rPr>
              <w:t>Q</w:t>
            </w:r>
          </w:p>
        </w:tc>
        <w:tc>
          <w:tcPr>
            <w:tcW w:w="321" w:type="pct"/>
            <w:tcBorders>
              <w:bottom w:val="single" w:sz="4" w:space="0" w:color="17365D"/>
            </w:tcBorders>
            <w:vAlign w:val="bottom"/>
          </w:tcPr>
          <w:p w14:paraId="40276EB0" w14:textId="72A0B617" w:rsidR="00820056" w:rsidRPr="002D7843" w:rsidRDefault="00820056" w:rsidP="00820056">
            <w:pPr>
              <w:jc w:val="center"/>
              <w:rPr>
                <w:rFonts w:ascii="Cambria" w:hAnsi="Cambria" w:cs="Calibri"/>
                <w:b/>
                <w:bCs/>
                <w:noProof/>
                <w:color w:val="000000"/>
                <w:sz w:val="16"/>
                <w:szCs w:val="16"/>
              </w:rPr>
            </w:pPr>
            <w:r>
              <w:rPr>
                <w:rFonts w:ascii="Cambria" w:hAnsi="Cambria" w:cs="Calibri"/>
                <w:b/>
                <w:bCs/>
                <w:noProof/>
                <w:color w:val="000000"/>
                <w:sz w:val="16"/>
                <w:szCs w:val="16"/>
              </w:rPr>
              <w:t>PSIC</w:t>
            </w:r>
          </w:p>
        </w:tc>
        <w:tc>
          <w:tcPr>
            <w:tcW w:w="319" w:type="pct"/>
            <w:noWrap/>
            <w:vAlign w:val="bottom"/>
          </w:tcPr>
          <w:p w14:paraId="43CE23CA" w14:textId="77777777" w:rsidR="00820056" w:rsidRPr="002D7843" w:rsidRDefault="00820056" w:rsidP="00820056">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DUE</w:t>
            </w:r>
          </w:p>
        </w:tc>
        <w:tc>
          <w:tcPr>
            <w:tcW w:w="321" w:type="pct"/>
            <w:vAlign w:val="bottom"/>
          </w:tcPr>
          <w:p w14:paraId="0F3C9E96" w14:textId="7F4E210B" w:rsidR="00820056" w:rsidRPr="002D7843" w:rsidRDefault="00820056" w:rsidP="00820056">
            <w:pPr>
              <w:jc w:val="center"/>
              <w:rPr>
                <w:rFonts w:ascii="Cambria" w:hAnsi="Cambria" w:cs="Calibri"/>
                <w:b/>
                <w:bCs/>
                <w:noProof/>
                <w:color w:val="000000"/>
                <w:sz w:val="16"/>
                <w:szCs w:val="16"/>
              </w:rPr>
            </w:pPr>
            <w:r>
              <w:rPr>
                <w:rFonts w:ascii="Cambria" w:hAnsi="Cambria" w:cs="Calibri"/>
                <w:b/>
                <w:bCs/>
                <w:noProof/>
                <w:color w:val="000000"/>
                <w:sz w:val="16"/>
                <w:szCs w:val="16"/>
              </w:rPr>
              <w:t>AE</w:t>
            </w:r>
          </w:p>
        </w:tc>
        <w:tc>
          <w:tcPr>
            <w:tcW w:w="321" w:type="pct"/>
            <w:tcBorders>
              <w:bottom w:val="single" w:sz="4" w:space="0" w:color="17365D"/>
            </w:tcBorders>
            <w:vAlign w:val="bottom"/>
          </w:tcPr>
          <w:p w14:paraId="563FCBA8" w14:textId="7BAD44EE" w:rsidR="00820056" w:rsidRPr="002D7843" w:rsidRDefault="00820056" w:rsidP="00820056">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TS</w:t>
            </w:r>
          </w:p>
        </w:tc>
        <w:tc>
          <w:tcPr>
            <w:tcW w:w="240" w:type="pct"/>
            <w:vAlign w:val="bottom"/>
          </w:tcPr>
          <w:p w14:paraId="6874CC9D" w14:textId="58803371" w:rsidR="00820056" w:rsidRPr="002D7843" w:rsidRDefault="00820056" w:rsidP="00820056">
            <w:pPr>
              <w:jc w:val="center"/>
              <w:rPr>
                <w:rFonts w:ascii="Cambria" w:hAnsi="Cambria" w:cs="Calibri"/>
                <w:b/>
                <w:bCs/>
                <w:noProof/>
                <w:color w:val="000000"/>
                <w:sz w:val="16"/>
                <w:szCs w:val="16"/>
              </w:rPr>
            </w:pPr>
            <w:r>
              <w:rPr>
                <w:rFonts w:ascii="Cambria" w:hAnsi="Cambria" w:cs="Calibri"/>
                <w:b/>
                <w:bCs/>
                <w:noProof/>
                <w:color w:val="000000"/>
                <w:sz w:val="16"/>
                <w:szCs w:val="16"/>
              </w:rPr>
              <w:t>MO</w:t>
            </w:r>
          </w:p>
        </w:tc>
        <w:tc>
          <w:tcPr>
            <w:tcW w:w="424" w:type="pct"/>
            <w:tcBorders>
              <w:bottom w:val="single" w:sz="4" w:space="0" w:color="17365D"/>
            </w:tcBorders>
            <w:vAlign w:val="bottom"/>
          </w:tcPr>
          <w:p w14:paraId="63DA820B" w14:textId="77777777" w:rsidR="00820056" w:rsidRPr="002D7843" w:rsidRDefault="00820056" w:rsidP="00820056">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ED</w:t>
            </w:r>
          </w:p>
        </w:tc>
        <w:tc>
          <w:tcPr>
            <w:tcW w:w="328" w:type="pct"/>
            <w:vAlign w:val="bottom"/>
          </w:tcPr>
          <w:p w14:paraId="50BBC61F" w14:textId="77777777" w:rsidR="00820056" w:rsidRPr="002D7843" w:rsidRDefault="00820056" w:rsidP="00820056">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ADM</w:t>
            </w:r>
          </w:p>
        </w:tc>
        <w:tc>
          <w:tcPr>
            <w:tcW w:w="286" w:type="pct"/>
            <w:vAlign w:val="bottom"/>
          </w:tcPr>
          <w:p w14:paraId="4EAC8334" w14:textId="77777777" w:rsidR="00820056" w:rsidRPr="002D7843" w:rsidRDefault="00820056" w:rsidP="00820056">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OT</w:t>
            </w:r>
          </w:p>
        </w:tc>
      </w:tr>
      <w:tr w:rsidR="00820056" w:rsidRPr="00820056" w14:paraId="1B991D31" w14:textId="77777777" w:rsidTr="00820056">
        <w:trPr>
          <w:trHeight w:val="300"/>
        </w:trPr>
        <w:tc>
          <w:tcPr>
            <w:tcW w:w="2122" w:type="pct"/>
            <w:noWrap/>
            <w:vAlign w:val="center"/>
          </w:tcPr>
          <w:p w14:paraId="634C6E08" w14:textId="77777777" w:rsidR="00820056" w:rsidRPr="002D7843" w:rsidRDefault="00820056" w:rsidP="00820056">
            <w:pPr>
              <w:rPr>
                <w:rFonts w:ascii="Cambria" w:hAnsi="Cambria" w:cs="Calibri"/>
                <w:sz w:val="16"/>
                <w:szCs w:val="16"/>
              </w:rPr>
            </w:pPr>
            <w:r w:rsidRPr="002D7843">
              <w:rPr>
                <w:rFonts w:ascii="Cambria" w:hAnsi="Cambria" w:cs="Calibri"/>
                <w:sz w:val="16"/>
                <w:szCs w:val="16"/>
              </w:rPr>
              <w:t>UNIDADES DE CONVIVENCIA ELIZARÁN (FUNDACIÓN MATÍA)</w:t>
            </w:r>
          </w:p>
        </w:tc>
        <w:tc>
          <w:tcPr>
            <w:tcW w:w="318" w:type="pct"/>
            <w:tcBorders>
              <w:top w:val="single" w:sz="4" w:space="0" w:color="17365D"/>
              <w:left w:val="nil"/>
              <w:bottom w:val="single" w:sz="4" w:space="0" w:color="17365D"/>
              <w:right w:val="single" w:sz="4" w:space="0" w:color="17365D"/>
            </w:tcBorders>
            <w:shd w:val="clear" w:color="auto" w:fill="auto"/>
            <w:noWrap/>
            <w:vAlign w:val="center"/>
          </w:tcPr>
          <w:p w14:paraId="6B008920" w14:textId="77777777" w:rsidR="00820056" w:rsidRPr="002D7843" w:rsidRDefault="00820056" w:rsidP="00820056">
            <w:pPr>
              <w:jc w:val="center"/>
              <w:rPr>
                <w:rFonts w:ascii="Cambria" w:hAnsi="Cambria" w:cs="Calibri"/>
                <w:sz w:val="16"/>
                <w:szCs w:val="16"/>
              </w:rPr>
            </w:pPr>
          </w:p>
        </w:tc>
        <w:tc>
          <w:tcPr>
            <w:tcW w:w="321" w:type="pct"/>
            <w:tcBorders>
              <w:top w:val="single" w:sz="4" w:space="0" w:color="17365D"/>
              <w:left w:val="nil"/>
              <w:bottom w:val="single" w:sz="4" w:space="0" w:color="17365D"/>
              <w:right w:val="nil"/>
            </w:tcBorders>
            <w:shd w:val="clear" w:color="auto" w:fill="auto"/>
            <w:vAlign w:val="center"/>
          </w:tcPr>
          <w:p w14:paraId="062618EE" w14:textId="16B765E8"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0,08</w:t>
            </w:r>
          </w:p>
        </w:tc>
        <w:tc>
          <w:tcPr>
            <w:tcW w:w="319" w:type="pct"/>
            <w:noWrap/>
            <w:vAlign w:val="center"/>
          </w:tcPr>
          <w:p w14:paraId="7E9704C6" w14:textId="77777777" w:rsidR="00820056" w:rsidRPr="002D7843" w:rsidRDefault="00820056" w:rsidP="00820056">
            <w:pPr>
              <w:jc w:val="center"/>
              <w:rPr>
                <w:rFonts w:ascii="Cambria" w:hAnsi="Cambria" w:cs="Calibri"/>
                <w:sz w:val="16"/>
                <w:szCs w:val="16"/>
              </w:rPr>
            </w:pPr>
            <w:r w:rsidRPr="002D7843">
              <w:rPr>
                <w:rFonts w:ascii="Cambria" w:hAnsi="Cambria" w:cs="Calibri"/>
                <w:sz w:val="16"/>
                <w:szCs w:val="16"/>
              </w:rPr>
              <w:t>0,21</w:t>
            </w:r>
          </w:p>
        </w:tc>
        <w:tc>
          <w:tcPr>
            <w:tcW w:w="321" w:type="pct"/>
            <w:vAlign w:val="center"/>
          </w:tcPr>
          <w:p w14:paraId="63576827" w14:textId="3359BE84" w:rsidR="00820056" w:rsidRPr="002D7843" w:rsidRDefault="00820056" w:rsidP="00820056">
            <w:pPr>
              <w:jc w:val="center"/>
              <w:rPr>
                <w:rFonts w:ascii="Cambria" w:hAnsi="Cambria" w:cs="Calibri"/>
                <w:sz w:val="16"/>
                <w:szCs w:val="16"/>
              </w:rPr>
            </w:pPr>
          </w:p>
        </w:tc>
        <w:tc>
          <w:tcPr>
            <w:tcW w:w="321" w:type="pct"/>
            <w:tcBorders>
              <w:top w:val="single" w:sz="4" w:space="0" w:color="17365D"/>
              <w:left w:val="nil"/>
              <w:bottom w:val="single" w:sz="4" w:space="0" w:color="17365D"/>
              <w:right w:val="nil"/>
            </w:tcBorders>
            <w:shd w:val="clear" w:color="auto" w:fill="auto"/>
            <w:vAlign w:val="center"/>
          </w:tcPr>
          <w:p w14:paraId="029F277B" w14:textId="0947834A"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0,14</w:t>
            </w:r>
          </w:p>
        </w:tc>
        <w:tc>
          <w:tcPr>
            <w:tcW w:w="240" w:type="pct"/>
            <w:vAlign w:val="center"/>
          </w:tcPr>
          <w:p w14:paraId="2EBA3D6D" w14:textId="77777777" w:rsidR="00820056" w:rsidRPr="002D7843" w:rsidRDefault="00820056" w:rsidP="00820056">
            <w:pPr>
              <w:jc w:val="center"/>
              <w:rPr>
                <w:rFonts w:ascii="Cambria" w:hAnsi="Cambria" w:cs="Calibri"/>
                <w:sz w:val="16"/>
                <w:szCs w:val="16"/>
              </w:rPr>
            </w:pPr>
            <w:r w:rsidRPr="002D7843">
              <w:rPr>
                <w:rFonts w:ascii="Cambria" w:hAnsi="Cambria" w:cs="Calibri"/>
                <w:sz w:val="16"/>
                <w:szCs w:val="16"/>
              </w:rPr>
              <w:t>4</w:t>
            </w:r>
          </w:p>
        </w:tc>
        <w:tc>
          <w:tcPr>
            <w:tcW w:w="424" w:type="pct"/>
            <w:tcBorders>
              <w:top w:val="single" w:sz="4" w:space="0" w:color="17365D"/>
              <w:left w:val="nil"/>
              <w:bottom w:val="single" w:sz="4" w:space="0" w:color="17365D"/>
              <w:right w:val="nil"/>
            </w:tcBorders>
            <w:shd w:val="clear" w:color="auto" w:fill="auto"/>
            <w:vAlign w:val="center"/>
          </w:tcPr>
          <w:p w14:paraId="39D34ABA" w14:textId="77777777" w:rsidR="00820056" w:rsidRPr="002D7843" w:rsidRDefault="00820056" w:rsidP="00820056">
            <w:pPr>
              <w:jc w:val="center"/>
              <w:rPr>
                <w:rFonts w:ascii="Cambria" w:hAnsi="Cambria" w:cs="Calibri"/>
                <w:sz w:val="16"/>
                <w:szCs w:val="16"/>
              </w:rPr>
            </w:pPr>
          </w:p>
        </w:tc>
        <w:tc>
          <w:tcPr>
            <w:tcW w:w="328" w:type="pct"/>
            <w:vAlign w:val="center"/>
          </w:tcPr>
          <w:p w14:paraId="79E6A107" w14:textId="77777777" w:rsidR="00820056" w:rsidRPr="002D7843" w:rsidRDefault="00820056" w:rsidP="00820056">
            <w:pPr>
              <w:jc w:val="center"/>
              <w:rPr>
                <w:rFonts w:ascii="Cambria" w:hAnsi="Cambria" w:cs="Calibri"/>
                <w:sz w:val="16"/>
                <w:szCs w:val="16"/>
              </w:rPr>
            </w:pPr>
          </w:p>
        </w:tc>
        <w:tc>
          <w:tcPr>
            <w:tcW w:w="286" w:type="pct"/>
            <w:vAlign w:val="center"/>
          </w:tcPr>
          <w:p w14:paraId="1FBC731F" w14:textId="169FA575"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0,44</w:t>
            </w:r>
          </w:p>
        </w:tc>
      </w:tr>
      <w:tr w:rsidR="00820056" w:rsidRPr="00820056" w14:paraId="0F68E3CD" w14:textId="77777777" w:rsidTr="00820056">
        <w:trPr>
          <w:trHeight w:val="300"/>
        </w:trPr>
        <w:tc>
          <w:tcPr>
            <w:tcW w:w="2122" w:type="pct"/>
            <w:noWrap/>
            <w:vAlign w:val="center"/>
          </w:tcPr>
          <w:p w14:paraId="5C01ABBA" w14:textId="77777777" w:rsidR="00820056" w:rsidRPr="002D7843" w:rsidRDefault="00820056" w:rsidP="00820056">
            <w:pPr>
              <w:rPr>
                <w:rFonts w:ascii="Cambria" w:hAnsi="Cambria" w:cs="Calibri"/>
                <w:sz w:val="16"/>
                <w:szCs w:val="16"/>
              </w:rPr>
            </w:pPr>
            <w:r w:rsidRPr="002D7843">
              <w:rPr>
                <w:rFonts w:ascii="Cambria" w:hAnsi="Cambria" w:cs="Calibri"/>
                <w:sz w:val="16"/>
                <w:szCs w:val="16"/>
              </w:rPr>
              <w:t>PISO DE BAJA SUPERVISIÓN IRÚN VENTAS (AGIFE)</w:t>
            </w:r>
          </w:p>
        </w:tc>
        <w:tc>
          <w:tcPr>
            <w:tcW w:w="318" w:type="pct"/>
            <w:tcBorders>
              <w:top w:val="single" w:sz="4" w:space="0" w:color="17365D"/>
              <w:left w:val="nil"/>
              <w:bottom w:val="single" w:sz="4" w:space="0" w:color="17365D"/>
              <w:right w:val="single" w:sz="4" w:space="0" w:color="17365D"/>
            </w:tcBorders>
            <w:shd w:val="clear" w:color="auto" w:fill="auto"/>
            <w:noWrap/>
            <w:vAlign w:val="center"/>
          </w:tcPr>
          <w:p w14:paraId="64329E61" w14:textId="77777777" w:rsidR="00820056" w:rsidRPr="002D7843" w:rsidRDefault="00820056" w:rsidP="00820056">
            <w:pPr>
              <w:jc w:val="center"/>
              <w:rPr>
                <w:rFonts w:ascii="Cambria" w:hAnsi="Cambria" w:cs="Calibri"/>
                <w:sz w:val="16"/>
                <w:szCs w:val="16"/>
              </w:rPr>
            </w:pPr>
          </w:p>
        </w:tc>
        <w:tc>
          <w:tcPr>
            <w:tcW w:w="321" w:type="pct"/>
            <w:tcBorders>
              <w:top w:val="single" w:sz="4" w:space="0" w:color="17365D"/>
              <w:left w:val="nil"/>
              <w:bottom w:val="single" w:sz="4" w:space="0" w:color="17365D"/>
              <w:right w:val="nil"/>
            </w:tcBorders>
            <w:shd w:val="clear" w:color="auto" w:fill="auto"/>
            <w:vAlign w:val="center"/>
          </w:tcPr>
          <w:p w14:paraId="4725F0FC" w14:textId="14CD2ADC"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0,28</w:t>
            </w:r>
          </w:p>
        </w:tc>
        <w:tc>
          <w:tcPr>
            <w:tcW w:w="319" w:type="pct"/>
            <w:noWrap/>
            <w:vAlign w:val="center"/>
          </w:tcPr>
          <w:p w14:paraId="159ADB67" w14:textId="77777777" w:rsidR="00820056" w:rsidRPr="002D7843" w:rsidRDefault="00820056" w:rsidP="00820056">
            <w:pPr>
              <w:jc w:val="center"/>
              <w:rPr>
                <w:rFonts w:ascii="Cambria" w:hAnsi="Cambria" w:cs="Calibri"/>
                <w:sz w:val="16"/>
                <w:szCs w:val="16"/>
              </w:rPr>
            </w:pPr>
          </w:p>
        </w:tc>
        <w:tc>
          <w:tcPr>
            <w:tcW w:w="321" w:type="pct"/>
            <w:vAlign w:val="center"/>
          </w:tcPr>
          <w:p w14:paraId="02D80FD7" w14:textId="14EEA03A" w:rsidR="00820056" w:rsidRPr="002D7843" w:rsidRDefault="00820056" w:rsidP="00820056">
            <w:pPr>
              <w:jc w:val="center"/>
              <w:rPr>
                <w:rFonts w:ascii="Cambria" w:hAnsi="Cambria" w:cs="Calibri"/>
                <w:sz w:val="16"/>
                <w:szCs w:val="16"/>
              </w:rPr>
            </w:pPr>
          </w:p>
        </w:tc>
        <w:tc>
          <w:tcPr>
            <w:tcW w:w="321" w:type="pct"/>
            <w:tcBorders>
              <w:top w:val="single" w:sz="4" w:space="0" w:color="17365D"/>
              <w:left w:val="nil"/>
              <w:bottom w:val="single" w:sz="4" w:space="0" w:color="17365D"/>
              <w:right w:val="nil"/>
            </w:tcBorders>
            <w:shd w:val="clear" w:color="auto" w:fill="auto"/>
            <w:vAlign w:val="center"/>
          </w:tcPr>
          <w:p w14:paraId="70DFA873" w14:textId="4C613A8D"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0,05</w:t>
            </w:r>
          </w:p>
        </w:tc>
        <w:tc>
          <w:tcPr>
            <w:tcW w:w="240" w:type="pct"/>
            <w:vAlign w:val="center"/>
          </w:tcPr>
          <w:p w14:paraId="4F4E4028" w14:textId="77777777" w:rsidR="00820056" w:rsidRPr="002D7843" w:rsidRDefault="00820056" w:rsidP="00820056">
            <w:pPr>
              <w:jc w:val="center"/>
              <w:rPr>
                <w:rFonts w:ascii="Cambria" w:hAnsi="Cambria" w:cs="Calibri"/>
                <w:sz w:val="16"/>
                <w:szCs w:val="16"/>
              </w:rPr>
            </w:pPr>
          </w:p>
        </w:tc>
        <w:tc>
          <w:tcPr>
            <w:tcW w:w="424" w:type="pct"/>
            <w:tcBorders>
              <w:top w:val="single" w:sz="4" w:space="0" w:color="17365D"/>
              <w:left w:val="nil"/>
              <w:bottom w:val="single" w:sz="4" w:space="0" w:color="17365D"/>
              <w:right w:val="nil"/>
            </w:tcBorders>
            <w:shd w:val="clear" w:color="auto" w:fill="auto"/>
            <w:vAlign w:val="center"/>
          </w:tcPr>
          <w:p w14:paraId="08002C74" w14:textId="22E004B7"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0,85</w:t>
            </w:r>
          </w:p>
        </w:tc>
        <w:tc>
          <w:tcPr>
            <w:tcW w:w="328" w:type="pct"/>
            <w:vAlign w:val="center"/>
          </w:tcPr>
          <w:p w14:paraId="09B62387" w14:textId="362D9FA4"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0,05</w:t>
            </w:r>
          </w:p>
        </w:tc>
        <w:tc>
          <w:tcPr>
            <w:tcW w:w="286" w:type="pct"/>
            <w:vAlign w:val="center"/>
          </w:tcPr>
          <w:p w14:paraId="2B7DAD2A" w14:textId="2BFCD7A9"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0,19</w:t>
            </w:r>
          </w:p>
        </w:tc>
      </w:tr>
      <w:tr w:rsidR="00820056" w:rsidRPr="00820056" w14:paraId="6FB6E403" w14:textId="77777777" w:rsidTr="00820056">
        <w:trPr>
          <w:trHeight w:val="300"/>
        </w:trPr>
        <w:tc>
          <w:tcPr>
            <w:tcW w:w="2122" w:type="pct"/>
            <w:noWrap/>
            <w:vAlign w:val="center"/>
          </w:tcPr>
          <w:p w14:paraId="45F7E426" w14:textId="77777777" w:rsidR="00820056" w:rsidRPr="002D7843" w:rsidRDefault="00820056" w:rsidP="00820056">
            <w:pPr>
              <w:rPr>
                <w:rFonts w:ascii="Cambria" w:hAnsi="Cambria" w:cs="Calibri"/>
                <w:sz w:val="16"/>
                <w:szCs w:val="16"/>
              </w:rPr>
            </w:pPr>
            <w:r w:rsidRPr="002D7843">
              <w:rPr>
                <w:rFonts w:ascii="Cambria" w:hAnsi="Cambria" w:cs="Calibri"/>
                <w:sz w:val="16"/>
                <w:szCs w:val="16"/>
              </w:rPr>
              <w:t>PISO DE BAJA SUPERVISIÓN OIARTZUN (AGIFES)</w:t>
            </w:r>
          </w:p>
        </w:tc>
        <w:tc>
          <w:tcPr>
            <w:tcW w:w="318" w:type="pct"/>
            <w:tcBorders>
              <w:top w:val="single" w:sz="4" w:space="0" w:color="17365D"/>
              <w:left w:val="nil"/>
              <w:bottom w:val="single" w:sz="4" w:space="0" w:color="17365D"/>
              <w:right w:val="single" w:sz="4" w:space="0" w:color="17365D"/>
            </w:tcBorders>
            <w:shd w:val="clear" w:color="auto" w:fill="auto"/>
            <w:noWrap/>
            <w:vAlign w:val="center"/>
          </w:tcPr>
          <w:p w14:paraId="77F1F6EC" w14:textId="77777777" w:rsidR="00820056" w:rsidRPr="002D7843" w:rsidRDefault="00820056" w:rsidP="00820056">
            <w:pPr>
              <w:jc w:val="center"/>
              <w:rPr>
                <w:rFonts w:ascii="Cambria" w:hAnsi="Cambria" w:cs="Calibri"/>
                <w:sz w:val="16"/>
                <w:szCs w:val="16"/>
              </w:rPr>
            </w:pPr>
          </w:p>
        </w:tc>
        <w:tc>
          <w:tcPr>
            <w:tcW w:w="321" w:type="pct"/>
            <w:tcBorders>
              <w:top w:val="single" w:sz="4" w:space="0" w:color="17365D"/>
              <w:left w:val="nil"/>
              <w:bottom w:val="single" w:sz="4" w:space="0" w:color="17365D"/>
              <w:right w:val="nil"/>
            </w:tcBorders>
            <w:shd w:val="clear" w:color="auto" w:fill="auto"/>
            <w:vAlign w:val="center"/>
          </w:tcPr>
          <w:p w14:paraId="51F853E1" w14:textId="1DF1E888"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0,14</w:t>
            </w:r>
          </w:p>
        </w:tc>
        <w:tc>
          <w:tcPr>
            <w:tcW w:w="319" w:type="pct"/>
            <w:noWrap/>
            <w:vAlign w:val="center"/>
          </w:tcPr>
          <w:p w14:paraId="3EB6C2EB" w14:textId="77777777" w:rsidR="00820056" w:rsidRPr="002D7843" w:rsidRDefault="00820056" w:rsidP="00820056">
            <w:pPr>
              <w:jc w:val="center"/>
              <w:rPr>
                <w:rFonts w:ascii="Cambria" w:hAnsi="Cambria" w:cs="Calibri"/>
                <w:sz w:val="16"/>
                <w:szCs w:val="16"/>
              </w:rPr>
            </w:pPr>
          </w:p>
        </w:tc>
        <w:tc>
          <w:tcPr>
            <w:tcW w:w="321" w:type="pct"/>
            <w:vAlign w:val="center"/>
          </w:tcPr>
          <w:p w14:paraId="599E8622" w14:textId="2185957B" w:rsidR="00820056" w:rsidRPr="002D7843" w:rsidRDefault="00820056" w:rsidP="00820056">
            <w:pPr>
              <w:jc w:val="center"/>
              <w:rPr>
                <w:rFonts w:ascii="Cambria" w:hAnsi="Cambria" w:cs="Calibri"/>
                <w:sz w:val="16"/>
                <w:szCs w:val="16"/>
              </w:rPr>
            </w:pPr>
          </w:p>
        </w:tc>
        <w:tc>
          <w:tcPr>
            <w:tcW w:w="321" w:type="pct"/>
            <w:tcBorders>
              <w:top w:val="single" w:sz="4" w:space="0" w:color="17365D"/>
              <w:left w:val="nil"/>
              <w:bottom w:val="single" w:sz="4" w:space="0" w:color="17365D"/>
              <w:right w:val="nil"/>
            </w:tcBorders>
            <w:shd w:val="clear" w:color="auto" w:fill="auto"/>
            <w:vAlign w:val="center"/>
          </w:tcPr>
          <w:p w14:paraId="04608598" w14:textId="07FD0E8C"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0,02</w:t>
            </w:r>
          </w:p>
        </w:tc>
        <w:tc>
          <w:tcPr>
            <w:tcW w:w="240" w:type="pct"/>
            <w:vAlign w:val="center"/>
          </w:tcPr>
          <w:p w14:paraId="05F1D1FE" w14:textId="77777777" w:rsidR="00820056" w:rsidRPr="002D7843" w:rsidRDefault="00820056" w:rsidP="00820056">
            <w:pPr>
              <w:jc w:val="center"/>
              <w:rPr>
                <w:rFonts w:ascii="Cambria" w:hAnsi="Cambria" w:cs="Calibri"/>
                <w:sz w:val="16"/>
                <w:szCs w:val="16"/>
              </w:rPr>
            </w:pPr>
          </w:p>
        </w:tc>
        <w:tc>
          <w:tcPr>
            <w:tcW w:w="424" w:type="pct"/>
            <w:tcBorders>
              <w:top w:val="single" w:sz="4" w:space="0" w:color="17365D"/>
              <w:left w:val="nil"/>
              <w:bottom w:val="single" w:sz="4" w:space="0" w:color="17365D"/>
              <w:right w:val="nil"/>
            </w:tcBorders>
            <w:shd w:val="clear" w:color="auto" w:fill="auto"/>
            <w:vAlign w:val="center"/>
          </w:tcPr>
          <w:p w14:paraId="2911B279" w14:textId="0721AB6A"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0,42</w:t>
            </w:r>
          </w:p>
        </w:tc>
        <w:tc>
          <w:tcPr>
            <w:tcW w:w="328" w:type="pct"/>
            <w:vAlign w:val="center"/>
          </w:tcPr>
          <w:p w14:paraId="26F8A473" w14:textId="5FBC232B"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0,02</w:t>
            </w:r>
          </w:p>
        </w:tc>
        <w:tc>
          <w:tcPr>
            <w:tcW w:w="286" w:type="pct"/>
            <w:vAlign w:val="center"/>
          </w:tcPr>
          <w:p w14:paraId="2BC9971C" w14:textId="3DB7306E"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0,12</w:t>
            </w:r>
          </w:p>
        </w:tc>
      </w:tr>
      <w:tr w:rsidR="00820056" w:rsidRPr="00820056" w14:paraId="30630736" w14:textId="77777777" w:rsidTr="00820056">
        <w:trPr>
          <w:trHeight w:val="300"/>
        </w:trPr>
        <w:tc>
          <w:tcPr>
            <w:tcW w:w="2122" w:type="pct"/>
            <w:noWrap/>
            <w:vAlign w:val="center"/>
          </w:tcPr>
          <w:p w14:paraId="565634EF" w14:textId="77777777" w:rsidR="00820056" w:rsidRPr="002D7843" w:rsidRDefault="00820056" w:rsidP="00820056">
            <w:pPr>
              <w:rPr>
                <w:rFonts w:ascii="Cambria" w:hAnsi="Cambria" w:cs="Calibri"/>
                <w:sz w:val="16"/>
                <w:szCs w:val="16"/>
              </w:rPr>
            </w:pPr>
            <w:r w:rsidRPr="002D7843">
              <w:rPr>
                <w:rFonts w:ascii="Cambria" w:hAnsi="Cambria" w:cs="Calibri"/>
                <w:sz w:val="16"/>
                <w:szCs w:val="16"/>
              </w:rPr>
              <w:lastRenderedPageBreak/>
              <w:t>PISO DE BAJA SUPERVISIÓN INTXAURRONDO (AGIFES)</w:t>
            </w:r>
          </w:p>
        </w:tc>
        <w:tc>
          <w:tcPr>
            <w:tcW w:w="318" w:type="pct"/>
            <w:tcBorders>
              <w:top w:val="single" w:sz="4" w:space="0" w:color="17365D"/>
              <w:left w:val="nil"/>
              <w:bottom w:val="single" w:sz="4" w:space="0" w:color="17365D"/>
              <w:right w:val="single" w:sz="4" w:space="0" w:color="17365D"/>
            </w:tcBorders>
            <w:shd w:val="clear" w:color="auto" w:fill="auto"/>
            <w:noWrap/>
            <w:vAlign w:val="center"/>
          </w:tcPr>
          <w:p w14:paraId="25F3FA27" w14:textId="77777777" w:rsidR="00820056" w:rsidRPr="002D7843" w:rsidRDefault="00820056" w:rsidP="00820056">
            <w:pPr>
              <w:jc w:val="center"/>
              <w:rPr>
                <w:rFonts w:ascii="Cambria" w:hAnsi="Cambria" w:cs="Calibri"/>
                <w:sz w:val="16"/>
                <w:szCs w:val="16"/>
              </w:rPr>
            </w:pPr>
          </w:p>
        </w:tc>
        <w:tc>
          <w:tcPr>
            <w:tcW w:w="321" w:type="pct"/>
            <w:tcBorders>
              <w:top w:val="single" w:sz="4" w:space="0" w:color="17365D"/>
              <w:left w:val="nil"/>
              <w:bottom w:val="single" w:sz="4" w:space="0" w:color="17365D"/>
              <w:right w:val="nil"/>
            </w:tcBorders>
            <w:shd w:val="clear" w:color="auto" w:fill="auto"/>
            <w:vAlign w:val="center"/>
          </w:tcPr>
          <w:p w14:paraId="443999C1" w14:textId="64725C21"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0,14</w:t>
            </w:r>
          </w:p>
        </w:tc>
        <w:tc>
          <w:tcPr>
            <w:tcW w:w="319" w:type="pct"/>
            <w:noWrap/>
            <w:vAlign w:val="center"/>
          </w:tcPr>
          <w:p w14:paraId="70CC4E49" w14:textId="77777777" w:rsidR="00820056" w:rsidRPr="002D7843" w:rsidRDefault="00820056" w:rsidP="00820056">
            <w:pPr>
              <w:jc w:val="center"/>
              <w:rPr>
                <w:rFonts w:ascii="Cambria" w:hAnsi="Cambria" w:cs="Calibri"/>
                <w:sz w:val="16"/>
                <w:szCs w:val="16"/>
              </w:rPr>
            </w:pPr>
          </w:p>
        </w:tc>
        <w:tc>
          <w:tcPr>
            <w:tcW w:w="321" w:type="pct"/>
            <w:vAlign w:val="center"/>
          </w:tcPr>
          <w:p w14:paraId="6F92B49C" w14:textId="1CC4634E" w:rsidR="00820056" w:rsidRPr="002D7843" w:rsidRDefault="00820056" w:rsidP="00820056">
            <w:pPr>
              <w:jc w:val="center"/>
              <w:rPr>
                <w:rFonts w:ascii="Cambria" w:hAnsi="Cambria" w:cs="Calibri"/>
                <w:sz w:val="16"/>
                <w:szCs w:val="16"/>
              </w:rPr>
            </w:pPr>
          </w:p>
        </w:tc>
        <w:tc>
          <w:tcPr>
            <w:tcW w:w="321" w:type="pct"/>
            <w:tcBorders>
              <w:top w:val="single" w:sz="4" w:space="0" w:color="17365D"/>
              <w:left w:val="nil"/>
              <w:bottom w:val="single" w:sz="4" w:space="0" w:color="17365D"/>
              <w:right w:val="nil"/>
            </w:tcBorders>
            <w:shd w:val="clear" w:color="auto" w:fill="auto"/>
            <w:vAlign w:val="center"/>
          </w:tcPr>
          <w:p w14:paraId="68E44A2B" w14:textId="035AAFF5"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0,02</w:t>
            </w:r>
          </w:p>
        </w:tc>
        <w:tc>
          <w:tcPr>
            <w:tcW w:w="240" w:type="pct"/>
            <w:vAlign w:val="center"/>
          </w:tcPr>
          <w:p w14:paraId="18FE3302" w14:textId="77777777" w:rsidR="00820056" w:rsidRPr="002D7843" w:rsidRDefault="00820056" w:rsidP="00820056">
            <w:pPr>
              <w:jc w:val="center"/>
              <w:rPr>
                <w:rFonts w:ascii="Cambria" w:hAnsi="Cambria" w:cs="Calibri"/>
                <w:sz w:val="16"/>
                <w:szCs w:val="16"/>
              </w:rPr>
            </w:pPr>
          </w:p>
        </w:tc>
        <w:tc>
          <w:tcPr>
            <w:tcW w:w="424" w:type="pct"/>
            <w:tcBorders>
              <w:top w:val="single" w:sz="4" w:space="0" w:color="17365D"/>
              <w:left w:val="nil"/>
              <w:bottom w:val="single" w:sz="4" w:space="0" w:color="17365D"/>
              <w:right w:val="nil"/>
            </w:tcBorders>
            <w:shd w:val="clear" w:color="auto" w:fill="auto"/>
            <w:vAlign w:val="center"/>
          </w:tcPr>
          <w:p w14:paraId="6AF78FF7" w14:textId="31B9A733"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0,42</w:t>
            </w:r>
          </w:p>
        </w:tc>
        <w:tc>
          <w:tcPr>
            <w:tcW w:w="328" w:type="pct"/>
            <w:vAlign w:val="center"/>
          </w:tcPr>
          <w:p w14:paraId="365AF86F" w14:textId="00CAA140"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0,02</w:t>
            </w:r>
          </w:p>
        </w:tc>
        <w:tc>
          <w:tcPr>
            <w:tcW w:w="286" w:type="pct"/>
            <w:vAlign w:val="center"/>
          </w:tcPr>
          <w:p w14:paraId="5AF97DFC" w14:textId="511B0DA3"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0,12</w:t>
            </w:r>
          </w:p>
        </w:tc>
      </w:tr>
      <w:tr w:rsidR="00820056" w:rsidRPr="00820056" w14:paraId="4036043F" w14:textId="77777777" w:rsidTr="00820056">
        <w:trPr>
          <w:trHeight w:val="300"/>
        </w:trPr>
        <w:tc>
          <w:tcPr>
            <w:tcW w:w="2122" w:type="pct"/>
            <w:noWrap/>
            <w:vAlign w:val="center"/>
          </w:tcPr>
          <w:p w14:paraId="62187436" w14:textId="77777777" w:rsidR="00820056" w:rsidRPr="002D7843" w:rsidRDefault="00820056" w:rsidP="00820056">
            <w:pPr>
              <w:rPr>
                <w:rFonts w:ascii="Cambria" w:hAnsi="Cambria" w:cs="Calibri"/>
                <w:sz w:val="16"/>
                <w:szCs w:val="16"/>
              </w:rPr>
            </w:pPr>
            <w:r w:rsidRPr="002D7843">
              <w:rPr>
                <w:rFonts w:ascii="Cambria" w:hAnsi="Cambria" w:cs="Calibri"/>
                <w:sz w:val="16"/>
                <w:szCs w:val="16"/>
              </w:rPr>
              <w:t>PISO DE BAJA SUPERVISIÓN IRÚN ADUANA (AGIFES)</w:t>
            </w:r>
          </w:p>
        </w:tc>
        <w:tc>
          <w:tcPr>
            <w:tcW w:w="318" w:type="pct"/>
            <w:tcBorders>
              <w:top w:val="single" w:sz="4" w:space="0" w:color="17365D"/>
              <w:left w:val="nil"/>
              <w:bottom w:val="single" w:sz="4" w:space="0" w:color="17365D"/>
              <w:right w:val="single" w:sz="4" w:space="0" w:color="17365D"/>
            </w:tcBorders>
            <w:shd w:val="clear" w:color="auto" w:fill="auto"/>
            <w:noWrap/>
            <w:vAlign w:val="center"/>
          </w:tcPr>
          <w:p w14:paraId="3E49DCC4" w14:textId="77777777" w:rsidR="00820056" w:rsidRPr="002D7843" w:rsidRDefault="00820056" w:rsidP="00820056">
            <w:pPr>
              <w:jc w:val="center"/>
              <w:rPr>
                <w:rFonts w:ascii="Cambria" w:hAnsi="Cambria" w:cs="Calibri"/>
                <w:sz w:val="16"/>
                <w:szCs w:val="16"/>
              </w:rPr>
            </w:pPr>
          </w:p>
        </w:tc>
        <w:tc>
          <w:tcPr>
            <w:tcW w:w="321" w:type="pct"/>
            <w:tcBorders>
              <w:top w:val="single" w:sz="4" w:space="0" w:color="17365D"/>
              <w:left w:val="nil"/>
              <w:bottom w:val="single" w:sz="4" w:space="0" w:color="17365D"/>
              <w:right w:val="nil"/>
            </w:tcBorders>
            <w:shd w:val="clear" w:color="auto" w:fill="auto"/>
            <w:vAlign w:val="center"/>
          </w:tcPr>
          <w:p w14:paraId="5F2F3466" w14:textId="12455D12"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0,14</w:t>
            </w:r>
          </w:p>
        </w:tc>
        <w:tc>
          <w:tcPr>
            <w:tcW w:w="319" w:type="pct"/>
            <w:noWrap/>
            <w:vAlign w:val="center"/>
          </w:tcPr>
          <w:p w14:paraId="30FA25C4" w14:textId="77777777" w:rsidR="00820056" w:rsidRPr="002D7843" w:rsidRDefault="00820056" w:rsidP="00820056">
            <w:pPr>
              <w:jc w:val="center"/>
              <w:rPr>
                <w:rFonts w:ascii="Cambria" w:hAnsi="Cambria" w:cs="Calibri"/>
                <w:sz w:val="16"/>
                <w:szCs w:val="16"/>
              </w:rPr>
            </w:pPr>
          </w:p>
        </w:tc>
        <w:tc>
          <w:tcPr>
            <w:tcW w:w="321" w:type="pct"/>
            <w:vAlign w:val="center"/>
          </w:tcPr>
          <w:p w14:paraId="24249DC4" w14:textId="35227616" w:rsidR="00820056" w:rsidRPr="002D7843" w:rsidRDefault="00820056" w:rsidP="00820056">
            <w:pPr>
              <w:jc w:val="center"/>
              <w:rPr>
                <w:rFonts w:ascii="Cambria" w:hAnsi="Cambria" w:cs="Calibri"/>
                <w:sz w:val="16"/>
                <w:szCs w:val="16"/>
              </w:rPr>
            </w:pPr>
          </w:p>
        </w:tc>
        <w:tc>
          <w:tcPr>
            <w:tcW w:w="321" w:type="pct"/>
            <w:tcBorders>
              <w:top w:val="single" w:sz="4" w:space="0" w:color="17365D"/>
              <w:left w:val="nil"/>
              <w:bottom w:val="single" w:sz="4" w:space="0" w:color="17365D"/>
              <w:right w:val="nil"/>
            </w:tcBorders>
            <w:shd w:val="clear" w:color="auto" w:fill="auto"/>
            <w:vAlign w:val="center"/>
          </w:tcPr>
          <w:p w14:paraId="07879B96" w14:textId="79ADB869"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0,02</w:t>
            </w:r>
          </w:p>
        </w:tc>
        <w:tc>
          <w:tcPr>
            <w:tcW w:w="240" w:type="pct"/>
            <w:vAlign w:val="center"/>
          </w:tcPr>
          <w:p w14:paraId="786872A0" w14:textId="77777777" w:rsidR="00820056" w:rsidRPr="002D7843" w:rsidRDefault="00820056" w:rsidP="00820056">
            <w:pPr>
              <w:jc w:val="center"/>
              <w:rPr>
                <w:rFonts w:ascii="Cambria" w:hAnsi="Cambria" w:cs="Calibri"/>
                <w:sz w:val="16"/>
                <w:szCs w:val="16"/>
              </w:rPr>
            </w:pPr>
          </w:p>
        </w:tc>
        <w:tc>
          <w:tcPr>
            <w:tcW w:w="424" w:type="pct"/>
            <w:tcBorders>
              <w:top w:val="single" w:sz="4" w:space="0" w:color="17365D"/>
              <w:left w:val="nil"/>
              <w:bottom w:val="single" w:sz="4" w:space="0" w:color="17365D"/>
              <w:right w:val="nil"/>
            </w:tcBorders>
            <w:shd w:val="clear" w:color="auto" w:fill="auto"/>
            <w:vAlign w:val="center"/>
          </w:tcPr>
          <w:p w14:paraId="5A02599C" w14:textId="3A501104"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0,42</w:t>
            </w:r>
          </w:p>
        </w:tc>
        <w:tc>
          <w:tcPr>
            <w:tcW w:w="328" w:type="pct"/>
            <w:vAlign w:val="center"/>
          </w:tcPr>
          <w:p w14:paraId="2734AEAF" w14:textId="1A8041BC"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0,02</w:t>
            </w:r>
          </w:p>
        </w:tc>
        <w:tc>
          <w:tcPr>
            <w:tcW w:w="286" w:type="pct"/>
            <w:vAlign w:val="center"/>
          </w:tcPr>
          <w:p w14:paraId="2B1E3077" w14:textId="5BFC739B"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0,07</w:t>
            </w:r>
          </w:p>
        </w:tc>
      </w:tr>
      <w:tr w:rsidR="00820056" w:rsidRPr="00820056" w14:paraId="25F8FE6D" w14:textId="77777777" w:rsidTr="00820056">
        <w:trPr>
          <w:trHeight w:val="300"/>
        </w:trPr>
        <w:tc>
          <w:tcPr>
            <w:tcW w:w="2122" w:type="pct"/>
            <w:noWrap/>
            <w:vAlign w:val="center"/>
          </w:tcPr>
          <w:p w14:paraId="734DB582" w14:textId="77777777" w:rsidR="00820056" w:rsidRPr="002D7843" w:rsidRDefault="00820056" w:rsidP="00820056">
            <w:pPr>
              <w:rPr>
                <w:rFonts w:ascii="Cambria" w:hAnsi="Cambria" w:cs="Calibri"/>
                <w:sz w:val="16"/>
                <w:szCs w:val="16"/>
              </w:rPr>
            </w:pPr>
            <w:r w:rsidRPr="002D7843">
              <w:rPr>
                <w:rFonts w:ascii="Cambria" w:hAnsi="Cambria" w:cs="Calibri"/>
                <w:sz w:val="16"/>
                <w:szCs w:val="16"/>
              </w:rPr>
              <w:t xml:space="preserve">PISO DE BAJA SUPERVISIÓN ELGOIBAR (AGIFES) </w:t>
            </w:r>
          </w:p>
        </w:tc>
        <w:tc>
          <w:tcPr>
            <w:tcW w:w="318" w:type="pct"/>
            <w:tcBorders>
              <w:top w:val="single" w:sz="4" w:space="0" w:color="17365D"/>
              <w:left w:val="nil"/>
              <w:bottom w:val="single" w:sz="4" w:space="0" w:color="17365D"/>
              <w:right w:val="single" w:sz="4" w:space="0" w:color="17365D"/>
            </w:tcBorders>
            <w:shd w:val="clear" w:color="auto" w:fill="auto"/>
            <w:noWrap/>
            <w:vAlign w:val="center"/>
          </w:tcPr>
          <w:p w14:paraId="11D148B2" w14:textId="77777777" w:rsidR="00820056" w:rsidRPr="002D7843" w:rsidRDefault="00820056" w:rsidP="00820056">
            <w:pPr>
              <w:jc w:val="center"/>
              <w:rPr>
                <w:rFonts w:ascii="Cambria" w:hAnsi="Cambria" w:cs="Calibri"/>
                <w:sz w:val="16"/>
                <w:szCs w:val="16"/>
              </w:rPr>
            </w:pPr>
          </w:p>
        </w:tc>
        <w:tc>
          <w:tcPr>
            <w:tcW w:w="321" w:type="pct"/>
            <w:tcBorders>
              <w:top w:val="single" w:sz="4" w:space="0" w:color="17365D"/>
              <w:left w:val="nil"/>
              <w:bottom w:val="single" w:sz="4" w:space="0" w:color="17365D"/>
              <w:right w:val="nil"/>
            </w:tcBorders>
            <w:shd w:val="clear" w:color="auto" w:fill="auto"/>
            <w:vAlign w:val="center"/>
          </w:tcPr>
          <w:p w14:paraId="07392727" w14:textId="0A10316B"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0,14</w:t>
            </w:r>
          </w:p>
        </w:tc>
        <w:tc>
          <w:tcPr>
            <w:tcW w:w="319" w:type="pct"/>
            <w:noWrap/>
            <w:vAlign w:val="center"/>
          </w:tcPr>
          <w:p w14:paraId="369FBE70" w14:textId="77777777" w:rsidR="00820056" w:rsidRPr="002D7843" w:rsidRDefault="00820056" w:rsidP="00820056">
            <w:pPr>
              <w:jc w:val="center"/>
              <w:rPr>
                <w:rFonts w:ascii="Cambria" w:hAnsi="Cambria" w:cs="Calibri"/>
                <w:sz w:val="16"/>
                <w:szCs w:val="16"/>
              </w:rPr>
            </w:pPr>
          </w:p>
        </w:tc>
        <w:tc>
          <w:tcPr>
            <w:tcW w:w="321" w:type="pct"/>
            <w:vAlign w:val="center"/>
          </w:tcPr>
          <w:p w14:paraId="7CA67D4C" w14:textId="0619002A" w:rsidR="00820056" w:rsidRPr="002D7843" w:rsidRDefault="00820056" w:rsidP="00820056">
            <w:pPr>
              <w:jc w:val="center"/>
              <w:rPr>
                <w:rFonts w:ascii="Cambria" w:hAnsi="Cambria" w:cs="Calibri"/>
                <w:sz w:val="16"/>
                <w:szCs w:val="16"/>
              </w:rPr>
            </w:pPr>
          </w:p>
        </w:tc>
        <w:tc>
          <w:tcPr>
            <w:tcW w:w="321" w:type="pct"/>
            <w:tcBorders>
              <w:top w:val="single" w:sz="4" w:space="0" w:color="17365D"/>
              <w:left w:val="nil"/>
              <w:bottom w:val="single" w:sz="4" w:space="0" w:color="17365D"/>
              <w:right w:val="nil"/>
            </w:tcBorders>
            <w:shd w:val="clear" w:color="auto" w:fill="auto"/>
            <w:vAlign w:val="center"/>
          </w:tcPr>
          <w:p w14:paraId="29599C2A" w14:textId="4A345191"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0,02</w:t>
            </w:r>
          </w:p>
        </w:tc>
        <w:tc>
          <w:tcPr>
            <w:tcW w:w="240" w:type="pct"/>
            <w:vAlign w:val="center"/>
          </w:tcPr>
          <w:p w14:paraId="6DC8CA0D" w14:textId="77777777" w:rsidR="00820056" w:rsidRPr="002D7843" w:rsidRDefault="00820056" w:rsidP="00820056">
            <w:pPr>
              <w:jc w:val="center"/>
              <w:rPr>
                <w:rFonts w:ascii="Cambria" w:hAnsi="Cambria" w:cs="Calibri"/>
                <w:sz w:val="16"/>
                <w:szCs w:val="16"/>
              </w:rPr>
            </w:pPr>
          </w:p>
        </w:tc>
        <w:tc>
          <w:tcPr>
            <w:tcW w:w="424" w:type="pct"/>
            <w:tcBorders>
              <w:top w:val="single" w:sz="4" w:space="0" w:color="17365D"/>
              <w:left w:val="nil"/>
              <w:bottom w:val="single" w:sz="4" w:space="0" w:color="17365D"/>
              <w:right w:val="nil"/>
            </w:tcBorders>
            <w:shd w:val="clear" w:color="auto" w:fill="auto"/>
            <w:vAlign w:val="center"/>
          </w:tcPr>
          <w:p w14:paraId="4AFC49E9" w14:textId="2CA996DA"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0,42</w:t>
            </w:r>
          </w:p>
        </w:tc>
        <w:tc>
          <w:tcPr>
            <w:tcW w:w="328" w:type="pct"/>
            <w:vAlign w:val="center"/>
          </w:tcPr>
          <w:p w14:paraId="4BAC4CC8" w14:textId="095A37C2"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0,02</w:t>
            </w:r>
          </w:p>
        </w:tc>
        <w:tc>
          <w:tcPr>
            <w:tcW w:w="286" w:type="pct"/>
            <w:vAlign w:val="center"/>
          </w:tcPr>
          <w:p w14:paraId="2C0A6608" w14:textId="3DA1402B"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0,09</w:t>
            </w:r>
          </w:p>
        </w:tc>
      </w:tr>
      <w:tr w:rsidR="00820056" w:rsidRPr="00820056" w14:paraId="6A8AE04E" w14:textId="77777777" w:rsidTr="00820056">
        <w:trPr>
          <w:trHeight w:val="300"/>
        </w:trPr>
        <w:tc>
          <w:tcPr>
            <w:tcW w:w="2122" w:type="pct"/>
            <w:noWrap/>
            <w:vAlign w:val="center"/>
          </w:tcPr>
          <w:p w14:paraId="5C4553F1" w14:textId="77777777" w:rsidR="00820056" w:rsidRPr="002D7843" w:rsidRDefault="00820056" w:rsidP="00820056">
            <w:pPr>
              <w:rPr>
                <w:rFonts w:ascii="Cambria" w:hAnsi="Cambria" w:cs="Calibri"/>
                <w:sz w:val="16"/>
                <w:szCs w:val="16"/>
              </w:rPr>
            </w:pPr>
            <w:r w:rsidRPr="002D7843">
              <w:rPr>
                <w:rFonts w:ascii="Cambria" w:hAnsi="Cambria" w:cs="Calibri"/>
                <w:sz w:val="16"/>
                <w:szCs w:val="16"/>
              </w:rPr>
              <w:t>PISO DE BAJA SUPERVISIÓN ZUMARRAGA (AGIFES)</w:t>
            </w:r>
          </w:p>
        </w:tc>
        <w:tc>
          <w:tcPr>
            <w:tcW w:w="318" w:type="pct"/>
            <w:tcBorders>
              <w:top w:val="single" w:sz="4" w:space="0" w:color="17365D"/>
              <w:left w:val="nil"/>
              <w:bottom w:val="single" w:sz="4" w:space="0" w:color="17365D"/>
              <w:right w:val="single" w:sz="4" w:space="0" w:color="17365D"/>
            </w:tcBorders>
            <w:shd w:val="clear" w:color="auto" w:fill="auto"/>
            <w:noWrap/>
            <w:vAlign w:val="center"/>
          </w:tcPr>
          <w:p w14:paraId="3AC7FA39" w14:textId="77777777" w:rsidR="00820056" w:rsidRPr="002D7843" w:rsidRDefault="00820056" w:rsidP="00820056">
            <w:pPr>
              <w:jc w:val="center"/>
              <w:rPr>
                <w:rFonts w:ascii="Cambria" w:hAnsi="Cambria" w:cs="Calibri"/>
                <w:sz w:val="16"/>
                <w:szCs w:val="16"/>
              </w:rPr>
            </w:pPr>
          </w:p>
        </w:tc>
        <w:tc>
          <w:tcPr>
            <w:tcW w:w="321" w:type="pct"/>
            <w:tcBorders>
              <w:top w:val="single" w:sz="4" w:space="0" w:color="17365D"/>
              <w:left w:val="nil"/>
              <w:bottom w:val="single" w:sz="4" w:space="0" w:color="17365D"/>
              <w:right w:val="nil"/>
            </w:tcBorders>
            <w:shd w:val="clear" w:color="auto" w:fill="auto"/>
            <w:vAlign w:val="center"/>
          </w:tcPr>
          <w:p w14:paraId="6AB2352A" w14:textId="2A4479FD"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0,14</w:t>
            </w:r>
          </w:p>
        </w:tc>
        <w:tc>
          <w:tcPr>
            <w:tcW w:w="319" w:type="pct"/>
            <w:noWrap/>
            <w:vAlign w:val="center"/>
          </w:tcPr>
          <w:p w14:paraId="51AE8CAF" w14:textId="77777777" w:rsidR="00820056" w:rsidRPr="002D7843" w:rsidRDefault="00820056" w:rsidP="00820056">
            <w:pPr>
              <w:jc w:val="center"/>
              <w:rPr>
                <w:rFonts w:ascii="Cambria" w:hAnsi="Cambria" w:cs="Calibri"/>
                <w:sz w:val="16"/>
                <w:szCs w:val="16"/>
              </w:rPr>
            </w:pPr>
          </w:p>
        </w:tc>
        <w:tc>
          <w:tcPr>
            <w:tcW w:w="321" w:type="pct"/>
            <w:vAlign w:val="center"/>
          </w:tcPr>
          <w:p w14:paraId="7569D5FD" w14:textId="0827FA64" w:rsidR="00820056" w:rsidRPr="002D7843" w:rsidRDefault="00820056" w:rsidP="00820056">
            <w:pPr>
              <w:jc w:val="center"/>
              <w:rPr>
                <w:rFonts w:ascii="Cambria" w:hAnsi="Cambria" w:cs="Calibri"/>
                <w:sz w:val="16"/>
                <w:szCs w:val="16"/>
              </w:rPr>
            </w:pPr>
          </w:p>
        </w:tc>
        <w:tc>
          <w:tcPr>
            <w:tcW w:w="321" w:type="pct"/>
            <w:tcBorders>
              <w:top w:val="single" w:sz="4" w:space="0" w:color="17365D"/>
              <w:left w:val="nil"/>
              <w:bottom w:val="single" w:sz="4" w:space="0" w:color="17365D"/>
              <w:right w:val="nil"/>
            </w:tcBorders>
            <w:shd w:val="clear" w:color="auto" w:fill="auto"/>
            <w:vAlign w:val="center"/>
          </w:tcPr>
          <w:p w14:paraId="3057FC27" w14:textId="6847309E"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0,05</w:t>
            </w:r>
          </w:p>
        </w:tc>
        <w:tc>
          <w:tcPr>
            <w:tcW w:w="240" w:type="pct"/>
            <w:vAlign w:val="center"/>
          </w:tcPr>
          <w:p w14:paraId="3A713132" w14:textId="77777777" w:rsidR="00820056" w:rsidRPr="002D7843" w:rsidRDefault="00820056" w:rsidP="00820056">
            <w:pPr>
              <w:jc w:val="center"/>
              <w:rPr>
                <w:rFonts w:ascii="Cambria" w:hAnsi="Cambria" w:cs="Calibri"/>
                <w:sz w:val="16"/>
                <w:szCs w:val="16"/>
              </w:rPr>
            </w:pPr>
          </w:p>
        </w:tc>
        <w:tc>
          <w:tcPr>
            <w:tcW w:w="424" w:type="pct"/>
            <w:tcBorders>
              <w:top w:val="single" w:sz="4" w:space="0" w:color="17365D"/>
              <w:left w:val="nil"/>
              <w:bottom w:val="single" w:sz="4" w:space="0" w:color="17365D"/>
              <w:right w:val="nil"/>
            </w:tcBorders>
            <w:shd w:val="clear" w:color="auto" w:fill="auto"/>
            <w:vAlign w:val="center"/>
          </w:tcPr>
          <w:p w14:paraId="23791A84" w14:textId="010CFF38" w:rsidR="00820056" w:rsidRPr="002D7843" w:rsidRDefault="00820056" w:rsidP="00820056">
            <w:pPr>
              <w:jc w:val="center"/>
              <w:rPr>
                <w:rFonts w:ascii="Cambria" w:hAnsi="Cambria" w:cs="Calibri"/>
                <w:sz w:val="16"/>
                <w:szCs w:val="16"/>
              </w:rPr>
            </w:pPr>
            <w:r w:rsidRPr="00820056">
              <w:rPr>
                <w:rFonts w:ascii="Cambria" w:hAnsi="Cambria" w:cs="Calibri"/>
                <w:sz w:val="16"/>
                <w:szCs w:val="16"/>
              </w:rPr>
              <w:t>3,8</w:t>
            </w:r>
          </w:p>
        </w:tc>
        <w:tc>
          <w:tcPr>
            <w:tcW w:w="328" w:type="pct"/>
            <w:vAlign w:val="center"/>
          </w:tcPr>
          <w:p w14:paraId="77FAFB23" w14:textId="28FD9773"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0,02</w:t>
            </w:r>
          </w:p>
        </w:tc>
        <w:tc>
          <w:tcPr>
            <w:tcW w:w="286" w:type="pct"/>
            <w:vAlign w:val="center"/>
          </w:tcPr>
          <w:p w14:paraId="72816EF7" w14:textId="7F48F216"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0,43</w:t>
            </w:r>
          </w:p>
        </w:tc>
      </w:tr>
      <w:tr w:rsidR="00820056" w:rsidRPr="00820056" w14:paraId="509F01BB" w14:textId="77777777" w:rsidTr="00820056">
        <w:trPr>
          <w:trHeight w:val="300"/>
        </w:trPr>
        <w:tc>
          <w:tcPr>
            <w:tcW w:w="2122" w:type="pct"/>
            <w:noWrap/>
            <w:vAlign w:val="center"/>
          </w:tcPr>
          <w:p w14:paraId="6CCC03CC" w14:textId="77777777" w:rsidR="00820056" w:rsidRPr="002D7843" w:rsidRDefault="00820056" w:rsidP="00820056">
            <w:pPr>
              <w:rPr>
                <w:rFonts w:ascii="Cambria" w:hAnsi="Cambria" w:cs="Calibri"/>
                <w:sz w:val="16"/>
                <w:szCs w:val="16"/>
              </w:rPr>
            </w:pPr>
            <w:r w:rsidRPr="002D7843">
              <w:rPr>
                <w:rFonts w:ascii="Cambria" w:hAnsi="Cambria" w:cs="Calibri"/>
                <w:sz w:val="16"/>
                <w:szCs w:val="16"/>
              </w:rPr>
              <w:t xml:space="preserve">PISO DE BAJA SUPERVISIÓN EIBAR (AGIFES) </w:t>
            </w:r>
          </w:p>
        </w:tc>
        <w:tc>
          <w:tcPr>
            <w:tcW w:w="318" w:type="pct"/>
            <w:tcBorders>
              <w:top w:val="single" w:sz="4" w:space="0" w:color="17365D"/>
              <w:left w:val="nil"/>
              <w:bottom w:val="single" w:sz="4" w:space="0" w:color="17365D"/>
              <w:right w:val="single" w:sz="4" w:space="0" w:color="17365D"/>
            </w:tcBorders>
            <w:shd w:val="clear" w:color="auto" w:fill="auto"/>
            <w:noWrap/>
            <w:vAlign w:val="center"/>
          </w:tcPr>
          <w:p w14:paraId="02563B6C" w14:textId="77777777" w:rsidR="00820056" w:rsidRPr="002D7843" w:rsidRDefault="00820056" w:rsidP="00820056">
            <w:pPr>
              <w:jc w:val="center"/>
              <w:rPr>
                <w:rFonts w:ascii="Cambria" w:hAnsi="Cambria" w:cs="Calibri"/>
                <w:sz w:val="16"/>
                <w:szCs w:val="16"/>
              </w:rPr>
            </w:pPr>
          </w:p>
        </w:tc>
        <w:tc>
          <w:tcPr>
            <w:tcW w:w="321" w:type="pct"/>
            <w:tcBorders>
              <w:top w:val="single" w:sz="4" w:space="0" w:color="17365D"/>
              <w:left w:val="nil"/>
              <w:bottom w:val="single" w:sz="4" w:space="0" w:color="17365D"/>
              <w:right w:val="nil"/>
            </w:tcBorders>
            <w:shd w:val="clear" w:color="auto" w:fill="auto"/>
            <w:vAlign w:val="center"/>
          </w:tcPr>
          <w:p w14:paraId="69BAA5CA" w14:textId="2008A785"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0,14</w:t>
            </w:r>
          </w:p>
        </w:tc>
        <w:tc>
          <w:tcPr>
            <w:tcW w:w="319" w:type="pct"/>
            <w:noWrap/>
            <w:vAlign w:val="center"/>
          </w:tcPr>
          <w:p w14:paraId="387719D0" w14:textId="77777777" w:rsidR="00820056" w:rsidRPr="002D7843" w:rsidRDefault="00820056" w:rsidP="00820056">
            <w:pPr>
              <w:jc w:val="center"/>
              <w:rPr>
                <w:rFonts w:ascii="Cambria" w:hAnsi="Cambria" w:cs="Calibri"/>
                <w:sz w:val="16"/>
                <w:szCs w:val="16"/>
              </w:rPr>
            </w:pPr>
          </w:p>
        </w:tc>
        <w:tc>
          <w:tcPr>
            <w:tcW w:w="321" w:type="pct"/>
            <w:vAlign w:val="center"/>
          </w:tcPr>
          <w:p w14:paraId="2BF686FA" w14:textId="00BD8B79" w:rsidR="00820056" w:rsidRPr="002D7843" w:rsidRDefault="00820056" w:rsidP="00820056">
            <w:pPr>
              <w:jc w:val="center"/>
              <w:rPr>
                <w:rFonts w:ascii="Cambria" w:hAnsi="Cambria" w:cs="Calibri"/>
                <w:sz w:val="16"/>
                <w:szCs w:val="16"/>
              </w:rPr>
            </w:pPr>
          </w:p>
        </w:tc>
        <w:tc>
          <w:tcPr>
            <w:tcW w:w="321" w:type="pct"/>
            <w:tcBorders>
              <w:top w:val="single" w:sz="4" w:space="0" w:color="17365D"/>
              <w:left w:val="nil"/>
              <w:bottom w:val="single" w:sz="4" w:space="0" w:color="17365D"/>
              <w:right w:val="nil"/>
            </w:tcBorders>
            <w:shd w:val="clear" w:color="auto" w:fill="auto"/>
            <w:vAlign w:val="center"/>
          </w:tcPr>
          <w:p w14:paraId="4C261BD3" w14:textId="250F6A6D"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0,02</w:t>
            </w:r>
          </w:p>
        </w:tc>
        <w:tc>
          <w:tcPr>
            <w:tcW w:w="240" w:type="pct"/>
            <w:vAlign w:val="center"/>
          </w:tcPr>
          <w:p w14:paraId="6D0650A1" w14:textId="77777777" w:rsidR="00820056" w:rsidRPr="002D7843" w:rsidRDefault="00820056" w:rsidP="00820056">
            <w:pPr>
              <w:jc w:val="center"/>
              <w:rPr>
                <w:rFonts w:ascii="Cambria" w:hAnsi="Cambria" w:cs="Calibri"/>
                <w:sz w:val="16"/>
                <w:szCs w:val="16"/>
              </w:rPr>
            </w:pPr>
          </w:p>
        </w:tc>
        <w:tc>
          <w:tcPr>
            <w:tcW w:w="424" w:type="pct"/>
            <w:tcBorders>
              <w:top w:val="single" w:sz="4" w:space="0" w:color="17365D"/>
              <w:left w:val="nil"/>
              <w:bottom w:val="single" w:sz="4" w:space="0" w:color="17365D"/>
              <w:right w:val="nil"/>
            </w:tcBorders>
            <w:shd w:val="clear" w:color="auto" w:fill="auto"/>
            <w:vAlign w:val="center"/>
          </w:tcPr>
          <w:p w14:paraId="26502EAB" w14:textId="6AA7A889"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0,42</w:t>
            </w:r>
          </w:p>
        </w:tc>
        <w:tc>
          <w:tcPr>
            <w:tcW w:w="328" w:type="pct"/>
            <w:vAlign w:val="center"/>
          </w:tcPr>
          <w:p w14:paraId="6D1B2B76" w14:textId="7C92F165"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0,02</w:t>
            </w:r>
          </w:p>
        </w:tc>
        <w:tc>
          <w:tcPr>
            <w:tcW w:w="286" w:type="pct"/>
            <w:vAlign w:val="center"/>
          </w:tcPr>
          <w:p w14:paraId="465F49CC" w14:textId="332F79CF"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0,13</w:t>
            </w:r>
          </w:p>
        </w:tc>
      </w:tr>
      <w:tr w:rsidR="00820056" w:rsidRPr="00820056" w14:paraId="40EA0840" w14:textId="77777777" w:rsidTr="00820056">
        <w:trPr>
          <w:trHeight w:val="300"/>
        </w:trPr>
        <w:tc>
          <w:tcPr>
            <w:tcW w:w="2122" w:type="pct"/>
            <w:noWrap/>
            <w:vAlign w:val="center"/>
          </w:tcPr>
          <w:p w14:paraId="7F124EFA" w14:textId="77777777" w:rsidR="00820056" w:rsidRPr="002D7843" w:rsidRDefault="00820056" w:rsidP="00820056">
            <w:pPr>
              <w:rPr>
                <w:rFonts w:ascii="Cambria" w:hAnsi="Cambria" w:cs="Calibri"/>
                <w:sz w:val="16"/>
                <w:szCs w:val="16"/>
              </w:rPr>
            </w:pPr>
            <w:r w:rsidRPr="002D7843">
              <w:rPr>
                <w:rFonts w:ascii="Cambria" w:hAnsi="Cambria" w:cs="Calibri"/>
                <w:sz w:val="16"/>
                <w:szCs w:val="16"/>
              </w:rPr>
              <w:t xml:space="preserve">PISO DE BAJA SUPERVISIÓN ZUMARRAGA (AGIFES) </w:t>
            </w:r>
          </w:p>
        </w:tc>
        <w:tc>
          <w:tcPr>
            <w:tcW w:w="318" w:type="pct"/>
            <w:tcBorders>
              <w:top w:val="single" w:sz="4" w:space="0" w:color="17365D"/>
              <w:left w:val="nil"/>
              <w:bottom w:val="single" w:sz="4" w:space="0" w:color="17365D"/>
              <w:right w:val="single" w:sz="4" w:space="0" w:color="17365D"/>
            </w:tcBorders>
            <w:shd w:val="clear" w:color="auto" w:fill="auto"/>
            <w:noWrap/>
            <w:vAlign w:val="center"/>
          </w:tcPr>
          <w:p w14:paraId="7E6870A6" w14:textId="77777777" w:rsidR="00820056" w:rsidRPr="002D7843" w:rsidRDefault="00820056" w:rsidP="00820056">
            <w:pPr>
              <w:jc w:val="center"/>
              <w:rPr>
                <w:rFonts w:ascii="Cambria" w:hAnsi="Cambria" w:cs="Calibri"/>
                <w:sz w:val="16"/>
                <w:szCs w:val="16"/>
              </w:rPr>
            </w:pPr>
          </w:p>
        </w:tc>
        <w:tc>
          <w:tcPr>
            <w:tcW w:w="321" w:type="pct"/>
            <w:tcBorders>
              <w:top w:val="single" w:sz="4" w:space="0" w:color="17365D"/>
              <w:left w:val="nil"/>
              <w:bottom w:val="single" w:sz="4" w:space="0" w:color="17365D"/>
              <w:right w:val="nil"/>
            </w:tcBorders>
            <w:shd w:val="clear" w:color="auto" w:fill="auto"/>
            <w:vAlign w:val="center"/>
          </w:tcPr>
          <w:p w14:paraId="7C6CCA2C" w14:textId="070F4D2C"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0,14</w:t>
            </w:r>
          </w:p>
        </w:tc>
        <w:tc>
          <w:tcPr>
            <w:tcW w:w="319" w:type="pct"/>
            <w:noWrap/>
            <w:vAlign w:val="center"/>
          </w:tcPr>
          <w:p w14:paraId="7494F5D7" w14:textId="77777777" w:rsidR="00820056" w:rsidRPr="002D7843" w:rsidRDefault="00820056" w:rsidP="00820056">
            <w:pPr>
              <w:jc w:val="center"/>
              <w:rPr>
                <w:rFonts w:ascii="Cambria" w:hAnsi="Cambria" w:cs="Calibri"/>
                <w:sz w:val="16"/>
                <w:szCs w:val="16"/>
              </w:rPr>
            </w:pPr>
          </w:p>
        </w:tc>
        <w:tc>
          <w:tcPr>
            <w:tcW w:w="321" w:type="pct"/>
            <w:vAlign w:val="center"/>
          </w:tcPr>
          <w:p w14:paraId="0B8C9C03" w14:textId="029C5CD4" w:rsidR="00820056" w:rsidRPr="002D7843" w:rsidRDefault="00820056" w:rsidP="00820056">
            <w:pPr>
              <w:jc w:val="center"/>
              <w:rPr>
                <w:rFonts w:ascii="Cambria" w:hAnsi="Cambria" w:cs="Calibri"/>
                <w:sz w:val="16"/>
                <w:szCs w:val="16"/>
              </w:rPr>
            </w:pPr>
          </w:p>
        </w:tc>
        <w:tc>
          <w:tcPr>
            <w:tcW w:w="321" w:type="pct"/>
            <w:tcBorders>
              <w:top w:val="single" w:sz="4" w:space="0" w:color="17365D"/>
              <w:left w:val="nil"/>
              <w:bottom w:val="single" w:sz="4" w:space="0" w:color="17365D"/>
              <w:right w:val="nil"/>
            </w:tcBorders>
            <w:shd w:val="clear" w:color="auto" w:fill="auto"/>
            <w:vAlign w:val="center"/>
          </w:tcPr>
          <w:p w14:paraId="11A81CB0" w14:textId="54C9C403"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0,02</w:t>
            </w:r>
          </w:p>
        </w:tc>
        <w:tc>
          <w:tcPr>
            <w:tcW w:w="240" w:type="pct"/>
            <w:vAlign w:val="center"/>
          </w:tcPr>
          <w:p w14:paraId="79614ED8" w14:textId="77777777" w:rsidR="00820056" w:rsidRPr="002D7843" w:rsidRDefault="00820056" w:rsidP="00820056">
            <w:pPr>
              <w:jc w:val="center"/>
              <w:rPr>
                <w:rFonts w:ascii="Cambria" w:hAnsi="Cambria" w:cs="Calibri"/>
                <w:sz w:val="16"/>
                <w:szCs w:val="16"/>
              </w:rPr>
            </w:pPr>
          </w:p>
        </w:tc>
        <w:tc>
          <w:tcPr>
            <w:tcW w:w="424" w:type="pct"/>
            <w:tcBorders>
              <w:top w:val="single" w:sz="4" w:space="0" w:color="17365D"/>
              <w:left w:val="nil"/>
              <w:bottom w:val="single" w:sz="4" w:space="0" w:color="17365D"/>
              <w:right w:val="nil"/>
            </w:tcBorders>
            <w:shd w:val="clear" w:color="auto" w:fill="auto"/>
            <w:vAlign w:val="center"/>
          </w:tcPr>
          <w:p w14:paraId="251ABC8A" w14:textId="3CF97B85"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0,42</w:t>
            </w:r>
          </w:p>
        </w:tc>
        <w:tc>
          <w:tcPr>
            <w:tcW w:w="328" w:type="pct"/>
            <w:vAlign w:val="center"/>
          </w:tcPr>
          <w:p w14:paraId="0DBFCE95" w14:textId="3B4CBB1D"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0,02</w:t>
            </w:r>
          </w:p>
        </w:tc>
        <w:tc>
          <w:tcPr>
            <w:tcW w:w="286" w:type="pct"/>
            <w:vAlign w:val="center"/>
          </w:tcPr>
          <w:p w14:paraId="1264D272" w14:textId="0100F1D1"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0,43</w:t>
            </w:r>
          </w:p>
        </w:tc>
      </w:tr>
      <w:tr w:rsidR="00820056" w:rsidRPr="00820056" w14:paraId="79FC858E" w14:textId="77777777" w:rsidTr="00820056">
        <w:trPr>
          <w:trHeight w:val="300"/>
        </w:trPr>
        <w:tc>
          <w:tcPr>
            <w:tcW w:w="2122" w:type="pct"/>
            <w:noWrap/>
            <w:vAlign w:val="center"/>
          </w:tcPr>
          <w:p w14:paraId="6D4B58DD" w14:textId="77777777" w:rsidR="00820056" w:rsidRPr="00C831F4" w:rsidRDefault="00820056" w:rsidP="00820056">
            <w:pPr>
              <w:rPr>
                <w:rFonts w:ascii="Cambria" w:hAnsi="Cambria" w:cs="Calibri"/>
                <w:sz w:val="16"/>
                <w:szCs w:val="16"/>
              </w:rPr>
            </w:pPr>
            <w:r w:rsidRPr="00C831F4">
              <w:rPr>
                <w:rFonts w:ascii="Cambria" w:hAnsi="Cambria" w:cs="Calibri"/>
                <w:sz w:val="16"/>
                <w:szCs w:val="16"/>
              </w:rPr>
              <w:t>PISO AMARA DONOSTIA (AITA MENNI)</w:t>
            </w:r>
          </w:p>
        </w:tc>
        <w:tc>
          <w:tcPr>
            <w:tcW w:w="318" w:type="pct"/>
            <w:tcBorders>
              <w:top w:val="single" w:sz="4" w:space="0" w:color="17365D"/>
              <w:left w:val="nil"/>
              <w:bottom w:val="single" w:sz="4" w:space="0" w:color="17365D"/>
              <w:right w:val="single" w:sz="4" w:space="0" w:color="17365D"/>
            </w:tcBorders>
            <w:shd w:val="clear" w:color="auto" w:fill="auto"/>
            <w:noWrap/>
            <w:vAlign w:val="center"/>
          </w:tcPr>
          <w:p w14:paraId="7BCA7858" w14:textId="77777777" w:rsidR="00820056" w:rsidRPr="00C831F4" w:rsidRDefault="00820056" w:rsidP="00820056">
            <w:pPr>
              <w:jc w:val="center"/>
              <w:rPr>
                <w:rFonts w:ascii="Cambria" w:hAnsi="Cambria" w:cs="Calibri"/>
                <w:sz w:val="16"/>
                <w:szCs w:val="16"/>
              </w:rPr>
            </w:pPr>
          </w:p>
        </w:tc>
        <w:tc>
          <w:tcPr>
            <w:tcW w:w="321" w:type="pct"/>
            <w:tcBorders>
              <w:top w:val="single" w:sz="4" w:space="0" w:color="17365D"/>
              <w:left w:val="nil"/>
              <w:bottom w:val="single" w:sz="4" w:space="0" w:color="17365D"/>
              <w:right w:val="nil"/>
            </w:tcBorders>
            <w:shd w:val="clear" w:color="auto" w:fill="auto"/>
            <w:vAlign w:val="center"/>
          </w:tcPr>
          <w:p w14:paraId="7E9CF969" w14:textId="11B8DB87" w:rsidR="00820056" w:rsidRPr="00C831F4" w:rsidRDefault="00820056" w:rsidP="00820056">
            <w:pPr>
              <w:jc w:val="center"/>
              <w:rPr>
                <w:rFonts w:ascii="Cambria" w:hAnsi="Cambria" w:cs="Calibri"/>
                <w:sz w:val="16"/>
                <w:szCs w:val="16"/>
              </w:rPr>
            </w:pPr>
          </w:p>
        </w:tc>
        <w:tc>
          <w:tcPr>
            <w:tcW w:w="319" w:type="pct"/>
            <w:noWrap/>
            <w:vAlign w:val="center"/>
          </w:tcPr>
          <w:p w14:paraId="67193D55" w14:textId="77777777" w:rsidR="00820056" w:rsidRPr="00C831F4" w:rsidRDefault="00820056" w:rsidP="00820056">
            <w:pPr>
              <w:jc w:val="center"/>
              <w:rPr>
                <w:rFonts w:ascii="Cambria" w:hAnsi="Cambria" w:cs="Calibri"/>
                <w:sz w:val="16"/>
                <w:szCs w:val="16"/>
              </w:rPr>
            </w:pPr>
          </w:p>
        </w:tc>
        <w:tc>
          <w:tcPr>
            <w:tcW w:w="321" w:type="pct"/>
            <w:vAlign w:val="center"/>
          </w:tcPr>
          <w:p w14:paraId="7671AE2B" w14:textId="07D91B67" w:rsidR="00820056" w:rsidRPr="002D7843" w:rsidRDefault="00820056" w:rsidP="00820056">
            <w:pPr>
              <w:jc w:val="center"/>
              <w:rPr>
                <w:rFonts w:ascii="Cambria" w:hAnsi="Cambria" w:cs="Calibri"/>
                <w:sz w:val="16"/>
                <w:szCs w:val="16"/>
              </w:rPr>
            </w:pPr>
            <w:r>
              <w:rPr>
                <w:rFonts w:ascii="Cambria" w:hAnsi="Cambria" w:cs="Calibri"/>
                <w:sz w:val="16"/>
                <w:szCs w:val="16"/>
              </w:rPr>
              <w:t>1,57</w:t>
            </w:r>
          </w:p>
        </w:tc>
        <w:tc>
          <w:tcPr>
            <w:tcW w:w="321" w:type="pct"/>
            <w:tcBorders>
              <w:top w:val="single" w:sz="4" w:space="0" w:color="17365D"/>
              <w:left w:val="nil"/>
              <w:bottom w:val="single" w:sz="4" w:space="0" w:color="17365D"/>
              <w:right w:val="nil"/>
            </w:tcBorders>
            <w:shd w:val="clear" w:color="auto" w:fill="auto"/>
            <w:vAlign w:val="center"/>
          </w:tcPr>
          <w:p w14:paraId="4E52E063" w14:textId="2E8B43B1"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0,08</w:t>
            </w:r>
          </w:p>
        </w:tc>
        <w:tc>
          <w:tcPr>
            <w:tcW w:w="240" w:type="pct"/>
            <w:vAlign w:val="center"/>
          </w:tcPr>
          <w:p w14:paraId="5C770F21" w14:textId="77777777" w:rsidR="00820056" w:rsidRPr="002D7843" w:rsidRDefault="00820056" w:rsidP="00820056">
            <w:pPr>
              <w:jc w:val="center"/>
              <w:rPr>
                <w:rFonts w:ascii="Cambria" w:hAnsi="Cambria" w:cs="Calibri"/>
                <w:sz w:val="16"/>
                <w:szCs w:val="16"/>
              </w:rPr>
            </w:pPr>
          </w:p>
        </w:tc>
        <w:tc>
          <w:tcPr>
            <w:tcW w:w="424" w:type="pct"/>
            <w:tcBorders>
              <w:top w:val="single" w:sz="4" w:space="0" w:color="17365D"/>
              <w:left w:val="nil"/>
              <w:bottom w:val="single" w:sz="4" w:space="0" w:color="17365D"/>
              <w:right w:val="nil"/>
            </w:tcBorders>
            <w:shd w:val="clear" w:color="auto" w:fill="auto"/>
            <w:vAlign w:val="center"/>
          </w:tcPr>
          <w:p w14:paraId="5E8C44AC" w14:textId="488053B6" w:rsidR="00820056" w:rsidRPr="002D7843" w:rsidRDefault="00820056" w:rsidP="00820056">
            <w:pPr>
              <w:jc w:val="center"/>
              <w:rPr>
                <w:rFonts w:ascii="Cambria" w:hAnsi="Cambria" w:cs="Calibri"/>
                <w:sz w:val="16"/>
                <w:szCs w:val="16"/>
              </w:rPr>
            </w:pPr>
          </w:p>
        </w:tc>
        <w:tc>
          <w:tcPr>
            <w:tcW w:w="328" w:type="pct"/>
            <w:vAlign w:val="center"/>
          </w:tcPr>
          <w:p w14:paraId="4633529A" w14:textId="77777777" w:rsidR="00820056" w:rsidRPr="002D7843" w:rsidRDefault="00820056" w:rsidP="00820056">
            <w:pPr>
              <w:jc w:val="center"/>
              <w:rPr>
                <w:rFonts w:ascii="Cambria" w:hAnsi="Cambria" w:cs="Calibri"/>
                <w:sz w:val="16"/>
                <w:szCs w:val="16"/>
              </w:rPr>
            </w:pPr>
          </w:p>
        </w:tc>
        <w:tc>
          <w:tcPr>
            <w:tcW w:w="286" w:type="pct"/>
            <w:vAlign w:val="center"/>
          </w:tcPr>
          <w:p w14:paraId="39F4A8CD" w14:textId="1C4995C7"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0,48</w:t>
            </w:r>
          </w:p>
        </w:tc>
      </w:tr>
      <w:tr w:rsidR="00820056" w:rsidRPr="00820056" w14:paraId="6C617257" w14:textId="77777777" w:rsidTr="00820056">
        <w:trPr>
          <w:trHeight w:val="300"/>
        </w:trPr>
        <w:tc>
          <w:tcPr>
            <w:tcW w:w="2122" w:type="pct"/>
            <w:noWrap/>
            <w:vAlign w:val="center"/>
          </w:tcPr>
          <w:p w14:paraId="679C848E" w14:textId="77777777" w:rsidR="00820056" w:rsidRPr="002D7843" w:rsidRDefault="00820056" w:rsidP="00820056">
            <w:pPr>
              <w:rPr>
                <w:rFonts w:ascii="Cambria" w:hAnsi="Cambria" w:cs="Calibri"/>
                <w:sz w:val="16"/>
                <w:szCs w:val="16"/>
              </w:rPr>
            </w:pPr>
            <w:r w:rsidRPr="002D7843">
              <w:rPr>
                <w:rFonts w:ascii="Cambria" w:hAnsi="Cambria" w:cs="Calibri"/>
                <w:sz w:val="16"/>
                <w:szCs w:val="16"/>
              </w:rPr>
              <w:t>PISO ZARATEGI (GAUTENA)</w:t>
            </w:r>
          </w:p>
        </w:tc>
        <w:tc>
          <w:tcPr>
            <w:tcW w:w="318" w:type="pct"/>
            <w:tcBorders>
              <w:top w:val="single" w:sz="4" w:space="0" w:color="17365D"/>
              <w:left w:val="nil"/>
              <w:bottom w:val="single" w:sz="4" w:space="0" w:color="17365D"/>
              <w:right w:val="single" w:sz="4" w:space="0" w:color="17365D"/>
            </w:tcBorders>
            <w:shd w:val="clear" w:color="auto" w:fill="auto"/>
            <w:noWrap/>
            <w:vAlign w:val="center"/>
          </w:tcPr>
          <w:p w14:paraId="3B5D4D9E" w14:textId="77777777" w:rsidR="00820056" w:rsidRPr="002D7843" w:rsidRDefault="00820056" w:rsidP="00820056">
            <w:pPr>
              <w:jc w:val="center"/>
              <w:rPr>
                <w:rFonts w:ascii="Cambria" w:hAnsi="Cambria" w:cs="Calibri"/>
                <w:sz w:val="16"/>
                <w:szCs w:val="16"/>
              </w:rPr>
            </w:pPr>
            <w:r w:rsidRPr="00601886">
              <w:rPr>
                <w:rFonts w:ascii="Cambria" w:hAnsi="Cambria" w:cs="Calibri"/>
                <w:sz w:val="16"/>
                <w:szCs w:val="16"/>
              </w:rPr>
              <w:t>0,017</w:t>
            </w:r>
          </w:p>
        </w:tc>
        <w:tc>
          <w:tcPr>
            <w:tcW w:w="321" w:type="pct"/>
            <w:tcBorders>
              <w:top w:val="single" w:sz="4" w:space="0" w:color="17365D"/>
              <w:left w:val="nil"/>
              <w:bottom w:val="single" w:sz="4" w:space="0" w:color="17365D"/>
              <w:right w:val="nil"/>
            </w:tcBorders>
            <w:shd w:val="clear" w:color="auto" w:fill="auto"/>
            <w:vAlign w:val="center"/>
          </w:tcPr>
          <w:p w14:paraId="7A96320B" w14:textId="33255C93" w:rsidR="00820056" w:rsidRPr="002D7843" w:rsidRDefault="00820056" w:rsidP="00820056">
            <w:pPr>
              <w:jc w:val="center"/>
              <w:rPr>
                <w:rFonts w:ascii="Cambria" w:hAnsi="Cambria" w:cs="Calibri"/>
                <w:sz w:val="16"/>
                <w:szCs w:val="16"/>
              </w:rPr>
            </w:pPr>
          </w:p>
        </w:tc>
        <w:tc>
          <w:tcPr>
            <w:tcW w:w="319" w:type="pct"/>
            <w:noWrap/>
            <w:vAlign w:val="center"/>
          </w:tcPr>
          <w:p w14:paraId="6F0AD6DD" w14:textId="77777777" w:rsidR="00820056" w:rsidRPr="002D7843" w:rsidRDefault="00820056" w:rsidP="00820056">
            <w:pPr>
              <w:jc w:val="center"/>
              <w:rPr>
                <w:rFonts w:ascii="Cambria" w:hAnsi="Cambria" w:cs="Calibri"/>
                <w:sz w:val="16"/>
                <w:szCs w:val="16"/>
              </w:rPr>
            </w:pPr>
          </w:p>
        </w:tc>
        <w:tc>
          <w:tcPr>
            <w:tcW w:w="321" w:type="pct"/>
            <w:vAlign w:val="center"/>
          </w:tcPr>
          <w:p w14:paraId="2D3203CA" w14:textId="77777777" w:rsidR="00820056" w:rsidRPr="002D7843" w:rsidRDefault="00820056" w:rsidP="00820056">
            <w:pPr>
              <w:jc w:val="center"/>
              <w:rPr>
                <w:rFonts w:ascii="Cambria" w:hAnsi="Cambria" w:cs="Calibri"/>
                <w:sz w:val="16"/>
                <w:szCs w:val="16"/>
              </w:rPr>
            </w:pPr>
          </w:p>
        </w:tc>
        <w:tc>
          <w:tcPr>
            <w:tcW w:w="321" w:type="pct"/>
            <w:tcBorders>
              <w:top w:val="single" w:sz="4" w:space="0" w:color="17365D"/>
              <w:left w:val="nil"/>
              <w:bottom w:val="single" w:sz="4" w:space="0" w:color="17365D"/>
              <w:right w:val="nil"/>
            </w:tcBorders>
            <w:shd w:val="clear" w:color="auto" w:fill="auto"/>
            <w:vAlign w:val="center"/>
          </w:tcPr>
          <w:p w14:paraId="0DE1DAB1" w14:textId="788BFB3B" w:rsidR="00820056" w:rsidRPr="002D7843" w:rsidRDefault="00820056" w:rsidP="00820056">
            <w:pPr>
              <w:jc w:val="center"/>
              <w:rPr>
                <w:rFonts w:ascii="Cambria" w:hAnsi="Cambria" w:cs="Calibri"/>
                <w:sz w:val="16"/>
                <w:szCs w:val="16"/>
              </w:rPr>
            </w:pPr>
          </w:p>
        </w:tc>
        <w:tc>
          <w:tcPr>
            <w:tcW w:w="240" w:type="pct"/>
            <w:vAlign w:val="center"/>
          </w:tcPr>
          <w:p w14:paraId="2C8F7C43" w14:textId="77777777" w:rsidR="00820056" w:rsidRPr="002D7843" w:rsidRDefault="00820056" w:rsidP="00820056">
            <w:pPr>
              <w:jc w:val="center"/>
              <w:rPr>
                <w:rFonts w:ascii="Cambria" w:hAnsi="Cambria" w:cs="Calibri"/>
                <w:sz w:val="16"/>
                <w:szCs w:val="16"/>
              </w:rPr>
            </w:pPr>
          </w:p>
        </w:tc>
        <w:tc>
          <w:tcPr>
            <w:tcW w:w="424" w:type="pct"/>
            <w:tcBorders>
              <w:top w:val="single" w:sz="4" w:space="0" w:color="17365D"/>
              <w:left w:val="nil"/>
              <w:bottom w:val="single" w:sz="4" w:space="0" w:color="17365D"/>
              <w:right w:val="nil"/>
            </w:tcBorders>
            <w:shd w:val="clear" w:color="auto" w:fill="auto"/>
            <w:vAlign w:val="center"/>
          </w:tcPr>
          <w:p w14:paraId="179EE684" w14:textId="4A0463E6" w:rsidR="00820056" w:rsidRPr="002D7843" w:rsidRDefault="00820056" w:rsidP="00820056">
            <w:pPr>
              <w:jc w:val="center"/>
              <w:rPr>
                <w:rFonts w:ascii="Cambria" w:hAnsi="Cambria" w:cs="Calibri"/>
                <w:sz w:val="16"/>
                <w:szCs w:val="16"/>
              </w:rPr>
            </w:pPr>
            <w:r w:rsidRPr="00820056">
              <w:rPr>
                <w:rFonts w:ascii="Cambria" w:hAnsi="Cambria" w:cs="Calibri"/>
                <w:sz w:val="16"/>
                <w:szCs w:val="16"/>
              </w:rPr>
              <w:t>6,8</w:t>
            </w:r>
          </w:p>
        </w:tc>
        <w:tc>
          <w:tcPr>
            <w:tcW w:w="328" w:type="pct"/>
            <w:vAlign w:val="center"/>
          </w:tcPr>
          <w:p w14:paraId="45FE1711" w14:textId="350374DB"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0,07</w:t>
            </w:r>
          </w:p>
        </w:tc>
        <w:tc>
          <w:tcPr>
            <w:tcW w:w="286" w:type="pct"/>
            <w:vAlign w:val="center"/>
          </w:tcPr>
          <w:p w14:paraId="3FC7BB19" w14:textId="7CE83353"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0,16</w:t>
            </w:r>
          </w:p>
        </w:tc>
      </w:tr>
      <w:tr w:rsidR="00820056" w:rsidRPr="00820056" w14:paraId="1083E3FF" w14:textId="77777777" w:rsidTr="00820056">
        <w:trPr>
          <w:trHeight w:val="300"/>
        </w:trPr>
        <w:tc>
          <w:tcPr>
            <w:tcW w:w="2122" w:type="pct"/>
            <w:noWrap/>
            <w:vAlign w:val="center"/>
          </w:tcPr>
          <w:p w14:paraId="716C5FA6" w14:textId="77777777" w:rsidR="00820056" w:rsidRPr="002D7843" w:rsidRDefault="00820056" w:rsidP="00820056">
            <w:pPr>
              <w:rPr>
                <w:rFonts w:ascii="Cambria" w:hAnsi="Cambria" w:cs="Calibri"/>
                <w:sz w:val="16"/>
                <w:szCs w:val="16"/>
              </w:rPr>
            </w:pPr>
            <w:r w:rsidRPr="002D7843">
              <w:rPr>
                <w:rFonts w:ascii="Cambria" w:hAnsi="Cambria" w:cs="Calibri"/>
                <w:sz w:val="16"/>
                <w:szCs w:val="16"/>
              </w:rPr>
              <w:t>PISO SUPERVISADO BERIO (GAUTENA)</w:t>
            </w:r>
          </w:p>
        </w:tc>
        <w:tc>
          <w:tcPr>
            <w:tcW w:w="318" w:type="pct"/>
            <w:tcBorders>
              <w:top w:val="single" w:sz="4" w:space="0" w:color="17365D"/>
              <w:left w:val="nil"/>
              <w:bottom w:val="single" w:sz="4" w:space="0" w:color="17365D"/>
              <w:right w:val="single" w:sz="4" w:space="0" w:color="17365D"/>
            </w:tcBorders>
            <w:shd w:val="clear" w:color="auto" w:fill="auto"/>
            <w:noWrap/>
            <w:vAlign w:val="center"/>
          </w:tcPr>
          <w:p w14:paraId="4A07E412" w14:textId="77777777" w:rsidR="00820056" w:rsidRPr="002D7843" w:rsidRDefault="00820056" w:rsidP="00820056">
            <w:pPr>
              <w:jc w:val="center"/>
              <w:rPr>
                <w:rFonts w:ascii="Cambria" w:hAnsi="Cambria" w:cs="Calibri"/>
                <w:sz w:val="16"/>
                <w:szCs w:val="16"/>
              </w:rPr>
            </w:pPr>
            <w:r w:rsidRPr="00601886">
              <w:rPr>
                <w:rFonts w:ascii="Cambria" w:hAnsi="Cambria" w:cs="Calibri"/>
                <w:sz w:val="16"/>
                <w:szCs w:val="16"/>
              </w:rPr>
              <w:t>0,017</w:t>
            </w:r>
          </w:p>
        </w:tc>
        <w:tc>
          <w:tcPr>
            <w:tcW w:w="321" w:type="pct"/>
            <w:tcBorders>
              <w:top w:val="single" w:sz="4" w:space="0" w:color="17365D"/>
              <w:left w:val="nil"/>
              <w:bottom w:val="single" w:sz="4" w:space="0" w:color="17365D"/>
              <w:right w:val="nil"/>
            </w:tcBorders>
            <w:shd w:val="clear" w:color="auto" w:fill="auto"/>
            <w:vAlign w:val="center"/>
          </w:tcPr>
          <w:p w14:paraId="659E60CF" w14:textId="28546DE0" w:rsidR="00820056" w:rsidRPr="002D7843" w:rsidRDefault="00820056" w:rsidP="00820056">
            <w:pPr>
              <w:jc w:val="center"/>
              <w:rPr>
                <w:rFonts w:ascii="Cambria" w:hAnsi="Cambria" w:cs="Calibri"/>
                <w:sz w:val="16"/>
                <w:szCs w:val="16"/>
              </w:rPr>
            </w:pPr>
          </w:p>
        </w:tc>
        <w:tc>
          <w:tcPr>
            <w:tcW w:w="319" w:type="pct"/>
            <w:noWrap/>
            <w:vAlign w:val="center"/>
          </w:tcPr>
          <w:p w14:paraId="07F4C8A2" w14:textId="77777777" w:rsidR="00820056" w:rsidRPr="002D7843" w:rsidRDefault="00820056" w:rsidP="00820056">
            <w:pPr>
              <w:jc w:val="center"/>
              <w:rPr>
                <w:rFonts w:ascii="Cambria" w:hAnsi="Cambria" w:cs="Calibri"/>
                <w:sz w:val="16"/>
                <w:szCs w:val="16"/>
              </w:rPr>
            </w:pPr>
          </w:p>
        </w:tc>
        <w:tc>
          <w:tcPr>
            <w:tcW w:w="321" w:type="pct"/>
            <w:vAlign w:val="center"/>
          </w:tcPr>
          <w:p w14:paraId="713C7187" w14:textId="77777777" w:rsidR="00820056" w:rsidRPr="002D7843" w:rsidRDefault="00820056" w:rsidP="00820056">
            <w:pPr>
              <w:jc w:val="center"/>
              <w:rPr>
                <w:rFonts w:ascii="Cambria" w:hAnsi="Cambria" w:cs="Calibri"/>
                <w:sz w:val="16"/>
                <w:szCs w:val="16"/>
              </w:rPr>
            </w:pPr>
          </w:p>
        </w:tc>
        <w:tc>
          <w:tcPr>
            <w:tcW w:w="321" w:type="pct"/>
            <w:tcBorders>
              <w:top w:val="single" w:sz="4" w:space="0" w:color="17365D"/>
              <w:left w:val="nil"/>
              <w:bottom w:val="single" w:sz="4" w:space="0" w:color="17365D"/>
              <w:right w:val="nil"/>
            </w:tcBorders>
            <w:shd w:val="clear" w:color="auto" w:fill="auto"/>
            <w:vAlign w:val="center"/>
          </w:tcPr>
          <w:p w14:paraId="54C1A3C0" w14:textId="715F5493" w:rsidR="00820056" w:rsidRPr="002D7843" w:rsidRDefault="00820056" w:rsidP="00820056">
            <w:pPr>
              <w:jc w:val="center"/>
              <w:rPr>
                <w:rFonts w:ascii="Cambria" w:hAnsi="Cambria" w:cs="Calibri"/>
                <w:sz w:val="16"/>
                <w:szCs w:val="16"/>
              </w:rPr>
            </w:pPr>
          </w:p>
        </w:tc>
        <w:tc>
          <w:tcPr>
            <w:tcW w:w="240" w:type="pct"/>
            <w:vAlign w:val="center"/>
          </w:tcPr>
          <w:p w14:paraId="23B3DFBB" w14:textId="77777777" w:rsidR="00820056" w:rsidRPr="002D7843" w:rsidRDefault="00820056" w:rsidP="00820056">
            <w:pPr>
              <w:jc w:val="center"/>
              <w:rPr>
                <w:rFonts w:ascii="Cambria" w:hAnsi="Cambria" w:cs="Calibri"/>
                <w:sz w:val="16"/>
                <w:szCs w:val="16"/>
              </w:rPr>
            </w:pPr>
          </w:p>
        </w:tc>
        <w:tc>
          <w:tcPr>
            <w:tcW w:w="424" w:type="pct"/>
            <w:tcBorders>
              <w:top w:val="single" w:sz="4" w:space="0" w:color="17365D"/>
              <w:left w:val="nil"/>
              <w:bottom w:val="single" w:sz="4" w:space="0" w:color="17365D"/>
              <w:right w:val="nil"/>
            </w:tcBorders>
            <w:shd w:val="clear" w:color="auto" w:fill="auto"/>
            <w:vAlign w:val="center"/>
          </w:tcPr>
          <w:p w14:paraId="469AE0C0" w14:textId="25794C71" w:rsidR="00820056" w:rsidRPr="002D7843" w:rsidRDefault="00820056" w:rsidP="00820056">
            <w:pPr>
              <w:jc w:val="center"/>
              <w:rPr>
                <w:rFonts w:ascii="Cambria" w:hAnsi="Cambria" w:cs="Calibri"/>
                <w:sz w:val="16"/>
                <w:szCs w:val="16"/>
              </w:rPr>
            </w:pPr>
            <w:r w:rsidRPr="00820056">
              <w:rPr>
                <w:rFonts w:ascii="Cambria" w:hAnsi="Cambria" w:cs="Calibri"/>
                <w:sz w:val="16"/>
                <w:szCs w:val="16"/>
              </w:rPr>
              <w:t>6,78</w:t>
            </w:r>
          </w:p>
        </w:tc>
        <w:tc>
          <w:tcPr>
            <w:tcW w:w="328" w:type="pct"/>
            <w:vAlign w:val="center"/>
          </w:tcPr>
          <w:p w14:paraId="3EACFB18" w14:textId="767E5B1E"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0,04</w:t>
            </w:r>
          </w:p>
        </w:tc>
        <w:tc>
          <w:tcPr>
            <w:tcW w:w="286" w:type="pct"/>
            <w:vAlign w:val="center"/>
          </w:tcPr>
          <w:p w14:paraId="0D299D4A" w14:textId="44292FAD"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0,4</w:t>
            </w:r>
          </w:p>
        </w:tc>
      </w:tr>
      <w:tr w:rsidR="00820056" w:rsidRPr="00820056" w14:paraId="328A7A24" w14:textId="77777777" w:rsidTr="00820056">
        <w:trPr>
          <w:trHeight w:val="300"/>
        </w:trPr>
        <w:tc>
          <w:tcPr>
            <w:tcW w:w="2122" w:type="pct"/>
            <w:noWrap/>
            <w:vAlign w:val="center"/>
          </w:tcPr>
          <w:p w14:paraId="2ECE6562" w14:textId="77777777" w:rsidR="00820056" w:rsidRPr="002D7843" w:rsidRDefault="00820056" w:rsidP="00820056">
            <w:pPr>
              <w:rPr>
                <w:rFonts w:ascii="Cambria" w:hAnsi="Cambria" w:cs="Calibri"/>
                <w:sz w:val="16"/>
                <w:szCs w:val="16"/>
              </w:rPr>
            </w:pPr>
            <w:r w:rsidRPr="002D7843">
              <w:rPr>
                <w:rFonts w:ascii="Cambria" w:hAnsi="Cambria" w:cs="Calibri"/>
                <w:sz w:val="16"/>
                <w:szCs w:val="16"/>
              </w:rPr>
              <w:t>PISO SUPERVISADO TXARA (GAUTENA)</w:t>
            </w:r>
          </w:p>
        </w:tc>
        <w:tc>
          <w:tcPr>
            <w:tcW w:w="318" w:type="pct"/>
            <w:tcBorders>
              <w:top w:val="single" w:sz="4" w:space="0" w:color="17365D"/>
              <w:left w:val="nil"/>
              <w:bottom w:val="single" w:sz="4" w:space="0" w:color="17365D"/>
              <w:right w:val="single" w:sz="4" w:space="0" w:color="17365D"/>
            </w:tcBorders>
            <w:shd w:val="clear" w:color="auto" w:fill="auto"/>
            <w:noWrap/>
            <w:vAlign w:val="center"/>
          </w:tcPr>
          <w:p w14:paraId="39EA618C" w14:textId="77777777" w:rsidR="00820056" w:rsidRPr="002D7843" w:rsidRDefault="00820056" w:rsidP="00820056">
            <w:pPr>
              <w:jc w:val="center"/>
              <w:rPr>
                <w:rFonts w:ascii="Cambria" w:hAnsi="Cambria" w:cs="Calibri"/>
                <w:sz w:val="16"/>
                <w:szCs w:val="16"/>
              </w:rPr>
            </w:pPr>
            <w:r w:rsidRPr="00601886">
              <w:rPr>
                <w:rFonts w:ascii="Cambria" w:hAnsi="Cambria" w:cs="Calibri"/>
                <w:sz w:val="16"/>
                <w:szCs w:val="16"/>
              </w:rPr>
              <w:t>0,02</w:t>
            </w:r>
          </w:p>
        </w:tc>
        <w:tc>
          <w:tcPr>
            <w:tcW w:w="321" w:type="pct"/>
            <w:tcBorders>
              <w:top w:val="single" w:sz="4" w:space="0" w:color="17365D"/>
              <w:left w:val="nil"/>
              <w:bottom w:val="single" w:sz="4" w:space="0" w:color="17365D"/>
              <w:right w:val="nil"/>
            </w:tcBorders>
            <w:shd w:val="clear" w:color="auto" w:fill="auto"/>
            <w:vAlign w:val="center"/>
          </w:tcPr>
          <w:p w14:paraId="3F143FD6" w14:textId="01F1F255" w:rsidR="00820056" w:rsidRPr="002D7843" w:rsidRDefault="00820056" w:rsidP="00820056">
            <w:pPr>
              <w:jc w:val="center"/>
              <w:rPr>
                <w:rFonts w:ascii="Cambria" w:hAnsi="Cambria" w:cs="Calibri"/>
                <w:sz w:val="16"/>
                <w:szCs w:val="16"/>
              </w:rPr>
            </w:pPr>
          </w:p>
        </w:tc>
        <w:tc>
          <w:tcPr>
            <w:tcW w:w="319" w:type="pct"/>
            <w:noWrap/>
            <w:vAlign w:val="center"/>
          </w:tcPr>
          <w:p w14:paraId="06E1C96A" w14:textId="77777777" w:rsidR="00820056" w:rsidRPr="002D7843" w:rsidRDefault="00820056" w:rsidP="00820056">
            <w:pPr>
              <w:jc w:val="center"/>
              <w:rPr>
                <w:rFonts w:ascii="Cambria" w:hAnsi="Cambria" w:cs="Calibri"/>
                <w:sz w:val="16"/>
                <w:szCs w:val="16"/>
              </w:rPr>
            </w:pPr>
          </w:p>
        </w:tc>
        <w:tc>
          <w:tcPr>
            <w:tcW w:w="321" w:type="pct"/>
            <w:vAlign w:val="center"/>
          </w:tcPr>
          <w:p w14:paraId="17C507D0" w14:textId="77777777" w:rsidR="00820056" w:rsidRPr="002D7843" w:rsidRDefault="00820056" w:rsidP="00820056">
            <w:pPr>
              <w:jc w:val="center"/>
              <w:rPr>
                <w:rFonts w:ascii="Cambria" w:hAnsi="Cambria" w:cs="Calibri"/>
                <w:sz w:val="16"/>
                <w:szCs w:val="16"/>
              </w:rPr>
            </w:pPr>
          </w:p>
        </w:tc>
        <w:tc>
          <w:tcPr>
            <w:tcW w:w="321" w:type="pct"/>
            <w:tcBorders>
              <w:top w:val="single" w:sz="4" w:space="0" w:color="17365D"/>
              <w:left w:val="nil"/>
              <w:bottom w:val="single" w:sz="4" w:space="0" w:color="17365D"/>
              <w:right w:val="nil"/>
            </w:tcBorders>
            <w:shd w:val="clear" w:color="auto" w:fill="auto"/>
            <w:vAlign w:val="center"/>
          </w:tcPr>
          <w:p w14:paraId="1EF8A4BA" w14:textId="3496C9B6" w:rsidR="00820056" w:rsidRPr="002D7843" w:rsidRDefault="00820056" w:rsidP="00820056">
            <w:pPr>
              <w:jc w:val="center"/>
              <w:rPr>
                <w:rFonts w:ascii="Cambria" w:hAnsi="Cambria" w:cs="Calibri"/>
                <w:sz w:val="16"/>
                <w:szCs w:val="16"/>
              </w:rPr>
            </w:pPr>
          </w:p>
        </w:tc>
        <w:tc>
          <w:tcPr>
            <w:tcW w:w="240" w:type="pct"/>
            <w:vAlign w:val="center"/>
          </w:tcPr>
          <w:p w14:paraId="43D43668" w14:textId="77777777" w:rsidR="00820056" w:rsidRPr="002D7843" w:rsidRDefault="00820056" w:rsidP="00820056">
            <w:pPr>
              <w:jc w:val="center"/>
              <w:rPr>
                <w:rFonts w:ascii="Cambria" w:hAnsi="Cambria" w:cs="Calibri"/>
                <w:sz w:val="16"/>
                <w:szCs w:val="16"/>
              </w:rPr>
            </w:pPr>
          </w:p>
        </w:tc>
        <w:tc>
          <w:tcPr>
            <w:tcW w:w="424" w:type="pct"/>
            <w:tcBorders>
              <w:top w:val="single" w:sz="4" w:space="0" w:color="17365D"/>
              <w:left w:val="nil"/>
              <w:bottom w:val="single" w:sz="4" w:space="0" w:color="17365D"/>
              <w:right w:val="nil"/>
            </w:tcBorders>
            <w:shd w:val="clear" w:color="auto" w:fill="auto"/>
            <w:vAlign w:val="center"/>
          </w:tcPr>
          <w:p w14:paraId="3F380E85" w14:textId="39765561" w:rsidR="00820056" w:rsidRPr="002D7843" w:rsidRDefault="00820056" w:rsidP="00820056">
            <w:pPr>
              <w:jc w:val="center"/>
              <w:rPr>
                <w:rFonts w:ascii="Cambria" w:hAnsi="Cambria" w:cs="Calibri"/>
                <w:sz w:val="16"/>
                <w:szCs w:val="16"/>
              </w:rPr>
            </w:pPr>
            <w:r w:rsidRPr="00820056">
              <w:rPr>
                <w:rFonts w:ascii="Cambria" w:hAnsi="Cambria" w:cs="Calibri"/>
                <w:sz w:val="16"/>
                <w:szCs w:val="16"/>
              </w:rPr>
              <w:t>9,71</w:t>
            </w:r>
          </w:p>
        </w:tc>
        <w:tc>
          <w:tcPr>
            <w:tcW w:w="328" w:type="pct"/>
            <w:vAlign w:val="center"/>
          </w:tcPr>
          <w:p w14:paraId="6491DCE1" w14:textId="3EE70192"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0,41</w:t>
            </w:r>
          </w:p>
        </w:tc>
        <w:tc>
          <w:tcPr>
            <w:tcW w:w="286" w:type="pct"/>
            <w:vAlign w:val="center"/>
          </w:tcPr>
          <w:p w14:paraId="4AD39867" w14:textId="33ECA62A"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0,8</w:t>
            </w:r>
          </w:p>
        </w:tc>
      </w:tr>
      <w:tr w:rsidR="00820056" w:rsidRPr="00820056" w14:paraId="7B43C0BC" w14:textId="77777777" w:rsidTr="00820056">
        <w:trPr>
          <w:trHeight w:val="300"/>
        </w:trPr>
        <w:tc>
          <w:tcPr>
            <w:tcW w:w="2122" w:type="pct"/>
            <w:noWrap/>
            <w:vAlign w:val="center"/>
          </w:tcPr>
          <w:p w14:paraId="057C7EF0" w14:textId="77777777" w:rsidR="00820056" w:rsidRPr="002D7843" w:rsidRDefault="00820056" w:rsidP="00820056">
            <w:pPr>
              <w:rPr>
                <w:rFonts w:ascii="Cambria" w:hAnsi="Cambria" w:cs="Calibri"/>
                <w:sz w:val="16"/>
                <w:szCs w:val="16"/>
              </w:rPr>
            </w:pPr>
            <w:r w:rsidRPr="002D7843">
              <w:rPr>
                <w:rFonts w:ascii="Cambria" w:hAnsi="Cambria" w:cs="Calibri"/>
                <w:sz w:val="16"/>
                <w:szCs w:val="16"/>
              </w:rPr>
              <w:t>PISO SUPERVISADO GOIZALDE (GAUTENA)</w:t>
            </w:r>
          </w:p>
        </w:tc>
        <w:tc>
          <w:tcPr>
            <w:tcW w:w="318" w:type="pct"/>
            <w:tcBorders>
              <w:top w:val="single" w:sz="4" w:space="0" w:color="17365D"/>
              <w:left w:val="nil"/>
              <w:bottom w:val="single" w:sz="4" w:space="0" w:color="17365D"/>
              <w:right w:val="single" w:sz="4" w:space="0" w:color="17365D"/>
            </w:tcBorders>
            <w:shd w:val="clear" w:color="auto" w:fill="auto"/>
            <w:noWrap/>
            <w:vAlign w:val="center"/>
          </w:tcPr>
          <w:p w14:paraId="5E5988E2" w14:textId="77777777" w:rsidR="00820056" w:rsidRPr="002D7843" w:rsidRDefault="00820056" w:rsidP="00820056">
            <w:pPr>
              <w:jc w:val="center"/>
              <w:rPr>
                <w:rFonts w:ascii="Cambria" w:hAnsi="Cambria" w:cs="Calibri"/>
                <w:sz w:val="16"/>
                <w:szCs w:val="16"/>
              </w:rPr>
            </w:pPr>
            <w:r w:rsidRPr="00601886">
              <w:rPr>
                <w:rFonts w:ascii="Cambria" w:hAnsi="Cambria" w:cs="Calibri"/>
                <w:sz w:val="16"/>
                <w:szCs w:val="16"/>
              </w:rPr>
              <w:t>0,03</w:t>
            </w:r>
          </w:p>
        </w:tc>
        <w:tc>
          <w:tcPr>
            <w:tcW w:w="321" w:type="pct"/>
            <w:tcBorders>
              <w:top w:val="single" w:sz="4" w:space="0" w:color="17365D"/>
              <w:left w:val="nil"/>
              <w:bottom w:val="single" w:sz="4" w:space="0" w:color="17365D"/>
              <w:right w:val="nil"/>
            </w:tcBorders>
            <w:shd w:val="clear" w:color="auto" w:fill="auto"/>
            <w:vAlign w:val="center"/>
          </w:tcPr>
          <w:p w14:paraId="141E7816" w14:textId="759E8B79" w:rsidR="00820056" w:rsidRPr="002D7843" w:rsidRDefault="00820056" w:rsidP="00820056">
            <w:pPr>
              <w:jc w:val="center"/>
              <w:rPr>
                <w:rFonts w:ascii="Cambria" w:hAnsi="Cambria" w:cs="Calibri"/>
                <w:sz w:val="16"/>
                <w:szCs w:val="16"/>
              </w:rPr>
            </w:pPr>
          </w:p>
        </w:tc>
        <w:tc>
          <w:tcPr>
            <w:tcW w:w="319" w:type="pct"/>
            <w:noWrap/>
            <w:vAlign w:val="center"/>
          </w:tcPr>
          <w:p w14:paraId="6FF18EA0" w14:textId="77777777" w:rsidR="00820056" w:rsidRPr="002D7843" w:rsidRDefault="00820056" w:rsidP="00820056">
            <w:pPr>
              <w:jc w:val="center"/>
              <w:rPr>
                <w:rFonts w:ascii="Cambria" w:hAnsi="Cambria" w:cs="Calibri"/>
                <w:sz w:val="16"/>
                <w:szCs w:val="16"/>
              </w:rPr>
            </w:pPr>
          </w:p>
        </w:tc>
        <w:tc>
          <w:tcPr>
            <w:tcW w:w="321" w:type="pct"/>
            <w:vAlign w:val="center"/>
          </w:tcPr>
          <w:p w14:paraId="73577897" w14:textId="77777777" w:rsidR="00820056" w:rsidRPr="002D7843" w:rsidRDefault="00820056" w:rsidP="00820056">
            <w:pPr>
              <w:jc w:val="center"/>
              <w:rPr>
                <w:rFonts w:ascii="Cambria" w:hAnsi="Cambria" w:cs="Calibri"/>
                <w:sz w:val="16"/>
                <w:szCs w:val="16"/>
              </w:rPr>
            </w:pPr>
          </w:p>
        </w:tc>
        <w:tc>
          <w:tcPr>
            <w:tcW w:w="321" w:type="pct"/>
            <w:tcBorders>
              <w:top w:val="single" w:sz="4" w:space="0" w:color="17365D"/>
              <w:left w:val="nil"/>
              <w:bottom w:val="single" w:sz="4" w:space="0" w:color="17365D"/>
              <w:right w:val="nil"/>
            </w:tcBorders>
            <w:shd w:val="clear" w:color="auto" w:fill="auto"/>
            <w:vAlign w:val="center"/>
          </w:tcPr>
          <w:p w14:paraId="20F97787" w14:textId="72A65D55" w:rsidR="00820056" w:rsidRPr="002D7843" w:rsidRDefault="00820056" w:rsidP="00820056">
            <w:pPr>
              <w:jc w:val="center"/>
              <w:rPr>
                <w:rFonts w:ascii="Cambria" w:hAnsi="Cambria" w:cs="Calibri"/>
                <w:sz w:val="16"/>
                <w:szCs w:val="16"/>
              </w:rPr>
            </w:pPr>
          </w:p>
        </w:tc>
        <w:tc>
          <w:tcPr>
            <w:tcW w:w="240" w:type="pct"/>
            <w:vAlign w:val="center"/>
          </w:tcPr>
          <w:p w14:paraId="1D6B42FF" w14:textId="77777777" w:rsidR="00820056" w:rsidRPr="002D7843" w:rsidRDefault="00820056" w:rsidP="00820056">
            <w:pPr>
              <w:jc w:val="center"/>
              <w:rPr>
                <w:rFonts w:ascii="Cambria" w:hAnsi="Cambria" w:cs="Calibri"/>
                <w:sz w:val="16"/>
                <w:szCs w:val="16"/>
              </w:rPr>
            </w:pPr>
          </w:p>
        </w:tc>
        <w:tc>
          <w:tcPr>
            <w:tcW w:w="424" w:type="pct"/>
            <w:tcBorders>
              <w:top w:val="single" w:sz="4" w:space="0" w:color="17365D"/>
              <w:left w:val="nil"/>
              <w:bottom w:val="single" w:sz="4" w:space="0" w:color="17365D"/>
              <w:right w:val="nil"/>
            </w:tcBorders>
            <w:shd w:val="clear" w:color="auto" w:fill="auto"/>
            <w:vAlign w:val="center"/>
          </w:tcPr>
          <w:p w14:paraId="36F5F905" w14:textId="0BB64B46" w:rsidR="00820056" w:rsidRPr="002D7843" w:rsidRDefault="00820056" w:rsidP="00820056">
            <w:pPr>
              <w:jc w:val="center"/>
              <w:rPr>
                <w:rFonts w:ascii="Cambria" w:hAnsi="Cambria" w:cs="Calibri"/>
                <w:sz w:val="16"/>
                <w:szCs w:val="16"/>
              </w:rPr>
            </w:pPr>
            <w:r w:rsidRPr="00820056">
              <w:rPr>
                <w:rFonts w:ascii="Cambria" w:hAnsi="Cambria" w:cs="Calibri"/>
                <w:sz w:val="16"/>
                <w:szCs w:val="16"/>
              </w:rPr>
              <w:t>11,42</w:t>
            </w:r>
          </w:p>
        </w:tc>
        <w:tc>
          <w:tcPr>
            <w:tcW w:w="328" w:type="pct"/>
            <w:vAlign w:val="center"/>
          </w:tcPr>
          <w:p w14:paraId="155EFA21" w14:textId="4DC3F60E"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0,16</w:t>
            </w:r>
          </w:p>
        </w:tc>
        <w:tc>
          <w:tcPr>
            <w:tcW w:w="286" w:type="pct"/>
            <w:vAlign w:val="center"/>
          </w:tcPr>
          <w:p w14:paraId="77AE7823" w14:textId="1F0A4A4E" w:rsidR="00820056" w:rsidRPr="002D7843" w:rsidRDefault="00820056" w:rsidP="00820056">
            <w:pPr>
              <w:jc w:val="center"/>
              <w:rPr>
                <w:rFonts w:ascii="Cambria" w:hAnsi="Cambria" w:cs="Calibri"/>
                <w:sz w:val="16"/>
                <w:szCs w:val="16"/>
              </w:rPr>
            </w:pPr>
            <w:r w:rsidRPr="00820056">
              <w:rPr>
                <w:rFonts w:ascii="Cambria" w:hAnsi="Cambria" w:cs="Calibri"/>
                <w:sz w:val="16"/>
                <w:szCs w:val="16"/>
              </w:rPr>
              <w:t>1,53</w:t>
            </w:r>
          </w:p>
        </w:tc>
      </w:tr>
      <w:tr w:rsidR="00820056" w:rsidRPr="00820056" w14:paraId="4D8FB3BA" w14:textId="77777777" w:rsidTr="00820056">
        <w:trPr>
          <w:trHeight w:val="300"/>
        </w:trPr>
        <w:tc>
          <w:tcPr>
            <w:tcW w:w="2122" w:type="pct"/>
            <w:noWrap/>
            <w:vAlign w:val="center"/>
          </w:tcPr>
          <w:p w14:paraId="7145ED65" w14:textId="77777777" w:rsidR="00820056" w:rsidRPr="002D7843" w:rsidRDefault="00820056" w:rsidP="00820056">
            <w:pPr>
              <w:rPr>
                <w:rFonts w:ascii="Cambria" w:hAnsi="Cambria" w:cs="Calibri"/>
                <w:sz w:val="16"/>
                <w:szCs w:val="16"/>
              </w:rPr>
            </w:pPr>
            <w:r w:rsidRPr="002D7843">
              <w:rPr>
                <w:rFonts w:ascii="Cambria" w:hAnsi="Cambria" w:cs="Calibri"/>
                <w:sz w:val="16"/>
                <w:szCs w:val="16"/>
              </w:rPr>
              <w:t>PISO SUPERVISADO AZKORTE (GAUTENA)</w:t>
            </w:r>
          </w:p>
        </w:tc>
        <w:tc>
          <w:tcPr>
            <w:tcW w:w="318" w:type="pct"/>
            <w:tcBorders>
              <w:top w:val="single" w:sz="4" w:space="0" w:color="17365D"/>
              <w:left w:val="nil"/>
              <w:bottom w:val="single" w:sz="4" w:space="0" w:color="17365D"/>
              <w:right w:val="single" w:sz="4" w:space="0" w:color="17365D"/>
            </w:tcBorders>
            <w:shd w:val="clear" w:color="auto" w:fill="auto"/>
            <w:noWrap/>
            <w:vAlign w:val="center"/>
          </w:tcPr>
          <w:p w14:paraId="2AF30123" w14:textId="77777777" w:rsidR="00820056" w:rsidRPr="002D7843" w:rsidRDefault="00820056" w:rsidP="00820056">
            <w:pPr>
              <w:jc w:val="center"/>
              <w:rPr>
                <w:rFonts w:ascii="Cambria" w:hAnsi="Cambria" w:cs="Calibri"/>
                <w:sz w:val="16"/>
                <w:szCs w:val="16"/>
              </w:rPr>
            </w:pPr>
            <w:r w:rsidRPr="00601886">
              <w:rPr>
                <w:rFonts w:ascii="Cambria" w:hAnsi="Cambria" w:cs="Calibri"/>
                <w:sz w:val="16"/>
                <w:szCs w:val="16"/>
              </w:rPr>
              <w:t>0,03</w:t>
            </w:r>
          </w:p>
        </w:tc>
        <w:tc>
          <w:tcPr>
            <w:tcW w:w="321" w:type="pct"/>
            <w:tcBorders>
              <w:top w:val="single" w:sz="4" w:space="0" w:color="17365D"/>
              <w:left w:val="nil"/>
              <w:bottom w:val="single" w:sz="4" w:space="0" w:color="17365D"/>
              <w:right w:val="nil"/>
            </w:tcBorders>
            <w:shd w:val="clear" w:color="auto" w:fill="auto"/>
            <w:vAlign w:val="center"/>
          </w:tcPr>
          <w:p w14:paraId="22B13AB2" w14:textId="6F33A2A2" w:rsidR="00820056" w:rsidRPr="002D7843" w:rsidRDefault="00820056" w:rsidP="00820056">
            <w:pPr>
              <w:jc w:val="center"/>
              <w:rPr>
                <w:rFonts w:ascii="Cambria" w:hAnsi="Cambria" w:cs="Calibri"/>
                <w:sz w:val="16"/>
                <w:szCs w:val="16"/>
              </w:rPr>
            </w:pPr>
          </w:p>
        </w:tc>
        <w:tc>
          <w:tcPr>
            <w:tcW w:w="319" w:type="pct"/>
            <w:noWrap/>
            <w:vAlign w:val="center"/>
          </w:tcPr>
          <w:p w14:paraId="04259403" w14:textId="77777777" w:rsidR="00820056" w:rsidRPr="002D7843" w:rsidRDefault="00820056" w:rsidP="00820056">
            <w:pPr>
              <w:jc w:val="center"/>
              <w:rPr>
                <w:rFonts w:ascii="Cambria" w:hAnsi="Cambria" w:cs="Calibri"/>
                <w:sz w:val="16"/>
                <w:szCs w:val="16"/>
              </w:rPr>
            </w:pPr>
          </w:p>
        </w:tc>
        <w:tc>
          <w:tcPr>
            <w:tcW w:w="321" w:type="pct"/>
            <w:vAlign w:val="center"/>
          </w:tcPr>
          <w:p w14:paraId="60241A58" w14:textId="77777777" w:rsidR="00820056" w:rsidRPr="002D7843" w:rsidRDefault="00820056" w:rsidP="00820056">
            <w:pPr>
              <w:jc w:val="center"/>
              <w:rPr>
                <w:rFonts w:ascii="Cambria" w:hAnsi="Cambria" w:cs="Calibri"/>
                <w:sz w:val="16"/>
                <w:szCs w:val="16"/>
              </w:rPr>
            </w:pPr>
          </w:p>
        </w:tc>
        <w:tc>
          <w:tcPr>
            <w:tcW w:w="321" w:type="pct"/>
            <w:tcBorders>
              <w:top w:val="single" w:sz="4" w:space="0" w:color="17365D"/>
              <w:left w:val="nil"/>
              <w:bottom w:val="single" w:sz="4" w:space="0" w:color="17365D"/>
              <w:right w:val="nil"/>
            </w:tcBorders>
            <w:shd w:val="clear" w:color="auto" w:fill="auto"/>
            <w:vAlign w:val="center"/>
          </w:tcPr>
          <w:p w14:paraId="30ABE64C" w14:textId="4580254F" w:rsidR="00820056" w:rsidRPr="002D7843" w:rsidRDefault="00820056" w:rsidP="00820056">
            <w:pPr>
              <w:jc w:val="center"/>
              <w:rPr>
                <w:rFonts w:ascii="Cambria" w:hAnsi="Cambria" w:cs="Calibri"/>
                <w:sz w:val="16"/>
                <w:szCs w:val="16"/>
              </w:rPr>
            </w:pPr>
          </w:p>
        </w:tc>
        <w:tc>
          <w:tcPr>
            <w:tcW w:w="240" w:type="pct"/>
            <w:vAlign w:val="center"/>
          </w:tcPr>
          <w:p w14:paraId="4DAEB5B8" w14:textId="77777777" w:rsidR="00820056" w:rsidRPr="002D7843" w:rsidRDefault="00820056" w:rsidP="00820056">
            <w:pPr>
              <w:jc w:val="center"/>
              <w:rPr>
                <w:rFonts w:ascii="Cambria" w:hAnsi="Cambria" w:cs="Calibri"/>
                <w:sz w:val="16"/>
                <w:szCs w:val="16"/>
              </w:rPr>
            </w:pPr>
          </w:p>
        </w:tc>
        <w:tc>
          <w:tcPr>
            <w:tcW w:w="424" w:type="pct"/>
            <w:tcBorders>
              <w:top w:val="single" w:sz="4" w:space="0" w:color="17365D"/>
              <w:left w:val="nil"/>
              <w:bottom w:val="single" w:sz="4" w:space="0" w:color="17365D"/>
              <w:right w:val="nil"/>
            </w:tcBorders>
            <w:shd w:val="clear" w:color="auto" w:fill="auto"/>
            <w:vAlign w:val="center"/>
          </w:tcPr>
          <w:p w14:paraId="427E31F4" w14:textId="6B727885" w:rsidR="00820056" w:rsidRPr="002D7843" w:rsidRDefault="00820056" w:rsidP="00820056">
            <w:pPr>
              <w:jc w:val="center"/>
              <w:rPr>
                <w:rFonts w:ascii="Cambria" w:hAnsi="Cambria" w:cs="Calibri"/>
                <w:sz w:val="16"/>
                <w:szCs w:val="16"/>
              </w:rPr>
            </w:pPr>
            <w:r w:rsidRPr="00820056">
              <w:rPr>
                <w:rFonts w:ascii="Cambria" w:hAnsi="Cambria" w:cs="Calibri"/>
                <w:sz w:val="16"/>
                <w:szCs w:val="16"/>
              </w:rPr>
              <w:t>11,42</w:t>
            </w:r>
          </w:p>
        </w:tc>
        <w:tc>
          <w:tcPr>
            <w:tcW w:w="328" w:type="pct"/>
            <w:vAlign w:val="center"/>
          </w:tcPr>
          <w:p w14:paraId="7E4F3CDF" w14:textId="6D634180"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0,15</w:t>
            </w:r>
          </w:p>
        </w:tc>
        <w:tc>
          <w:tcPr>
            <w:tcW w:w="286" w:type="pct"/>
            <w:vAlign w:val="center"/>
          </w:tcPr>
          <w:p w14:paraId="40DF320B" w14:textId="4421982D" w:rsidR="00820056" w:rsidRPr="002D7843" w:rsidRDefault="00820056" w:rsidP="00820056">
            <w:pPr>
              <w:jc w:val="center"/>
              <w:rPr>
                <w:rFonts w:ascii="Cambria" w:hAnsi="Cambria" w:cs="Calibri"/>
                <w:sz w:val="16"/>
                <w:szCs w:val="16"/>
              </w:rPr>
            </w:pPr>
            <w:r w:rsidRPr="00820056">
              <w:rPr>
                <w:rFonts w:ascii="Cambria" w:hAnsi="Cambria" w:cs="Calibri"/>
                <w:sz w:val="16"/>
                <w:szCs w:val="16"/>
              </w:rPr>
              <w:t>1,42</w:t>
            </w:r>
          </w:p>
        </w:tc>
      </w:tr>
      <w:tr w:rsidR="00820056" w:rsidRPr="00820056" w14:paraId="2A22C100" w14:textId="77777777" w:rsidTr="00820056">
        <w:trPr>
          <w:trHeight w:val="300"/>
        </w:trPr>
        <w:tc>
          <w:tcPr>
            <w:tcW w:w="2122" w:type="pct"/>
            <w:noWrap/>
            <w:vAlign w:val="center"/>
          </w:tcPr>
          <w:p w14:paraId="1CEEB758" w14:textId="77777777" w:rsidR="00820056" w:rsidRPr="002D7843" w:rsidRDefault="00820056" w:rsidP="00820056">
            <w:pPr>
              <w:rPr>
                <w:rFonts w:ascii="Cambria" w:hAnsi="Cambria" w:cs="Calibri"/>
                <w:sz w:val="16"/>
                <w:szCs w:val="16"/>
                <w:lang w:val="it-IT"/>
              </w:rPr>
            </w:pPr>
            <w:r w:rsidRPr="002D7843">
              <w:rPr>
                <w:rFonts w:ascii="Cambria" w:hAnsi="Cambria" w:cs="Calibri"/>
                <w:sz w:val="16"/>
                <w:szCs w:val="16"/>
                <w:lang w:val="it-IT"/>
              </w:rPr>
              <w:t xml:space="preserve">PISO SUPERVISADO ORIAMENDI ETXEA (GAUTENA) </w:t>
            </w:r>
          </w:p>
        </w:tc>
        <w:tc>
          <w:tcPr>
            <w:tcW w:w="318" w:type="pct"/>
            <w:tcBorders>
              <w:top w:val="single" w:sz="4" w:space="0" w:color="17365D"/>
              <w:left w:val="nil"/>
              <w:bottom w:val="single" w:sz="4" w:space="0" w:color="17365D"/>
              <w:right w:val="single" w:sz="4" w:space="0" w:color="17365D"/>
            </w:tcBorders>
            <w:shd w:val="clear" w:color="auto" w:fill="auto"/>
            <w:noWrap/>
            <w:vAlign w:val="center"/>
          </w:tcPr>
          <w:p w14:paraId="3EF94631" w14:textId="77777777" w:rsidR="00820056" w:rsidRPr="002D7843" w:rsidRDefault="00820056" w:rsidP="00820056">
            <w:pPr>
              <w:jc w:val="center"/>
              <w:rPr>
                <w:rFonts w:ascii="Cambria" w:hAnsi="Cambria" w:cs="Calibri"/>
                <w:sz w:val="16"/>
                <w:szCs w:val="16"/>
              </w:rPr>
            </w:pPr>
            <w:r w:rsidRPr="00601886">
              <w:rPr>
                <w:rFonts w:ascii="Cambria" w:hAnsi="Cambria" w:cs="Calibri"/>
                <w:sz w:val="16"/>
                <w:szCs w:val="16"/>
              </w:rPr>
              <w:t>0,03</w:t>
            </w:r>
          </w:p>
        </w:tc>
        <w:tc>
          <w:tcPr>
            <w:tcW w:w="321" w:type="pct"/>
            <w:tcBorders>
              <w:top w:val="single" w:sz="4" w:space="0" w:color="17365D"/>
              <w:left w:val="nil"/>
              <w:bottom w:val="single" w:sz="4" w:space="0" w:color="17365D"/>
              <w:right w:val="nil"/>
            </w:tcBorders>
            <w:shd w:val="clear" w:color="auto" w:fill="auto"/>
            <w:vAlign w:val="center"/>
          </w:tcPr>
          <w:p w14:paraId="0CFC7D78" w14:textId="1A9771E6" w:rsidR="00820056" w:rsidRPr="002D7843" w:rsidRDefault="00820056" w:rsidP="00820056">
            <w:pPr>
              <w:jc w:val="center"/>
              <w:rPr>
                <w:rFonts w:ascii="Cambria" w:hAnsi="Cambria" w:cs="Calibri"/>
                <w:sz w:val="16"/>
                <w:szCs w:val="16"/>
              </w:rPr>
            </w:pPr>
          </w:p>
        </w:tc>
        <w:tc>
          <w:tcPr>
            <w:tcW w:w="319" w:type="pct"/>
            <w:noWrap/>
            <w:vAlign w:val="center"/>
          </w:tcPr>
          <w:p w14:paraId="4D66178B" w14:textId="77777777" w:rsidR="00820056" w:rsidRPr="002D7843" w:rsidRDefault="00820056" w:rsidP="00820056">
            <w:pPr>
              <w:jc w:val="center"/>
              <w:rPr>
                <w:rFonts w:ascii="Cambria" w:hAnsi="Cambria" w:cs="Calibri"/>
                <w:sz w:val="16"/>
                <w:szCs w:val="16"/>
              </w:rPr>
            </w:pPr>
          </w:p>
        </w:tc>
        <w:tc>
          <w:tcPr>
            <w:tcW w:w="321" w:type="pct"/>
            <w:vAlign w:val="center"/>
          </w:tcPr>
          <w:p w14:paraId="2BB6224F" w14:textId="77777777" w:rsidR="00820056" w:rsidRPr="002D7843" w:rsidRDefault="00820056" w:rsidP="00820056">
            <w:pPr>
              <w:jc w:val="center"/>
              <w:rPr>
                <w:rFonts w:ascii="Cambria" w:hAnsi="Cambria" w:cs="Calibri"/>
                <w:sz w:val="16"/>
                <w:szCs w:val="16"/>
              </w:rPr>
            </w:pPr>
          </w:p>
        </w:tc>
        <w:tc>
          <w:tcPr>
            <w:tcW w:w="321" w:type="pct"/>
            <w:tcBorders>
              <w:top w:val="single" w:sz="4" w:space="0" w:color="17365D"/>
              <w:left w:val="nil"/>
              <w:bottom w:val="single" w:sz="4" w:space="0" w:color="17365D"/>
              <w:right w:val="nil"/>
            </w:tcBorders>
            <w:shd w:val="clear" w:color="auto" w:fill="auto"/>
            <w:vAlign w:val="center"/>
          </w:tcPr>
          <w:p w14:paraId="60A21D1D" w14:textId="1BB28C1E" w:rsidR="00820056" w:rsidRPr="002D7843" w:rsidRDefault="00820056" w:rsidP="00820056">
            <w:pPr>
              <w:jc w:val="center"/>
              <w:rPr>
                <w:rFonts w:ascii="Cambria" w:hAnsi="Cambria" w:cs="Calibri"/>
                <w:sz w:val="16"/>
                <w:szCs w:val="16"/>
              </w:rPr>
            </w:pPr>
          </w:p>
        </w:tc>
        <w:tc>
          <w:tcPr>
            <w:tcW w:w="240" w:type="pct"/>
            <w:vAlign w:val="center"/>
          </w:tcPr>
          <w:p w14:paraId="4643D7C6" w14:textId="77777777" w:rsidR="00820056" w:rsidRPr="002D7843" w:rsidRDefault="00820056" w:rsidP="00820056">
            <w:pPr>
              <w:jc w:val="center"/>
              <w:rPr>
                <w:rFonts w:ascii="Cambria" w:hAnsi="Cambria" w:cs="Calibri"/>
                <w:sz w:val="16"/>
                <w:szCs w:val="16"/>
              </w:rPr>
            </w:pPr>
          </w:p>
        </w:tc>
        <w:tc>
          <w:tcPr>
            <w:tcW w:w="424" w:type="pct"/>
            <w:tcBorders>
              <w:top w:val="single" w:sz="4" w:space="0" w:color="17365D"/>
              <w:left w:val="nil"/>
              <w:bottom w:val="single" w:sz="4" w:space="0" w:color="17365D"/>
              <w:right w:val="nil"/>
            </w:tcBorders>
            <w:shd w:val="clear" w:color="auto" w:fill="auto"/>
            <w:vAlign w:val="center"/>
          </w:tcPr>
          <w:p w14:paraId="33B99289" w14:textId="21867A15" w:rsidR="00820056" w:rsidRPr="002D7843" w:rsidRDefault="00820056" w:rsidP="00820056">
            <w:pPr>
              <w:jc w:val="center"/>
              <w:rPr>
                <w:rFonts w:ascii="Cambria" w:hAnsi="Cambria" w:cs="Calibri"/>
                <w:sz w:val="16"/>
                <w:szCs w:val="16"/>
              </w:rPr>
            </w:pPr>
            <w:r w:rsidRPr="00820056">
              <w:rPr>
                <w:rFonts w:ascii="Cambria" w:hAnsi="Cambria" w:cs="Calibri"/>
                <w:sz w:val="16"/>
                <w:szCs w:val="16"/>
              </w:rPr>
              <w:t>13,71</w:t>
            </w:r>
          </w:p>
        </w:tc>
        <w:tc>
          <w:tcPr>
            <w:tcW w:w="328" w:type="pct"/>
            <w:vAlign w:val="center"/>
          </w:tcPr>
          <w:p w14:paraId="71374FCF" w14:textId="62672EDD" w:rsidR="00820056" w:rsidRPr="002D7843" w:rsidRDefault="00820056" w:rsidP="00820056">
            <w:pPr>
              <w:jc w:val="center"/>
              <w:rPr>
                <w:rFonts w:ascii="Cambria" w:hAnsi="Cambria" w:cs="Calibri"/>
                <w:sz w:val="16"/>
                <w:szCs w:val="16"/>
              </w:rPr>
            </w:pPr>
            <w:r w:rsidRPr="00820056">
              <w:rPr>
                <w:rFonts w:ascii="Cambria" w:hAnsi="Cambria" w:cs="Calibri"/>
                <w:sz w:val="16"/>
                <w:szCs w:val="16"/>
              </w:rPr>
              <w:t>0,15</w:t>
            </w:r>
          </w:p>
        </w:tc>
        <w:tc>
          <w:tcPr>
            <w:tcW w:w="286" w:type="pct"/>
            <w:vAlign w:val="center"/>
          </w:tcPr>
          <w:p w14:paraId="71FDA152" w14:textId="0DD90D6C" w:rsidR="00820056" w:rsidRPr="002D7843" w:rsidRDefault="00820056" w:rsidP="00820056">
            <w:pPr>
              <w:jc w:val="center"/>
              <w:rPr>
                <w:rFonts w:ascii="Cambria" w:hAnsi="Cambria" w:cs="Calibri"/>
                <w:sz w:val="16"/>
                <w:szCs w:val="16"/>
              </w:rPr>
            </w:pPr>
            <w:r w:rsidRPr="00820056">
              <w:rPr>
                <w:rFonts w:ascii="Cambria" w:hAnsi="Cambria" w:cs="Calibri"/>
                <w:sz w:val="16"/>
                <w:szCs w:val="16"/>
              </w:rPr>
              <w:t>1,44</w:t>
            </w:r>
          </w:p>
        </w:tc>
      </w:tr>
      <w:tr w:rsidR="00820056" w:rsidRPr="00820056" w14:paraId="74937158" w14:textId="77777777" w:rsidTr="00820056">
        <w:trPr>
          <w:trHeight w:val="300"/>
        </w:trPr>
        <w:tc>
          <w:tcPr>
            <w:tcW w:w="2122" w:type="pct"/>
            <w:noWrap/>
            <w:vAlign w:val="center"/>
          </w:tcPr>
          <w:p w14:paraId="75218BAF" w14:textId="680EF6C6" w:rsidR="00820056" w:rsidRPr="002D7843" w:rsidRDefault="00820056" w:rsidP="00820056">
            <w:pPr>
              <w:rPr>
                <w:rFonts w:ascii="Cambria" w:hAnsi="Cambria" w:cs="Calibri"/>
                <w:sz w:val="16"/>
                <w:szCs w:val="16"/>
                <w:lang w:val="it-IT"/>
              </w:rPr>
            </w:pPr>
            <w:r w:rsidRPr="004A55A1">
              <w:rPr>
                <w:rFonts w:ascii="Cambria" w:hAnsi="Cambria" w:cs="Calibri"/>
                <w:sz w:val="16"/>
                <w:szCs w:val="16"/>
              </w:rPr>
              <w:t>PISO TUTELADO DE CRUZ ROJA DE TOLOSA</w:t>
            </w:r>
          </w:p>
        </w:tc>
        <w:tc>
          <w:tcPr>
            <w:tcW w:w="318" w:type="pct"/>
            <w:tcBorders>
              <w:top w:val="single" w:sz="4" w:space="0" w:color="17365D"/>
              <w:left w:val="nil"/>
              <w:bottom w:val="single" w:sz="4" w:space="0" w:color="17365D"/>
              <w:right w:val="single" w:sz="4" w:space="0" w:color="17365D"/>
            </w:tcBorders>
            <w:shd w:val="clear" w:color="auto" w:fill="auto"/>
            <w:noWrap/>
            <w:vAlign w:val="center"/>
          </w:tcPr>
          <w:p w14:paraId="46C476B3" w14:textId="77777777" w:rsidR="00820056" w:rsidRPr="002D7843" w:rsidRDefault="00820056" w:rsidP="00820056">
            <w:pPr>
              <w:jc w:val="center"/>
              <w:rPr>
                <w:rFonts w:ascii="Cambria" w:hAnsi="Cambria" w:cs="Calibri"/>
                <w:sz w:val="16"/>
                <w:szCs w:val="16"/>
              </w:rPr>
            </w:pPr>
          </w:p>
        </w:tc>
        <w:tc>
          <w:tcPr>
            <w:tcW w:w="321" w:type="pct"/>
            <w:tcBorders>
              <w:top w:val="single" w:sz="4" w:space="0" w:color="17365D"/>
              <w:left w:val="nil"/>
              <w:bottom w:val="single" w:sz="4" w:space="0" w:color="17365D"/>
              <w:right w:val="nil"/>
            </w:tcBorders>
            <w:shd w:val="clear" w:color="auto" w:fill="auto"/>
            <w:vAlign w:val="center"/>
          </w:tcPr>
          <w:p w14:paraId="22F8B854" w14:textId="1E4B3888" w:rsidR="00820056" w:rsidRPr="002D7843" w:rsidRDefault="00820056" w:rsidP="00820056">
            <w:pPr>
              <w:jc w:val="center"/>
              <w:rPr>
                <w:rFonts w:ascii="Cambria" w:hAnsi="Cambria" w:cs="Calibri"/>
                <w:sz w:val="16"/>
                <w:szCs w:val="16"/>
              </w:rPr>
            </w:pPr>
          </w:p>
        </w:tc>
        <w:tc>
          <w:tcPr>
            <w:tcW w:w="319" w:type="pct"/>
            <w:noWrap/>
            <w:vAlign w:val="center"/>
          </w:tcPr>
          <w:p w14:paraId="3AC43CD1" w14:textId="77777777" w:rsidR="00820056" w:rsidRPr="002D7843" w:rsidRDefault="00820056" w:rsidP="00820056">
            <w:pPr>
              <w:jc w:val="center"/>
              <w:rPr>
                <w:rFonts w:ascii="Cambria" w:hAnsi="Cambria" w:cs="Calibri"/>
                <w:sz w:val="16"/>
                <w:szCs w:val="16"/>
              </w:rPr>
            </w:pPr>
          </w:p>
        </w:tc>
        <w:tc>
          <w:tcPr>
            <w:tcW w:w="321" w:type="pct"/>
            <w:vAlign w:val="center"/>
          </w:tcPr>
          <w:p w14:paraId="01C0A7E3" w14:textId="77777777" w:rsidR="00820056" w:rsidRPr="002D7843" w:rsidRDefault="00820056" w:rsidP="00820056">
            <w:pPr>
              <w:jc w:val="center"/>
              <w:rPr>
                <w:rFonts w:ascii="Cambria" w:hAnsi="Cambria" w:cs="Calibri"/>
                <w:sz w:val="16"/>
                <w:szCs w:val="16"/>
              </w:rPr>
            </w:pPr>
          </w:p>
        </w:tc>
        <w:tc>
          <w:tcPr>
            <w:tcW w:w="321" w:type="pct"/>
            <w:tcBorders>
              <w:top w:val="single" w:sz="4" w:space="0" w:color="17365D"/>
              <w:left w:val="nil"/>
              <w:bottom w:val="single" w:sz="4" w:space="0" w:color="17365D"/>
              <w:right w:val="nil"/>
            </w:tcBorders>
            <w:shd w:val="clear" w:color="auto" w:fill="auto"/>
            <w:vAlign w:val="center"/>
          </w:tcPr>
          <w:p w14:paraId="155DF0A6" w14:textId="3C862831" w:rsidR="00820056" w:rsidRPr="002D7843" w:rsidRDefault="00820056" w:rsidP="00820056">
            <w:pPr>
              <w:jc w:val="center"/>
              <w:rPr>
                <w:rFonts w:ascii="Cambria" w:hAnsi="Cambria" w:cs="Calibri"/>
                <w:sz w:val="16"/>
                <w:szCs w:val="16"/>
              </w:rPr>
            </w:pPr>
          </w:p>
        </w:tc>
        <w:tc>
          <w:tcPr>
            <w:tcW w:w="240" w:type="pct"/>
            <w:vAlign w:val="center"/>
          </w:tcPr>
          <w:p w14:paraId="4FE5D829" w14:textId="77777777" w:rsidR="00820056" w:rsidRPr="002D7843" w:rsidRDefault="00820056" w:rsidP="00820056">
            <w:pPr>
              <w:jc w:val="center"/>
              <w:rPr>
                <w:rFonts w:ascii="Cambria" w:hAnsi="Cambria" w:cs="Calibri"/>
                <w:sz w:val="16"/>
                <w:szCs w:val="16"/>
              </w:rPr>
            </w:pPr>
          </w:p>
        </w:tc>
        <w:tc>
          <w:tcPr>
            <w:tcW w:w="424" w:type="pct"/>
            <w:tcBorders>
              <w:top w:val="single" w:sz="4" w:space="0" w:color="17365D"/>
              <w:left w:val="nil"/>
              <w:bottom w:val="single" w:sz="4" w:space="0" w:color="17365D"/>
              <w:right w:val="nil"/>
            </w:tcBorders>
            <w:shd w:val="clear" w:color="auto" w:fill="auto"/>
            <w:vAlign w:val="center"/>
          </w:tcPr>
          <w:p w14:paraId="3FA27E27" w14:textId="3F064388" w:rsidR="00820056" w:rsidRPr="002D7843" w:rsidRDefault="00820056" w:rsidP="00820056">
            <w:pPr>
              <w:jc w:val="center"/>
              <w:rPr>
                <w:rFonts w:ascii="Cambria" w:hAnsi="Cambria" w:cs="Calibri"/>
                <w:sz w:val="16"/>
                <w:szCs w:val="16"/>
              </w:rPr>
            </w:pPr>
            <w:r w:rsidRPr="00820056">
              <w:rPr>
                <w:rFonts w:ascii="Cambria" w:hAnsi="Cambria" w:cs="Calibri"/>
                <w:sz w:val="16"/>
                <w:szCs w:val="16"/>
              </w:rPr>
              <w:t>1</w:t>
            </w:r>
          </w:p>
        </w:tc>
        <w:tc>
          <w:tcPr>
            <w:tcW w:w="328" w:type="pct"/>
            <w:vAlign w:val="center"/>
          </w:tcPr>
          <w:p w14:paraId="57CE6F2A" w14:textId="77777777" w:rsidR="00820056" w:rsidRPr="002D7843" w:rsidRDefault="00820056" w:rsidP="00820056">
            <w:pPr>
              <w:jc w:val="center"/>
              <w:rPr>
                <w:rFonts w:ascii="Cambria" w:hAnsi="Cambria" w:cs="Calibri"/>
                <w:sz w:val="16"/>
                <w:szCs w:val="16"/>
              </w:rPr>
            </w:pPr>
          </w:p>
        </w:tc>
        <w:tc>
          <w:tcPr>
            <w:tcW w:w="286" w:type="pct"/>
            <w:vAlign w:val="center"/>
          </w:tcPr>
          <w:p w14:paraId="258B85A9" w14:textId="5AE4A5C0" w:rsidR="00820056" w:rsidRPr="002D7843" w:rsidRDefault="00820056" w:rsidP="00820056">
            <w:pPr>
              <w:jc w:val="center"/>
              <w:rPr>
                <w:rFonts w:ascii="Cambria" w:hAnsi="Cambria" w:cs="Calibri"/>
                <w:sz w:val="16"/>
                <w:szCs w:val="16"/>
              </w:rPr>
            </w:pPr>
            <w:r w:rsidRPr="00820056">
              <w:rPr>
                <w:rFonts w:ascii="Cambria" w:hAnsi="Cambria" w:cs="Calibri"/>
                <w:sz w:val="16"/>
                <w:szCs w:val="16"/>
              </w:rPr>
              <w:t>1</w:t>
            </w:r>
          </w:p>
        </w:tc>
      </w:tr>
      <w:tr w:rsidR="00820056" w:rsidRPr="00820056" w14:paraId="24574E77" w14:textId="77777777" w:rsidTr="00820056">
        <w:trPr>
          <w:trHeight w:val="300"/>
        </w:trPr>
        <w:tc>
          <w:tcPr>
            <w:tcW w:w="2122" w:type="pct"/>
            <w:noWrap/>
            <w:vAlign w:val="bottom"/>
          </w:tcPr>
          <w:p w14:paraId="1252DA5F" w14:textId="77777777" w:rsidR="00820056" w:rsidRPr="002D7843" w:rsidRDefault="00820056" w:rsidP="00820056">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318" w:type="pct"/>
            <w:tcBorders>
              <w:top w:val="single" w:sz="4" w:space="0" w:color="17365D"/>
            </w:tcBorders>
            <w:noWrap/>
            <w:vAlign w:val="center"/>
          </w:tcPr>
          <w:p w14:paraId="577B9CF1" w14:textId="5C8802C5" w:rsidR="00820056" w:rsidRPr="002D7843" w:rsidRDefault="00E20315" w:rsidP="00820056">
            <w:pPr>
              <w:jc w:val="center"/>
              <w:rPr>
                <w:rFonts w:ascii="Cambria" w:hAnsi="Cambria" w:cs="Calibri"/>
                <w:b/>
                <w:bCs/>
                <w:sz w:val="16"/>
                <w:szCs w:val="16"/>
              </w:rPr>
            </w:pPr>
            <w:r w:rsidRPr="00E20315">
              <w:rPr>
                <w:rFonts w:ascii="Cambria" w:hAnsi="Cambria" w:cs="Calibri"/>
                <w:b/>
                <w:bCs/>
                <w:sz w:val="16"/>
                <w:szCs w:val="16"/>
              </w:rPr>
              <w:t>0,14</w:t>
            </w:r>
          </w:p>
        </w:tc>
        <w:tc>
          <w:tcPr>
            <w:tcW w:w="321" w:type="pct"/>
            <w:tcBorders>
              <w:top w:val="single" w:sz="4" w:space="0" w:color="17365D"/>
              <w:left w:val="nil"/>
              <w:bottom w:val="single" w:sz="4" w:space="0" w:color="17365D"/>
              <w:right w:val="nil"/>
            </w:tcBorders>
            <w:shd w:val="clear" w:color="auto" w:fill="auto"/>
            <w:vAlign w:val="center"/>
          </w:tcPr>
          <w:p w14:paraId="0F9018ED" w14:textId="711038C5" w:rsidR="00820056" w:rsidRPr="00820056" w:rsidRDefault="00820056" w:rsidP="00820056">
            <w:pPr>
              <w:jc w:val="center"/>
              <w:rPr>
                <w:rFonts w:ascii="Cambria" w:hAnsi="Cambria" w:cs="Calibri"/>
                <w:b/>
                <w:bCs/>
                <w:sz w:val="16"/>
                <w:szCs w:val="16"/>
              </w:rPr>
            </w:pPr>
            <w:r w:rsidRPr="00820056">
              <w:rPr>
                <w:rFonts w:ascii="Cambria" w:hAnsi="Cambria" w:cs="Calibri"/>
                <w:b/>
                <w:bCs/>
                <w:sz w:val="16"/>
                <w:szCs w:val="16"/>
              </w:rPr>
              <w:t>1,34</w:t>
            </w:r>
          </w:p>
        </w:tc>
        <w:tc>
          <w:tcPr>
            <w:tcW w:w="319" w:type="pct"/>
            <w:noWrap/>
            <w:vAlign w:val="center"/>
          </w:tcPr>
          <w:p w14:paraId="2618E83B" w14:textId="77777777" w:rsidR="00820056" w:rsidRPr="002D7843" w:rsidRDefault="00820056" w:rsidP="00820056">
            <w:pPr>
              <w:jc w:val="center"/>
              <w:rPr>
                <w:rFonts w:ascii="Cambria" w:hAnsi="Cambria" w:cs="Calibri"/>
                <w:b/>
                <w:bCs/>
                <w:sz w:val="16"/>
                <w:szCs w:val="16"/>
              </w:rPr>
            </w:pPr>
            <w:r w:rsidRPr="002D7843">
              <w:rPr>
                <w:rFonts w:ascii="Cambria" w:hAnsi="Cambria" w:cs="Calibri"/>
                <w:b/>
                <w:bCs/>
                <w:sz w:val="16"/>
                <w:szCs w:val="16"/>
              </w:rPr>
              <w:t>0,21</w:t>
            </w:r>
          </w:p>
        </w:tc>
        <w:tc>
          <w:tcPr>
            <w:tcW w:w="321" w:type="pct"/>
            <w:vAlign w:val="center"/>
          </w:tcPr>
          <w:p w14:paraId="393ADCA9" w14:textId="2B93A362" w:rsidR="00820056" w:rsidRPr="002D7843" w:rsidRDefault="00820056" w:rsidP="00820056">
            <w:pPr>
              <w:jc w:val="center"/>
              <w:rPr>
                <w:rFonts w:ascii="Cambria" w:hAnsi="Cambria" w:cs="Calibri"/>
                <w:b/>
                <w:bCs/>
                <w:sz w:val="16"/>
                <w:szCs w:val="16"/>
              </w:rPr>
            </w:pPr>
            <w:r>
              <w:rPr>
                <w:rFonts w:ascii="Cambria" w:hAnsi="Cambria" w:cs="Calibri"/>
                <w:b/>
                <w:bCs/>
                <w:sz w:val="16"/>
                <w:szCs w:val="16"/>
              </w:rPr>
              <w:t>0,21</w:t>
            </w:r>
          </w:p>
        </w:tc>
        <w:tc>
          <w:tcPr>
            <w:tcW w:w="321" w:type="pct"/>
            <w:tcBorders>
              <w:top w:val="single" w:sz="4" w:space="0" w:color="17365D"/>
            </w:tcBorders>
            <w:vAlign w:val="center"/>
          </w:tcPr>
          <w:p w14:paraId="2491F8C0" w14:textId="0F244D92" w:rsidR="00820056" w:rsidRPr="002D7843" w:rsidRDefault="00820056" w:rsidP="00820056">
            <w:pPr>
              <w:jc w:val="center"/>
              <w:rPr>
                <w:rFonts w:ascii="Cambria" w:hAnsi="Cambria" w:cs="Calibri"/>
                <w:b/>
                <w:bCs/>
                <w:sz w:val="16"/>
                <w:szCs w:val="16"/>
              </w:rPr>
            </w:pPr>
            <w:r w:rsidRPr="002D7843">
              <w:rPr>
                <w:rFonts w:ascii="Cambria" w:hAnsi="Cambria" w:cs="Calibri"/>
                <w:b/>
                <w:bCs/>
                <w:sz w:val="16"/>
                <w:szCs w:val="16"/>
              </w:rPr>
              <w:t>4,45</w:t>
            </w:r>
          </w:p>
        </w:tc>
        <w:tc>
          <w:tcPr>
            <w:tcW w:w="240" w:type="pct"/>
            <w:vAlign w:val="center"/>
          </w:tcPr>
          <w:p w14:paraId="0F00A503" w14:textId="77777777" w:rsidR="00820056" w:rsidRPr="002D7843" w:rsidRDefault="00820056" w:rsidP="00820056">
            <w:pPr>
              <w:jc w:val="center"/>
              <w:rPr>
                <w:rFonts w:ascii="Cambria" w:hAnsi="Cambria" w:cs="Calibri"/>
                <w:b/>
                <w:bCs/>
                <w:sz w:val="16"/>
                <w:szCs w:val="16"/>
              </w:rPr>
            </w:pPr>
            <w:r w:rsidRPr="002D7843">
              <w:rPr>
                <w:rFonts w:ascii="Cambria" w:hAnsi="Cambria" w:cs="Calibri"/>
                <w:b/>
                <w:bCs/>
                <w:sz w:val="16"/>
                <w:szCs w:val="16"/>
              </w:rPr>
              <w:t>4</w:t>
            </w:r>
          </w:p>
        </w:tc>
        <w:tc>
          <w:tcPr>
            <w:tcW w:w="424" w:type="pct"/>
            <w:tcBorders>
              <w:top w:val="single" w:sz="4" w:space="0" w:color="17365D"/>
              <w:left w:val="nil"/>
              <w:bottom w:val="nil"/>
              <w:right w:val="nil"/>
            </w:tcBorders>
            <w:shd w:val="clear" w:color="auto" w:fill="auto"/>
            <w:vAlign w:val="center"/>
          </w:tcPr>
          <w:p w14:paraId="26C70D9A" w14:textId="6E599251" w:rsidR="00820056" w:rsidRPr="00820056" w:rsidRDefault="00820056" w:rsidP="00820056">
            <w:pPr>
              <w:jc w:val="center"/>
              <w:rPr>
                <w:rFonts w:ascii="Cambria" w:hAnsi="Cambria" w:cs="Calibri"/>
                <w:b/>
                <w:bCs/>
                <w:sz w:val="16"/>
                <w:szCs w:val="16"/>
              </w:rPr>
            </w:pPr>
            <w:r w:rsidRPr="00820056">
              <w:rPr>
                <w:rFonts w:ascii="Cambria" w:hAnsi="Cambria" w:cs="Calibri"/>
                <w:b/>
                <w:bCs/>
                <w:sz w:val="16"/>
                <w:szCs w:val="16"/>
              </w:rPr>
              <w:t>68,01</w:t>
            </w:r>
          </w:p>
        </w:tc>
        <w:tc>
          <w:tcPr>
            <w:tcW w:w="328" w:type="pct"/>
            <w:vAlign w:val="center"/>
          </w:tcPr>
          <w:p w14:paraId="3D61988C" w14:textId="1373466C" w:rsidR="00820056" w:rsidRPr="00820056" w:rsidRDefault="00820056" w:rsidP="00820056">
            <w:pPr>
              <w:jc w:val="center"/>
              <w:rPr>
                <w:rFonts w:ascii="Cambria" w:hAnsi="Cambria" w:cs="Calibri"/>
                <w:b/>
                <w:bCs/>
                <w:sz w:val="16"/>
                <w:szCs w:val="16"/>
              </w:rPr>
            </w:pPr>
            <w:r w:rsidRPr="00820056">
              <w:rPr>
                <w:rFonts w:ascii="Cambria" w:hAnsi="Cambria" w:cs="Calibri"/>
                <w:b/>
                <w:bCs/>
                <w:sz w:val="16"/>
                <w:szCs w:val="16"/>
              </w:rPr>
              <w:t>1,17</w:t>
            </w:r>
          </w:p>
        </w:tc>
        <w:tc>
          <w:tcPr>
            <w:tcW w:w="286" w:type="pct"/>
            <w:vAlign w:val="center"/>
          </w:tcPr>
          <w:p w14:paraId="64261743" w14:textId="6DED9A1E" w:rsidR="00820056" w:rsidRPr="00820056" w:rsidRDefault="00820056" w:rsidP="00820056">
            <w:pPr>
              <w:jc w:val="center"/>
              <w:rPr>
                <w:rFonts w:ascii="Cambria" w:hAnsi="Cambria" w:cs="Calibri"/>
                <w:b/>
                <w:bCs/>
                <w:sz w:val="16"/>
                <w:szCs w:val="16"/>
              </w:rPr>
            </w:pPr>
            <w:r w:rsidRPr="00820056">
              <w:rPr>
                <w:rFonts w:ascii="Cambria" w:hAnsi="Cambria" w:cs="Calibri"/>
                <w:b/>
                <w:bCs/>
                <w:sz w:val="16"/>
                <w:szCs w:val="16"/>
              </w:rPr>
              <w:t>9,25</w:t>
            </w:r>
          </w:p>
        </w:tc>
      </w:tr>
      <w:tr w:rsidR="00820056" w:rsidRPr="002D7843" w14:paraId="65488B81" w14:textId="77777777" w:rsidTr="00820056">
        <w:trPr>
          <w:trHeight w:val="300"/>
        </w:trPr>
        <w:tc>
          <w:tcPr>
            <w:tcW w:w="5000" w:type="pct"/>
            <w:gridSpan w:val="10"/>
          </w:tcPr>
          <w:p w14:paraId="10F750DE" w14:textId="377F76F5" w:rsidR="00820056" w:rsidRPr="002D7843" w:rsidRDefault="00E20315" w:rsidP="00820056">
            <w:pPr>
              <w:jc w:val="both"/>
              <w:rPr>
                <w:rFonts w:ascii="Cambria" w:hAnsi="Cambria" w:cs="Calibri"/>
                <w:sz w:val="16"/>
                <w:szCs w:val="16"/>
              </w:rPr>
            </w:pPr>
            <w:r>
              <w:rPr>
                <w:rFonts w:ascii="Cambria" w:hAnsi="Cambria" w:cs="Calibri"/>
                <w:sz w:val="16"/>
                <w:szCs w:val="16"/>
              </w:rPr>
              <w:t xml:space="preserve">PSIQ: Psiquiatría, </w:t>
            </w:r>
            <w:r w:rsidR="00820056" w:rsidRPr="002D7843">
              <w:rPr>
                <w:rFonts w:ascii="Cambria" w:hAnsi="Cambria" w:cs="Calibri"/>
                <w:sz w:val="16"/>
                <w:szCs w:val="16"/>
              </w:rPr>
              <w:t xml:space="preserve">PSIC: Psicólogos, DUE: Diplomados Universitarios en Enfermería, </w:t>
            </w:r>
            <w:r>
              <w:rPr>
                <w:rFonts w:ascii="Cambria" w:hAnsi="Cambria" w:cs="Calibri"/>
                <w:sz w:val="16"/>
                <w:szCs w:val="16"/>
              </w:rPr>
              <w:t>AE: Auxiliar de Enfermería,</w:t>
            </w:r>
            <w:r w:rsidR="00820056" w:rsidRPr="002D7843">
              <w:rPr>
                <w:rFonts w:ascii="Cambria" w:hAnsi="Cambria" w:cs="Calibri"/>
                <w:sz w:val="16"/>
                <w:szCs w:val="16"/>
              </w:rPr>
              <w:t xml:space="preserve"> TS: Trabajadores Sociales, </w:t>
            </w:r>
            <w:r>
              <w:rPr>
                <w:rFonts w:ascii="Cambria" w:hAnsi="Cambria" w:cs="Calibri"/>
                <w:sz w:val="16"/>
                <w:szCs w:val="16"/>
              </w:rPr>
              <w:t>MO: Monitor,</w:t>
            </w:r>
            <w:r w:rsidR="00820056" w:rsidRPr="002D7843">
              <w:rPr>
                <w:rFonts w:ascii="Cambria" w:hAnsi="Cambria" w:cs="Calibri"/>
                <w:sz w:val="16"/>
                <w:szCs w:val="16"/>
              </w:rPr>
              <w:t xml:space="preserve"> ED: Educadores;</w:t>
            </w:r>
            <w:r>
              <w:rPr>
                <w:rFonts w:ascii="Cambria" w:hAnsi="Cambria" w:cs="Calibri"/>
                <w:sz w:val="16"/>
                <w:szCs w:val="16"/>
              </w:rPr>
              <w:t xml:space="preserve"> </w:t>
            </w:r>
            <w:r w:rsidR="00820056" w:rsidRPr="002D7843">
              <w:rPr>
                <w:rFonts w:ascii="Cambria" w:hAnsi="Cambria" w:cs="Calibri"/>
                <w:sz w:val="16"/>
                <w:szCs w:val="16"/>
              </w:rPr>
              <w:t>ADM: Administrativo, OT: Otros (celadores etc.)</w:t>
            </w:r>
          </w:p>
          <w:p w14:paraId="7AE60486" w14:textId="77777777" w:rsidR="00820056" w:rsidRPr="002D7843" w:rsidRDefault="00820056" w:rsidP="00820056">
            <w:pPr>
              <w:jc w:val="both"/>
              <w:rPr>
                <w:rFonts w:ascii="Cambria" w:hAnsi="Cambria" w:cs="Calibri"/>
                <w:sz w:val="16"/>
                <w:szCs w:val="16"/>
              </w:rPr>
            </w:pPr>
          </w:p>
        </w:tc>
      </w:tr>
    </w:tbl>
    <w:p w14:paraId="2B1CB366" w14:textId="51F610A3" w:rsidR="00835246" w:rsidRPr="002D7843" w:rsidRDefault="00835246" w:rsidP="005668AE">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E20315">
        <w:rPr>
          <w:rFonts w:ascii="Cambria" w:hAnsi="Cambria" w:cs="Calibri"/>
          <w:b w:val="0"/>
          <w:sz w:val="20"/>
        </w:rPr>
        <w:t>5</w:t>
      </w:r>
    </w:p>
    <w:p w14:paraId="071B1A3D" w14:textId="77777777" w:rsidR="00835246" w:rsidRPr="002D7843" w:rsidRDefault="00835246" w:rsidP="005668AE">
      <w:pPr>
        <w:pStyle w:val="Ttulo"/>
        <w:spacing w:line="360" w:lineRule="auto"/>
        <w:jc w:val="both"/>
        <w:rPr>
          <w:rFonts w:ascii="Cambria" w:hAnsi="Cambria" w:cs="Calibri"/>
          <w:b w:val="0"/>
          <w:szCs w:val="18"/>
        </w:rPr>
      </w:pPr>
    </w:p>
    <w:p w14:paraId="35CA42E5" w14:textId="77777777" w:rsidR="00835246" w:rsidRPr="002B1FEC" w:rsidRDefault="00835246" w:rsidP="00C5767E">
      <w:pPr>
        <w:pStyle w:val="Lista2"/>
        <w:numPr>
          <w:ilvl w:val="0"/>
          <w:numId w:val="35"/>
        </w:numPr>
        <w:rPr>
          <w:rFonts w:ascii="Cambria" w:hAnsi="Cambria" w:cs="Calibri"/>
          <w:b/>
        </w:rPr>
      </w:pPr>
      <w:r w:rsidRPr="002B1FEC">
        <w:rPr>
          <w:rFonts w:ascii="Cambria" w:hAnsi="Cambria" w:cs="Calibri"/>
          <w:b/>
        </w:rPr>
        <w:t>Centros de Día de Adultos</w:t>
      </w:r>
    </w:p>
    <w:p w14:paraId="2B750F87" w14:textId="77777777" w:rsidR="00835246" w:rsidRPr="002D7843" w:rsidRDefault="00835246" w:rsidP="0000564C">
      <w:pPr>
        <w:spacing w:line="360" w:lineRule="auto"/>
        <w:jc w:val="both"/>
        <w:rPr>
          <w:rFonts w:ascii="Cambria" w:hAnsi="Cambria" w:cs="Calibri"/>
          <w:i/>
          <w:sz w:val="22"/>
          <w:szCs w:val="22"/>
        </w:rPr>
      </w:pPr>
    </w:p>
    <w:p w14:paraId="44E17AB2" w14:textId="77777777" w:rsidR="00835246" w:rsidRPr="002D7843" w:rsidRDefault="00835246" w:rsidP="004F5FAF">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192CD18A" w14:textId="77777777" w:rsidR="00835246" w:rsidRPr="002D7843" w:rsidRDefault="00835246" w:rsidP="0000564C">
      <w:pPr>
        <w:spacing w:line="360" w:lineRule="auto"/>
        <w:jc w:val="both"/>
        <w:rPr>
          <w:rFonts w:ascii="Cambria" w:hAnsi="Cambria" w:cs="Calibri"/>
          <w:i/>
          <w:sz w:val="22"/>
          <w:szCs w:val="22"/>
        </w:rPr>
      </w:pPr>
    </w:p>
    <w:p w14:paraId="676F4A8F" w14:textId="77777777" w:rsidR="00835246" w:rsidRPr="002D7843" w:rsidRDefault="00835246" w:rsidP="0000564C">
      <w:pPr>
        <w:spacing w:line="360" w:lineRule="auto"/>
        <w:jc w:val="both"/>
        <w:rPr>
          <w:rFonts w:ascii="Cambria" w:hAnsi="Cambria" w:cs="Verdana"/>
          <w:i/>
          <w:sz w:val="22"/>
          <w:szCs w:val="22"/>
        </w:rPr>
      </w:pPr>
      <w:r w:rsidRPr="002D7843">
        <w:rPr>
          <w:rFonts w:ascii="Cambria" w:hAnsi="Cambria" w:cs="Verdana"/>
          <w:sz w:val="22"/>
          <w:szCs w:val="22"/>
        </w:rPr>
        <w:t xml:space="preserve">Dispositivos pertenecientes a servicios sociales donde se desarrollan actividades asistenciales estructuradas en un horario semanal para la rehabilitación psicosocial de pacientes con trastornos psiquiátricos </w:t>
      </w:r>
      <w:r w:rsidRPr="002D7843">
        <w:rPr>
          <w:rFonts w:ascii="Cambria" w:hAnsi="Cambria" w:cs="Verdana-Bold"/>
          <w:bCs/>
          <w:sz w:val="22"/>
          <w:szCs w:val="22"/>
        </w:rPr>
        <w:t>en fase no aguda</w:t>
      </w:r>
      <w:r w:rsidRPr="002D7843">
        <w:rPr>
          <w:rFonts w:ascii="Cambria" w:hAnsi="Cambria" w:cs="Verdana"/>
          <w:sz w:val="22"/>
          <w:szCs w:val="22"/>
        </w:rPr>
        <w:t xml:space="preserve">. Este </w:t>
      </w:r>
      <w:r>
        <w:rPr>
          <w:rFonts w:ascii="Cambria" w:hAnsi="Cambria" w:cs="Verdana"/>
          <w:sz w:val="22"/>
          <w:szCs w:val="22"/>
        </w:rPr>
        <w:t>servicio</w:t>
      </w:r>
      <w:r w:rsidRPr="002D7843">
        <w:rPr>
          <w:rFonts w:ascii="Cambria" w:hAnsi="Cambria" w:cs="Verdana"/>
          <w:sz w:val="22"/>
          <w:szCs w:val="22"/>
        </w:rPr>
        <w:t xml:space="preserve"> está disponible normalmente para varios pacientes al mismo tiempo, proporcionando alguna combinación de tratamiento de problemas relacionados con la enfermedad mental, actividades estructuradas, contacto social y/o apoyo </w:t>
      </w:r>
      <w:r w:rsidRPr="002D7843">
        <w:rPr>
          <w:rFonts w:ascii="Cambria" w:hAnsi="Cambria" w:cs="Verdana"/>
          <w:i/>
          <w:sz w:val="22"/>
          <w:szCs w:val="22"/>
        </w:rPr>
        <w:t>(</w:t>
      </w:r>
      <w:hyperlink r:id="rId49" w:history="1">
        <w:r w:rsidRPr="002D7843">
          <w:rPr>
            <w:rStyle w:val="Hipervnculo"/>
            <w:rFonts w:ascii="Cambria" w:hAnsi="Cambria" w:cs="Verdana"/>
            <w:i/>
            <w:sz w:val="22"/>
            <w:szCs w:val="22"/>
          </w:rPr>
          <w:t>www.gautena.org</w:t>
        </w:r>
      </w:hyperlink>
      <w:r w:rsidRPr="002D7843">
        <w:rPr>
          <w:rFonts w:ascii="Cambria" w:hAnsi="Cambria" w:cs="Verdana"/>
          <w:i/>
          <w:sz w:val="22"/>
          <w:szCs w:val="22"/>
        </w:rPr>
        <w:t xml:space="preserve">). </w:t>
      </w:r>
    </w:p>
    <w:p w14:paraId="338C4F54" w14:textId="77777777" w:rsidR="00835246" w:rsidRPr="002D7843" w:rsidRDefault="00835246" w:rsidP="0000564C">
      <w:pPr>
        <w:spacing w:line="360" w:lineRule="auto"/>
        <w:jc w:val="both"/>
        <w:rPr>
          <w:rFonts w:ascii="Cambria" w:hAnsi="Cambria" w:cs="Calibri"/>
          <w:i/>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3666D222" w14:textId="77777777" w:rsidTr="0000564C">
        <w:trPr>
          <w:trHeight w:val="424"/>
          <w:tblHeader/>
          <w:jc w:val="center"/>
        </w:trPr>
        <w:tc>
          <w:tcPr>
            <w:tcW w:w="2233" w:type="dxa"/>
            <w:vAlign w:val="center"/>
          </w:tcPr>
          <w:p w14:paraId="28CC1B44" w14:textId="5BA82883" w:rsidR="00835246" w:rsidRPr="002D7843" w:rsidRDefault="00F30ECF" w:rsidP="0000564C">
            <w:pPr>
              <w:jc w:val="center"/>
              <w:rPr>
                <w:rFonts w:ascii="Cambria" w:hAnsi="Cambria" w:cs="Calibri"/>
                <w:b/>
                <w:sz w:val="16"/>
                <w:szCs w:val="16"/>
              </w:rPr>
            </w:pPr>
            <w:r>
              <w:rPr>
                <w:rFonts w:ascii="Cambria" w:hAnsi="Cambria" w:cs="Calibri"/>
                <w:b/>
                <w:sz w:val="16"/>
                <w:szCs w:val="16"/>
              </w:rPr>
              <w:t>DESDE 2.0</w:t>
            </w:r>
          </w:p>
        </w:tc>
        <w:tc>
          <w:tcPr>
            <w:tcW w:w="5348" w:type="dxa"/>
            <w:vAlign w:val="center"/>
          </w:tcPr>
          <w:p w14:paraId="393EB9B3" w14:textId="77777777" w:rsidR="00835246" w:rsidRPr="002D7843" w:rsidRDefault="00835246" w:rsidP="0000564C">
            <w:pPr>
              <w:jc w:val="center"/>
              <w:rPr>
                <w:rFonts w:ascii="Cambria" w:hAnsi="Cambria" w:cs="Calibri"/>
                <w:b/>
                <w:sz w:val="16"/>
                <w:szCs w:val="16"/>
              </w:rPr>
            </w:pPr>
            <w:r w:rsidRPr="002D7843">
              <w:rPr>
                <w:rFonts w:ascii="Cambria" w:hAnsi="Cambria" w:cs="Calibri"/>
                <w:b/>
                <w:sz w:val="16"/>
                <w:szCs w:val="16"/>
              </w:rPr>
              <w:t>Descripción</w:t>
            </w:r>
          </w:p>
        </w:tc>
      </w:tr>
      <w:tr w:rsidR="00835246" w:rsidRPr="002D7843" w14:paraId="24054A5B" w14:textId="77777777" w:rsidTr="0000564C">
        <w:trPr>
          <w:trHeight w:val="877"/>
          <w:jc w:val="center"/>
        </w:trPr>
        <w:tc>
          <w:tcPr>
            <w:tcW w:w="2233" w:type="dxa"/>
            <w:vAlign w:val="center"/>
          </w:tcPr>
          <w:p w14:paraId="21982E7B" w14:textId="77BCF81F" w:rsidR="00835246" w:rsidRPr="002D7843" w:rsidRDefault="002B1FEC" w:rsidP="005668AE">
            <w:pPr>
              <w:jc w:val="center"/>
              <w:rPr>
                <w:rFonts w:ascii="Cambria" w:hAnsi="Cambria" w:cs="Calibri"/>
                <w:noProof/>
                <w:sz w:val="20"/>
                <w:szCs w:val="20"/>
              </w:rPr>
            </w:pPr>
            <w:r>
              <w:rPr>
                <w:rFonts w:ascii="Cambria" w:hAnsi="Cambria" w:cs="Calibri"/>
                <w:noProof/>
                <w:sz w:val="20"/>
                <w:szCs w:val="20"/>
              </w:rPr>
              <w:t>D4.1</w:t>
            </w:r>
          </w:p>
        </w:tc>
        <w:tc>
          <w:tcPr>
            <w:tcW w:w="5348" w:type="dxa"/>
            <w:vAlign w:val="center"/>
          </w:tcPr>
          <w:p w14:paraId="663BED23" w14:textId="7FDB45F4" w:rsidR="00835246" w:rsidRPr="002D7843" w:rsidRDefault="002B1FEC" w:rsidP="005668AE">
            <w:pPr>
              <w:rPr>
                <w:rFonts w:ascii="Cambria" w:hAnsi="Cambria" w:cs="Calibri"/>
                <w:noProof/>
                <w:sz w:val="20"/>
                <w:szCs w:val="20"/>
              </w:rPr>
            </w:pPr>
            <w:r w:rsidRPr="002B1FEC">
              <w:rPr>
                <w:rFonts w:ascii="Cambria" w:hAnsi="Cambria" w:cs="Calibri"/>
                <w:noProof/>
                <w:sz w:val="20"/>
                <w:szCs w:val="20"/>
              </w:rPr>
              <w:t>Dispositivo de atención de día estructurada de alta intensidad relacionada con la salud</w:t>
            </w:r>
          </w:p>
        </w:tc>
      </w:tr>
      <w:tr w:rsidR="002B1FEC" w:rsidRPr="002D7843" w14:paraId="0A704651" w14:textId="77777777" w:rsidTr="0000564C">
        <w:trPr>
          <w:trHeight w:val="877"/>
          <w:jc w:val="center"/>
        </w:trPr>
        <w:tc>
          <w:tcPr>
            <w:tcW w:w="2233" w:type="dxa"/>
            <w:vAlign w:val="center"/>
          </w:tcPr>
          <w:p w14:paraId="45A6D1DB" w14:textId="762A30F8" w:rsidR="002B1FEC" w:rsidRPr="002D7843" w:rsidRDefault="002B1FEC" w:rsidP="005668AE">
            <w:pPr>
              <w:jc w:val="center"/>
              <w:rPr>
                <w:rFonts w:ascii="Cambria" w:hAnsi="Cambria" w:cs="Calibri"/>
                <w:noProof/>
                <w:sz w:val="20"/>
                <w:szCs w:val="20"/>
              </w:rPr>
            </w:pPr>
            <w:r w:rsidRPr="002D7843">
              <w:rPr>
                <w:rFonts w:ascii="Cambria" w:hAnsi="Cambria" w:cs="Calibri"/>
                <w:noProof/>
                <w:sz w:val="20"/>
                <w:szCs w:val="20"/>
              </w:rPr>
              <w:t>D4.3</w:t>
            </w:r>
          </w:p>
        </w:tc>
        <w:tc>
          <w:tcPr>
            <w:tcW w:w="5348" w:type="dxa"/>
            <w:vAlign w:val="center"/>
          </w:tcPr>
          <w:p w14:paraId="2BCD9F98" w14:textId="5A426BBA" w:rsidR="002B1FEC" w:rsidRPr="002D7843" w:rsidRDefault="002B1FEC" w:rsidP="005668AE">
            <w:pPr>
              <w:rPr>
                <w:rFonts w:ascii="Cambria" w:hAnsi="Cambria" w:cs="Calibri"/>
                <w:noProof/>
                <w:sz w:val="20"/>
                <w:szCs w:val="20"/>
              </w:rPr>
            </w:pPr>
            <w:r w:rsidRPr="002D7843">
              <w:rPr>
                <w:rFonts w:ascii="Cambria" w:hAnsi="Cambria" w:cs="Calibri"/>
                <w:noProof/>
                <w:sz w:val="20"/>
                <w:szCs w:val="20"/>
              </w:rPr>
              <w:t>Dispositivo de atención de día estructurada de alta intensidad relacionada con la cultura y el ocio</w:t>
            </w:r>
          </w:p>
        </w:tc>
      </w:tr>
      <w:tr w:rsidR="00835246" w:rsidRPr="002D7843" w14:paraId="5CB3D67D" w14:textId="77777777" w:rsidTr="0000564C">
        <w:trPr>
          <w:trHeight w:val="877"/>
          <w:jc w:val="center"/>
        </w:trPr>
        <w:tc>
          <w:tcPr>
            <w:tcW w:w="2233" w:type="dxa"/>
            <w:vAlign w:val="center"/>
          </w:tcPr>
          <w:p w14:paraId="7A025B73" w14:textId="77777777" w:rsidR="00835246" w:rsidRPr="002D7843" w:rsidRDefault="00835246" w:rsidP="00AB1F4D">
            <w:pPr>
              <w:jc w:val="center"/>
              <w:rPr>
                <w:rFonts w:ascii="Cambria" w:hAnsi="Cambria" w:cs="Calibri"/>
                <w:noProof/>
                <w:sz w:val="20"/>
                <w:szCs w:val="20"/>
              </w:rPr>
            </w:pPr>
            <w:r w:rsidRPr="002D7843">
              <w:rPr>
                <w:rFonts w:ascii="Cambria" w:hAnsi="Cambria" w:cs="Calibri"/>
                <w:noProof/>
                <w:sz w:val="20"/>
                <w:szCs w:val="20"/>
              </w:rPr>
              <w:t>D8.3</w:t>
            </w:r>
          </w:p>
        </w:tc>
        <w:tc>
          <w:tcPr>
            <w:tcW w:w="5348" w:type="dxa"/>
            <w:vAlign w:val="center"/>
          </w:tcPr>
          <w:p w14:paraId="477B352D" w14:textId="77777777" w:rsidR="00835246" w:rsidRPr="002D7843" w:rsidRDefault="00835246" w:rsidP="00AB1F4D">
            <w:pPr>
              <w:rPr>
                <w:rFonts w:ascii="Cambria" w:hAnsi="Cambria" w:cs="Calibri"/>
                <w:noProof/>
                <w:sz w:val="20"/>
                <w:szCs w:val="20"/>
              </w:rPr>
            </w:pPr>
            <w:r w:rsidRPr="002D7843">
              <w:rPr>
                <w:rFonts w:ascii="Cambria" w:hAnsi="Cambria" w:cs="Calibri"/>
                <w:noProof/>
                <w:sz w:val="20"/>
                <w:szCs w:val="20"/>
              </w:rPr>
              <w:t>Dispositivo de atención de día estructurada de baja intensidad relacionada con la cultura y el ocio</w:t>
            </w:r>
          </w:p>
        </w:tc>
      </w:tr>
      <w:tr w:rsidR="00835246" w:rsidRPr="002D7843" w14:paraId="7332B24F" w14:textId="77777777" w:rsidTr="0000564C">
        <w:trPr>
          <w:trHeight w:val="877"/>
          <w:jc w:val="center"/>
        </w:trPr>
        <w:tc>
          <w:tcPr>
            <w:tcW w:w="2233" w:type="dxa"/>
            <w:vAlign w:val="center"/>
          </w:tcPr>
          <w:p w14:paraId="7A385CC3" w14:textId="77777777" w:rsidR="00835246" w:rsidRPr="002D7843" w:rsidRDefault="00835246" w:rsidP="00630D22">
            <w:pPr>
              <w:jc w:val="center"/>
              <w:rPr>
                <w:rFonts w:ascii="Cambria" w:hAnsi="Cambria" w:cs="Calibri"/>
                <w:noProof/>
                <w:sz w:val="20"/>
                <w:szCs w:val="20"/>
              </w:rPr>
            </w:pPr>
            <w:r w:rsidRPr="002D7843">
              <w:rPr>
                <w:rFonts w:ascii="Cambria" w:hAnsi="Cambria" w:cs="Calibri"/>
                <w:noProof/>
                <w:sz w:val="20"/>
                <w:szCs w:val="20"/>
              </w:rPr>
              <w:lastRenderedPageBreak/>
              <w:t>s</w:t>
            </w:r>
          </w:p>
        </w:tc>
        <w:tc>
          <w:tcPr>
            <w:tcW w:w="5348" w:type="dxa"/>
            <w:vAlign w:val="center"/>
          </w:tcPr>
          <w:p w14:paraId="5F4B9F7F" w14:textId="77777777" w:rsidR="00835246" w:rsidRPr="002D7843" w:rsidRDefault="00835246" w:rsidP="00630D22">
            <w:pPr>
              <w:rPr>
                <w:rFonts w:ascii="Cambria" w:hAnsi="Cambria" w:cs="Calibri"/>
                <w:noProof/>
                <w:sz w:val="20"/>
                <w:szCs w:val="20"/>
              </w:rPr>
            </w:pPr>
            <w:r w:rsidRPr="002D7843">
              <w:rPr>
                <w:rFonts w:ascii="Cambria" w:hAnsi="Cambria" w:cs="Calibri"/>
                <w:noProof/>
                <w:sz w:val="20"/>
                <w:szCs w:val="20"/>
              </w:rPr>
              <w:t>Código adicional que describe servicios para subgrupos específicos de la población diana atendidos en el área</w:t>
            </w:r>
          </w:p>
        </w:tc>
      </w:tr>
    </w:tbl>
    <w:p w14:paraId="7AEF8578" w14:textId="77777777" w:rsidR="00835246" w:rsidRPr="002D7843" w:rsidRDefault="00835246" w:rsidP="0000564C">
      <w:pPr>
        <w:spacing w:line="360" w:lineRule="auto"/>
        <w:jc w:val="both"/>
        <w:rPr>
          <w:rFonts w:ascii="Cambria" w:hAnsi="Cambria" w:cs="Calibri"/>
          <w:b/>
          <w:sz w:val="22"/>
          <w:szCs w:val="22"/>
        </w:rPr>
      </w:pPr>
    </w:p>
    <w:p w14:paraId="242B88A7" w14:textId="263A7AB0" w:rsidR="00835246" w:rsidRDefault="00835246" w:rsidP="0000564C">
      <w:pPr>
        <w:pStyle w:val="Ttulo"/>
        <w:spacing w:line="360" w:lineRule="auto"/>
        <w:jc w:val="both"/>
        <w:rPr>
          <w:rFonts w:ascii="Cambria" w:hAnsi="Cambria" w:cs="Calibri"/>
          <w:b w:val="0"/>
          <w:i/>
          <w:sz w:val="22"/>
          <w:szCs w:val="22"/>
        </w:rPr>
      </w:pPr>
    </w:p>
    <w:p w14:paraId="3526345A" w14:textId="77777777" w:rsidR="00835246" w:rsidRPr="002D7843" w:rsidRDefault="00835246" w:rsidP="0000564C">
      <w:pPr>
        <w:pStyle w:val="Ttulo"/>
        <w:spacing w:line="360" w:lineRule="auto"/>
        <w:jc w:val="both"/>
        <w:rPr>
          <w:rFonts w:ascii="Cambria" w:hAnsi="Cambria" w:cs="Calibri"/>
          <w:b w:val="0"/>
          <w:i/>
          <w:sz w:val="22"/>
          <w:szCs w:val="22"/>
        </w:rPr>
      </w:pPr>
    </w:p>
    <w:p w14:paraId="15B337B1" w14:textId="77777777" w:rsidR="00835246" w:rsidRPr="002D7843" w:rsidRDefault="00835246" w:rsidP="0000564C">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Listado de recursos disponibles de este tipo</w:t>
      </w:r>
    </w:p>
    <w:p w14:paraId="176C305C" w14:textId="77777777" w:rsidR="00835246" w:rsidRPr="002D7843" w:rsidRDefault="00835246" w:rsidP="0000564C">
      <w:pPr>
        <w:pStyle w:val="Ttulo"/>
        <w:spacing w:line="360" w:lineRule="auto"/>
        <w:jc w:val="both"/>
        <w:rPr>
          <w:rFonts w:ascii="Cambria" w:hAnsi="Cambria" w:cs="Calibri"/>
          <w:b w:val="0"/>
          <w:i/>
          <w:sz w:val="22"/>
          <w:szCs w:val="22"/>
        </w:rPr>
      </w:pPr>
    </w:p>
    <w:p w14:paraId="2C87EF99" w14:textId="4D8A02C9" w:rsidR="00835246" w:rsidRPr="002D7843" w:rsidRDefault="00835246" w:rsidP="0000564C">
      <w:pPr>
        <w:pStyle w:val="Ttulo"/>
        <w:spacing w:line="360" w:lineRule="auto"/>
        <w:jc w:val="both"/>
        <w:rPr>
          <w:rFonts w:ascii="Cambria" w:hAnsi="Cambria" w:cs="Calibri"/>
          <w:b w:val="0"/>
          <w:sz w:val="22"/>
          <w:szCs w:val="22"/>
        </w:rPr>
      </w:pPr>
      <w:r w:rsidRPr="002D7843">
        <w:rPr>
          <w:rFonts w:ascii="Cambria" w:hAnsi="Cambria" w:cs="Calibri"/>
          <w:b w:val="0"/>
          <w:sz w:val="22"/>
          <w:szCs w:val="22"/>
        </w:rPr>
        <w:t>Se describen 6 centros día de servicios sociales, 5 para personas con diagnóstico de autismo (F84.0) 4 de ellos para personas adultas y mayores</w:t>
      </w:r>
      <w:r w:rsidR="002B1FEC">
        <w:rPr>
          <w:rFonts w:ascii="Cambria" w:hAnsi="Cambria" w:cs="Calibri"/>
          <w:b w:val="0"/>
          <w:sz w:val="22"/>
          <w:szCs w:val="22"/>
        </w:rPr>
        <w:t xml:space="preserve"> con </w:t>
      </w:r>
      <w:r w:rsidR="002B1FEC" w:rsidRPr="002B1FEC">
        <w:rPr>
          <w:rFonts w:ascii="Cambria" w:hAnsi="Cambria" w:cs="Calibri"/>
          <w:b w:val="0"/>
          <w:sz w:val="22"/>
          <w:szCs w:val="22"/>
        </w:rPr>
        <w:t>atención de día de alta intensidad relacionada con la salud</w:t>
      </w:r>
      <w:r w:rsidR="002B1FEC">
        <w:rPr>
          <w:rFonts w:ascii="Cambria" w:hAnsi="Cambria" w:cs="Calibri"/>
          <w:b w:val="0"/>
          <w:sz w:val="22"/>
          <w:szCs w:val="22"/>
        </w:rPr>
        <w:t xml:space="preserve"> (D4.1)</w:t>
      </w:r>
      <w:r w:rsidRPr="002D7843">
        <w:rPr>
          <w:rFonts w:ascii="Cambria" w:hAnsi="Cambria" w:cs="Calibri"/>
          <w:b w:val="0"/>
          <w:sz w:val="22"/>
          <w:szCs w:val="22"/>
        </w:rPr>
        <w:t xml:space="preserve"> y 1 para </w:t>
      </w:r>
      <w:r>
        <w:rPr>
          <w:rFonts w:ascii="Cambria" w:hAnsi="Cambria" w:cs="Calibri"/>
          <w:b w:val="0"/>
          <w:sz w:val="22"/>
          <w:szCs w:val="22"/>
        </w:rPr>
        <w:t>todos los grupos de</w:t>
      </w:r>
      <w:r w:rsidRPr="002D7843">
        <w:rPr>
          <w:rFonts w:ascii="Cambria" w:hAnsi="Cambria" w:cs="Calibri"/>
          <w:b w:val="0"/>
          <w:sz w:val="22"/>
          <w:szCs w:val="22"/>
        </w:rPr>
        <w:t xml:space="preserve"> población donde se realizan actividades culturales estructuradas (D4.3), y 1 centro de día para adultos con problemas de salud mental donde se realizan actividades no estructuradas relacionadas con la cultura y el ocio (D8.3). </w:t>
      </w:r>
    </w:p>
    <w:p w14:paraId="75FF8091" w14:textId="77777777" w:rsidR="00835246" w:rsidRPr="002D7843" w:rsidRDefault="00835246" w:rsidP="0000564C">
      <w:pPr>
        <w:pStyle w:val="Ttulo"/>
        <w:spacing w:line="360" w:lineRule="auto"/>
        <w:jc w:val="both"/>
        <w:rPr>
          <w:rFonts w:ascii="Cambria" w:hAnsi="Cambria" w:cs="Calibri"/>
          <w:b w:val="0"/>
          <w:sz w:val="22"/>
          <w:szCs w:val="22"/>
        </w:rPr>
      </w:pPr>
    </w:p>
    <w:tbl>
      <w:tblPr>
        <w:tblW w:w="4918" w:type="pct"/>
        <w:tblInd w:w="70"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155"/>
        <w:gridCol w:w="1253"/>
        <w:gridCol w:w="974"/>
        <w:gridCol w:w="973"/>
      </w:tblGrid>
      <w:tr w:rsidR="00835246" w:rsidRPr="002D7843" w14:paraId="23496079" w14:textId="77777777" w:rsidTr="007D6E06">
        <w:trPr>
          <w:trHeight w:val="300"/>
        </w:trPr>
        <w:tc>
          <w:tcPr>
            <w:tcW w:w="3085" w:type="pct"/>
            <w:noWrap/>
            <w:vAlign w:val="bottom"/>
          </w:tcPr>
          <w:p w14:paraId="65F43F86"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Centro de Día de Adultos</w:t>
            </w:r>
          </w:p>
        </w:tc>
        <w:tc>
          <w:tcPr>
            <w:tcW w:w="750" w:type="pct"/>
            <w:vAlign w:val="bottom"/>
          </w:tcPr>
          <w:p w14:paraId="6635D377"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Población</w:t>
            </w:r>
          </w:p>
        </w:tc>
        <w:tc>
          <w:tcPr>
            <w:tcW w:w="583" w:type="pct"/>
            <w:noWrap/>
            <w:vAlign w:val="bottom"/>
          </w:tcPr>
          <w:p w14:paraId="39FE69A0"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Codigo 1</w:t>
            </w:r>
          </w:p>
        </w:tc>
        <w:tc>
          <w:tcPr>
            <w:tcW w:w="582" w:type="pct"/>
            <w:noWrap/>
            <w:vAlign w:val="bottom"/>
          </w:tcPr>
          <w:p w14:paraId="70270074"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Municipio</w:t>
            </w:r>
          </w:p>
        </w:tc>
      </w:tr>
      <w:tr w:rsidR="00835246" w:rsidRPr="002D7843" w14:paraId="1799C68E" w14:textId="77777777" w:rsidTr="007D6E06">
        <w:trPr>
          <w:trHeight w:val="300"/>
        </w:trPr>
        <w:tc>
          <w:tcPr>
            <w:tcW w:w="3085" w:type="pct"/>
            <w:noWrap/>
            <w:vAlign w:val="center"/>
          </w:tcPr>
          <w:p w14:paraId="5106BF06" w14:textId="77777777" w:rsidR="00835246" w:rsidRPr="002D7843" w:rsidRDefault="00835246">
            <w:pPr>
              <w:rPr>
                <w:rFonts w:ascii="Cambria" w:hAnsi="Cambria" w:cs="Calibri"/>
                <w:sz w:val="16"/>
                <w:szCs w:val="16"/>
              </w:rPr>
            </w:pPr>
            <w:r w:rsidRPr="002D7843">
              <w:rPr>
                <w:rFonts w:ascii="Cambria" w:hAnsi="Cambria" w:cs="Calibri"/>
                <w:sz w:val="16"/>
                <w:szCs w:val="16"/>
              </w:rPr>
              <w:t>CD AZKARATE ENEA (GAUTENA)</w:t>
            </w:r>
          </w:p>
        </w:tc>
        <w:tc>
          <w:tcPr>
            <w:tcW w:w="750" w:type="pct"/>
            <w:vAlign w:val="center"/>
          </w:tcPr>
          <w:p w14:paraId="0ADB2472"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AO-[F84.0]</w:t>
            </w:r>
          </w:p>
        </w:tc>
        <w:tc>
          <w:tcPr>
            <w:tcW w:w="583" w:type="pct"/>
            <w:noWrap/>
            <w:vAlign w:val="bottom"/>
          </w:tcPr>
          <w:p w14:paraId="1411E609" w14:textId="52B67A89" w:rsidR="00835246" w:rsidRPr="002D7843" w:rsidRDefault="00835246" w:rsidP="002B1FEC">
            <w:pPr>
              <w:jc w:val="center"/>
              <w:rPr>
                <w:rFonts w:ascii="Cambria" w:hAnsi="Cambria" w:cs="Calibri"/>
                <w:bCs/>
                <w:noProof/>
                <w:color w:val="000000"/>
                <w:sz w:val="18"/>
                <w:szCs w:val="18"/>
              </w:rPr>
            </w:pPr>
            <w:r w:rsidRPr="002D7843">
              <w:rPr>
                <w:rFonts w:ascii="Cambria" w:hAnsi="Cambria" w:cs="Calibri"/>
                <w:sz w:val="16"/>
                <w:szCs w:val="16"/>
              </w:rPr>
              <w:t>D4.</w:t>
            </w:r>
            <w:r w:rsidR="002B1FEC">
              <w:rPr>
                <w:rFonts w:ascii="Cambria" w:hAnsi="Cambria" w:cs="Calibri"/>
                <w:sz w:val="16"/>
                <w:szCs w:val="16"/>
              </w:rPr>
              <w:t>1</w:t>
            </w:r>
            <w:r w:rsidRPr="002D7843">
              <w:rPr>
                <w:rFonts w:ascii="Cambria" w:hAnsi="Cambria" w:cs="Calibri"/>
                <w:sz w:val="16"/>
                <w:szCs w:val="16"/>
              </w:rPr>
              <w:t>s</w:t>
            </w:r>
          </w:p>
        </w:tc>
        <w:tc>
          <w:tcPr>
            <w:tcW w:w="582" w:type="pct"/>
            <w:noWrap/>
            <w:vAlign w:val="center"/>
          </w:tcPr>
          <w:p w14:paraId="0DB298BA"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Donostia</w:t>
            </w:r>
          </w:p>
        </w:tc>
      </w:tr>
      <w:tr w:rsidR="00835246" w:rsidRPr="002D7843" w14:paraId="3FC1DCF1" w14:textId="77777777" w:rsidTr="007D6E06">
        <w:trPr>
          <w:trHeight w:val="300"/>
        </w:trPr>
        <w:tc>
          <w:tcPr>
            <w:tcW w:w="3085" w:type="pct"/>
            <w:noWrap/>
            <w:vAlign w:val="center"/>
          </w:tcPr>
          <w:p w14:paraId="0162E4CB" w14:textId="77777777" w:rsidR="00835246" w:rsidRPr="002D7843" w:rsidRDefault="00835246">
            <w:pPr>
              <w:rPr>
                <w:rFonts w:ascii="Cambria" w:hAnsi="Cambria" w:cs="Calibri"/>
                <w:sz w:val="16"/>
                <w:szCs w:val="16"/>
              </w:rPr>
            </w:pPr>
            <w:r w:rsidRPr="002D7843">
              <w:rPr>
                <w:rFonts w:ascii="Cambria" w:hAnsi="Cambria" w:cs="Calibri"/>
                <w:sz w:val="16"/>
                <w:szCs w:val="16"/>
              </w:rPr>
              <w:t>CD ARTOLAMENDI (GAUTENA)</w:t>
            </w:r>
          </w:p>
        </w:tc>
        <w:tc>
          <w:tcPr>
            <w:tcW w:w="750" w:type="pct"/>
            <w:vAlign w:val="center"/>
          </w:tcPr>
          <w:p w14:paraId="49F003DB"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AO-[F84.0]</w:t>
            </w:r>
          </w:p>
        </w:tc>
        <w:tc>
          <w:tcPr>
            <w:tcW w:w="583" w:type="pct"/>
            <w:noWrap/>
            <w:vAlign w:val="bottom"/>
          </w:tcPr>
          <w:p w14:paraId="17D0C6AC" w14:textId="731559ED" w:rsidR="00835246" w:rsidRPr="002D7843" w:rsidRDefault="00835246" w:rsidP="002B1FEC">
            <w:pPr>
              <w:jc w:val="center"/>
              <w:rPr>
                <w:rFonts w:ascii="Cambria" w:hAnsi="Cambria" w:cs="Calibri"/>
                <w:bCs/>
                <w:noProof/>
                <w:color w:val="000000"/>
                <w:sz w:val="18"/>
                <w:szCs w:val="18"/>
              </w:rPr>
            </w:pPr>
            <w:r w:rsidRPr="002D7843">
              <w:rPr>
                <w:rFonts w:ascii="Cambria" w:hAnsi="Cambria" w:cs="Calibri"/>
                <w:sz w:val="16"/>
                <w:szCs w:val="16"/>
              </w:rPr>
              <w:t>D4.</w:t>
            </w:r>
            <w:r w:rsidR="002B1FEC">
              <w:rPr>
                <w:rFonts w:ascii="Cambria" w:hAnsi="Cambria" w:cs="Calibri"/>
                <w:sz w:val="16"/>
                <w:szCs w:val="16"/>
              </w:rPr>
              <w:t>1</w:t>
            </w:r>
            <w:r w:rsidRPr="002D7843">
              <w:rPr>
                <w:rFonts w:ascii="Cambria" w:hAnsi="Cambria" w:cs="Calibri"/>
                <w:sz w:val="16"/>
                <w:szCs w:val="16"/>
              </w:rPr>
              <w:t>s</w:t>
            </w:r>
          </w:p>
        </w:tc>
        <w:tc>
          <w:tcPr>
            <w:tcW w:w="582" w:type="pct"/>
            <w:noWrap/>
            <w:vAlign w:val="center"/>
          </w:tcPr>
          <w:p w14:paraId="3F6278D2"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Donostia</w:t>
            </w:r>
          </w:p>
        </w:tc>
      </w:tr>
      <w:tr w:rsidR="00835246" w:rsidRPr="002D7843" w14:paraId="08F1F207" w14:textId="77777777" w:rsidTr="007D6E06">
        <w:trPr>
          <w:trHeight w:val="300"/>
        </w:trPr>
        <w:tc>
          <w:tcPr>
            <w:tcW w:w="3085" w:type="pct"/>
            <w:noWrap/>
            <w:vAlign w:val="center"/>
          </w:tcPr>
          <w:p w14:paraId="0B45DC6D" w14:textId="77777777" w:rsidR="00835246" w:rsidRPr="002D7843" w:rsidRDefault="00835246">
            <w:pPr>
              <w:rPr>
                <w:rFonts w:ascii="Cambria" w:hAnsi="Cambria" w:cs="Calibri"/>
                <w:sz w:val="16"/>
                <w:szCs w:val="16"/>
              </w:rPr>
            </w:pPr>
            <w:r w:rsidRPr="002D7843">
              <w:rPr>
                <w:rFonts w:ascii="Cambria" w:hAnsi="Cambria" w:cs="Calibri"/>
                <w:sz w:val="16"/>
                <w:szCs w:val="16"/>
              </w:rPr>
              <w:t>CD ORIAMENDI (GAUTENA)</w:t>
            </w:r>
          </w:p>
        </w:tc>
        <w:tc>
          <w:tcPr>
            <w:tcW w:w="750" w:type="pct"/>
            <w:vAlign w:val="center"/>
          </w:tcPr>
          <w:p w14:paraId="1225F108"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AO-[F84.0]</w:t>
            </w:r>
          </w:p>
        </w:tc>
        <w:tc>
          <w:tcPr>
            <w:tcW w:w="583" w:type="pct"/>
            <w:noWrap/>
            <w:vAlign w:val="bottom"/>
          </w:tcPr>
          <w:p w14:paraId="549C728F" w14:textId="7D6C6F5D" w:rsidR="00835246" w:rsidRPr="002D7843" w:rsidRDefault="00835246" w:rsidP="002B1FEC">
            <w:pPr>
              <w:jc w:val="center"/>
              <w:rPr>
                <w:rFonts w:ascii="Cambria" w:hAnsi="Cambria" w:cs="Calibri"/>
                <w:bCs/>
                <w:noProof/>
                <w:color w:val="000000"/>
                <w:sz w:val="18"/>
                <w:szCs w:val="18"/>
              </w:rPr>
            </w:pPr>
            <w:r w:rsidRPr="002D7843">
              <w:rPr>
                <w:rFonts w:ascii="Cambria" w:hAnsi="Cambria" w:cs="Calibri"/>
                <w:sz w:val="16"/>
                <w:szCs w:val="16"/>
              </w:rPr>
              <w:t>D4.</w:t>
            </w:r>
            <w:r w:rsidR="002B1FEC">
              <w:rPr>
                <w:rFonts w:ascii="Cambria" w:hAnsi="Cambria" w:cs="Calibri"/>
                <w:sz w:val="16"/>
                <w:szCs w:val="16"/>
              </w:rPr>
              <w:t>1</w:t>
            </w:r>
            <w:r w:rsidRPr="002D7843">
              <w:rPr>
                <w:rFonts w:ascii="Cambria" w:hAnsi="Cambria" w:cs="Calibri"/>
                <w:sz w:val="16"/>
                <w:szCs w:val="16"/>
              </w:rPr>
              <w:t>s</w:t>
            </w:r>
          </w:p>
        </w:tc>
        <w:tc>
          <w:tcPr>
            <w:tcW w:w="582" w:type="pct"/>
            <w:noWrap/>
            <w:vAlign w:val="center"/>
          </w:tcPr>
          <w:p w14:paraId="10E3A9B3"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Donostia</w:t>
            </w:r>
          </w:p>
        </w:tc>
      </w:tr>
      <w:tr w:rsidR="00835246" w:rsidRPr="002D7843" w14:paraId="3BB4744B" w14:textId="77777777" w:rsidTr="007D6E06">
        <w:trPr>
          <w:trHeight w:val="300"/>
        </w:trPr>
        <w:tc>
          <w:tcPr>
            <w:tcW w:w="3085" w:type="pct"/>
            <w:noWrap/>
            <w:vAlign w:val="center"/>
          </w:tcPr>
          <w:p w14:paraId="44DE9A49" w14:textId="31A51BCB" w:rsidR="00835246" w:rsidRPr="002D7843" w:rsidRDefault="00835246">
            <w:pPr>
              <w:rPr>
                <w:rFonts w:ascii="Cambria" w:hAnsi="Cambria" w:cs="Calibri"/>
                <w:sz w:val="16"/>
                <w:szCs w:val="16"/>
              </w:rPr>
            </w:pPr>
            <w:r w:rsidRPr="002D7843">
              <w:rPr>
                <w:rFonts w:ascii="Cambria" w:hAnsi="Cambria" w:cs="Calibri"/>
                <w:sz w:val="16"/>
                <w:szCs w:val="16"/>
              </w:rPr>
              <w:t xml:space="preserve">CD DE </w:t>
            </w:r>
            <w:r w:rsidR="002B1FEC">
              <w:rPr>
                <w:rFonts w:ascii="Cambria" w:hAnsi="Cambria" w:cs="Calibri"/>
                <w:sz w:val="16"/>
                <w:szCs w:val="16"/>
              </w:rPr>
              <w:t>ER</w:t>
            </w:r>
            <w:r w:rsidRPr="002D7843">
              <w:rPr>
                <w:rFonts w:ascii="Cambria" w:hAnsi="Cambria" w:cs="Calibri"/>
                <w:sz w:val="16"/>
                <w:szCs w:val="16"/>
              </w:rPr>
              <w:t>RENTERÍA (GAUTENA)</w:t>
            </w:r>
          </w:p>
        </w:tc>
        <w:tc>
          <w:tcPr>
            <w:tcW w:w="750" w:type="pct"/>
            <w:vAlign w:val="center"/>
          </w:tcPr>
          <w:p w14:paraId="2AD1AEA6"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AO-[F84.0]</w:t>
            </w:r>
          </w:p>
        </w:tc>
        <w:tc>
          <w:tcPr>
            <w:tcW w:w="583" w:type="pct"/>
            <w:noWrap/>
            <w:vAlign w:val="bottom"/>
          </w:tcPr>
          <w:p w14:paraId="4925DEC3" w14:textId="5B54D17C" w:rsidR="00835246" w:rsidRPr="002D7843" w:rsidRDefault="00835246" w:rsidP="002B1FEC">
            <w:pPr>
              <w:jc w:val="center"/>
              <w:rPr>
                <w:rFonts w:ascii="Cambria" w:hAnsi="Cambria" w:cs="Calibri"/>
                <w:bCs/>
                <w:noProof/>
                <w:color w:val="000000"/>
                <w:sz w:val="18"/>
                <w:szCs w:val="18"/>
              </w:rPr>
            </w:pPr>
            <w:r w:rsidRPr="002D7843">
              <w:rPr>
                <w:rFonts w:ascii="Cambria" w:hAnsi="Cambria" w:cs="Calibri"/>
                <w:sz w:val="16"/>
                <w:szCs w:val="16"/>
              </w:rPr>
              <w:t>D4.</w:t>
            </w:r>
            <w:r w:rsidR="002B1FEC">
              <w:rPr>
                <w:rFonts w:ascii="Cambria" w:hAnsi="Cambria" w:cs="Calibri"/>
                <w:sz w:val="16"/>
                <w:szCs w:val="16"/>
              </w:rPr>
              <w:t>1</w:t>
            </w:r>
            <w:r w:rsidRPr="002D7843">
              <w:rPr>
                <w:rFonts w:ascii="Cambria" w:hAnsi="Cambria" w:cs="Calibri"/>
                <w:sz w:val="16"/>
                <w:szCs w:val="16"/>
              </w:rPr>
              <w:t>s</w:t>
            </w:r>
          </w:p>
        </w:tc>
        <w:tc>
          <w:tcPr>
            <w:tcW w:w="582" w:type="pct"/>
            <w:noWrap/>
            <w:vAlign w:val="center"/>
          </w:tcPr>
          <w:p w14:paraId="4CDFAB1E" w14:textId="15F32A3C" w:rsidR="00835246" w:rsidRPr="002D7843" w:rsidRDefault="002B1FEC">
            <w:pPr>
              <w:jc w:val="center"/>
              <w:rPr>
                <w:rFonts w:ascii="Cambria" w:hAnsi="Cambria" w:cs="Calibri"/>
                <w:sz w:val="16"/>
                <w:szCs w:val="16"/>
              </w:rPr>
            </w:pPr>
            <w:r>
              <w:rPr>
                <w:rFonts w:ascii="Cambria" w:hAnsi="Cambria" w:cs="Calibri"/>
                <w:sz w:val="16"/>
                <w:szCs w:val="16"/>
              </w:rPr>
              <w:t>Err</w:t>
            </w:r>
            <w:r w:rsidR="00835246" w:rsidRPr="002D7843">
              <w:rPr>
                <w:rFonts w:ascii="Cambria" w:hAnsi="Cambria" w:cs="Calibri"/>
                <w:sz w:val="16"/>
                <w:szCs w:val="16"/>
              </w:rPr>
              <w:t>entería</w:t>
            </w:r>
          </w:p>
        </w:tc>
      </w:tr>
      <w:tr w:rsidR="00835246" w:rsidRPr="002D7843" w14:paraId="0873955C" w14:textId="77777777" w:rsidTr="007D6E06">
        <w:trPr>
          <w:trHeight w:val="300"/>
        </w:trPr>
        <w:tc>
          <w:tcPr>
            <w:tcW w:w="3085" w:type="pct"/>
            <w:noWrap/>
            <w:vAlign w:val="center"/>
          </w:tcPr>
          <w:p w14:paraId="14DE2549" w14:textId="77777777" w:rsidR="00835246" w:rsidRPr="002D7843" w:rsidRDefault="00835246" w:rsidP="00AB1F4D">
            <w:pPr>
              <w:rPr>
                <w:rFonts w:ascii="Cambria" w:hAnsi="Cambria" w:cs="Calibri"/>
                <w:sz w:val="16"/>
                <w:szCs w:val="16"/>
              </w:rPr>
            </w:pPr>
            <w:r w:rsidRPr="002D7843">
              <w:rPr>
                <w:rFonts w:ascii="Cambria" w:hAnsi="Cambria" w:cs="Calibri"/>
                <w:sz w:val="16"/>
                <w:szCs w:val="16"/>
              </w:rPr>
              <w:t>CENTRO DE OCIO Y TIEMPO LIBRE DONOSTIA</w:t>
            </w:r>
          </w:p>
        </w:tc>
        <w:tc>
          <w:tcPr>
            <w:tcW w:w="750" w:type="pct"/>
            <w:vAlign w:val="center"/>
          </w:tcPr>
          <w:p w14:paraId="2949124D" w14:textId="275A1C08" w:rsidR="00835246" w:rsidRPr="002D7843" w:rsidRDefault="00835246" w:rsidP="00AB1F4D">
            <w:pPr>
              <w:jc w:val="center"/>
              <w:rPr>
                <w:rFonts w:ascii="Cambria" w:hAnsi="Cambria" w:cs="Calibri"/>
                <w:sz w:val="16"/>
                <w:szCs w:val="16"/>
              </w:rPr>
            </w:pPr>
            <w:r w:rsidRPr="002D7843">
              <w:rPr>
                <w:rFonts w:ascii="Cambria" w:hAnsi="Cambria" w:cs="Calibri"/>
                <w:sz w:val="16"/>
                <w:szCs w:val="16"/>
              </w:rPr>
              <w:t>AX-[</w:t>
            </w:r>
            <w:r w:rsidR="00CF5DEC">
              <w:rPr>
                <w:rFonts w:ascii="Cambria" w:hAnsi="Cambria" w:cs="Calibri"/>
                <w:sz w:val="16"/>
                <w:szCs w:val="16"/>
              </w:rPr>
              <w:t>FXX</w:t>
            </w:r>
            <w:r w:rsidRPr="002D7843">
              <w:rPr>
                <w:rFonts w:ascii="Cambria" w:hAnsi="Cambria" w:cs="Calibri"/>
                <w:sz w:val="16"/>
                <w:szCs w:val="16"/>
              </w:rPr>
              <w:t>]</w:t>
            </w:r>
          </w:p>
        </w:tc>
        <w:tc>
          <w:tcPr>
            <w:tcW w:w="583" w:type="pct"/>
            <w:noWrap/>
            <w:vAlign w:val="center"/>
          </w:tcPr>
          <w:p w14:paraId="734FD0F6" w14:textId="77777777" w:rsidR="00835246" w:rsidRPr="002D7843" w:rsidRDefault="00835246" w:rsidP="00AB1F4D">
            <w:pPr>
              <w:jc w:val="center"/>
              <w:rPr>
                <w:rFonts w:ascii="Cambria" w:hAnsi="Cambria" w:cs="Calibri"/>
                <w:sz w:val="16"/>
                <w:szCs w:val="16"/>
              </w:rPr>
            </w:pPr>
            <w:r w:rsidRPr="002D7843">
              <w:rPr>
                <w:rFonts w:ascii="Cambria" w:hAnsi="Cambria" w:cs="Calibri"/>
                <w:sz w:val="16"/>
                <w:szCs w:val="16"/>
              </w:rPr>
              <w:t>D4.3</w:t>
            </w:r>
          </w:p>
        </w:tc>
        <w:tc>
          <w:tcPr>
            <w:tcW w:w="582" w:type="pct"/>
            <w:noWrap/>
            <w:vAlign w:val="center"/>
          </w:tcPr>
          <w:p w14:paraId="58106806" w14:textId="77777777" w:rsidR="00835246" w:rsidRPr="002D7843" w:rsidRDefault="00835246" w:rsidP="00AB1F4D">
            <w:pPr>
              <w:jc w:val="center"/>
              <w:rPr>
                <w:rFonts w:ascii="Cambria" w:hAnsi="Cambria" w:cs="Calibri"/>
                <w:sz w:val="16"/>
                <w:szCs w:val="16"/>
              </w:rPr>
            </w:pPr>
            <w:r w:rsidRPr="002D7843">
              <w:rPr>
                <w:rFonts w:ascii="Cambria" w:hAnsi="Cambria" w:cs="Calibri"/>
                <w:sz w:val="16"/>
                <w:szCs w:val="16"/>
              </w:rPr>
              <w:t>Donostia</w:t>
            </w:r>
          </w:p>
        </w:tc>
      </w:tr>
      <w:tr w:rsidR="00835246" w:rsidRPr="002D7843" w14:paraId="17B512FC" w14:textId="77777777" w:rsidTr="007D6E06">
        <w:trPr>
          <w:trHeight w:val="300"/>
        </w:trPr>
        <w:tc>
          <w:tcPr>
            <w:tcW w:w="3085" w:type="pct"/>
            <w:noWrap/>
            <w:vAlign w:val="center"/>
          </w:tcPr>
          <w:p w14:paraId="5535A278" w14:textId="77777777" w:rsidR="00835246" w:rsidRPr="002D7843" w:rsidRDefault="00835246" w:rsidP="00AB1F4D">
            <w:pPr>
              <w:rPr>
                <w:rFonts w:ascii="Cambria" w:hAnsi="Cambria" w:cs="Calibri"/>
                <w:sz w:val="16"/>
                <w:szCs w:val="16"/>
              </w:rPr>
            </w:pPr>
            <w:r w:rsidRPr="002D7843">
              <w:rPr>
                <w:rFonts w:ascii="Cambria" w:hAnsi="Cambria" w:cs="Calibri"/>
                <w:sz w:val="16"/>
                <w:szCs w:val="16"/>
              </w:rPr>
              <w:t>CENTRO DE OCIO Y APOYO A FAMILIAS AZKARATE ENEA (GAUTENA)</w:t>
            </w:r>
          </w:p>
        </w:tc>
        <w:tc>
          <w:tcPr>
            <w:tcW w:w="750" w:type="pct"/>
            <w:vAlign w:val="center"/>
          </w:tcPr>
          <w:p w14:paraId="05A6AA57" w14:textId="77777777" w:rsidR="00835246" w:rsidRPr="002D7843" w:rsidRDefault="00835246" w:rsidP="00AB1F4D">
            <w:pPr>
              <w:jc w:val="center"/>
              <w:rPr>
                <w:rFonts w:ascii="Cambria" w:hAnsi="Cambria" w:cs="Calibri"/>
                <w:sz w:val="16"/>
                <w:szCs w:val="16"/>
              </w:rPr>
            </w:pPr>
            <w:r w:rsidRPr="002D7843">
              <w:rPr>
                <w:rFonts w:ascii="Cambria" w:hAnsi="Cambria" w:cs="Calibri"/>
                <w:sz w:val="16"/>
                <w:szCs w:val="16"/>
              </w:rPr>
              <w:t>GX-[F84.0]</w:t>
            </w:r>
          </w:p>
        </w:tc>
        <w:tc>
          <w:tcPr>
            <w:tcW w:w="583" w:type="pct"/>
            <w:noWrap/>
            <w:vAlign w:val="center"/>
          </w:tcPr>
          <w:p w14:paraId="65E18FCA" w14:textId="1AB98FE4" w:rsidR="00835246" w:rsidRPr="002D7843" w:rsidRDefault="00835246" w:rsidP="002B1FEC">
            <w:pPr>
              <w:jc w:val="center"/>
              <w:rPr>
                <w:rFonts w:ascii="Cambria" w:hAnsi="Cambria" w:cs="Calibri"/>
                <w:sz w:val="16"/>
                <w:szCs w:val="16"/>
              </w:rPr>
            </w:pPr>
            <w:r w:rsidRPr="002D7843">
              <w:rPr>
                <w:rFonts w:ascii="Cambria" w:hAnsi="Cambria" w:cs="Calibri"/>
                <w:sz w:val="16"/>
                <w:szCs w:val="16"/>
              </w:rPr>
              <w:t>D8.3</w:t>
            </w:r>
          </w:p>
        </w:tc>
        <w:tc>
          <w:tcPr>
            <w:tcW w:w="582" w:type="pct"/>
            <w:noWrap/>
            <w:vAlign w:val="center"/>
          </w:tcPr>
          <w:p w14:paraId="19561D77" w14:textId="77777777" w:rsidR="00835246" w:rsidRPr="002D7843" w:rsidRDefault="00835246" w:rsidP="00AB1F4D">
            <w:pPr>
              <w:jc w:val="center"/>
              <w:rPr>
                <w:rFonts w:ascii="Cambria" w:hAnsi="Cambria" w:cs="Calibri"/>
                <w:sz w:val="16"/>
                <w:szCs w:val="16"/>
              </w:rPr>
            </w:pPr>
            <w:r w:rsidRPr="002D7843">
              <w:rPr>
                <w:rFonts w:ascii="Cambria" w:hAnsi="Cambria" w:cs="Calibri"/>
                <w:sz w:val="16"/>
                <w:szCs w:val="16"/>
              </w:rPr>
              <w:t>Donostia</w:t>
            </w:r>
          </w:p>
        </w:tc>
      </w:tr>
    </w:tbl>
    <w:p w14:paraId="18A5FC3B" w14:textId="487635C5" w:rsidR="00835246" w:rsidRPr="002D7843" w:rsidRDefault="00835246" w:rsidP="00A349F3">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2B1FEC">
        <w:rPr>
          <w:rFonts w:ascii="Cambria" w:hAnsi="Cambria" w:cs="Calibri"/>
          <w:b w:val="0"/>
          <w:sz w:val="20"/>
        </w:rPr>
        <w:t>5</w:t>
      </w:r>
    </w:p>
    <w:p w14:paraId="32CA1D21" w14:textId="77777777" w:rsidR="00835246" w:rsidRPr="002D7843" w:rsidRDefault="00835246" w:rsidP="0000564C">
      <w:pPr>
        <w:spacing w:line="360" w:lineRule="auto"/>
        <w:jc w:val="both"/>
        <w:rPr>
          <w:rFonts w:ascii="Cambria" w:hAnsi="Cambria" w:cs="Calibri"/>
          <w:b/>
          <w:sz w:val="22"/>
          <w:szCs w:val="22"/>
        </w:rPr>
      </w:pPr>
    </w:p>
    <w:p w14:paraId="0ECC4F96" w14:textId="77777777" w:rsidR="00835246" w:rsidRPr="002D7843" w:rsidRDefault="00835246" w:rsidP="005D60E7">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Plazas disponibles</w:t>
      </w:r>
    </w:p>
    <w:p w14:paraId="4F15E3BD" w14:textId="77777777" w:rsidR="00835246" w:rsidRPr="002D7843" w:rsidRDefault="00835246" w:rsidP="005D60E7">
      <w:pPr>
        <w:pStyle w:val="Ttulo"/>
        <w:spacing w:line="360" w:lineRule="auto"/>
        <w:jc w:val="both"/>
        <w:rPr>
          <w:rFonts w:ascii="Cambria" w:hAnsi="Cambria" w:cs="Calibri"/>
          <w:b w:val="0"/>
          <w:i/>
          <w:sz w:val="22"/>
          <w:szCs w:val="22"/>
        </w:rPr>
      </w:pPr>
    </w:p>
    <w:p w14:paraId="15CEB6FC" w14:textId="7C5C518B" w:rsidR="00835246" w:rsidRPr="002D7843" w:rsidRDefault="00835246" w:rsidP="005D60E7">
      <w:pPr>
        <w:pStyle w:val="Ttulo"/>
        <w:spacing w:line="360" w:lineRule="auto"/>
        <w:jc w:val="both"/>
        <w:rPr>
          <w:rFonts w:ascii="Cambria" w:hAnsi="Cambria" w:cs="Calibri"/>
          <w:b w:val="0"/>
          <w:sz w:val="22"/>
          <w:szCs w:val="22"/>
        </w:rPr>
      </w:pPr>
      <w:r w:rsidRPr="002D7843">
        <w:rPr>
          <w:rFonts w:ascii="Cambria" w:hAnsi="Cambria" w:cs="Calibri"/>
          <w:b w:val="0"/>
          <w:sz w:val="22"/>
          <w:szCs w:val="22"/>
        </w:rPr>
        <w:t>Los centros de día de servicios sociales cuentan con 1</w:t>
      </w:r>
      <w:r w:rsidR="0039115B">
        <w:rPr>
          <w:rFonts w:ascii="Cambria" w:hAnsi="Cambria" w:cs="Calibri"/>
          <w:b w:val="0"/>
          <w:sz w:val="22"/>
          <w:szCs w:val="22"/>
        </w:rPr>
        <w:t>30</w:t>
      </w:r>
      <w:r w:rsidRPr="002D7843">
        <w:rPr>
          <w:rFonts w:ascii="Cambria" w:hAnsi="Cambria" w:cs="Calibri"/>
          <w:b w:val="0"/>
          <w:sz w:val="22"/>
          <w:szCs w:val="22"/>
        </w:rPr>
        <w:t xml:space="preserve"> plazas para la realización de actividades estructuradas relacionadas con la cultura y el ocio y 6 plazas para el mismo tipo de </w:t>
      </w:r>
      <w:r w:rsidR="0039115B" w:rsidRPr="002D7843">
        <w:rPr>
          <w:rFonts w:ascii="Cambria" w:hAnsi="Cambria" w:cs="Calibri"/>
          <w:b w:val="0"/>
          <w:sz w:val="22"/>
          <w:szCs w:val="22"/>
        </w:rPr>
        <w:t>actividad,</w:t>
      </w:r>
      <w:r w:rsidRPr="002D7843">
        <w:rPr>
          <w:rFonts w:ascii="Cambria" w:hAnsi="Cambria" w:cs="Calibri"/>
          <w:b w:val="0"/>
          <w:sz w:val="22"/>
          <w:szCs w:val="22"/>
        </w:rPr>
        <w:t xml:space="preserve"> pero sin una estructura definida. La tasa</w:t>
      </w:r>
      <w:r w:rsidR="0039115B">
        <w:rPr>
          <w:rFonts w:ascii="Cambria" w:hAnsi="Cambria" w:cs="Calibri"/>
          <w:b w:val="0"/>
          <w:sz w:val="22"/>
          <w:szCs w:val="22"/>
        </w:rPr>
        <w:t xml:space="preserve"> para D4.1</w:t>
      </w:r>
      <w:r w:rsidRPr="002D7843">
        <w:rPr>
          <w:rFonts w:ascii="Cambria" w:hAnsi="Cambria" w:cs="Calibri"/>
          <w:b w:val="0"/>
          <w:sz w:val="22"/>
          <w:szCs w:val="22"/>
        </w:rPr>
        <w:t xml:space="preserve"> por 100 mil habitantes es de 19,91. </w:t>
      </w:r>
    </w:p>
    <w:p w14:paraId="364E958C" w14:textId="77777777" w:rsidR="00835246" w:rsidRPr="002D7843" w:rsidRDefault="00835246" w:rsidP="005D60E7">
      <w:pPr>
        <w:pStyle w:val="Ttulo"/>
        <w:spacing w:line="360" w:lineRule="auto"/>
        <w:jc w:val="both"/>
        <w:rPr>
          <w:rFonts w:ascii="Cambria" w:hAnsi="Cambria" w:cs="Calibri"/>
          <w:b w:val="0"/>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134"/>
        <w:gridCol w:w="1112"/>
        <w:gridCol w:w="1534"/>
        <w:gridCol w:w="974"/>
        <w:gridCol w:w="1672"/>
      </w:tblGrid>
      <w:tr w:rsidR="00835246" w:rsidRPr="002D7843" w14:paraId="715CAF02" w14:textId="77777777" w:rsidTr="000B7895">
        <w:trPr>
          <w:trHeight w:val="300"/>
        </w:trPr>
        <w:tc>
          <w:tcPr>
            <w:tcW w:w="1860" w:type="pct"/>
            <w:noWrap/>
            <w:vAlign w:val="bottom"/>
          </w:tcPr>
          <w:p w14:paraId="7FCBF7F1" w14:textId="77777777" w:rsidR="00835246" w:rsidRPr="002D7843" w:rsidRDefault="00835246" w:rsidP="005D60E7">
            <w:pPr>
              <w:rPr>
                <w:rFonts w:ascii="Cambria" w:hAnsi="Cambria" w:cs="Calibri"/>
                <w:b/>
                <w:bCs/>
                <w:noProof/>
                <w:color w:val="000000"/>
                <w:sz w:val="18"/>
                <w:szCs w:val="18"/>
              </w:rPr>
            </w:pPr>
            <w:r w:rsidRPr="002D7843">
              <w:rPr>
                <w:rFonts w:ascii="Cambria" w:hAnsi="Cambria" w:cs="Calibri"/>
                <w:b/>
                <w:bCs/>
                <w:noProof/>
                <w:color w:val="000000"/>
                <w:sz w:val="18"/>
                <w:szCs w:val="18"/>
              </w:rPr>
              <w:t>Centro de Día de Adultos</w:t>
            </w:r>
          </w:p>
        </w:tc>
        <w:tc>
          <w:tcPr>
            <w:tcW w:w="660" w:type="pct"/>
          </w:tcPr>
          <w:p w14:paraId="4EF3E1D2" w14:textId="77777777" w:rsidR="00835246" w:rsidRPr="002D7843" w:rsidRDefault="00835246" w:rsidP="005D60E7">
            <w:pPr>
              <w:rPr>
                <w:rFonts w:ascii="Cambria" w:hAnsi="Cambria" w:cs="Calibri"/>
                <w:b/>
                <w:bCs/>
                <w:noProof/>
                <w:color w:val="000000"/>
                <w:sz w:val="18"/>
                <w:szCs w:val="18"/>
              </w:rPr>
            </w:pPr>
          </w:p>
          <w:p w14:paraId="7D2B0622" w14:textId="77777777" w:rsidR="00835246" w:rsidRPr="002D7843" w:rsidRDefault="00835246" w:rsidP="005D60E7">
            <w:pPr>
              <w:rPr>
                <w:rFonts w:ascii="Cambria" w:hAnsi="Cambria" w:cs="Calibri"/>
                <w:b/>
                <w:bCs/>
                <w:noProof/>
                <w:color w:val="000000"/>
                <w:sz w:val="18"/>
                <w:szCs w:val="18"/>
              </w:rPr>
            </w:pPr>
            <w:r w:rsidRPr="002D7843">
              <w:rPr>
                <w:rFonts w:ascii="Cambria" w:hAnsi="Cambria" w:cs="Calibri"/>
                <w:b/>
                <w:bCs/>
                <w:noProof/>
                <w:color w:val="000000"/>
                <w:sz w:val="18"/>
                <w:szCs w:val="18"/>
              </w:rPr>
              <w:t>Pobl &gt;</w:t>
            </w:r>
            <w:smartTag w:uri="urn:schemas-microsoft-com:office:smarttags" w:element="metricconverter">
              <w:smartTagPr>
                <w:attr w:name="ProductID" w:val="0 a"/>
              </w:smartTagPr>
              <w:r w:rsidRPr="002D7843">
                <w:rPr>
                  <w:rFonts w:ascii="Cambria" w:hAnsi="Cambria" w:cs="Calibri"/>
                  <w:b/>
                  <w:bCs/>
                  <w:noProof/>
                  <w:color w:val="000000"/>
                  <w:sz w:val="18"/>
                  <w:szCs w:val="18"/>
                </w:rPr>
                <w:t>18 a</w:t>
              </w:r>
            </w:smartTag>
          </w:p>
        </w:tc>
        <w:tc>
          <w:tcPr>
            <w:tcW w:w="910" w:type="pct"/>
            <w:noWrap/>
            <w:vAlign w:val="bottom"/>
          </w:tcPr>
          <w:p w14:paraId="7697462D" w14:textId="77777777" w:rsidR="00835246" w:rsidRPr="002D7843" w:rsidRDefault="00835246" w:rsidP="005D60E7">
            <w:pPr>
              <w:rPr>
                <w:rFonts w:ascii="Cambria" w:hAnsi="Cambria" w:cs="Calibri"/>
                <w:b/>
                <w:bCs/>
                <w:noProof/>
                <w:color w:val="000000"/>
                <w:sz w:val="18"/>
                <w:szCs w:val="18"/>
              </w:rPr>
            </w:pPr>
            <w:r w:rsidRPr="002D7843">
              <w:rPr>
                <w:rFonts w:ascii="Cambria" w:hAnsi="Cambria" w:cs="Calibri"/>
                <w:b/>
                <w:bCs/>
                <w:noProof/>
                <w:color w:val="000000"/>
                <w:sz w:val="18"/>
                <w:szCs w:val="18"/>
              </w:rPr>
              <w:t>Código global</w:t>
            </w:r>
          </w:p>
        </w:tc>
        <w:tc>
          <w:tcPr>
            <w:tcW w:w="578" w:type="pct"/>
            <w:tcBorders>
              <w:bottom w:val="single" w:sz="4" w:space="0" w:color="auto"/>
            </w:tcBorders>
            <w:noWrap/>
            <w:vAlign w:val="bottom"/>
          </w:tcPr>
          <w:p w14:paraId="246C280E" w14:textId="77777777" w:rsidR="00835246" w:rsidRPr="002D7843" w:rsidRDefault="00835246" w:rsidP="005D60E7">
            <w:pPr>
              <w:rPr>
                <w:rFonts w:ascii="Cambria" w:hAnsi="Cambria" w:cs="Calibri"/>
                <w:b/>
                <w:bCs/>
                <w:noProof/>
                <w:color w:val="000000"/>
                <w:sz w:val="18"/>
                <w:szCs w:val="18"/>
              </w:rPr>
            </w:pPr>
            <w:r w:rsidRPr="002D7843">
              <w:rPr>
                <w:rFonts w:ascii="Cambria" w:hAnsi="Cambria" w:cs="Calibri"/>
                <w:b/>
                <w:bCs/>
                <w:noProof/>
                <w:color w:val="000000"/>
                <w:sz w:val="18"/>
                <w:szCs w:val="18"/>
              </w:rPr>
              <w:t>Plazas</w:t>
            </w:r>
          </w:p>
        </w:tc>
        <w:tc>
          <w:tcPr>
            <w:tcW w:w="992" w:type="pct"/>
            <w:vAlign w:val="bottom"/>
          </w:tcPr>
          <w:p w14:paraId="644976BA" w14:textId="77777777" w:rsidR="00835246" w:rsidRPr="002D7843" w:rsidRDefault="00835246" w:rsidP="005D60E7">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Plazas x100m hab</w:t>
            </w:r>
          </w:p>
        </w:tc>
      </w:tr>
      <w:tr w:rsidR="00C5447D" w:rsidRPr="002D7843" w14:paraId="479969AC" w14:textId="77777777" w:rsidTr="00832EB3">
        <w:trPr>
          <w:trHeight w:val="300"/>
        </w:trPr>
        <w:tc>
          <w:tcPr>
            <w:tcW w:w="1860" w:type="pct"/>
            <w:noWrap/>
            <w:vAlign w:val="center"/>
          </w:tcPr>
          <w:p w14:paraId="0BB2E015" w14:textId="77777777" w:rsidR="00C5447D" w:rsidRPr="002D7843" w:rsidRDefault="00C5447D" w:rsidP="00C5447D">
            <w:pPr>
              <w:rPr>
                <w:rFonts w:ascii="Cambria" w:hAnsi="Cambria" w:cs="Calibri"/>
                <w:sz w:val="16"/>
                <w:szCs w:val="16"/>
              </w:rPr>
            </w:pPr>
            <w:r w:rsidRPr="002D7843">
              <w:rPr>
                <w:rFonts w:ascii="Cambria" w:hAnsi="Cambria" w:cs="Calibri"/>
                <w:sz w:val="16"/>
                <w:szCs w:val="16"/>
              </w:rPr>
              <w:t>CD AZKARATE ENEA (GAUTENA)</w:t>
            </w:r>
          </w:p>
        </w:tc>
        <w:tc>
          <w:tcPr>
            <w:tcW w:w="660" w:type="pct"/>
          </w:tcPr>
          <w:p w14:paraId="684B3EF2" w14:textId="575DB573" w:rsidR="00C5447D" w:rsidRPr="00C5447D" w:rsidRDefault="00C5447D" w:rsidP="00C5447D">
            <w:pPr>
              <w:jc w:val="center"/>
              <w:rPr>
                <w:rFonts w:ascii="Cambria" w:hAnsi="Cambria" w:cs="Cambria"/>
                <w:bCs/>
                <w:noProof/>
                <w:color w:val="000000"/>
                <w:sz w:val="16"/>
                <w:szCs w:val="16"/>
              </w:rPr>
            </w:pPr>
            <w:r w:rsidRPr="00C5447D">
              <w:rPr>
                <w:rFonts w:ascii="Cambria" w:hAnsi="Cambria" w:cs="Cambria"/>
                <w:bCs/>
                <w:noProof/>
                <w:color w:val="000000"/>
                <w:sz w:val="16"/>
                <w:szCs w:val="16"/>
              </w:rPr>
              <w:t>592.400</w:t>
            </w:r>
          </w:p>
        </w:tc>
        <w:tc>
          <w:tcPr>
            <w:tcW w:w="910" w:type="pct"/>
            <w:tcBorders>
              <w:right w:val="single" w:sz="4" w:space="0" w:color="auto"/>
            </w:tcBorders>
            <w:noWrap/>
            <w:vAlign w:val="center"/>
          </w:tcPr>
          <w:p w14:paraId="29BAC865" w14:textId="77777777" w:rsidR="00C5447D" w:rsidRPr="002D7843" w:rsidRDefault="00C5447D" w:rsidP="00C5447D">
            <w:pPr>
              <w:jc w:val="center"/>
              <w:rPr>
                <w:rFonts w:ascii="Cambria" w:hAnsi="Cambria" w:cs="Calibri"/>
                <w:sz w:val="16"/>
                <w:szCs w:val="16"/>
              </w:rPr>
            </w:pPr>
            <w:r w:rsidRPr="002D7843">
              <w:rPr>
                <w:rFonts w:ascii="Cambria" w:hAnsi="Cambria" w:cs="Calibri"/>
                <w:sz w:val="16"/>
                <w:szCs w:val="16"/>
              </w:rPr>
              <w:t>AO-[F84.0]-D4.1s</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A6958B" w14:textId="6F6CF28B" w:rsidR="00C5447D" w:rsidRPr="000B7895" w:rsidRDefault="00C5447D" w:rsidP="00C5447D">
            <w:pPr>
              <w:jc w:val="center"/>
              <w:rPr>
                <w:rFonts w:ascii="Cambria" w:hAnsi="Cambria" w:cs="Cambria"/>
                <w:bCs/>
                <w:noProof/>
                <w:color w:val="000000"/>
                <w:sz w:val="16"/>
                <w:szCs w:val="16"/>
              </w:rPr>
            </w:pPr>
            <w:r w:rsidRPr="000B7895">
              <w:rPr>
                <w:rFonts w:ascii="Cambria" w:hAnsi="Cambria" w:cs="Cambria"/>
                <w:bCs/>
                <w:noProof/>
                <w:color w:val="000000"/>
                <w:sz w:val="16"/>
                <w:szCs w:val="16"/>
              </w:rPr>
              <w:t>14</w:t>
            </w:r>
          </w:p>
        </w:tc>
        <w:tc>
          <w:tcPr>
            <w:tcW w:w="992" w:type="pct"/>
            <w:tcBorders>
              <w:left w:val="single" w:sz="4" w:space="0" w:color="auto"/>
            </w:tcBorders>
            <w:vAlign w:val="center"/>
          </w:tcPr>
          <w:p w14:paraId="7AC3E0F1" w14:textId="1EB900AF" w:rsidR="00C5447D" w:rsidRPr="002D7843" w:rsidRDefault="00A0444A" w:rsidP="00C5447D">
            <w:pPr>
              <w:jc w:val="center"/>
              <w:rPr>
                <w:rFonts w:ascii="Cambria" w:hAnsi="Cambria" w:cs="Calibri"/>
                <w:noProof/>
                <w:color w:val="000000"/>
                <w:sz w:val="16"/>
                <w:szCs w:val="16"/>
              </w:rPr>
            </w:pPr>
            <w:r>
              <w:rPr>
                <w:rFonts w:ascii="Cambria" w:hAnsi="Cambria" w:cs="Calibri"/>
                <w:noProof/>
                <w:color w:val="000000"/>
                <w:sz w:val="16"/>
                <w:szCs w:val="16"/>
              </w:rPr>
              <w:t>2,36</w:t>
            </w:r>
          </w:p>
        </w:tc>
      </w:tr>
      <w:tr w:rsidR="00C5447D" w:rsidRPr="002D7843" w14:paraId="6FEF399A" w14:textId="77777777" w:rsidTr="00832EB3">
        <w:trPr>
          <w:trHeight w:val="300"/>
        </w:trPr>
        <w:tc>
          <w:tcPr>
            <w:tcW w:w="1860" w:type="pct"/>
            <w:noWrap/>
            <w:vAlign w:val="center"/>
          </w:tcPr>
          <w:p w14:paraId="6377C984" w14:textId="77777777" w:rsidR="00C5447D" w:rsidRPr="002D7843" w:rsidRDefault="00C5447D" w:rsidP="00C5447D">
            <w:pPr>
              <w:rPr>
                <w:rFonts w:ascii="Cambria" w:hAnsi="Cambria" w:cs="Calibri"/>
                <w:sz w:val="16"/>
                <w:szCs w:val="16"/>
              </w:rPr>
            </w:pPr>
            <w:r w:rsidRPr="002D7843">
              <w:rPr>
                <w:rFonts w:ascii="Cambria" w:hAnsi="Cambria" w:cs="Calibri"/>
                <w:sz w:val="16"/>
                <w:szCs w:val="16"/>
              </w:rPr>
              <w:t>CD ARTOLAMENDI (GAUTENA)</w:t>
            </w:r>
          </w:p>
        </w:tc>
        <w:tc>
          <w:tcPr>
            <w:tcW w:w="660" w:type="pct"/>
          </w:tcPr>
          <w:p w14:paraId="057ACB96" w14:textId="4106E2C1" w:rsidR="00C5447D" w:rsidRPr="00C5447D" w:rsidRDefault="00C5447D" w:rsidP="00C5447D">
            <w:pPr>
              <w:jc w:val="center"/>
              <w:rPr>
                <w:rFonts w:ascii="Cambria" w:hAnsi="Cambria" w:cs="Cambria"/>
                <w:bCs/>
                <w:noProof/>
                <w:color w:val="000000"/>
                <w:sz w:val="16"/>
                <w:szCs w:val="16"/>
              </w:rPr>
            </w:pPr>
            <w:r w:rsidRPr="00C5447D">
              <w:rPr>
                <w:rFonts w:ascii="Cambria" w:hAnsi="Cambria" w:cs="Cambria"/>
                <w:bCs/>
                <w:noProof/>
                <w:color w:val="000000"/>
                <w:sz w:val="16"/>
                <w:szCs w:val="16"/>
              </w:rPr>
              <w:t>592.400</w:t>
            </w:r>
          </w:p>
        </w:tc>
        <w:tc>
          <w:tcPr>
            <w:tcW w:w="910" w:type="pct"/>
            <w:tcBorders>
              <w:right w:val="single" w:sz="4" w:space="0" w:color="auto"/>
            </w:tcBorders>
            <w:noWrap/>
            <w:vAlign w:val="center"/>
          </w:tcPr>
          <w:p w14:paraId="52E0EBEB" w14:textId="77777777" w:rsidR="00C5447D" w:rsidRPr="002D7843" w:rsidRDefault="00C5447D" w:rsidP="00C5447D">
            <w:pPr>
              <w:jc w:val="center"/>
              <w:rPr>
                <w:rFonts w:ascii="Cambria" w:hAnsi="Cambria" w:cs="Calibri"/>
                <w:sz w:val="16"/>
                <w:szCs w:val="16"/>
              </w:rPr>
            </w:pPr>
            <w:r w:rsidRPr="002D7843">
              <w:rPr>
                <w:rFonts w:ascii="Cambria" w:hAnsi="Cambria" w:cs="Calibri"/>
                <w:sz w:val="16"/>
                <w:szCs w:val="16"/>
              </w:rPr>
              <w:t>AO-[F84.0]-D4.1s</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C77994" w14:textId="41A1C01F" w:rsidR="00C5447D" w:rsidRPr="000B7895" w:rsidRDefault="00C5447D" w:rsidP="00C5447D">
            <w:pPr>
              <w:jc w:val="center"/>
              <w:rPr>
                <w:rFonts w:ascii="Cambria" w:hAnsi="Cambria" w:cs="Cambria"/>
                <w:bCs/>
                <w:noProof/>
                <w:color w:val="000000"/>
                <w:sz w:val="16"/>
                <w:szCs w:val="16"/>
              </w:rPr>
            </w:pPr>
            <w:r w:rsidRPr="000B7895">
              <w:rPr>
                <w:rFonts w:ascii="Cambria" w:hAnsi="Cambria" w:cs="Cambria"/>
                <w:bCs/>
                <w:noProof/>
                <w:color w:val="000000"/>
                <w:sz w:val="16"/>
                <w:szCs w:val="16"/>
              </w:rPr>
              <w:t>44</w:t>
            </w:r>
          </w:p>
        </w:tc>
        <w:tc>
          <w:tcPr>
            <w:tcW w:w="992" w:type="pct"/>
            <w:tcBorders>
              <w:left w:val="single" w:sz="4" w:space="0" w:color="auto"/>
            </w:tcBorders>
            <w:vAlign w:val="center"/>
          </w:tcPr>
          <w:p w14:paraId="148FE920" w14:textId="3613AD91" w:rsidR="00C5447D" w:rsidRPr="002D7843" w:rsidRDefault="00A0444A" w:rsidP="00C5447D">
            <w:pPr>
              <w:jc w:val="center"/>
              <w:rPr>
                <w:rFonts w:ascii="Cambria" w:hAnsi="Cambria" w:cs="Calibri"/>
                <w:noProof/>
                <w:color w:val="000000"/>
                <w:sz w:val="16"/>
                <w:szCs w:val="16"/>
              </w:rPr>
            </w:pPr>
            <w:r>
              <w:rPr>
                <w:rFonts w:ascii="Cambria" w:hAnsi="Cambria" w:cs="Calibri"/>
                <w:noProof/>
                <w:color w:val="000000"/>
                <w:sz w:val="16"/>
                <w:szCs w:val="16"/>
              </w:rPr>
              <w:t>7,42</w:t>
            </w:r>
          </w:p>
        </w:tc>
      </w:tr>
      <w:tr w:rsidR="00C5447D" w:rsidRPr="002D7843" w14:paraId="63E8F27B" w14:textId="77777777" w:rsidTr="00832EB3">
        <w:trPr>
          <w:trHeight w:val="300"/>
        </w:trPr>
        <w:tc>
          <w:tcPr>
            <w:tcW w:w="1860" w:type="pct"/>
            <w:noWrap/>
            <w:vAlign w:val="center"/>
          </w:tcPr>
          <w:p w14:paraId="4781C600" w14:textId="77777777" w:rsidR="00C5447D" w:rsidRPr="002D7843" w:rsidRDefault="00C5447D" w:rsidP="00C5447D">
            <w:pPr>
              <w:rPr>
                <w:rFonts w:ascii="Cambria" w:hAnsi="Cambria" w:cs="Calibri"/>
                <w:sz w:val="16"/>
                <w:szCs w:val="16"/>
              </w:rPr>
            </w:pPr>
            <w:r w:rsidRPr="002D7843">
              <w:rPr>
                <w:rFonts w:ascii="Cambria" w:hAnsi="Cambria" w:cs="Calibri"/>
                <w:sz w:val="16"/>
                <w:szCs w:val="16"/>
              </w:rPr>
              <w:t>CD ORIAMENDI (GAUTENA)</w:t>
            </w:r>
          </w:p>
        </w:tc>
        <w:tc>
          <w:tcPr>
            <w:tcW w:w="660" w:type="pct"/>
          </w:tcPr>
          <w:p w14:paraId="5895CDFB" w14:textId="4035E81F" w:rsidR="00C5447D" w:rsidRPr="00C5447D" w:rsidRDefault="00C5447D" w:rsidP="00C5447D">
            <w:pPr>
              <w:jc w:val="center"/>
              <w:rPr>
                <w:rFonts w:ascii="Cambria" w:hAnsi="Cambria" w:cs="Cambria"/>
                <w:bCs/>
                <w:noProof/>
                <w:color w:val="000000"/>
                <w:sz w:val="16"/>
                <w:szCs w:val="16"/>
              </w:rPr>
            </w:pPr>
            <w:r w:rsidRPr="00C5447D">
              <w:rPr>
                <w:rFonts w:ascii="Cambria" w:hAnsi="Cambria" w:cs="Cambria"/>
                <w:bCs/>
                <w:noProof/>
                <w:color w:val="000000"/>
                <w:sz w:val="16"/>
                <w:szCs w:val="16"/>
              </w:rPr>
              <w:t>592.400</w:t>
            </w:r>
          </w:p>
        </w:tc>
        <w:tc>
          <w:tcPr>
            <w:tcW w:w="910" w:type="pct"/>
            <w:tcBorders>
              <w:right w:val="single" w:sz="4" w:space="0" w:color="auto"/>
            </w:tcBorders>
            <w:noWrap/>
            <w:vAlign w:val="center"/>
          </w:tcPr>
          <w:p w14:paraId="060C0A2D" w14:textId="77777777" w:rsidR="00C5447D" w:rsidRPr="002D7843" w:rsidRDefault="00C5447D" w:rsidP="00C5447D">
            <w:pPr>
              <w:jc w:val="center"/>
              <w:rPr>
                <w:rFonts w:ascii="Cambria" w:hAnsi="Cambria" w:cs="Calibri"/>
                <w:sz w:val="16"/>
                <w:szCs w:val="16"/>
              </w:rPr>
            </w:pPr>
            <w:r w:rsidRPr="002D7843">
              <w:rPr>
                <w:rFonts w:ascii="Cambria" w:hAnsi="Cambria" w:cs="Calibri"/>
                <w:sz w:val="16"/>
                <w:szCs w:val="16"/>
              </w:rPr>
              <w:t>AO-[F84.0]-D4.1s</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EF1AB8" w14:textId="75544864" w:rsidR="00C5447D" w:rsidRPr="000B7895" w:rsidRDefault="00C5447D" w:rsidP="00C5447D">
            <w:pPr>
              <w:jc w:val="center"/>
              <w:rPr>
                <w:rFonts w:ascii="Cambria" w:hAnsi="Cambria" w:cs="Cambria"/>
                <w:bCs/>
                <w:noProof/>
                <w:color w:val="000000"/>
                <w:sz w:val="16"/>
                <w:szCs w:val="16"/>
              </w:rPr>
            </w:pPr>
            <w:r w:rsidRPr="000B7895">
              <w:rPr>
                <w:rFonts w:ascii="Cambria" w:hAnsi="Cambria" w:cs="Cambria"/>
                <w:bCs/>
                <w:noProof/>
                <w:color w:val="000000"/>
                <w:sz w:val="16"/>
                <w:szCs w:val="16"/>
              </w:rPr>
              <w:t>35</w:t>
            </w:r>
          </w:p>
        </w:tc>
        <w:tc>
          <w:tcPr>
            <w:tcW w:w="992" w:type="pct"/>
            <w:tcBorders>
              <w:left w:val="single" w:sz="4" w:space="0" w:color="auto"/>
            </w:tcBorders>
            <w:vAlign w:val="center"/>
          </w:tcPr>
          <w:p w14:paraId="6DE0CB6C" w14:textId="6A104C50" w:rsidR="00C5447D" w:rsidRPr="002D7843" w:rsidRDefault="00A0444A" w:rsidP="00C5447D">
            <w:pPr>
              <w:jc w:val="center"/>
              <w:rPr>
                <w:rFonts w:ascii="Cambria" w:hAnsi="Cambria" w:cs="Calibri"/>
                <w:noProof/>
                <w:color w:val="000000"/>
                <w:sz w:val="16"/>
                <w:szCs w:val="16"/>
              </w:rPr>
            </w:pPr>
            <w:r>
              <w:rPr>
                <w:rFonts w:ascii="Cambria" w:hAnsi="Cambria" w:cs="Calibri"/>
                <w:noProof/>
                <w:color w:val="000000"/>
                <w:sz w:val="16"/>
                <w:szCs w:val="16"/>
              </w:rPr>
              <w:t>5,91</w:t>
            </w:r>
          </w:p>
        </w:tc>
      </w:tr>
      <w:tr w:rsidR="00C5447D" w:rsidRPr="002D7843" w14:paraId="0E441C6F" w14:textId="77777777" w:rsidTr="00832EB3">
        <w:trPr>
          <w:trHeight w:val="300"/>
        </w:trPr>
        <w:tc>
          <w:tcPr>
            <w:tcW w:w="1860" w:type="pct"/>
            <w:noWrap/>
            <w:vAlign w:val="center"/>
          </w:tcPr>
          <w:p w14:paraId="7AAB4973" w14:textId="77777777" w:rsidR="00C5447D" w:rsidRPr="002D7843" w:rsidRDefault="00C5447D" w:rsidP="00C5447D">
            <w:pPr>
              <w:rPr>
                <w:rFonts w:ascii="Cambria" w:hAnsi="Cambria" w:cs="Calibri"/>
                <w:sz w:val="16"/>
                <w:szCs w:val="16"/>
              </w:rPr>
            </w:pPr>
            <w:r w:rsidRPr="002D7843">
              <w:rPr>
                <w:rFonts w:ascii="Cambria" w:hAnsi="Cambria" w:cs="Calibri"/>
                <w:sz w:val="16"/>
                <w:szCs w:val="16"/>
              </w:rPr>
              <w:t>CD DE RENTERÍA (GAUTENA)</w:t>
            </w:r>
          </w:p>
        </w:tc>
        <w:tc>
          <w:tcPr>
            <w:tcW w:w="660" w:type="pct"/>
          </w:tcPr>
          <w:p w14:paraId="182DA8C8" w14:textId="6F16B737" w:rsidR="00C5447D" w:rsidRPr="00C5447D" w:rsidRDefault="00C5447D" w:rsidP="00C5447D">
            <w:pPr>
              <w:jc w:val="center"/>
              <w:rPr>
                <w:rFonts w:ascii="Cambria" w:hAnsi="Cambria" w:cs="Cambria"/>
                <w:bCs/>
                <w:noProof/>
                <w:color w:val="000000"/>
                <w:sz w:val="16"/>
                <w:szCs w:val="16"/>
              </w:rPr>
            </w:pPr>
            <w:r w:rsidRPr="00C5447D">
              <w:rPr>
                <w:rFonts w:ascii="Cambria" w:hAnsi="Cambria" w:cs="Cambria"/>
                <w:bCs/>
                <w:noProof/>
                <w:color w:val="000000"/>
                <w:sz w:val="16"/>
                <w:szCs w:val="16"/>
              </w:rPr>
              <w:t>592.400</w:t>
            </w:r>
          </w:p>
        </w:tc>
        <w:tc>
          <w:tcPr>
            <w:tcW w:w="910" w:type="pct"/>
            <w:tcBorders>
              <w:right w:val="single" w:sz="4" w:space="0" w:color="auto"/>
            </w:tcBorders>
            <w:noWrap/>
            <w:vAlign w:val="center"/>
          </w:tcPr>
          <w:p w14:paraId="2AB0B8A1" w14:textId="77777777" w:rsidR="00C5447D" w:rsidRPr="002D7843" w:rsidRDefault="00C5447D" w:rsidP="00C5447D">
            <w:pPr>
              <w:jc w:val="center"/>
              <w:rPr>
                <w:rFonts w:ascii="Cambria" w:hAnsi="Cambria" w:cs="Calibri"/>
                <w:sz w:val="16"/>
                <w:szCs w:val="16"/>
              </w:rPr>
            </w:pPr>
            <w:r w:rsidRPr="002D7843">
              <w:rPr>
                <w:rFonts w:ascii="Cambria" w:hAnsi="Cambria" w:cs="Calibri"/>
                <w:sz w:val="16"/>
                <w:szCs w:val="16"/>
              </w:rPr>
              <w:t>AO-[F84.0]-D4.1s</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A7C643" w14:textId="3D6A0A15" w:rsidR="00C5447D" w:rsidRPr="000B7895" w:rsidRDefault="00C5447D" w:rsidP="00C5447D">
            <w:pPr>
              <w:jc w:val="center"/>
              <w:rPr>
                <w:rFonts w:ascii="Cambria" w:hAnsi="Cambria" w:cs="Cambria"/>
                <w:bCs/>
                <w:noProof/>
                <w:color w:val="000000"/>
                <w:sz w:val="16"/>
                <w:szCs w:val="16"/>
              </w:rPr>
            </w:pPr>
            <w:r w:rsidRPr="000B7895">
              <w:rPr>
                <w:rFonts w:ascii="Cambria" w:hAnsi="Cambria" w:cs="Cambria"/>
                <w:bCs/>
                <w:noProof/>
                <w:color w:val="000000"/>
                <w:sz w:val="16"/>
                <w:szCs w:val="16"/>
              </w:rPr>
              <w:t>12</w:t>
            </w:r>
          </w:p>
        </w:tc>
        <w:tc>
          <w:tcPr>
            <w:tcW w:w="992" w:type="pct"/>
            <w:tcBorders>
              <w:left w:val="single" w:sz="4" w:space="0" w:color="auto"/>
            </w:tcBorders>
            <w:vAlign w:val="center"/>
          </w:tcPr>
          <w:p w14:paraId="376DE703" w14:textId="20308553" w:rsidR="00C5447D" w:rsidRPr="002D7843" w:rsidRDefault="00A0444A" w:rsidP="00C5447D">
            <w:pPr>
              <w:jc w:val="center"/>
              <w:rPr>
                <w:rFonts w:ascii="Cambria" w:hAnsi="Cambria" w:cs="Calibri"/>
                <w:noProof/>
                <w:color w:val="000000"/>
                <w:sz w:val="16"/>
                <w:szCs w:val="16"/>
              </w:rPr>
            </w:pPr>
            <w:r>
              <w:rPr>
                <w:rFonts w:ascii="Cambria" w:hAnsi="Cambria" w:cs="Calibri"/>
                <w:noProof/>
                <w:color w:val="000000"/>
                <w:sz w:val="16"/>
                <w:szCs w:val="16"/>
              </w:rPr>
              <w:t>2,02</w:t>
            </w:r>
          </w:p>
        </w:tc>
      </w:tr>
      <w:tr w:rsidR="002B1FEC" w:rsidRPr="002D7843" w14:paraId="41D465E1" w14:textId="77777777" w:rsidTr="000B7895">
        <w:trPr>
          <w:trHeight w:val="300"/>
        </w:trPr>
        <w:tc>
          <w:tcPr>
            <w:tcW w:w="1860" w:type="pct"/>
            <w:noWrap/>
            <w:vAlign w:val="center"/>
          </w:tcPr>
          <w:p w14:paraId="66038698" w14:textId="77777777" w:rsidR="002B1FEC" w:rsidRPr="002D7843" w:rsidRDefault="002B1FEC" w:rsidP="002B1FEC">
            <w:pPr>
              <w:rPr>
                <w:rFonts w:ascii="Cambria" w:hAnsi="Cambria" w:cs="Calibri"/>
                <w:sz w:val="16"/>
                <w:szCs w:val="16"/>
              </w:rPr>
            </w:pPr>
            <w:r w:rsidRPr="002D7843">
              <w:rPr>
                <w:rFonts w:ascii="Cambria" w:hAnsi="Cambria" w:cs="Calibri"/>
                <w:sz w:val="16"/>
                <w:szCs w:val="16"/>
              </w:rPr>
              <w:t>CENTRO DE OCIO Y TIEMPO LIBRE DONOSTIA</w:t>
            </w:r>
          </w:p>
        </w:tc>
        <w:tc>
          <w:tcPr>
            <w:tcW w:w="660" w:type="pct"/>
            <w:vAlign w:val="center"/>
          </w:tcPr>
          <w:p w14:paraId="3AB4302C" w14:textId="77777777" w:rsidR="00C5447D" w:rsidRPr="00C5447D" w:rsidRDefault="00C5447D" w:rsidP="00C5447D">
            <w:pPr>
              <w:jc w:val="center"/>
              <w:rPr>
                <w:rFonts w:ascii="Cambria" w:hAnsi="Cambria" w:cs="Cambria"/>
                <w:bCs/>
                <w:noProof/>
                <w:color w:val="000000"/>
                <w:sz w:val="16"/>
                <w:szCs w:val="16"/>
              </w:rPr>
            </w:pPr>
            <w:r w:rsidRPr="00C5447D">
              <w:rPr>
                <w:rFonts w:ascii="Cambria" w:hAnsi="Cambria" w:cs="Cambria"/>
                <w:bCs/>
                <w:noProof/>
                <w:color w:val="000000"/>
                <w:sz w:val="16"/>
                <w:szCs w:val="16"/>
              </w:rPr>
              <w:t>441.809</w:t>
            </w:r>
          </w:p>
          <w:p w14:paraId="304F5EDE" w14:textId="05020B18" w:rsidR="002B1FEC" w:rsidRPr="00C5447D" w:rsidRDefault="002B1FEC" w:rsidP="002B1FEC">
            <w:pPr>
              <w:jc w:val="center"/>
              <w:rPr>
                <w:rFonts w:ascii="Cambria" w:hAnsi="Cambria" w:cs="Cambria"/>
                <w:bCs/>
                <w:noProof/>
                <w:color w:val="000000"/>
                <w:sz w:val="16"/>
                <w:szCs w:val="16"/>
              </w:rPr>
            </w:pPr>
          </w:p>
        </w:tc>
        <w:tc>
          <w:tcPr>
            <w:tcW w:w="910" w:type="pct"/>
            <w:tcBorders>
              <w:right w:val="single" w:sz="4" w:space="0" w:color="auto"/>
            </w:tcBorders>
            <w:noWrap/>
            <w:vAlign w:val="center"/>
          </w:tcPr>
          <w:p w14:paraId="6FF748D5" w14:textId="500B6786" w:rsidR="002B1FEC" w:rsidRPr="002D7843" w:rsidRDefault="002B1FEC" w:rsidP="002B1FEC">
            <w:pPr>
              <w:jc w:val="center"/>
              <w:rPr>
                <w:rFonts w:ascii="Cambria" w:hAnsi="Cambria" w:cs="Calibri"/>
                <w:sz w:val="16"/>
                <w:szCs w:val="16"/>
              </w:rPr>
            </w:pPr>
            <w:r w:rsidRPr="002D7843">
              <w:rPr>
                <w:rFonts w:ascii="Cambria" w:hAnsi="Cambria" w:cs="Calibri"/>
                <w:sz w:val="16"/>
                <w:szCs w:val="16"/>
              </w:rPr>
              <w:t>AX-[</w:t>
            </w:r>
            <w:r w:rsidR="00CF5DEC">
              <w:rPr>
                <w:rFonts w:ascii="Cambria" w:hAnsi="Cambria" w:cs="Calibri"/>
                <w:sz w:val="16"/>
                <w:szCs w:val="16"/>
              </w:rPr>
              <w:t>FXX</w:t>
            </w:r>
            <w:r w:rsidRPr="002D7843">
              <w:rPr>
                <w:rFonts w:ascii="Cambria" w:hAnsi="Cambria" w:cs="Calibri"/>
                <w:sz w:val="16"/>
                <w:szCs w:val="16"/>
              </w:rPr>
              <w:t>]-D4.3</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B1F994" w14:textId="281194E2" w:rsidR="002B1FEC" w:rsidRPr="000B7895" w:rsidRDefault="002B1FEC" w:rsidP="002B1FEC">
            <w:pPr>
              <w:jc w:val="center"/>
              <w:rPr>
                <w:rFonts w:ascii="Cambria" w:hAnsi="Cambria" w:cs="Cambria"/>
                <w:bCs/>
                <w:noProof/>
                <w:color w:val="000000"/>
                <w:sz w:val="16"/>
                <w:szCs w:val="16"/>
              </w:rPr>
            </w:pPr>
            <w:r w:rsidRPr="000B7895">
              <w:rPr>
                <w:rFonts w:ascii="Cambria" w:hAnsi="Cambria" w:cs="Cambria"/>
                <w:bCs/>
                <w:noProof/>
                <w:color w:val="000000"/>
                <w:sz w:val="16"/>
                <w:szCs w:val="16"/>
              </w:rPr>
              <w:t>25</w:t>
            </w:r>
          </w:p>
        </w:tc>
        <w:tc>
          <w:tcPr>
            <w:tcW w:w="992" w:type="pct"/>
            <w:tcBorders>
              <w:left w:val="single" w:sz="4" w:space="0" w:color="auto"/>
            </w:tcBorders>
            <w:vAlign w:val="center"/>
          </w:tcPr>
          <w:p w14:paraId="52C099AD" w14:textId="6D8197E2" w:rsidR="002B1FEC" w:rsidRPr="002D7843" w:rsidRDefault="00A0444A" w:rsidP="002B1FEC">
            <w:pPr>
              <w:jc w:val="center"/>
              <w:rPr>
                <w:rFonts w:ascii="Cambria" w:hAnsi="Cambria" w:cs="Calibri"/>
                <w:noProof/>
                <w:color w:val="000000"/>
                <w:sz w:val="16"/>
                <w:szCs w:val="16"/>
              </w:rPr>
            </w:pPr>
            <w:r>
              <w:rPr>
                <w:rFonts w:ascii="Cambria" w:hAnsi="Cambria" w:cs="Calibri"/>
                <w:noProof/>
                <w:color w:val="000000"/>
                <w:sz w:val="16"/>
                <w:szCs w:val="16"/>
              </w:rPr>
              <w:t>5,65</w:t>
            </w:r>
          </w:p>
        </w:tc>
      </w:tr>
      <w:tr w:rsidR="002B1FEC" w:rsidRPr="002D7843" w14:paraId="69851170" w14:textId="77777777" w:rsidTr="000B7895">
        <w:trPr>
          <w:trHeight w:val="300"/>
        </w:trPr>
        <w:tc>
          <w:tcPr>
            <w:tcW w:w="1860" w:type="pct"/>
            <w:noWrap/>
            <w:vAlign w:val="center"/>
          </w:tcPr>
          <w:p w14:paraId="0C552F06" w14:textId="77777777" w:rsidR="002B1FEC" w:rsidRPr="002D7843" w:rsidRDefault="002B1FEC" w:rsidP="002B1FEC">
            <w:pPr>
              <w:rPr>
                <w:rFonts w:ascii="Cambria" w:hAnsi="Cambria" w:cs="Calibri"/>
                <w:sz w:val="16"/>
                <w:szCs w:val="16"/>
              </w:rPr>
            </w:pPr>
            <w:r w:rsidRPr="002D7843">
              <w:rPr>
                <w:rFonts w:ascii="Cambria" w:hAnsi="Cambria" w:cs="Calibri"/>
                <w:sz w:val="16"/>
                <w:szCs w:val="16"/>
              </w:rPr>
              <w:lastRenderedPageBreak/>
              <w:t>CENTRO DE OCIO Y APOYO A FAMILIAS AZKARATE ENEA (GAUTENA)</w:t>
            </w:r>
          </w:p>
        </w:tc>
        <w:tc>
          <w:tcPr>
            <w:tcW w:w="660" w:type="pct"/>
            <w:vAlign w:val="center"/>
          </w:tcPr>
          <w:p w14:paraId="3AF9BB31" w14:textId="5F706183" w:rsidR="002B1FEC" w:rsidRPr="002D7843" w:rsidRDefault="00C5447D" w:rsidP="002B1FEC">
            <w:pPr>
              <w:jc w:val="center"/>
              <w:rPr>
                <w:rFonts w:ascii="Cambria" w:hAnsi="Cambria" w:cs="Calibri"/>
                <w:bCs/>
                <w:noProof/>
                <w:color w:val="000000"/>
                <w:sz w:val="16"/>
                <w:szCs w:val="16"/>
              </w:rPr>
            </w:pPr>
            <w:r w:rsidRPr="00C5447D">
              <w:rPr>
                <w:rFonts w:ascii="Cambria" w:hAnsi="Cambria" w:cs="Calibri"/>
                <w:bCs/>
                <w:noProof/>
                <w:color w:val="000000"/>
                <w:sz w:val="16"/>
                <w:szCs w:val="16"/>
              </w:rPr>
              <w:t>716.834</w:t>
            </w:r>
          </w:p>
        </w:tc>
        <w:tc>
          <w:tcPr>
            <w:tcW w:w="910" w:type="pct"/>
            <w:tcBorders>
              <w:right w:val="single" w:sz="4" w:space="0" w:color="auto"/>
            </w:tcBorders>
            <w:noWrap/>
            <w:vAlign w:val="center"/>
          </w:tcPr>
          <w:p w14:paraId="198F219E" w14:textId="77777777" w:rsidR="002B1FEC" w:rsidRPr="002D7843" w:rsidRDefault="002B1FEC" w:rsidP="002B1FEC">
            <w:pPr>
              <w:rPr>
                <w:rFonts w:ascii="Cambria" w:hAnsi="Cambria" w:cs="Calibri"/>
                <w:sz w:val="16"/>
                <w:szCs w:val="16"/>
              </w:rPr>
            </w:pPr>
            <w:r w:rsidRPr="002D7843">
              <w:rPr>
                <w:rFonts w:ascii="Cambria" w:hAnsi="Cambria" w:cs="Calibri"/>
                <w:sz w:val="16"/>
                <w:szCs w:val="16"/>
              </w:rPr>
              <w:t>GX-[F84.0]-D8.3s</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096392" w14:textId="45895FFE" w:rsidR="002B1FEC" w:rsidRPr="000B7895" w:rsidRDefault="002B1FEC" w:rsidP="002B1FEC">
            <w:pPr>
              <w:jc w:val="center"/>
              <w:rPr>
                <w:rFonts w:ascii="Cambria" w:hAnsi="Cambria" w:cs="Cambria"/>
                <w:bCs/>
                <w:noProof/>
                <w:color w:val="000000"/>
                <w:sz w:val="16"/>
                <w:szCs w:val="16"/>
              </w:rPr>
            </w:pPr>
            <w:r w:rsidRPr="000B7895">
              <w:rPr>
                <w:rFonts w:ascii="Cambria" w:hAnsi="Cambria" w:cs="Cambria"/>
                <w:bCs/>
                <w:noProof/>
                <w:color w:val="000000"/>
                <w:sz w:val="16"/>
                <w:szCs w:val="16"/>
              </w:rPr>
              <w:t>6</w:t>
            </w:r>
          </w:p>
        </w:tc>
        <w:tc>
          <w:tcPr>
            <w:tcW w:w="992" w:type="pct"/>
            <w:tcBorders>
              <w:left w:val="single" w:sz="4" w:space="0" w:color="auto"/>
            </w:tcBorders>
            <w:vAlign w:val="center"/>
          </w:tcPr>
          <w:p w14:paraId="3A3DA238" w14:textId="2D1F8081" w:rsidR="002B1FEC" w:rsidRPr="002D7843" w:rsidRDefault="00A0444A" w:rsidP="002B1FEC">
            <w:pPr>
              <w:jc w:val="center"/>
              <w:rPr>
                <w:rFonts w:ascii="Cambria" w:hAnsi="Cambria" w:cs="Calibri"/>
                <w:noProof/>
                <w:color w:val="000000"/>
                <w:sz w:val="16"/>
                <w:szCs w:val="16"/>
              </w:rPr>
            </w:pPr>
            <w:r>
              <w:rPr>
                <w:rFonts w:ascii="Cambria" w:hAnsi="Cambria" w:cs="Calibri"/>
                <w:noProof/>
                <w:color w:val="000000"/>
                <w:sz w:val="16"/>
                <w:szCs w:val="16"/>
              </w:rPr>
              <w:t>0,83</w:t>
            </w:r>
          </w:p>
        </w:tc>
      </w:tr>
      <w:tr w:rsidR="002B1FEC" w:rsidRPr="002D7843" w14:paraId="5C9806EF" w14:textId="77777777" w:rsidTr="000B7895">
        <w:trPr>
          <w:trHeight w:val="300"/>
        </w:trPr>
        <w:tc>
          <w:tcPr>
            <w:tcW w:w="1860" w:type="pct"/>
            <w:noWrap/>
            <w:vAlign w:val="center"/>
          </w:tcPr>
          <w:p w14:paraId="30FAE063" w14:textId="77777777" w:rsidR="002B1FEC" w:rsidRPr="002D7843" w:rsidRDefault="002B1FEC" w:rsidP="002B1FEC">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660" w:type="pct"/>
            <w:vAlign w:val="center"/>
          </w:tcPr>
          <w:p w14:paraId="237F029E" w14:textId="77777777" w:rsidR="002B1FEC" w:rsidRPr="002D7843" w:rsidRDefault="002B1FEC" w:rsidP="002B1FEC">
            <w:pPr>
              <w:jc w:val="center"/>
              <w:rPr>
                <w:rFonts w:ascii="Cambria" w:hAnsi="Cambria" w:cs="Calibri"/>
                <w:b/>
                <w:bCs/>
                <w:noProof/>
                <w:color w:val="000000"/>
                <w:sz w:val="18"/>
                <w:szCs w:val="18"/>
              </w:rPr>
            </w:pPr>
          </w:p>
        </w:tc>
        <w:tc>
          <w:tcPr>
            <w:tcW w:w="910" w:type="pct"/>
            <w:tcBorders>
              <w:right w:val="single" w:sz="4" w:space="0" w:color="auto"/>
            </w:tcBorders>
            <w:noWrap/>
            <w:vAlign w:val="center"/>
          </w:tcPr>
          <w:p w14:paraId="5A943A45" w14:textId="77777777" w:rsidR="002B1FEC" w:rsidRPr="002D7843" w:rsidRDefault="002B1FEC" w:rsidP="002B1FEC">
            <w:pPr>
              <w:jc w:val="center"/>
              <w:rPr>
                <w:rFonts w:ascii="Cambria" w:hAnsi="Cambria" w:cs="Calibri"/>
                <w:sz w:val="16"/>
                <w:szCs w:val="16"/>
              </w:rPr>
            </w:pP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8C3EDD" w14:textId="2A1218CD" w:rsidR="002B1FEC" w:rsidRPr="000B7895" w:rsidRDefault="000B7895" w:rsidP="002B1FEC">
            <w:pPr>
              <w:jc w:val="center"/>
              <w:rPr>
                <w:rFonts w:ascii="Cambria" w:hAnsi="Cambria" w:cs="Calibri"/>
                <w:b/>
                <w:bCs/>
                <w:sz w:val="16"/>
                <w:szCs w:val="16"/>
              </w:rPr>
            </w:pPr>
            <w:r w:rsidRPr="00AA07F9">
              <w:rPr>
                <w:rFonts w:ascii="Cambria" w:hAnsi="Cambria" w:cs="Calibri"/>
                <w:b/>
                <w:bCs/>
                <w:sz w:val="16"/>
                <w:szCs w:val="16"/>
              </w:rPr>
              <w:t>130+6</w:t>
            </w:r>
          </w:p>
        </w:tc>
        <w:tc>
          <w:tcPr>
            <w:tcW w:w="992" w:type="pct"/>
            <w:tcBorders>
              <w:left w:val="single" w:sz="4" w:space="0" w:color="auto"/>
            </w:tcBorders>
            <w:vAlign w:val="center"/>
          </w:tcPr>
          <w:p w14:paraId="365456F0" w14:textId="24B3E56B" w:rsidR="002B1FEC" w:rsidRPr="002D7843" w:rsidRDefault="002B1FEC" w:rsidP="002B1FEC">
            <w:pPr>
              <w:jc w:val="center"/>
              <w:rPr>
                <w:rFonts w:ascii="Cambria" w:hAnsi="Cambria" w:cs="Calibri"/>
                <w:b/>
                <w:noProof/>
                <w:color w:val="000000"/>
                <w:sz w:val="16"/>
                <w:szCs w:val="16"/>
              </w:rPr>
            </w:pPr>
          </w:p>
        </w:tc>
      </w:tr>
    </w:tbl>
    <w:p w14:paraId="4F4EDF2E" w14:textId="70EB6EF5" w:rsidR="00835246" w:rsidRPr="002D7843" w:rsidRDefault="00835246" w:rsidP="00A349F3">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A0444A">
        <w:rPr>
          <w:rFonts w:ascii="Cambria" w:hAnsi="Cambria" w:cs="Calibri"/>
          <w:b w:val="0"/>
          <w:sz w:val="20"/>
        </w:rPr>
        <w:t>5</w:t>
      </w:r>
    </w:p>
    <w:p w14:paraId="33C8C897" w14:textId="77777777" w:rsidR="00835246" w:rsidRPr="002D7843" w:rsidRDefault="00835246" w:rsidP="0000564C">
      <w:pPr>
        <w:spacing w:line="360" w:lineRule="auto"/>
        <w:jc w:val="both"/>
        <w:rPr>
          <w:rFonts w:ascii="Cambria" w:hAnsi="Cambria" w:cs="Calibri"/>
          <w:b/>
          <w:sz w:val="22"/>
          <w:szCs w:val="22"/>
        </w:rPr>
      </w:pPr>
    </w:p>
    <w:p w14:paraId="38C41F40" w14:textId="77777777" w:rsidR="00835246" w:rsidRPr="002D7843" w:rsidRDefault="00835246" w:rsidP="00885779">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Profesionales</w:t>
      </w:r>
    </w:p>
    <w:p w14:paraId="56EF9E49" w14:textId="77777777" w:rsidR="00835246" w:rsidRPr="002D7843" w:rsidRDefault="00835246" w:rsidP="00885779">
      <w:pPr>
        <w:pStyle w:val="Ttulo"/>
        <w:spacing w:line="360" w:lineRule="auto"/>
        <w:jc w:val="both"/>
        <w:rPr>
          <w:rFonts w:ascii="Cambria" w:hAnsi="Cambria" w:cs="Calibri"/>
          <w:b w:val="0"/>
          <w:i/>
          <w:sz w:val="22"/>
          <w:szCs w:val="22"/>
        </w:rPr>
      </w:pPr>
    </w:p>
    <w:p w14:paraId="41982DA9" w14:textId="2323F1D8" w:rsidR="00835246" w:rsidRPr="002D7843" w:rsidRDefault="00835246" w:rsidP="00885779">
      <w:pPr>
        <w:pStyle w:val="Ttulo"/>
        <w:spacing w:line="360" w:lineRule="auto"/>
        <w:jc w:val="both"/>
        <w:rPr>
          <w:rFonts w:ascii="Cambria" w:hAnsi="Cambria" w:cs="Calibri"/>
          <w:b w:val="0"/>
          <w:sz w:val="22"/>
          <w:szCs w:val="22"/>
        </w:rPr>
      </w:pPr>
      <w:r w:rsidRPr="002D7843">
        <w:rPr>
          <w:rFonts w:ascii="Cambria" w:hAnsi="Cambria" w:cs="Calibri"/>
          <w:b w:val="0"/>
          <w:sz w:val="22"/>
          <w:szCs w:val="22"/>
        </w:rPr>
        <w:t xml:space="preserve">El equipo de profesionales que cubre la atención de día no aguda acorde a jornadas de 35 horas semanales es aproximadamente </w:t>
      </w:r>
      <w:r w:rsidR="0039115B">
        <w:rPr>
          <w:rFonts w:ascii="Cambria" w:hAnsi="Cambria" w:cs="Calibri"/>
          <w:b w:val="0"/>
          <w:sz w:val="22"/>
          <w:szCs w:val="22"/>
        </w:rPr>
        <w:t>0,19</w:t>
      </w:r>
      <w:r w:rsidRPr="002D7843">
        <w:rPr>
          <w:rFonts w:ascii="Cambria" w:hAnsi="Cambria" w:cs="Calibri"/>
          <w:b w:val="0"/>
          <w:sz w:val="22"/>
          <w:szCs w:val="22"/>
        </w:rPr>
        <w:t xml:space="preserve"> psiquiatra, </w:t>
      </w:r>
      <w:r>
        <w:rPr>
          <w:rFonts w:ascii="Cambria" w:hAnsi="Cambria" w:cs="Calibri"/>
          <w:b w:val="0"/>
          <w:sz w:val="22"/>
          <w:szCs w:val="22"/>
        </w:rPr>
        <w:t>1</w:t>
      </w:r>
      <w:r w:rsidR="0039115B">
        <w:rPr>
          <w:rFonts w:ascii="Cambria" w:hAnsi="Cambria" w:cs="Calibri"/>
          <w:b w:val="0"/>
          <w:sz w:val="22"/>
          <w:szCs w:val="22"/>
        </w:rPr>
        <w:t>,22</w:t>
      </w:r>
      <w:r>
        <w:rPr>
          <w:rFonts w:ascii="Cambria" w:hAnsi="Cambria" w:cs="Calibri"/>
          <w:b w:val="0"/>
          <w:sz w:val="22"/>
          <w:szCs w:val="22"/>
        </w:rPr>
        <w:t xml:space="preserve"> psicólogo, </w:t>
      </w:r>
      <w:r w:rsidR="004846A2">
        <w:rPr>
          <w:rFonts w:ascii="Cambria" w:hAnsi="Cambria" w:cs="Calibri"/>
          <w:b w:val="0"/>
          <w:sz w:val="22"/>
          <w:szCs w:val="22"/>
        </w:rPr>
        <w:t>2</w:t>
      </w:r>
      <w:r w:rsidR="0039115B">
        <w:rPr>
          <w:rFonts w:ascii="Cambria" w:hAnsi="Cambria" w:cs="Calibri"/>
          <w:b w:val="0"/>
          <w:sz w:val="22"/>
          <w:szCs w:val="22"/>
        </w:rPr>
        <w:t>,28</w:t>
      </w:r>
      <w:r w:rsidRPr="002D7843">
        <w:rPr>
          <w:rFonts w:ascii="Cambria" w:hAnsi="Cambria" w:cs="Calibri"/>
          <w:b w:val="0"/>
          <w:sz w:val="22"/>
          <w:szCs w:val="22"/>
        </w:rPr>
        <w:t xml:space="preserve"> </w:t>
      </w:r>
      <w:r w:rsidR="004846A2">
        <w:rPr>
          <w:rFonts w:ascii="Cambria" w:hAnsi="Cambria" w:cs="Calibri"/>
          <w:b w:val="0"/>
          <w:sz w:val="22"/>
          <w:szCs w:val="22"/>
        </w:rPr>
        <w:t>trabajadores sociales</w:t>
      </w:r>
      <w:r w:rsidRPr="002D7843">
        <w:rPr>
          <w:rFonts w:ascii="Cambria" w:hAnsi="Cambria" w:cs="Calibri"/>
          <w:b w:val="0"/>
          <w:sz w:val="22"/>
          <w:szCs w:val="22"/>
        </w:rPr>
        <w:t xml:space="preserve">, </w:t>
      </w:r>
      <w:r w:rsidR="004846A2">
        <w:rPr>
          <w:rFonts w:ascii="Cambria" w:hAnsi="Cambria" w:cs="Calibri"/>
          <w:b w:val="0"/>
          <w:sz w:val="22"/>
          <w:szCs w:val="22"/>
        </w:rPr>
        <w:t>42</w:t>
      </w:r>
      <w:r w:rsidR="0039115B">
        <w:rPr>
          <w:rFonts w:ascii="Cambria" w:hAnsi="Cambria" w:cs="Calibri"/>
          <w:b w:val="0"/>
          <w:sz w:val="22"/>
          <w:szCs w:val="22"/>
        </w:rPr>
        <w:t>,11</w:t>
      </w:r>
      <w:r w:rsidRPr="002D7843">
        <w:rPr>
          <w:rFonts w:ascii="Cambria" w:hAnsi="Cambria" w:cs="Calibri"/>
          <w:b w:val="0"/>
          <w:sz w:val="22"/>
          <w:szCs w:val="22"/>
        </w:rPr>
        <w:t xml:space="preserve"> educadores, </w:t>
      </w:r>
      <w:r w:rsidR="004846A2">
        <w:rPr>
          <w:rFonts w:ascii="Cambria" w:hAnsi="Cambria" w:cs="Calibri"/>
          <w:b w:val="0"/>
          <w:sz w:val="22"/>
          <w:szCs w:val="22"/>
        </w:rPr>
        <w:t>1</w:t>
      </w:r>
      <w:r w:rsidR="0039115B">
        <w:rPr>
          <w:rFonts w:ascii="Cambria" w:hAnsi="Cambria" w:cs="Calibri"/>
          <w:b w:val="0"/>
          <w:sz w:val="22"/>
          <w:szCs w:val="22"/>
        </w:rPr>
        <w:t>,33</w:t>
      </w:r>
      <w:r w:rsidRPr="002D7843">
        <w:rPr>
          <w:rFonts w:ascii="Cambria" w:hAnsi="Cambria" w:cs="Calibri"/>
          <w:b w:val="0"/>
          <w:sz w:val="22"/>
          <w:szCs w:val="22"/>
        </w:rPr>
        <w:t xml:space="preserve"> administrativo y </w:t>
      </w:r>
      <w:r w:rsidR="004846A2">
        <w:rPr>
          <w:rFonts w:ascii="Cambria" w:hAnsi="Cambria" w:cs="Calibri"/>
          <w:b w:val="0"/>
          <w:sz w:val="22"/>
          <w:szCs w:val="22"/>
        </w:rPr>
        <w:t>5</w:t>
      </w:r>
      <w:r w:rsidR="0039115B">
        <w:rPr>
          <w:rFonts w:ascii="Cambria" w:hAnsi="Cambria" w:cs="Calibri"/>
          <w:b w:val="0"/>
          <w:sz w:val="22"/>
          <w:szCs w:val="22"/>
        </w:rPr>
        <w:t>,15</w:t>
      </w:r>
      <w:r w:rsidRPr="002D7843">
        <w:rPr>
          <w:rFonts w:ascii="Cambria" w:hAnsi="Cambria" w:cs="Calibri"/>
          <w:b w:val="0"/>
          <w:sz w:val="22"/>
          <w:szCs w:val="22"/>
        </w:rPr>
        <w:t xml:space="preserve"> profesionales</w:t>
      </w:r>
      <w:r w:rsidR="004846A2">
        <w:rPr>
          <w:rFonts w:ascii="Cambria" w:hAnsi="Cambria" w:cs="Calibri"/>
          <w:b w:val="0"/>
          <w:sz w:val="22"/>
          <w:szCs w:val="22"/>
        </w:rPr>
        <w:t xml:space="preserve"> de otras </w:t>
      </w:r>
      <w:r w:rsidR="0039115B">
        <w:rPr>
          <w:rFonts w:ascii="Cambria" w:hAnsi="Cambria" w:cs="Calibri"/>
          <w:b w:val="0"/>
          <w:sz w:val="22"/>
          <w:szCs w:val="22"/>
        </w:rPr>
        <w:t>categorías</w:t>
      </w:r>
      <w:r w:rsidRPr="002D7843">
        <w:rPr>
          <w:rFonts w:ascii="Cambria" w:hAnsi="Cambria" w:cs="Calibri"/>
          <w:b w:val="0"/>
          <w:sz w:val="22"/>
          <w:szCs w:val="22"/>
        </w:rPr>
        <w:t xml:space="preserve">. </w:t>
      </w:r>
    </w:p>
    <w:p w14:paraId="061C8FC1" w14:textId="77777777" w:rsidR="00835246" w:rsidRPr="002D7843" w:rsidRDefault="00835246" w:rsidP="00885779">
      <w:pPr>
        <w:pStyle w:val="Ttulo"/>
        <w:spacing w:line="360" w:lineRule="auto"/>
        <w:jc w:val="both"/>
        <w:rPr>
          <w:rFonts w:ascii="Cambria" w:hAnsi="Cambria" w:cs="Calibri"/>
          <w:b w:val="0"/>
          <w:szCs w:val="18"/>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972"/>
        <w:gridCol w:w="838"/>
        <w:gridCol w:w="696"/>
        <w:gridCol w:w="694"/>
        <w:gridCol w:w="694"/>
        <w:gridCol w:w="836"/>
        <w:gridCol w:w="696"/>
      </w:tblGrid>
      <w:tr w:rsidR="00835246" w:rsidRPr="002D7843" w14:paraId="53EA8486" w14:textId="77777777" w:rsidTr="00FD2BCB">
        <w:trPr>
          <w:trHeight w:val="300"/>
        </w:trPr>
        <w:tc>
          <w:tcPr>
            <w:tcW w:w="2357" w:type="pct"/>
            <w:noWrap/>
            <w:vAlign w:val="bottom"/>
          </w:tcPr>
          <w:p w14:paraId="10C38D0C" w14:textId="77777777" w:rsidR="00835246" w:rsidRPr="002D7843" w:rsidRDefault="00835246" w:rsidP="00885779">
            <w:pPr>
              <w:rPr>
                <w:rFonts w:ascii="Cambria" w:hAnsi="Cambria" w:cs="Calibri"/>
                <w:b/>
                <w:bCs/>
                <w:noProof/>
                <w:color w:val="000000"/>
                <w:sz w:val="18"/>
                <w:szCs w:val="18"/>
              </w:rPr>
            </w:pPr>
          </w:p>
        </w:tc>
        <w:tc>
          <w:tcPr>
            <w:tcW w:w="2643" w:type="pct"/>
            <w:gridSpan w:val="6"/>
          </w:tcPr>
          <w:p w14:paraId="3906C619" w14:textId="77777777" w:rsidR="00835246" w:rsidRPr="002D7843" w:rsidRDefault="00835246" w:rsidP="00885779">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Profesionales estandarizados (35 horas semanales)</w:t>
            </w:r>
          </w:p>
        </w:tc>
      </w:tr>
      <w:tr w:rsidR="00835246" w:rsidRPr="002D7843" w14:paraId="7568C6C5" w14:textId="77777777" w:rsidTr="0068752B">
        <w:trPr>
          <w:trHeight w:val="300"/>
        </w:trPr>
        <w:tc>
          <w:tcPr>
            <w:tcW w:w="2357" w:type="pct"/>
            <w:noWrap/>
            <w:vAlign w:val="bottom"/>
          </w:tcPr>
          <w:p w14:paraId="66EAE18B" w14:textId="77777777" w:rsidR="00835246" w:rsidRPr="002D7843" w:rsidRDefault="00835246" w:rsidP="00885779">
            <w:pPr>
              <w:rPr>
                <w:rFonts w:ascii="Cambria" w:hAnsi="Cambria" w:cs="Calibri"/>
                <w:b/>
                <w:bCs/>
                <w:noProof/>
                <w:color w:val="000000"/>
                <w:sz w:val="18"/>
                <w:szCs w:val="18"/>
              </w:rPr>
            </w:pPr>
            <w:r w:rsidRPr="002D7843">
              <w:rPr>
                <w:rFonts w:ascii="Cambria" w:hAnsi="Cambria" w:cs="Calibri"/>
                <w:b/>
                <w:bCs/>
                <w:noProof/>
                <w:color w:val="000000"/>
                <w:sz w:val="18"/>
                <w:szCs w:val="18"/>
              </w:rPr>
              <w:t>Centro de Día de Adultos</w:t>
            </w:r>
          </w:p>
        </w:tc>
        <w:tc>
          <w:tcPr>
            <w:tcW w:w="497" w:type="pct"/>
            <w:tcBorders>
              <w:bottom w:val="single" w:sz="4" w:space="0" w:color="auto"/>
            </w:tcBorders>
            <w:vAlign w:val="bottom"/>
          </w:tcPr>
          <w:p w14:paraId="5BDB7BAB" w14:textId="77777777" w:rsidR="00835246" w:rsidRPr="002D7843" w:rsidRDefault="00835246" w:rsidP="00885779">
            <w:pPr>
              <w:jc w:val="center"/>
              <w:rPr>
                <w:rFonts w:ascii="Cambria" w:hAnsi="Cambria" w:cs="Calibri"/>
                <w:b/>
                <w:bCs/>
                <w:noProof/>
                <w:color w:val="000000"/>
                <w:sz w:val="16"/>
                <w:szCs w:val="16"/>
              </w:rPr>
            </w:pPr>
          </w:p>
          <w:p w14:paraId="0E2437B9" w14:textId="77777777" w:rsidR="00835246" w:rsidRPr="002D7843" w:rsidRDefault="00835246" w:rsidP="00885779">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PSIQ</w:t>
            </w:r>
          </w:p>
        </w:tc>
        <w:tc>
          <w:tcPr>
            <w:tcW w:w="413" w:type="pct"/>
            <w:tcBorders>
              <w:bottom w:val="single" w:sz="4" w:space="0" w:color="auto"/>
            </w:tcBorders>
            <w:noWrap/>
            <w:vAlign w:val="bottom"/>
          </w:tcPr>
          <w:p w14:paraId="1E7A7D90" w14:textId="77777777" w:rsidR="00835246" w:rsidRPr="002D7843" w:rsidRDefault="00835246" w:rsidP="00885779">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PSIC</w:t>
            </w:r>
          </w:p>
        </w:tc>
        <w:tc>
          <w:tcPr>
            <w:tcW w:w="412" w:type="pct"/>
            <w:vAlign w:val="bottom"/>
          </w:tcPr>
          <w:p w14:paraId="5C2FD07B" w14:textId="6D1864C9" w:rsidR="00835246" w:rsidRPr="002D7843" w:rsidRDefault="00835246" w:rsidP="0068752B">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T</w:t>
            </w:r>
            <w:r w:rsidR="0068752B">
              <w:rPr>
                <w:rFonts w:ascii="Cambria" w:hAnsi="Cambria" w:cs="Calibri"/>
                <w:b/>
                <w:bCs/>
                <w:noProof/>
                <w:color w:val="000000"/>
                <w:sz w:val="16"/>
                <w:szCs w:val="16"/>
              </w:rPr>
              <w:t>S</w:t>
            </w:r>
          </w:p>
        </w:tc>
        <w:tc>
          <w:tcPr>
            <w:tcW w:w="412" w:type="pct"/>
            <w:tcBorders>
              <w:bottom w:val="single" w:sz="4" w:space="0" w:color="auto"/>
            </w:tcBorders>
            <w:vAlign w:val="bottom"/>
          </w:tcPr>
          <w:p w14:paraId="315DF05A" w14:textId="77777777" w:rsidR="00835246" w:rsidRPr="002D7843" w:rsidRDefault="00835246" w:rsidP="00885779">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ED</w:t>
            </w:r>
          </w:p>
        </w:tc>
        <w:tc>
          <w:tcPr>
            <w:tcW w:w="496" w:type="pct"/>
            <w:tcBorders>
              <w:bottom w:val="single" w:sz="4" w:space="0" w:color="auto"/>
            </w:tcBorders>
            <w:vAlign w:val="bottom"/>
          </w:tcPr>
          <w:p w14:paraId="7BDA7539" w14:textId="77777777" w:rsidR="00835246" w:rsidRPr="002D7843" w:rsidRDefault="00835246" w:rsidP="00885779">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ADM</w:t>
            </w:r>
          </w:p>
        </w:tc>
        <w:tc>
          <w:tcPr>
            <w:tcW w:w="413" w:type="pct"/>
            <w:tcBorders>
              <w:bottom w:val="single" w:sz="4" w:space="0" w:color="auto"/>
            </w:tcBorders>
            <w:vAlign w:val="bottom"/>
          </w:tcPr>
          <w:p w14:paraId="06D00552" w14:textId="77777777" w:rsidR="00835246" w:rsidRPr="002D7843" w:rsidRDefault="00835246" w:rsidP="00885779">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OT</w:t>
            </w:r>
          </w:p>
        </w:tc>
      </w:tr>
      <w:tr w:rsidR="0068752B" w:rsidRPr="002D7843" w14:paraId="168199B8" w14:textId="77777777" w:rsidTr="0068752B">
        <w:trPr>
          <w:trHeight w:val="300"/>
        </w:trPr>
        <w:tc>
          <w:tcPr>
            <w:tcW w:w="2357" w:type="pct"/>
            <w:tcBorders>
              <w:right w:val="single" w:sz="4" w:space="0" w:color="auto"/>
            </w:tcBorders>
            <w:noWrap/>
            <w:vAlign w:val="center"/>
          </w:tcPr>
          <w:p w14:paraId="4F9E654F" w14:textId="77777777" w:rsidR="0068752B" w:rsidRPr="002D7843" w:rsidRDefault="0068752B" w:rsidP="0068752B">
            <w:pPr>
              <w:rPr>
                <w:rFonts w:ascii="Cambria" w:hAnsi="Cambria" w:cs="Calibri"/>
                <w:sz w:val="16"/>
                <w:szCs w:val="16"/>
              </w:rPr>
            </w:pPr>
            <w:r w:rsidRPr="002D7843">
              <w:rPr>
                <w:rFonts w:ascii="Cambria" w:hAnsi="Cambria" w:cs="Calibri"/>
                <w:sz w:val="16"/>
                <w:szCs w:val="16"/>
              </w:rPr>
              <w:t>CD AZKARATE ENEA (GAUTENA)</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14:paraId="0AA1575A" w14:textId="1F76C1EF" w:rsidR="0068752B" w:rsidRPr="002D7843" w:rsidRDefault="0068752B" w:rsidP="0068752B">
            <w:pPr>
              <w:jc w:val="center"/>
              <w:rPr>
                <w:rFonts w:ascii="Cambria" w:hAnsi="Cambria" w:cs="Calibri"/>
                <w:sz w:val="16"/>
                <w:szCs w:val="16"/>
              </w:rPr>
            </w:pPr>
          </w:p>
        </w:tc>
        <w:tc>
          <w:tcPr>
            <w:tcW w:w="413" w:type="pct"/>
            <w:tcBorders>
              <w:top w:val="single" w:sz="4" w:space="0" w:color="auto"/>
              <w:left w:val="nil"/>
              <w:bottom w:val="single" w:sz="4" w:space="0" w:color="auto"/>
              <w:right w:val="single" w:sz="4" w:space="0" w:color="auto"/>
            </w:tcBorders>
            <w:shd w:val="clear" w:color="auto" w:fill="auto"/>
            <w:noWrap/>
            <w:vAlign w:val="center"/>
          </w:tcPr>
          <w:p w14:paraId="6AA0CE64" w14:textId="4EDB5365" w:rsidR="0068752B" w:rsidRPr="002D7843" w:rsidRDefault="0068752B" w:rsidP="0068752B">
            <w:pPr>
              <w:jc w:val="center"/>
              <w:rPr>
                <w:rFonts w:ascii="Cambria" w:hAnsi="Cambria" w:cs="Calibri"/>
                <w:sz w:val="16"/>
                <w:szCs w:val="16"/>
              </w:rPr>
            </w:pPr>
            <w:r w:rsidRPr="0068752B">
              <w:rPr>
                <w:rFonts w:ascii="Cambria" w:hAnsi="Cambria" w:cs="Calibri"/>
                <w:sz w:val="16"/>
                <w:szCs w:val="16"/>
              </w:rPr>
              <w:t>1,14</w:t>
            </w:r>
          </w:p>
        </w:tc>
        <w:tc>
          <w:tcPr>
            <w:tcW w:w="412" w:type="pct"/>
            <w:tcBorders>
              <w:left w:val="single" w:sz="4" w:space="0" w:color="auto"/>
              <w:right w:val="single" w:sz="4" w:space="0" w:color="auto"/>
            </w:tcBorders>
            <w:vAlign w:val="center"/>
          </w:tcPr>
          <w:p w14:paraId="361AC319" w14:textId="5DE93833" w:rsidR="0068752B" w:rsidRPr="0068752B" w:rsidRDefault="0068752B" w:rsidP="0068752B">
            <w:pPr>
              <w:jc w:val="center"/>
              <w:rPr>
                <w:rFonts w:ascii="Cambria" w:hAnsi="Cambria" w:cs="Calibri"/>
                <w:sz w:val="16"/>
                <w:szCs w:val="16"/>
              </w:rPr>
            </w:pPr>
            <w:r w:rsidRPr="0068752B">
              <w:rPr>
                <w:rFonts w:ascii="Cambria" w:hAnsi="Cambria" w:cs="Calibri"/>
                <w:sz w:val="16"/>
                <w:szCs w:val="16"/>
              </w:rPr>
              <w:t>1,14</w:t>
            </w:r>
          </w:p>
        </w:tc>
        <w:tc>
          <w:tcPr>
            <w:tcW w:w="412" w:type="pct"/>
            <w:tcBorders>
              <w:top w:val="single" w:sz="4" w:space="0" w:color="auto"/>
              <w:left w:val="single" w:sz="4" w:space="0" w:color="auto"/>
              <w:bottom w:val="single" w:sz="4" w:space="0" w:color="auto"/>
              <w:right w:val="single" w:sz="4" w:space="0" w:color="auto"/>
            </w:tcBorders>
            <w:shd w:val="clear" w:color="auto" w:fill="auto"/>
            <w:vAlign w:val="center"/>
          </w:tcPr>
          <w:p w14:paraId="3BBB57B8" w14:textId="6551A166" w:rsidR="0068752B" w:rsidRPr="002D7843" w:rsidRDefault="0068752B" w:rsidP="0068752B">
            <w:pPr>
              <w:jc w:val="center"/>
              <w:rPr>
                <w:rFonts w:ascii="Cambria" w:hAnsi="Cambria" w:cs="Calibri"/>
                <w:sz w:val="16"/>
                <w:szCs w:val="16"/>
              </w:rPr>
            </w:pPr>
            <w:r w:rsidRPr="0068752B">
              <w:rPr>
                <w:rFonts w:ascii="Cambria" w:hAnsi="Cambria" w:cs="Calibri"/>
                <w:sz w:val="16"/>
                <w:szCs w:val="16"/>
              </w:rPr>
              <w:t>6,85</w:t>
            </w:r>
          </w:p>
        </w:tc>
        <w:tc>
          <w:tcPr>
            <w:tcW w:w="496" w:type="pct"/>
            <w:tcBorders>
              <w:top w:val="single" w:sz="4" w:space="0" w:color="auto"/>
              <w:left w:val="nil"/>
              <w:bottom w:val="single" w:sz="4" w:space="0" w:color="auto"/>
              <w:right w:val="single" w:sz="4" w:space="0" w:color="auto"/>
            </w:tcBorders>
            <w:shd w:val="clear" w:color="auto" w:fill="auto"/>
            <w:vAlign w:val="center"/>
          </w:tcPr>
          <w:p w14:paraId="1D210C2E" w14:textId="7F2CBED5" w:rsidR="0068752B" w:rsidRPr="002D7843" w:rsidRDefault="0068752B" w:rsidP="0068752B">
            <w:pPr>
              <w:jc w:val="center"/>
              <w:rPr>
                <w:rFonts w:ascii="Cambria" w:hAnsi="Cambria" w:cs="Calibri"/>
                <w:sz w:val="16"/>
                <w:szCs w:val="16"/>
              </w:rPr>
            </w:pPr>
            <w:r w:rsidRPr="0068752B">
              <w:rPr>
                <w:rFonts w:ascii="Cambria" w:hAnsi="Cambria" w:cs="Calibri"/>
                <w:sz w:val="16"/>
                <w:szCs w:val="16"/>
              </w:rPr>
              <w:t>0,24</w:t>
            </w: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17DD0E7D" w14:textId="012ED09D" w:rsidR="0068752B" w:rsidRPr="002D7843" w:rsidRDefault="0068752B" w:rsidP="0068752B">
            <w:pPr>
              <w:jc w:val="center"/>
              <w:rPr>
                <w:rFonts w:ascii="Cambria" w:hAnsi="Cambria" w:cs="Calibri"/>
                <w:sz w:val="16"/>
                <w:szCs w:val="16"/>
              </w:rPr>
            </w:pPr>
            <w:r w:rsidRPr="0068752B">
              <w:rPr>
                <w:rFonts w:ascii="Cambria" w:hAnsi="Cambria" w:cs="Calibri"/>
                <w:sz w:val="16"/>
                <w:szCs w:val="16"/>
              </w:rPr>
              <w:t>1,46</w:t>
            </w:r>
          </w:p>
        </w:tc>
      </w:tr>
      <w:tr w:rsidR="0068752B" w:rsidRPr="002D7843" w14:paraId="0FAD19B9" w14:textId="77777777" w:rsidTr="0068752B">
        <w:trPr>
          <w:trHeight w:val="300"/>
        </w:trPr>
        <w:tc>
          <w:tcPr>
            <w:tcW w:w="2357" w:type="pct"/>
            <w:tcBorders>
              <w:right w:val="single" w:sz="4" w:space="0" w:color="auto"/>
            </w:tcBorders>
            <w:noWrap/>
            <w:vAlign w:val="center"/>
          </w:tcPr>
          <w:p w14:paraId="04F2E630" w14:textId="77777777" w:rsidR="0068752B" w:rsidRPr="002D7843" w:rsidRDefault="0068752B" w:rsidP="0068752B">
            <w:pPr>
              <w:rPr>
                <w:rFonts w:ascii="Cambria" w:hAnsi="Cambria" w:cs="Calibri"/>
                <w:sz w:val="16"/>
                <w:szCs w:val="16"/>
              </w:rPr>
            </w:pPr>
            <w:r w:rsidRPr="002D7843">
              <w:rPr>
                <w:rFonts w:ascii="Cambria" w:hAnsi="Cambria" w:cs="Calibri"/>
                <w:sz w:val="16"/>
                <w:szCs w:val="16"/>
              </w:rPr>
              <w:t>CD ARTOLAMENDI (GAUTENA)</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14:paraId="757577B5" w14:textId="10BCE51F" w:rsidR="0068752B" w:rsidRPr="002D7843" w:rsidRDefault="0068752B" w:rsidP="0068752B">
            <w:pPr>
              <w:jc w:val="center"/>
              <w:rPr>
                <w:rFonts w:ascii="Cambria" w:hAnsi="Cambria" w:cs="Calibri"/>
                <w:sz w:val="16"/>
                <w:szCs w:val="16"/>
              </w:rPr>
            </w:pPr>
            <w:r w:rsidRPr="0068752B">
              <w:rPr>
                <w:rFonts w:ascii="Cambria" w:hAnsi="Cambria" w:cs="Calibri"/>
                <w:sz w:val="16"/>
                <w:szCs w:val="16"/>
              </w:rPr>
              <w:t>0,1</w:t>
            </w:r>
          </w:p>
        </w:tc>
        <w:tc>
          <w:tcPr>
            <w:tcW w:w="413" w:type="pct"/>
            <w:tcBorders>
              <w:top w:val="single" w:sz="4" w:space="0" w:color="auto"/>
              <w:left w:val="nil"/>
              <w:bottom w:val="single" w:sz="4" w:space="0" w:color="auto"/>
              <w:right w:val="single" w:sz="4" w:space="0" w:color="auto"/>
            </w:tcBorders>
            <w:shd w:val="clear" w:color="auto" w:fill="auto"/>
            <w:noWrap/>
            <w:vAlign w:val="center"/>
          </w:tcPr>
          <w:p w14:paraId="367E4467" w14:textId="77777777" w:rsidR="0068752B" w:rsidRPr="002D7843" w:rsidRDefault="0068752B" w:rsidP="0068752B">
            <w:pPr>
              <w:jc w:val="center"/>
              <w:rPr>
                <w:rFonts w:ascii="Cambria" w:hAnsi="Cambria" w:cs="Calibri"/>
                <w:sz w:val="16"/>
                <w:szCs w:val="16"/>
              </w:rPr>
            </w:pPr>
          </w:p>
        </w:tc>
        <w:tc>
          <w:tcPr>
            <w:tcW w:w="412" w:type="pct"/>
            <w:tcBorders>
              <w:left w:val="single" w:sz="4" w:space="0" w:color="auto"/>
              <w:right w:val="single" w:sz="4" w:space="0" w:color="auto"/>
            </w:tcBorders>
            <w:vAlign w:val="center"/>
          </w:tcPr>
          <w:p w14:paraId="251301C1" w14:textId="77777777" w:rsidR="0068752B" w:rsidRPr="0068752B" w:rsidRDefault="0068752B" w:rsidP="0068752B">
            <w:pPr>
              <w:jc w:val="center"/>
              <w:rPr>
                <w:rFonts w:ascii="Cambria" w:hAnsi="Cambria" w:cs="Calibri"/>
                <w:sz w:val="16"/>
                <w:szCs w:val="16"/>
              </w:rPr>
            </w:pPr>
          </w:p>
        </w:tc>
        <w:tc>
          <w:tcPr>
            <w:tcW w:w="412" w:type="pct"/>
            <w:tcBorders>
              <w:top w:val="single" w:sz="4" w:space="0" w:color="auto"/>
              <w:left w:val="single" w:sz="4" w:space="0" w:color="auto"/>
              <w:bottom w:val="single" w:sz="4" w:space="0" w:color="auto"/>
              <w:right w:val="single" w:sz="4" w:space="0" w:color="auto"/>
            </w:tcBorders>
            <w:shd w:val="clear" w:color="auto" w:fill="auto"/>
            <w:vAlign w:val="center"/>
          </w:tcPr>
          <w:p w14:paraId="653716E3" w14:textId="12B556DD" w:rsidR="0068752B" w:rsidRPr="002D7843" w:rsidRDefault="0068752B" w:rsidP="0068752B">
            <w:pPr>
              <w:jc w:val="center"/>
              <w:rPr>
                <w:rFonts w:ascii="Cambria" w:hAnsi="Cambria" w:cs="Calibri"/>
                <w:sz w:val="16"/>
                <w:szCs w:val="16"/>
              </w:rPr>
            </w:pPr>
            <w:r w:rsidRPr="0068752B">
              <w:rPr>
                <w:rFonts w:ascii="Cambria" w:hAnsi="Cambria" w:cs="Calibri"/>
                <w:sz w:val="16"/>
                <w:szCs w:val="16"/>
              </w:rPr>
              <w:t>13,71</w:t>
            </w:r>
          </w:p>
        </w:tc>
        <w:tc>
          <w:tcPr>
            <w:tcW w:w="496" w:type="pct"/>
            <w:tcBorders>
              <w:top w:val="single" w:sz="4" w:space="0" w:color="auto"/>
              <w:left w:val="nil"/>
              <w:bottom w:val="single" w:sz="4" w:space="0" w:color="auto"/>
              <w:right w:val="single" w:sz="4" w:space="0" w:color="auto"/>
            </w:tcBorders>
            <w:shd w:val="clear" w:color="auto" w:fill="auto"/>
            <w:vAlign w:val="center"/>
          </w:tcPr>
          <w:p w14:paraId="0D75F123" w14:textId="4A224E6D" w:rsidR="0068752B" w:rsidRPr="002D7843" w:rsidRDefault="0068752B" w:rsidP="0068752B">
            <w:pPr>
              <w:jc w:val="center"/>
              <w:rPr>
                <w:rFonts w:ascii="Cambria" w:hAnsi="Cambria" w:cs="Calibri"/>
                <w:sz w:val="16"/>
                <w:szCs w:val="16"/>
              </w:rPr>
            </w:pPr>
            <w:r w:rsidRPr="0068752B">
              <w:rPr>
                <w:rFonts w:ascii="Cambria" w:hAnsi="Cambria" w:cs="Calibri"/>
                <w:sz w:val="16"/>
                <w:szCs w:val="16"/>
              </w:rPr>
              <w:t>0,37</w:t>
            </w: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00B08A0F" w14:textId="022BD850" w:rsidR="0068752B" w:rsidRPr="002D7843" w:rsidRDefault="0068752B" w:rsidP="0068752B">
            <w:pPr>
              <w:jc w:val="center"/>
              <w:rPr>
                <w:rFonts w:ascii="Cambria" w:hAnsi="Cambria" w:cs="Calibri"/>
                <w:sz w:val="16"/>
                <w:szCs w:val="16"/>
              </w:rPr>
            </w:pPr>
            <w:r w:rsidRPr="0068752B">
              <w:rPr>
                <w:rFonts w:ascii="Cambria" w:hAnsi="Cambria" w:cs="Calibri"/>
                <w:sz w:val="16"/>
                <w:szCs w:val="16"/>
              </w:rPr>
              <w:t>1,72</w:t>
            </w:r>
          </w:p>
        </w:tc>
      </w:tr>
      <w:tr w:rsidR="0068752B" w:rsidRPr="002D7843" w14:paraId="1DB5F49B" w14:textId="77777777" w:rsidTr="0068752B">
        <w:trPr>
          <w:trHeight w:val="300"/>
        </w:trPr>
        <w:tc>
          <w:tcPr>
            <w:tcW w:w="2357" w:type="pct"/>
            <w:tcBorders>
              <w:right w:val="single" w:sz="4" w:space="0" w:color="auto"/>
            </w:tcBorders>
            <w:noWrap/>
            <w:vAlign w:val="center"/>
          </w:tcPr>
          <w:p w14:paraId="7EC0917E" w14:textId="77777777" w:rsidR="0068752B" w:rsidRPr="002D7843" w:rsidRDefault="0068752B" w:rsidP="0068752B">
            <w:pPr>
              <w:rPr>
                <w:rFonts w:ascii="Cambria" w:hAnsi="Cambria" w:cs="Calibri"/>
                <w:sz w:val="16"/>
                <w:szCs w:val="16"/>
              </w:rPr>
            </w:pPr>
            <w:r w:rsidRPr="002D7843">
              <w:rPr>
                <w:rFonts w:ascii="Cambria" w:hAnsi="Cambria" w:cs="Calibri"/>
                <w:sz w:val="16"/>
                <w:szCs w:val="16"/>
              </w:rPr>
              <w:t>CD ORIAMENDI (GAUTENA)</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14:paraId="3C9A7876" w14:textId="7690D8B8" w:rsidR="0068752B" w:rsidRPr="002D7843" w:rsidRDefault="0068752B" w:rsidP="0068752B">
            <w:pPr>
              <w:jc w:val="center"/>
              <w:rPr>
                <w:rFonts w:ascii="Cambria" w:hAnsi="Cambria" w:cs="Calibri"/>
                <w:sz w:val="16"/>
                <w:szCs w:val="16"/>
              </w:rPr>
            </w:pPr>
            <w:r w:rsidRPr="0068752B">
              <w:rPr>
                <w:rFonts w:ascii="Cambria" w:hAnsi="Cambria" w:cs="Calibri"/>
                <w:sz w:val="16"/>
                <w:szCs w:val="16"/>
              </w:rPr>
              <w:t>0,07</w:t>
            </w:r>
          </w:p>
        </w:tc>
        <w:tc>
          <w:tcPr>
            <w:tcW w:w="413" w:type="pct"/>
            <w:tcBorders>
              <w:top w:val="single" w:sz="4" w:space="0" w:color="auto"/>
              <w:left w:val="nil"/>
              <w:bottom w:val="single" w:sz="4" w:space="0" w:color="auto"/>
              <w:right w:val="single" w:sz="4" w:space="0" w:color="auto"/>
            </w:tcBorders>
            <w:shd w:val="clear" w:color="auto" w:fill="auto"/>
            <w:noWrap/>
            <w:vAlign w:val="center"/>
          </w:tcPr>
          <w:p w14:paraId="0D0C1578" w14:textId="77777777" w:rsidR="0068752B" w:rsidRPr="002D7843" w:rsidRDefault="0068752B" w:rsidP="0068752B">
            <w:pPr>
              <w:jc w:val="center"/>
              <w:rPr>
                <w:rFonts w:ascii="Cambria" w:hAnsi="Cambria" w:cs="Calibri"/>
                <w:sz w:val="16"/>
                <w:szCs w:val="16"/>
              </w:rPr>
            </w:pPr>
          </w:p>
        </w:tc>
        <w:tc>
          <w:tcPr>
            <w:tcW w:w="412" w:type="pct"/>
            <w:tcBorders>
              <w:left w:val="single" w:sz="4" w:space="0" w:color="auto"/>
              <w:right w:val="single" w:sz="4" w:space="0" w:color="auto"/>
            </w:tcBorders>
            <w:vAlign w:val="center"/>
          </w:tcPr>
          <w:p w14:paraId="23A064D4" w14:textId="77777777" w:rsidR="0068752B" w:rsidRPr="0068752B" w:rsidRDefault="0068752B" w:rsidP="0068752B">
            <w:pPr>
              <w:jc w:val="center"/>
              <w:rPr>
                <w:rFonts w:ascii="Cambria" w:hAnsi="Cambria" w:cs="Calibri"/>
                <w:sz w:val="16"/>
                <w:szCs w:val="16"/>
              </w:rPr>
            </w:pPr>
          </w:p>
        </w:tc>
        <w:tc>
          <w:tcPr>
            <w:tcW w:w="412" w:type="pct"/>
            <w:tcBorders>
              <w:top w:val="single" w:sz="4" w:space="0" w:color="auto"/>
              <w:left w:val="single" w:sz="4" w:space="0" w:color="auto"/>
              <w:bottom w:val="single" w:sz="4" w:space="0" w:color="auto"/>
              <w:right w:val="single" w:sz="4" w:space="0" w:color="auto"/>
            </w:tcBorders>
            <w:shd w:val="clear" w:color="auto" w:fill="auto"/>
            <w:vAlign w:val="center"/>
          </w:tcPr>
          <w:p w14:paraId="5B48D063" w14:textId="05BB9A99" w:rsidR="0068752B" w:rsidRPr="002D7843" w:rsidRDefault="0068752B" w:rsidP="0068752B">
            <w:pPr>
              <w:jc w:val="center"/>
              <w:rPr>
                <w:rFonts w:ascii="Cambria" w:hAnsi="Cambria" w:cs="Calibri"/>
                <w:sz w:val="16"/>
                <w:szCs w:val="16"/>
              </w:rPr>
            </w:pPr>
            <w:r w:rsidRPr="0068752B">
              <w:rPr>
                <w:rFonts w:ascii="Cambria" w:hAnsi="Cambria" w:cs="Calibri"/>
                <w:sz w:val="16"/>
                <w:szCs w:val="16"/>
              </w:rPr>
              <w:t>10,28</w:t>
            </w:r>
          </w:p>
        </w:tc>
        <w:tc>
          <w:tcPr>
            <w:tcW w:w="496" w:type="pct"/>
            <w:tcBorders>
              <w:top w:val="single" w:sz="4" w:space="0" w:color="auto"/>
              <w:left w:val="nil"/>
              <w:bottom w:val="single" w:sz="4" w:space="0" w:color="auto"/>
              <w:right w:val="single" w:sz="4" w:space="0" w:color="auto"/>
            </w:tcBorders>
            <w:shd w:val="clear" w:color="auto" w:fill="auto"/>
            <w:vAlign w:val="center"/>
          </w:tcPr>
          <w:p w14:paraId="136F48B9" w14:textId="01E10643" w:rsidR="0068752B" w:rsidRPr="002D7843" w:rsidRDefault="0068752B" w:rsidP="0068752B">
            <w:pPr>
              <w:jc w:val="center"/>
              <w:rPr>
                <w:rFonts w:ascii="Cambria" w:hAnsi="Cambria" w:cs="Calibri"/>
                <w:sz w:val="16"/>
                <w:szCs w:val="16"/>
              </w:rPr>
            </w:pPr>
            <w:r w:rsidRPr="0068752B">
              <w:rPr>
                <w:rFonts w:ascii="Cambria" w:hAnsi="Cambria" w:cs="Calibri"/>
                <w:sz w:val="16"/>
                <w:szCs w:val="16"/>
              </w:rPr>
              <w:t>0,3</w:t>
            </w: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2F45A41F" w14:textId="5A6E2D2A" w:rsidR="0068752B" w:rsidRPr="002D7843" w:rsidRDefault="0068752B" w:rsidP="0068752B">
            <w:pPr>
              <w:jc w:val="center"/>
              <w:rPr>
                <w:rFonts w:ascii="Cambria" w:hAnsi="Cambria" w:cs="Calibri"/>
                <w:sz w:val="16"/>
                <w:szCs w:val="16"/>
              </w:rPr>
            </w:pPr>
            <w:r w:rsidRPr="0068752B">
              <w:rPr>
                <w:rFonts w:ascii="Cambria" w:hAnsi="Cambria" w:cs="Calibri"/>
                <w:sz w:val="16"/>
                <w:szCs w:val="16"/>
              </w:rPr>
              <w:t>0,47</w:t>
            </w:r>
          </w:p>
        </w:tc>
      </w:tr>
      <w:tr w:rsidR="0068752B" w:rsidRPr="002D7843" w14:paraId="3A49CA1A" w14:textId="77777777" w:rsidTr="0068752B">
        <w:trPr>
          <w:trHeight w:val="300"/>
        </w:trPr>
        <w:tc>
          <w:tcPr>
            <w:tcW w:w="2357" w:type="pct"/>
            <w:tcBorders>
              <w:right w:val="single" w:sz="4" w:space="0" w:color="auto"/>
            </w:tcBorders>
            <w:noWrap/>
            <w:vAlign w:val="center"/>
          </w:tcPr>
          <w:p w14:paraId="6875B2C0" w14:textId="77777777" w:rsidR="0068752B" w:rsidRPr="002D7843" w:rsidRDefault="0068752B" w:rsidP="0068752B">
            <w:pPr>
              <w:rPr>
                <w:rFonts w:ascii="Cambria" w:hAnsi="Cambria" w:cs="Calibri"/>
                <w:sz w:val="16"/>
                <w:szCs w:val="16"/>
              </w:rPr>
            </w:pPr>
            <w:r w:rsidRPr="002D7843">
              <w:rPr>
                <w:rFonts w:ascii="Cambria" w:hAnsi="Cambria" w:cs="Calibri"/>
                <w:sz w:val="16"/>
                <w:szCs w:val="16"/>
              </w:rPr>
              <w:t>CD DE RENTERÍA (GAUTENA)</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14:paraId="065764CB" w14:textId="2C7F4C50" w:rsidR="0068752B" w:rsidRPr="002D7843" w:rsidRDefault="0068752B" w:rsidP="0068752B">
            <w:pPr>
              <w:jc w:val="center"/>
              <w:rPr>
                <w:rFonts w:ascii="Cambria" w:hAnsi="Cambria" w:cs="Calibri"/>
                <w:sz w:val="16"/>
                <w:szCs w:val="16"/>
              </w:rPr>
            </w:pPr>
            <w:r w:rsidRPr="0068752B">
              <w:rPr>
                <w:rFonts w:ascii="Cambria" w:hAnsi="Cambria" w:cs="Calibri"/>
                <w:sz w:val="16"/>
                <w:szCs w:val="16"/>
              </w:rPr>
              <w:t>0,02</w:t>
            </w:r>
          </w:p>
        </w:tc>
        <w:tc>
          <w:tcPr>
            <w:tcW w:w="413" w:type="pct"/>
            <w:tcBorders>
              <w:top w:val="single" w:sz="4" w:space="0" w:color="auto"/>
              <w:left w:val="nil"/>
              <w:bottom w:val="single" w:sz="4" w:space="0" w:color="auto"/>
              <w:right w:val="single" w:sz="4" w:space="0" w:color="auto"/>
            </w:tcBorders>
            <w:shd w:val="clear" w:color="auto" w:fill="auto"/>
            <w:noWrap/>
            <w:vAlign w:val="center"/>
          </w:tcPr>
          <w:p w14:paraId="61C26895" w14:textId="77777777" w:rsidR="0068752B" w:rsidRPr="002D7843" w:rsidRDefault="0068752B" w:rsidP="0068752B">
            <w:pPr>
              <w:jc w:val="center"/>
              <w:rPr>
                <w:rFonts w:ascii="Cambria" w:hAnsi="Cambria" w:cs="Calibri"/>
                <w:sz w:val="16"/>
                <w:szCs w:val="16"/>
              </w:rPr>
            </w:pPr>
          </w:p>
        </w:tc>
        <w:tc>
          <w:tcPr>
            <w:tcW w:w="412" w:type="pct"/>
            <w:tcBorders>
              <w:left w:val="single" w:sz="4" w:space="0" w:color="auto"/>
              <w:right w:val="single" w:sz="4" w:space="0" w:color="auto"/>
            </w:tcBorders>
            <w:vAlign w:val="center"/>
          </w:tcPr>
          <w:p w14:paraId="7A32F5BD" w14:textId="77777777" w:rsidR="0068752B" w:rsidRPr="0068752B" w:rsidRDefault="0068752B" w:rsidP="0068752B">
            <w:pPr>
              <w:jc w:val="center"/>
              <w:rPr>
                <w:rFonts w:ascii="Cambria" w:hAnsi="Cambria" w:cs="Calibri"/>
                <w:sz w:val="16"/>
                <w:szCs w:val="16"/>
              </w:rPr>
            </w:pPr>
          </w:p>
        </w:tc>
        <w:tc>
          <w:tcPr>
            <w:tcW w:w="412" w:type="pct"/>
            <w:tcBorders>
              <w:top w:val="single" w:sz="4" w:space="0" w:color="auto"/>
              <w:left w:val="single" w:sz="4" w:space="0" w:color="auto"/>
              <w:bottom w:val="single" w:sz="4" w:space="0" w:color="auto"/>
              <w:right w:val="single" w:sz="4" w:space="0" w:color="auto"/>
            </w:tcBorders>
            <w:shd w:val="clear" w:color="auto" w:fill="auto"/>
            <w:vAlign w:val="center"/>
          </w:tcPr>
          <w:p w14:paraId="100A5D28" w14:textId="27CD7928" w:rsidR="0068752B" w:rsidRPr="002D7843" w:rsidRDefault="0068752B" w:rsidP="0068752B">
            <w:pPr>
              <w:jc w:val="center"/>
              <w:rPr>
                <w:rFonts w:ascii="Cambria" w:hAnsi="Cambria" w:cs="Calibri"/>
                <w:sz w:val="16"/>
                <w:szCs w:val="16"/>
              </w:rPr>
            </w:pPr>
            <w:r w:rsidRPr="0068752B">
              <w:rPr>
                <w:rFonts w:ascii="Cambria" w:hAnsi="Cambria" w:cs="Calibri"/>
                <w:sz w:val="16"/>
                <w:szCs w:val="16"/>
              </w:rPr>
              <w:t>2,28</w:t>
            </w:r>
          </w:p>
        </w:tc>
        <w:tc>
          <w:tcPr>
            <w:tcW w:w="496" w:type="pct"/>
            <w:tcBorders>
              <w:top w:val="single" w:sz="4" w:space="0" w:color="auto"/>
              <w:left w:val="nil"/>
              <w:bottom w:val="single" w:sz="4" w:space="0" w:color="auto"/>
              <w:right w:val="single" w:sz="4" w:space="0" w:color="auto"/>
            </w:tcBorders>
            <w:shd w:val="clear" w:color="auto" w:fill="auto"/>
            <w:vAlign w:val="center"/>
          </w:tcPr>
          <w:p w14:paraId="78A486FE" w14:textId="69812C9D" w:rsidR="0068752B" w:rsidRPr="002D7843" w:rsidRDefault="0068752B" w:rsidP="0068752B">
            <w:pPr>
              <w:jc w:val="center"/>
              <w:rPr>
                <w:rFonts w:ascii="Cambria" w:hAnsi="Cambria" w:cs="Calibri"/>
                <w:sz w:val="16"/>
                <w:szCs w:val="16"/>
              </w:rPr>
            </w:pPr>
            <w:r w:rsidRPr="0068752B">
              <w:rPr>
                <w:rFonts w:ascii="Cambria" w:hAnsi="Cambria" w:cs="Calibri"/>
                <w:sz w:val="16"/>
                <w:szCs w:val="16"/>
              </w:rPr>
              <w:t>0,1</w:t>
            </w: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5ADBB8B4" w14:textId="35E0D85D" w:rsidR="0068752B" w:rsidRPr="002D7843" w:rsidRDefault="0068752B" w:rsidP="0068752B">
            <w:pPr>
              <w:jc w:val="center"/>
              <w:rPr>
                <w:rFonts w:ascii="Cambria" w:hAnsi="Cambria" w:cs="Calibri"/>
                <w:sz w:val="16"/>
                <w:szCs w:val="16"/>
              </w:rPr>
            </w:pPr>
            <w:r w:rsidRPr="0068752B">
              <w:rPr>
                <w:rFonts w:ascii="Cambria" w:hAnsi="Cambria" w:cs="Calibri"/>
                <w:sz w:val="16"/>
                <w:szCs w:val="16"/>
              </w:rPr>
              <w:t>0,14</w:t>
            </w:r>
          </w:p>
        </w:tc>
      </w:tr>
      <w:tr w:rsidR="0068752B" w:rsidRPr="002D7843" w14:paraId="20DE113D" w14:textId="77777777" w:rsidTr="0068752B">
        <w:trPr>
          <w:trHeight w:val="300"/>
        </w:trPr>
        <w:tc>
          <w:tcPr>
            <w:tcW w:w="2357" w:type="pct"/>
            <w:tcBorders>
              <w:right w:val="single" w:sz="4" w:space="0" w:color="auto"/>
            </w:tcBorders>
            <w:noWrap/>
            <w:vAlign w:val="center"/>
          </w:tcPr>
          <w:p w14:paraId="3BDB12D3" w14:textId="77777777" w:rsidR="0068752B" w:rsidRPr="002D7843" w:rsidRDefault="0068752B" w:rsidP="0068752B">
            <w:pPr>
              <w:rPr>
                <w:rFonts w:ascii="Cambria" w:hAnsi="Cambria" w:cs="Calibri"/>
                <w:sz w:val="16"/>
                <w:szCs w:val="16"/>
              </w:rPr>
            </w:pPr>
            <w:r w:rsidRPr="002D7843">
              <w:rPr>
                <w:rFonts w:ascii="Cambria" w:hAnsi="Cambria" w:cs="Calibri"/>
                <w:sz w:val="16"/>
                <w:szCs w:val="16"/>
              </w:rPr>
              <w:t>CENTRO DE OCIO Y TIEMPO LIBRE DONOSTIA</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14:paraId="5E6DF826" w14:textId="77777777" w:rsidR="0068752B" w:rsidRPr="002D7843" w:rsidRDefault="0068752B" w:rsidP="0068752B">
            <w:pPr>
              <w:jc w:val="center"/>
              <w:rPr>
                <w:rFonts w:ascii="Cambria" w:hAnsi="Cambria" w:cs="Calibri"/>
                <w:sz w:val="16"/>
                <w:szCs w:val="16"/>
              </w:rPr>
            </w:pPr>
          </w:p>
        </w:tc>
        <w:tc>
          <w:tcPr>
            <w:tcW w:w="413" w:type="pct"/>
            <w:tcBorders>
              <w:top w:val="single" w:sz="4" w:space="0" w:color="auto"/>
              <w:left w:val="nil"/>
              <w:bottom w:val="single" w:sz="4" w:space="0" w:color="auto"/>
              <w:right w:val="single" w:sz="4" w:space="0" w:color="auto"/>
            </w:tcBorders>
            <w:shd w:val="clear" w:color="auto" w:fill="auto"/>
            <w:noWrap/>
            <w:vAlign w:val="center"/>
          </w:tcPr>
          <w:p w14:paraId="3BD5BF4B" w14:textId="60347E4F" w:rsidR="0068752B" w:rsidRPr="0068752B" w:rsidRDefault="0068752B" w:rsidP="0068752B">
            <w:pPr>
              <w:jc w:val="center"/>
              <w:rPr>
                <w:rFonts w:ascii="Cambria" w:hAnsi="Cambria" w:cs="Calibri"/>
                <w:sz w:val="16"/>
                <w:szCs w:val="16"/>
              </w:rPr>
            </w:pPr>
            <w:r w:rsidRPr="0068752B">
              <w:rPr>
                <w:rFonts w:ascii="Cambria" w:hAnsi="Cambria" w:cs="Calibri"/>
                <w:sz w:val="16"/>
                <w:szCs w:val="16"/>
              </w:rPr>
              <w:t>0,08</w:t>
            </w:r>
          </w:p>
        </w:tc>
        <w:tc>
          <w:tcPr>
            <w:tcW w:w="412" w:type="pct"/>
            <w:tcBorders>
              <w:left w:val="single" w:sz="4" w:space="0" w:color="auto"/>
              <w:right w:val="single" w:sz="4" w:space="0" w:color="auto"/>
            </w:tcBorders>
            <w:vAlign w:val="center"/>
          </w:tcPr>
          <w:p w14:paraId="121872E5" w14:textId="77777777" w:rsidR="0068752B" w:rsidRPr="0068752B" w:rsidRDefault="0068752B" w:rsidP="0068752B">
            <w:pPr>
              <w:jc w:val="center"/>
              <w:rPr>
                <w:rFonts w:ascii="Cambria" w:hAnsi="Cambria" w:cs="Calibri"/>
                <w:sz w:val="16"/>
                <w:szCs w:val="16"/>
              </w:rPr>
            </w:pPr>
          </w:p>
        </w:tc>
        <w:tc>
          <w:tcPr>
            <w:tcW w:w="412" w:type="pct"/>
            <w:tcBorders>
              <w:top w:val="single" w:sz="4" w:space="0" w:color="auto"/>
              <w:left w:val="single" w:sz="4" w:space="0" w:color="auto"/>
              <w:bottom w:val="single" w:sz="4" w:space="0" w:color="auto"/>
              <w:right w:val="single" w:sz="4" w:space="0" w:color="auto"/>
            </w:tcBorders>
            <w:shd w:val="clear" w:color="auto" w:fill="auto"/>
            <w:vAlign w:val="center"/>
          </w:tcPr>
          <w:p w14:paraId="4EFC7C14" w14:textId="75CC5145" w:rsidR="0068752B" w:rsidRPr="002D7843" w:rsidRDefault="0068752B" w:rsidP="0068752B">
            <w:pPr>
              <w:jc w:val="center"/>
              <w:rPr>
                <w:rFonts w:ascii="Cambria" w:hAnsi="Cambria" w:cs="Calibri"/>
                <w:sz w:val="16"/>
                <w:szCs w:val="16"/>
              </w:rPr>
            </w:pPr>
            <w:r w:rsidRPr="0068752B">
              <w:rPr>
                <w:rFonts w:ascii="Cambria" w:hAnsi="Cambria" w:cs="Calibri"/>
                <w:sz w:val="16"/>
                <w:szCs w:val="16"/>
              </w:rPr>
              <w:t>2,14</w:t>
            </w:r>
          </w:p>
        </w:tc>
        <w:tc>
          <w:tcPr>
            <w:tcW w:w="496" w:type="pct"/>
            <w:tcBorders>
              <w:top w:val="single" w:sz="4" w:space="0" w:color="auto"/>
              <w:left w:val="nil"/>
              <w:bottom w:val="single" w:sz="4" w:space="0" w:color="auto"/>
              <w:right w:val="single" w:sz="4" w:space="0" w:color="auto"/>
            </w:tcBorders>
            <w:shd w:val="clear" w:color="auto" w:fill="auto"/>
            <w:vAlign w:val="center"/>
          </w:tcPr>
          <w:p w14:paraId="4730F0A5" w14:textId="676CD973" w:rsidR="0068752B" w:rsidRPr="002D7843" w:rsidRDefault="0068752B" w:rsidP="0068752B">
            <w:pPr>
              <w:jc w:val="center"/>
              <w:rPr>
                <w:rFonts w:ascii="Cambria" w:hAnsi="Cambria" w:cs="Calibri"/>
                <w:sz w:val="16"/>
                <w:szCs w:val="16"/>
              </w:rPr>
            </w:pPr>
            <w:r w:rsidRPr="0068752B">
              <w:rPr>
                <w:rFonts w:ascii="Cambria" w:hAnsi="Cambria" w:cs="Calibri"/>
                <w:sz w:val="16"/>
                <w:szCs w:val="16"/>
              </w:rPr>
              <w:t>0,05</w:t>
            </w: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3B8CBA91" w14:textId="613ED9BD" w:rsidR="0068752B" w:rsidRPr="002D7843" w:rsidRDefault="0068752B" w:rsidP="0068752B">
            <w:pPr>
              <w:jc w:val="center"/>
              <w:rPr>
                <w:rFonts w:ascii="Cambria" w:hAnsi="Cambria" w:cs="Calibri"/>
                <w:sz w:val="16"/>
                <w:szCs w:val="16"/>
              </w:rPr>
            </w:pPr>
            <w:r w:rsidRPr="0068752B">
              <w:rPr>
                <w:rFonts w:ascii="Cambria" w:hAnsi="Cambria" w:cs="Calibri"/>
                <w:sz w:val="16"/>
                <w:szCs w:val="16"/>
              </w:rPr>
              <w:t>0,05</w:t>
            </w:r>
          </w:p>
        </w:tc>
      </w:tr>
      <w:tr w:rsidR="0068752B" w:rsidRPr="002D7843" w14:paraId="443E1F07" w14:textId="77777777" w:rsidTr="0068752B">
        <w:trPr>
          <w:trHeight w:val="300"/>
        </w:trPr>
        <w:tc>
          <w:tcPr>
            <w:tcW w:w="2357" w:type="pct"/>
            <w:tcBorders>
              <w:right w:val="single" w:sz="4" w:space="0" w:color="auto"/>
            </w:tcBorders>
            <w:noWrap/>
            <w:vAlign w:val="center"/>
          </w:tcPr>
          <w:p w14:paraId="02480C5C" w14:textId="77777777" w:rsidR="0068752B" w:rsidRPr="002D7843" w:rsidRDefault="0068752B" w:rsidP="0068752B">
            <w:pPr>
              <w:rPr>
                <w:rFonts w:ascii="Cambria" w:hAnsi="Cambria" w:cs="Calibri"/>
                <w:sz w:val="16"/>
                <w:szCs w:val="16"/>
              </w:rPr>
            </w:pPr>
            <w:r w:rsidRPr="002D7843">
              <w:rPr>
                <w:rFonts w:ascii="Cambria" w:hAnsi="Cambria" w:cs="Calibri"/>
                <w:sz w:val="16"/>
                <w:szCs w:val="16"/>
              </w:rPr>
              <w:t>CENTRO DE OCIO Y APOYO A FAMILIAS AZKARATE ENEA (GAUTENA)</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14:paraId="210EC591" w14:textId="77777777" w:rsidR="0068752B" w:rsidRPr="002D7843" w:rsidRDefault="0068752B" w:rsidP="0068752B">
            <w:pPr>
              <w:jc w:val="center"/>
              <w:rPr>
                <w:rFonts w:ascii="Cambria" w:hAnsi="Cambria" w:cs="Calibri"/>
                <w:sz w:val="16"/>
                <w:szCs w:val="16"/>
              </w:rPr>
            </w:pPr>
          </w:p>
        </w:tc>
        <w:tc>
          <w:tcPr>
            <w:tcW w:w="413" w:type="pct"/>
            <w:tcBorders>
              <w:top w:val="single" w:sz="4" w:space="0" w:color="auto"/>
              <w:left w:val="nil"/>
              <w:bottom w:val="single" w:sz="4" w:space="0" w:color="auto"/>
              <w:right w:val="single" w:sz="4" w:space="0" w:color="auto"/>
            </w:tcBorders>
            <w:shd w:val="clear" w:color="auto" w:fill="auto"/>
            <w:noWrap/>
            <w:vAlign w:val="center"/>
          </w:tcPr>
          <w:p w14:paraId="4EBE2298" w14:textId="77777777" w:rsidR="0068752B" w:rsidRPr="0068752B" w:rsidRDefault="0068752B" w:rsidP="0068752B">
            <w:pPr>
              <w:jc w:val="center"/>
              <w:rPr>
                <w:rFonts w:ascii="Cambria" w:hAnsi="Cambria" w:cs="Calibri"/>
                <w:sz w:val="16"/>
                <w:szCs w:val="16"/>
              </w:rPr>
            </w:pPr>
          </w:p>
        </w:tc>
        <w:tc>
          <w:tcPr>
            <w:tcW w:w="412" w:type="pct"/>
            <w:tcBorders>
              <w:left w:val="single" w:sz="4" w:space="0" w:color="auto"/>
              <w:right w:val="single" w:sz="4" w:space="0" w:color="auto"/>
            </w:tcBorders>
            <w:vAlign w:val="center"/>
          </w:tcPr>
          <w:p w14:paraId="6F4206AB" w14:textId="77777777" w:rsidR="0068752B" w:rsidRPr="0068752B" w:rsidRDefault="0068752B" w:rsidP="0068752B">
            <w:pPr>
              <w:jc w:val="center"/>
              <w:rPr>
                <w:rFonts w:ascii="Cambria" w:hAnsi="Cambria" w:cs="Calibri"/>
                <w:sz w:val="16"/>
                <w:szCs w:val="16"/>
              </w:rPr>
            </w:pPr>
            <w:r w:rsidRPr="00FD2BCB">
              <w:rPr>
                <w:rFonts w:ascii="Cambria" w:hAnsi="Cambria" w:cs="Calibri"/>
                <w:sz w:val="16"/>
                <w:szCs w:val="16"/>
              </w:rPr>
              <w:t>1,14</w:t>
            </w:r>
          </w:p>
        </w:tc>
        <w:tc>
          <w:tcPr>
            <w:tcW w:w="412" w:type="pct"/>
            <w:tcBorders>
              <w:top w:val="single" w:sz="4" w:space="0" w:color="auto"/>
              <w:left w:val="single" w:sz="4" w:space="0" w:color="auto"/>
              <w:bottom w:val="single" w:sz="4" w:space="0" w:color="auto"/>
              <w:right w:val="single" w:sz="4" w:space="0" w:color="auto"/>
            </w:tcBorders>
            <w:shd w:val="clear" w:color="auto" w:fill="auto"/>
            <w:vAlign w:val="center"/>
          </w:tcPr>
          <w:p w14:paraId="5306CC13" w14:textId="2A1106B7" w:rsidR="0068752B" w:rsidRPr="002D7843" w:rsidRDefault="0068752B" w:rsidP="0068752B">
            <w:pPr>
              <w:jc w:val="center"/>
              <w:rPr>
                <w:rFonts w:ascii="Cambria" w:hAnsi="Cambria" w:cs="Calibri"/>
                <w:sz w:val="16"/>
                <w:szCs w:val="16"/>
              </w:rPr>
            </w:pPr>
            <w:r w:rsidRPr="0068752B">
              <w:rPr>
                <w:rFonts w:ascii="Cambria" w:hAnsi="Cambria" w:cs="Calibri"/>
                <w:sz w:val="16"/>
                <w:szCs w:val="16"/>
              </w:rPr>
              <w:t>6,85</w:t>
            </w:r>
          </w:p>
        </w:tc>
        <w:tc>
          <w:tcPr>
            <w:tcW w:w="496" w:type="pct"/>
            <w:tcBorders>
              <w:top w:val="single" w:sz="4" w:space="0" w:color="auto"/>
              <w:left w:val="nil"/>
              <w:bottom w:val="single" w:sz="4" w:space="0" w:color="auto"/>
              <w:right w:val="single" w:sz="4" w:space="0" w:color="auto"/>
            </w:tcBorders>
            <w:shd w:val="clear" w:color="auto" w:fill="auto"/>
            <w:vAlign w:val="center"/>
          </w:tcPr>
          <w:p w14:paraId="46CFDBC7" w14:textId="64235DD6" w:rsidR="0068752B" w:rsidRPr="002D7843" w:rsidRDefault="0068752B" w:rsidP="0068752B">
            <w:pPr>
              <w:jc w:val="center"/>
              <w:rPr>
                <w:rFonts w:ascii="Cambria" w:hAnsi="Cambria" w:cs="Calibri"/>
                <w:sz w:val="16"/>
                <w:szCs w:val="16"/>
              </w:rPr>
            </w:pPr>
            <w:r w:rsidRPr="0068752B">
              <w:rPr>
                <w:rFonts w:ascii="Cambria" w:hAnsi="Cambria" w:cs="Calibri"/>
                <w:sz w:val="16"/>
                <w:szCs w:val="16"/>
              </w:rPr>
              <w:t>0,27</w:t>
            </w: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2F2F4A32" w14:textId="3D83792A" w:rsidR="0068752B" w:rsidRPr="002D7843" w:rsidRDefault="0068752B" w:rsidP="0068752B">
            <w:pPr>
              <w:jc w:val="center"/>
              <w:rPr>
                <w:rFonts w:ascii="Cambria" w:hAnsi="Cambria" w:cs="Calibri"/>
                <w:sz w:val="16"/>
                <w:szCs w:val="16"/>
              </w:rPr>
            </w:pPr>
            <w:r w:rsidRPr="0068752B">
              <w:rPr>
                <w:rFonts w:ascii="Cambria" w:hAnsi="Cambria" w:cs="Calibri"/>
                <w:sz w:val="16"/>
                <w:szCs w:val="16"/>
              </w:rPr>
              <w:t>1,31</w:t>
            </w:r>
          </w:p>
        </w:tc>
      </w:tr>
      <w:tr w:rsidR="0068752B" w:rsidRPr="002D7843" w14:paraId="15A35AD8" w14:textId="77777777" w:rsidTr="0068752B">
        <w:trPr>
          <w:trHeight w:val="300"/>
        </w:trPr>
        <w:tc>
          <w:tcPr>
            <w:tcW w:w="2357" w:type="pct"/>
            <w:tcBorders>
              <w:right w:val="single" w:sz="4" w:space="0" w:color="auto"/>
            </w:tcBorders>
            <w:noWrap/>
            <w:vAlign w:val="bottom"/>
          </w:tcPr>
          <w:p w14:paraId="1E393898" w14:textId="77777777" w:rsidR="0068752B" w:rsidRPr="002D7843" w:rsidRDefault="0068752B" w:rsidP="0068752B">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14:paraId="143CEC06" w14:textId="4191FEE4" w:rsidR="0068752B" w:rsidRPr="00702A3B" w:rsidRDefault="0068752B" w:rsidP="0068752B">
            <w:pPr>
              <w:jc w:val="center"/>
              <w:rPr>
                <w:rFonts w:ascii="Cambria" w:hAnsi="Cambria" w:cs="Calibri"/>
                <w:b/>
                <w:sz w:val="16"/>
                <w:szCs w:val="16"/>
              </w:rPr>
            </w:pPr>
            <w:r w:rsidRPr="00702A3B">
              <w:rPr>
                <w:rFonts w:ascii="Cambria" w:hAnsi="Cambria" w:cs="Calibri"/>
                <w:b/>
                <w:sz w:val="16"/>
                <w:szCs w:val="16"/>
              </w:rPr>
              <w:t>0,19</w:t>
            </w:r>
          </w:p>
        </w:tc>
        <w:tc>
          <w:tcPr>
            <w:tcW w:w="413" w:type="pct"/>
            <w:tcBorders>
              <w:top w:val="single" w:sz="4" w:space="0" w:color="auto"/>
              <w:left w:val="nil"/>
              <w:bottom w:val="single" w:sz="4" w:space="0" w:color="auto"/>
              <w:right w:val="single" w:sz="4" w:space="0" w:color="auto"/>
            </w:tcBorders>
            <w:shd w:val="clear" w:color="auto" w:fill="auto"/>
            <w:noWrap/>
            <w:vAlign w:val="center"/>
          </w:tcPr>
          <w:p w14:paraId="00375CA1" w14:textId="6AAFAFB5" w:rsidR="0068752B" w:rsidRPr="00702A3B" w:rsidRDefault="0068752B" w:rsidP="0068752B">
            <w:pPr>
              <w:jc w:val="center"/>
              <w:rPr>
                <w:rFonts w:ascii="Cambria" w:hAnsi="Cambria" w:cs="Calibri"/>
                <w:b/>
                <w:sz w:val="16"/>
                <w:szCs w:val="16"/>
              </w:rPr>
            </w:pPr>
            <w:r w:rsidRPr="00702A3B">
              <w:rPr>
                <w:rFonts w:ascii="Cambria" w:hAnsi="Cambria" w:cs="Calibri"/>
                <w:b/>
                <w:sz w:val="16"/>
                <w:szCs w:val="16"/>
              </w:rPr>
              <w:t>1,22</w:t>
            </w:r>
          </w:p>
        </w:tc>
        <w:tc>
          <w:tcPr>
            <w:tcW w:w="412" w:type="pct"/>
            <w:tcBorders>
              <w:left w:val="single" w:sz="4" w:space="0" w:color="auto"/>
              <w:right w:val="single" w:sz="4" w:space="0" w:color="auto"/>
            </w:tcBorders>
            <w:vAlign w:val="center"/>
          </w:tcPr>
          <w:p w14:paraId="66E933AC" w14:textId="41A561EB" w:rsidR="0068752B" w:rsidRPr="00702A3B" w:rsidRDefault="0068752B" w:rsidP="0068752B">
            <w:pPr>
              <w:jc w:val="center"/>
              <w:rPr>
                <w:rFonts w:ascii="Cambria" w:hAnsi="Cambria" w:cs="Calibri"/>
                <w:b/>
                <w:sz w:val="16"/>
                <w:szCs w:val="16"/>
              </w:rPr>
            </w:pPr>
            <w:r w:rsidRPr="00702A3B">
              <w:rPr>
                <w:rFonts w:ascii="Cambria" w:hAnsi="Cambria" w:cs="Calibri"/>
                <w:b/>
                <w:sz w:val="16"/>
                <w:szCs w:val="16"/>
              </w:rPr>
              <w:t>2,28</w:t>
            </w:r>
          </w:p>
        </w:tc>
        <w:tc>
          <w:tcPr>
            <w:tcW w:w="412" w:type="pct"/>
            <w:tcBorders>
              <w:top w:val="single" w:sz="4" w:space="0" w:color="auto"/>
              <w:left w:val="single" w:sz="4" w:space="0" w:color="auto"/>
              <w:bottom w:val="single" w:sz="4" w:space="0" w:color="auto"/>
              <w:right w:val="single" w:sz="4" w:space="0" w:color="auto"/>
            </w:tcBorders>
            <w:shd w:val="clear" w:color="auto" w:fill="auto"/>
            <w:vAlign w:val="center"/>
          </w:tcPr>
          <w:p w14:paraId="1B704D9E" w14:textId="05C4E125" w:rsidR="0068752B" w:rsidRPr="00702A3B" w:rsidRDefault="0068752B" w:rsidP="0068752B">
            <w:pPr>
              <w:jc w:val="center"/>
              <w:rPr>
                <w:rFonts w:ascii="Cambria" w:hAnsi="Cambria" w:cs="Calibri"/>
                <w:b/>
                <w:sz w:val="16"/>
                <w:szCs w:val="16"/>
              </w:rPr>
            </w:pPr>
            <w:r w:rsidRPr="00702A3B">
              <w:rPr>
                <w:rFonts w:ascii="Cambria" w:hAnsi="Cambria" w:cs="Calibri"/>
                <w:b/>
                <w:sz w:val="16"/>
                <w:szCs w:val="16"/>
              </w:rPr>
              <w:t>42,11</w:t>
            </w:r>
          </w:p>
        </w:tc>
        <w:tc>
          <w:tcPr>
            <w:tcW w:w="496" w:type="pct"/>
            <w:tcBorders>
              <w:top w:val="single" w:sz="4" w:space="0" w:color="auto"/>
              <w:left w:val="nil"/>
              <w:bottom w:val="single" w:sz="4" w:space="0" w:color="auto"/>
              <w:right w:val="single" w:sz="4" w:space="0" w:color="auto"/>
            </w:tcBorders>
            <w:shd w:val="clear" w:color="auto" w:fill="auto"/>
            <w:vAlign w:val="center"/>
          </w:tcPr>
          <w:p w14:paraId="3E5E5920" w14:textId="458115C1" w:rsidR="0068752B" w:rsidRPr="00702A3B" w:rsidRDefault="0068752B" w:rsidP="0068752B">
            <w:pPr>
              <w:jc w:val="center"/>
              <w:rPr>
                <w:rFonts w:ascii="Cambria" w:hAnsi="Cambria" w:cs="Calibri"/>
                <w:b/>
                <w:sz w:val="16"/>
                <w:szCs w:val="16"/>
              </w:rPr>
            </w:pPr>
            <w:r w:rsidRPr="00702A3B">
              <w:rPr>
                <w:rFonts w:ascii="Cambria" w:hAnsi="Cambria" w:cs="Calibri"/>
                <w:b/>
                <w:sz w:val="16"/>
                <w:szCs w:val="16"/>
              </w:rPr>
              <w:t>1,33</w:t>
            </w:r>
          </w:p>
        </w:tc>
        <w:tc>
          <w:tcPr>
            <w:tcW w:w="413" w:type="pct"/>
            <w:tcBorders>
              <w:top w:val="single" w:sz="4" w:space="0" w:color="auto"/>
              <w:left w:val="single" w:sz="4" w:space="0" w:color="auto"/>
              <w:bottom w:val="single" w:sz="4" w:space="0" w:color="auto"/>
              <w:right w:val="single" w:sz="4" w:space="0" w:color="auto"/>
            </w:tcBorders>
            <w:shd w:val="clear" w:color="auto" w:fill="auto"/>
            <w:vAlign w:val="center"/>
          </w:tcPr>
          <w:p w14:paraId="448DF957" w14:textId="6A1AF962" w:rsidR="0068752B" w:rsidRPr="00702A3B" w:rsidRDefault="0068752B" w:rsidP="0068752B">
            <w:pPr>
              <w:jc w:val="center"/>
              <w:rPr>
                <w:rFonts w:ascii="Cambria" w:hAnsi="Cambria" w:cs="Calibri"/>
                <w:b/>
                <w:sz w:val="16"/>
                <w:szCs w:val="16"/>
              </w:rPr>
            </w:pPr>
            <w:r w:rsidRPr="00702A3B">
              <w:rPr>
                <w:rFonts w:ascii="Cambria" w:hAnsi="Cambria" w:cs="Calibri"/>
                <w:b/>
                <w:sz w:val="16"/>
                <w:szCs w:val="16"/>
              </w:rPr>
              <w:t>5,15</w:t>
            </w:r>
          </w:p>
        </w:tc>
      </w:tr>
      <w:tr w:rsidR="00835246" w:rsidRPr="002D7843" w14:paraId="06F70C52" w14:textId="77777777" w:rsidTr="007214A7">
        <w:trPr>
          <w:trHeight w:val="300"/>
        </w:trPr>
        <w:tc>
          <w:tcPr>
            <w:tcW w:w="5000" w:type="pct"/>
            <w:gridSpan w:val="7"/>
          </w:tcPr>
          <w:p w14:paraId="6B3C64E1" w14:textId="57333913" w:rsidR="00835246" w:rsidRPr="00702A3B" w:rsidRDefault="00835246" w:rsidP="00885779">
            <w:pPr>
              <w:jc w:val="both"/>
              <w:rPr>
                <w:rFonts w:ascii="Cambria" w:hAnsi="Cambria" w:cs="Calibri"/>
                <w:sz w:val="16"/>
                <w:szCs w:val="16"/>
                <w:lang w:val="pt-BR"/>
              </w:rPr>
            </w:pPr>
            <w:r w:rsidRPr="00C831F4">
              <w:rPr>
                <w:rFonts w:ascii="Cambria" w:hAnsi="Cambria" w:cs="Calibri"/>
                <w:sz w:val="16"/>
                <w:szCs w:val="16"/>
                <w:lang w:val="pt-BR"/>
              </w:rPr>
              <w:t>PSIQ: Psiquiatras, PSIC: Psicólogos, T</w:t>
            </w:r>
            <w:r w:rsidR="0068752B">
              <w:rPr>
                <w:rFonts w:ascii="Cambria" w:hAnsi="Cambria" w:cs="Calibri"/>
                <w:sz w:val="16"/>
                <w:szCs w:val="16"/>
                <w:lang w:val="pt-BR"/>
              </w:rPr>
              <w:t>S</w:t>
            </w:r>
            <w:r w:rsidRPr="00C831F4">
              <w:rPr>
                <w:rFonts w:ascii="Cambria" w:hAnsi="Cambria" w:cs="Calibri"/>
                <w:sz w:val="16"/>
                <w:szCs w:val="16"/>
                <w:lang w:val="pt-BR"/>
              </w:rPr>
              <w:t xml:space="preserve">: </w:t>
            </w:r>
            <w:r w:rsidR="0068752B">
              <w:rPr>
                <w:rFonts w:ascii="Cambria" w:hAnsi="Cambria" w:cs="Calibri"/>
                <w:sz w:val="16"/>
                <w:szCs w:val="16"/>
                <w:lang w:val="pt-BR"/>
              </w:rPr>
              <w:t>Trabajador Social</w:t>
            </w:r>
            <w:r w:rsidRPr="00C831F4">
              <w:rPr>
                <w:rFonts w:ascii="Cambria" w:hAnsi="Cambria" w:cs="Calibri"/>
                <w:sz w:val="16"/>
                <w:szCs w:val="16"/>
                <w:lang w:val="pt-BR"/>
              </w:rPr>
              <w:t>,</w:t>
            </w:r>
            <w:r w:rsidR="00702A3B">
              <w:rPr>
                <w:rFonts w:ascii="Cambria" w:hAnsi="Cambria" w:cs="Calibri"/>
                <w:sz w:val="16"/>
                <w:szCs w:val="16"/>
                <w:lang w:val="pt-BR"/>
              </w:rPr>
              <w:t xml:space="preserve"> </w:t>
            </w:r>
            <w:r w:rsidRPr="002D7843">
              <w:rPr>
                <w:rFonts w:ascii="Cambria" w:hAnsi="Cambria" w:cs="Calibri"/>
                <w:sz w:val="16"/>
                <w:szCs w:val="16"/>
              </w:rPr>
              <w:t>ED: Educadores; ADM: Administrativo, OT: Otros (celadores etc.)</w:t>
            </w:r>
          </w:p>
        </w:tc>
      </w:tr>
    </w:tbl>
    <w:p w14:paraId="4EA04D93" w14:textId="085E5AF6" w:rsidR="00835246" w:rsidRPr="002D7843" w:rsidRDefault="00835246" w:rsidP="00A349F3">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702A3B">
        <w:rPr>
          <w:rFonts w:ascii="Cambria" w:hAnsi="Cambria" w:cs="Calibri"/>
          <w:b w:val="0"/>
          <w:sz w:val="20"/>
        </w:rPr>
        <w:t>5</w:t>
      </w:r>
    </w:p>
    <w:p w14:paraId="76CCEB8C" w14:textId="77777777" w:rsidR="00835246" w:rsidRPr="002D7843" w:rsidRDefault="00835246" w:rsidP="005B585C">
      <w:pPr>
        <w:pStyle w:val="Ttulo"/>
        <w:spacing w:line="360" w:lineRule="auto"/>
        <w:jc w:val="both"/>
        <w:rPr>
          <w:rFonts w:ascii="Cambria" w:hAnsi="Cambria" w:cs="Calibri"/>
          <w:b w:val="0"/>
          <w:szCs w:val="18"/>
        </w:rPr>
      </w:pPr>
    </w:p>
    <w:p w14:paraId="2E755053" w14:textId="77777777" w:rsidR="00835246" w:rsidRPr="002D7843" w:rsidRDefault="00835246" w:rsidP="00C5767E">
      <w:pPr>
        <w:pStyle w:val="Lista2"/>
        <w:numPr>
          <w:ilvl w:val="0"/>
          <w:numId w:val="35"/>
        </w:numPr>
        <w:rPr>
          <w:rFonts w:ascii="Cambria" w:hAnsi="Cambria" w:cs="Calibri"/>
          <w:b/>
        </w:rPr>
      </w:pPr>
      <w:r w:rsidRPr="002D7843">
        <w:rPr>
          <w:rFonts w:ascii="Cambria" w:hAnsi="Cambria" w:cs="Calibri"/>
          <w:b/>
        </w:rPr>
        <w:t>Centro Especial de Empleo</w:t>
      </w:r>
    </w:p>
    <w:p w14:paraId="65973A5F" w14:textId="77777777" w:rsidR="00835246" w:rsidRPr="002D7843" w:rsidRDefault="00835246" w:rsidP="0000564C">
      <w:pPr>
        <w:spacing w:line="360" w:lineRule="auto"/>
        <w:jc w:val="both"/>
        <w:rPr>
          <w:rFonts w:ascii="Cambria" w:hAnsi="Cambria" w:cs="Calibri"/>
          <w:b/>
          <w:sz w:val="22"/>
          <w:szCs w:val="22"/>
        </w:rPr>
      </w:pPr>
    </w:p>
    <w:p w14:paraId="75A72D85" w14:textId="77777777" w:rsidR="00835246" w:rsidRPr="002D7843" w:rsidRDefault="00835246" w:rsidP="004F5FAF">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298A2D72" w14:textId="77777777" w:rsidR="00835246" w:rsidRPr="002D7843" w:rsidRDefault="00835246" w:rsidP="0000564C">
      <w:pPr>
        <w:spacing w:line="360" w:lineRule="auto"/>
        <w:jc w:val="both"/>
        <w:rPr>
          <w:rFonts w:ascii="Cambria" w:hAnsi="Cambria" w:cs="Calibri"/>
          <w:i/>
          <w:sz w:val="22"/>
          <w:szCs w:val="22"/>
        </w:rPr>
      </w:pPr>
    </w:p>
    <w:p w14:paraId="17B9D339" w14:textId="1BCC6083" w:rsidR="00835246" w:rsidRDefault="00835246" w:rsidP="0000564C">
      <w:pPr>
        <w:spacing w:line="360" w:lineRule="auto"/>
        <w:jc w:val="both"/>
        <w:rPr>
          <w:rFonts w:ascii="Cambria" w:hAnsi="Cambria" w:cs="Calibri"/>
          <w:sz w:val="22"/>
          <w:szCs w:val="22"/>
        </w:rPr>
      </w:pPr>
      <w:r w:rsidRPr="002D7843">
        <w:rPr>
          <w:rFonts w:ascii="Cambria" w:hAnsi="Cambria" w:cs="Calibri"/>
          <w:sz w:val="22"/>
          <w:szCs w:val="22"/>
        </w:rPr>
        <w:t xml:space="preserve">Dispositivos especiales de atención de día para la rehabilitación en integración laboral </w:t>
      </w:r>
      <w:r>
        <w:rPr>
          <w:rFonts w:ascii="Cambria" w:hAnsi="Cambria" w:cs="Calibri"/>
          <w:sz w:val="22"/>
          <w:szCs w:val="22"/>
        </w:rPr>
        <w:t>de</w:t>
      </w:r>
      <w:r w:rsidRPr="002D7843">
        <w:rPr>
          <w:rFonts w:ascii="Cambria" w:hAnsi="Cambria" w:cs="Calibri"/>
          <w:sz w:val="22"/>
          <w:szCs w:val="22"/>
        </w:rPr>
        <w:t xml:space="preserve"> personas con trastorno </w:t>
      </w:r>
      <w:r w:rsidR="008A438D" w:rsidRPr="008A438D">
        <w:rPr>
          <w:rFonts w:ascii="Cambria" w:hAnsi="Cambria" w:cs="Calibri"/>
          <w:sz w:val="22"/>
          <w:szCs w:val="22"/>
        </w:rPr>
        <w:t>mental (Salvador-Carulla et al., 2011)</w:t>
      </w:r>
      <w:r w:rsidR="008A438D">
        <w:rPr>
          <w:rFonts w:ascii="Cambria" w:hAnsi="Cambria" w:cs="Calibri"/>
          <w:sz w:val="22"/>
          <w:szCs w:val="22"/>
        </w:rPr>
        <w:t>.</w:t>
      </w:r>
    </w:p>
    <w:p w14:paraId="0D18F934" w14:textId="77777777" w:rsidR="008A438D" w:rsidRPr="002D7843" w:rsidRDefault="008A438D" w:rsidP="0000564C">
      <w:pPr>
        <w:spacing w:line="360" w:lineRule="auto"/>
        <w:jc w:val="both"/>
        <w:rPr>
          <w:rFonts w:ascii="Cambria" w:hAnsi="Cambria" w:cs="Calibri"/>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5BE9BB0F" w14:textId="77777777" w:rsidTr="0000564C">
        <w:trPr>
          <w:trHeight w:val="424"/>
          <w:tblHeader/>
          <w:jc w:val="center"/>
        </w:trPr>
        <w:tc>
          <w:tcPr>
            <w:tcW w:w="2233" w:type="dxa"/>
            <w:vAlign w:val="center"/>
          </w:tcPr>
          <w:p w14:paraId="4EE8EC86" w14:textId="3E11753E" w:rsidR="00835246" w:rsidRPr="002D7843" w:rsidRDefault="00F30ECF" w:rsidP="0000564C">
            <w:pPr>
              <w:jc w:val="center"/>
              <w:rPr>
                <w:rFonts w:ascii="Cambria" w:hAnsi="Cambria" w:cs="Calibri"/>
                <w:b/>
                <w:sz w:val="16"/>
                <w:szCs w:val="16"/>
              </w:rPr>
            </w:pPr>
            <w:r>
              <w:rPr>
                <w:rFonts w:ascii="Cambria" w:hAnsi="Cambria" w:cs="Calibri"/>
                <w:b/>
                <w:sz w:val="16"/>
                <w:szCs w:val="16"/>
              </w:rPr>
              <w:t>DESDE 2.0</w:t>
            </w:r>
          </w:p>
        </w:tc>
        <w:tc>
          <w:tcPr>
            <w:tcW w:w="5348" w:type="dxa"/>
            <w:vAlign w:val="center"/>
          </w:tcPr>
          <w:p w14:paraId="58C6C112" w14:textId="77777777" w:rsidR="00835246" w:rsidRPr="002D7843" w:rsidRDefault="00835246" w:rsidP="0000564C">
            <w:pPr>
              <w:jc w:val="center"/>
              <w:rPr>
                <w:rFonts w:ascii="Cambria" w:hAnsi="Cambria" w:cs="Calibri"/>
                <w:b/>
                <w:sz w:val="16"/>
                <w:szCs w:val="16"/>
              </w:rPr>
            </w:pPr>
            <w:r w:rsidRPr="002D7843">
              <w:rPr>
                <w:rFonts w:ascii="Cambria" w:hAnsi="Cambria" w:cs="Calibri"/>
                <w:b/>
                <w:sz w:val="16"/>
                <w:szCs w:val="16"/>
              </w:rPr>
              <w:t>Descripción</w:t>
            </w:r>
          </w:p>
        </w:tc>
      </w:tr>
      <w:tr w:rsidR="00835246" w:rsidRPr="002D7843" w14:paraId="5F5E4259" w14:textId="77777777" w:rsidTr="0000564C">
        <w:trPr>
          <w:trHeight w:val="877"/>
          <w:jc w:val="center"/>
        </w:trPr>
        <w:tc>
          <w:tcPr>
            <w:tcW w:w="2233" w:type="dxa"/>
            <w:vAlign w:val="center"/>
          </w:tcPr>
          <w:p w14:paraId="30BA2164" w14:textId="77777777" w:rsidR="00835246" w:rsidRPr="002D7843" w:rsidRDefault="00835246" w:rsidP="0000564C">
            <w:pPr>
              <w:jc w:val="center"/>
              <w:rPr>
                <w:rFonts w:ascii="Cambria" w:hAnsi="Cambria" w:cs="Calibri"/>
                <w:noProof/>
                <w:sz w:val="20"/>
                <w:szCs w:val="20"/>
              </w:rPr>
            </w:pPr>
            <w:r w:rsidRPr="002D7843">
              <w:rPr>
                <w:rFonts w:ascii="Cambria" w:hAnsi="Cambria" w:cs="Calibri"/>
                <w:noProof/>
                <w:sz w:val="20"/>
                <w:szCs w:val="20"/>
              </w:rPr>
              <w:t>D2.2</w:t>
            </w:r>
          </w:p>
        </w:tc>
        <w:tc>
          <w:tcPr>
            <w:tcW w:w="5348" w:type="dxa"/>
            <w:vAlign w:val="center"/>
          </w:tcPr>
          <w:p w14:paraId="6F9FC53A" w14:textId="77777777" w:rsidR="00835246" w:rsidRPr="002D7843" w:rsidRDefault="00835246" w:rsidP="00805B81">
            <w:pPr>
              <w:pStyle w:val="NormalWeb"/>
              <w:shd w:val="clear" w:color="auto" w:fill="FFFFFF"/>
              <w:spacing w:line="270" w:lineRule="atLeast"/>
              <w:jc w:val="both"/>
              <w:rPr>
                <w:rFonts w:ascii="Cambria" w:hAnsi="Cambria" w:cs="Calibri"/>
                <w:noProof/>
                <w:sz w:val="20"/>
                <w:szCs w:val="20"/>
              </w:rPr>
            </w:pPr>
            <w:r w:rsidRPr="002D7843">
              <w:rPr>
                <w:rFonts w:ascii="Cambria" w:hAnsi="Cambria" w:cs="Cambria"/>
                <w:noProof/>
                <w:sz w:val="20"/>
                <w:szCs w:val="20"/>
              </w:rPr>
              <w:t>Dispositivo de día donde el usuario realiza un trabajo ordinario remunerado por lo menos con el 50% del valor real.</w:t>
            </w:r>
          </w:p>
        </w:tc>
      </w:tr>
    </w:tbl>
    <w:p w14:paraId="3E2428F9" w14:textId="77777777" w:rsidR="00835246" w:rsidRPr="002D7843" w:rsidRDefault="00835246" w:rsidP="0000564C">
      <w:pPr>
        <w:spacing w:line="360" w:lineRule="auto"/>
        <w:jc w:val="both"/>
        <w:rPr>
          <w:rFonts w:ascii="Cambria" w:hAnsi="Cambria" w:cs="Calibri"/>
          <w:b/>
          <w:sz w:val="22"/>
          <w:szCs w:val="22"/>
        </w:rPr>
      </w:pPr>
    </w:p>
    <w:p w14:paraId="0C44ADBB" w14:textId="77777777" w:rsidR="00835246" w:rsidRPr="002D7843" w:rsidRDefault="00835246" w:rsidP="00573306">
      <w:pPr>
        <w:spacing w:line="360" w:lineRule="auto"/>
        <w:jc w:val="both"/>
        <w:rPr>
          <w:rFonts w:ascii="Cambria" w:hAnsi="Cambria" w:cs="Calibri"/>
          <w:b/>
          <w:sz w:val="22"/>
          <w:szCs w:val="22"/>
        </w:rPr>
      </w:pPr>
    </w:p>
    <w:p w14:paraId="41C9872C" w14:textId="77777777" w:rsidR="00835246" w:rsidRPr="002D7843" w:rsidRDefault="00835246" w:rsidP="0000564C">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Listado de recursos disponibles de este tipo</w:t>
      </w:r>
    </w:p>
    <w:p w14:paraId="6B536B37" w14:textId="77777777" w:rsidR="00835246" w:rsidRPr="002D7843" w:rsidRDefault="00835246" w:rsidP="0000564C">
      <w:pPr>
        <w:pStyle w:val="Ttulo"/>
        <w:spacing w:line="360" w:lineRule="auto"/>
        <w:jc w:val="both"/>
        <w:rPr>
          <w:rFonts w:ascii="Cambria" w:hAnsi="Cambria" w:cs="Calibri"/>
          <w:b w:val="0"/>
          <w:i/>
          <w:sz w:val="22"/>
          <w:szCs w:val="22"/>
        </w:rPr>
      </w:pPr>
    </w:p>
    <w:p w14:paraId="6731C404" w14:textId="0CB42BE2" w:rsidR="00835246" w:rsidRPr="004846A2" w:rsidRDefault="00835246" w:rsidP="0000564C">
      <w:pPr>
        <w:pStyle w:val="Ttulo"/>
        <w:spacing w:line="360" w:lineRule="auto"/>
        <w:jc w:val="both"/>
        <w:rPr>
          <w:rFonts w:ascii="Cambria" w:hAnsi="Cambria" w:cs="Calibri"/>
          <w:b w:val="0"/>
          <w:sz w:val="22"/>
          <w:szCs w:val="22"/>
        </w:rPr>
      </w:pPr>
      <w:r w:rsidRPr="002D7843">
        <w:rPr>
          <w:rFonts w:ascii="Cambria" w:hAnsi="Cambria" w:cs="Calibri"/>
          <w:b w:val="0"/>
          <w:sz w:val="22"/>
          <w:szCs w:val="22"/>
        </w:rPr>
        <w:t>Gipuzkoa cuenta con 5 centros especiales de empleo pertenecientes a Gureak donde personas con enfermedad realizan actividades laborales ordinarias (D2.2).</w:t>
      </w:r>
    </w:p>
    <w:p w14:paraId="7B39B201" w14:textId="77777777" w:rsidR="00835246" w:rsidRPr="002D7843" w:rsidRDefault="00835246" w:rsidP="0000564C">
      <w:pPr>
        <w:pStyle w:val="Ttulo"/>
        <w:spacing w:line="360" w:lineRule="auto"/>
        <w:jc w:val="both"/>
        <w:rPr>
          <w:rFonts w:ascii="Cambria" w:hAnsi="Cambria" w:cs="Calibri"/>
          <w:sz w:val="22"/>
          <w:szCs w:val="22"/>
        </w:rPr>
      </w:pPr>
    </w:p>
    <w:tbl>
      <w:tblPr>
        <w:tblW w:w="5000"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293"/>
        <w:gridCol w:w="1254"/>
        <w:gridCol w:w="975"/>
        <w:gridCol w:w="972"/>
      </w:tblGrid>
      <w:tr w:rsidR="00835246" w:rsidRPr="002D7843" w14:paraId="6B430326" w14:textId="77777777" w:rsidTr="0000564C">
        <w:trPr>
          <w:trHeight w:val="300"/>
        </w:trPr>
        <w:tc>
          <w:tcPr>
            <w:tcW w:w="3116" w:type="pct"/>
            <w:noWrap/>
            <w:vAlign w:val="bottom"/>
          </w:tcPr>
          <w:p w14:paraId="6F6EC76C"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Centro Especial de Empleo</w:t>
            </w:r>
          </w:p>
        </w:tc>
        <w:tc>
          <w:tcPr>
            <w:tcW w:w="738" w:type="pct"/>
            <w:vAlign w:val="bottom"/>
          </w:tcPr>
          <w:p w14:paraId="07E56C34"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Población</w:t>
            </w:r>
          </w:p>
        </w:tc>
        <w:tc>
          <w:tcPr>
            <w:tcW w:w="574" w:type="pct"/>
            <w:noWrap/>
            <w:vAlign w:val="bottom"/>
          </w:tcPr>
          <w:p w14:paraId="0774C503"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Codigo 1</w:t>
            </w:r>
          </w:p>
        </w:tc>
        <w:tc>
          <w:tcPr>
            <w:tcW w:w="572" w:type="pct"/>
            <w:noWrap/>
            <w:vAlign w:val="bottom"/>
          </w:tcPr>
          <w:p w14:paraId="25B6A775"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Municipio</w:t>
            </w:r>
          </w:p>
        </w:tc>
      </w:tr>
      <w:tr w:rsidR="00835246" w:rsidRPr="002D7843" w14:paraId="6251049A" w14:textId="77777777" w:rsidTr="00FD2BCB">
        <w:trPr>
          <w:trHeight w:val="387"/>
        </w:trPr>
        <w:tc>
          <w:tcPr>
            <w:tcW w:w="3116" w:type="pct"/>
            <w:noWrap/>
            <w:vAlign w:val="center"/>
          </w:tcPr>
          <w:p w14:paraId="04DCCC3C" w14:textId="77777777" w:rsidR="00835246" w:rsidRPr="002D7843" w:rsidRDefault="00835246" w:rsidP="00C00E25">
            <w:pPr>
              <w:rPr>
                <w:rFonts w:ascii="Cambria" w:hAnsi="Cambria" w:cs="Calibri"/>
                <w:sz w:val="16"/>
                <w:szCs w:val="16"/>
              </w:rPr>
            </w:pPr>
            <w:r w:rsidRPr="002D7843">
              <w:rPr>
                <w:rFonts w:ascii="Cambria" w:hAnsi="Cambria" w:cs="Calibri"/>
                <w:sz w:val="16"/>
                <w:szCs w:val="16"/>
              </w:rPr>
              <w:t>LIMPIEZA GALANT GARBITASUNA S.L. (GUREAK)</w:t>
            </w:r>
          </w:p>
        </w:tc>
        <w:tc>
          <w:tcPr>
            <w:tcW w:w="738" w:type="pct"/>
            <w:vAlign w:val="center"/>
          </w:tcPr>
          <w:p w14:paraId="2593BDFD" w14:textId="7376EA2D" w:rsidR="00835246" w:rsidRPr="00FD2BCB" w:rsidRDefault="00835246" w:rsidP="00FD2BCB">
            <w:pPr>
              <w:jc w:val="center"/>
              <w:rPr>
                <w:rFonts w:ascii="Cambria" w:hAnsi="Cambria" w:cs="Calibri"/>
                <w:sz w:val="16"/>
                <w:szCs w:val="16"/>
              </w:rPr>
            </w:pPr>
            <w:r w:rsidRPr="002D7843">
              <w:rPr>
                <w:rFonts w:ascii="Cambria" w:hAnsi="Cambria" w:cs="Calibri"/>
                <w:sz w:val="16"/>
                <w:szCs w:val="16"/>
              </w:rPr>
              <w:t>AX-</w:t>
            </w:r>
            <w:r w:rsidR="004846A2">
              <w:rPr>
                <w:rFonts w:ascii="Cambria" w:hAnsi="Cambria" w:cs="Calibri"/>
                <w:sz w:val="16"/>
                <w:szCs w:val="16"/>
              </w:rPr>
              <w:t>[FXX]</w:t>
            </w:r>
          </w:p>
        </w:tc>
        <w:tc>
          <w:tcPr>
            <w:tcW w:w="574" w:type="pct"/>
            <w:noWrap/>
            <w:vAlign w:val="center"/>
          </w:tcPr>
          <w:p w14:paraId="2FEC627C"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D2.2</w:t>
            </w:r>
          </w:p>
        </w:tc>
        <w:tc>
          <w:tcPr>
            <w:tcW w:w="572" w:type="pct"/>
            <w:noWrap/>
            <w:vAlign w:val="center"/>
          </w:tcPr>
          <w:p w14:paraId="1A8B0524" w14:textId="77777777" w:rsidR="00835246" w:rsidRPr="00FD2BCB" w:rsidRDefault="00835246" w:rsidP="00FD2BCB">
            <w:pPr>
              <w:jc w:val="center"/>
              <w:rPr>
                <w:rFonts w:ascii="Cambria" w:hAnsi="Cambria" w:cs="Calibri"/>
                <w:sz w:val="16"/>
                <w:szCs w:val="16"/>
              </w:rPr>
            </w:pPr>
            <w:r w:rsidRPr="002D7843">
              <w:rPr>
                <w:rFonts w:ascii="Cambria" w:hAnsi="Cambria" w:cs="Calibri"/>
                <w:sz w:val="16"/>
                <w:szCs w:val="16"/>
              </w:rPr>
              <w:t>Donostia</w:t>
            </w:r>
          </w:p>
        </w:tc>
      </w:tr>
      <w:tr w:rsidR="004846A2" w:rsidRPr="002D7843" w14:paraId="3280CEB1" w14:textId="77777777" w:rsidTr="00C833A8">
        <w:trPr>
          <w:trHeight w:val="300"/>
        </w:trPr>
        <w:tc>
          <w:tcPr>
            <w:tcW w:w="3116" w:type="pct"/>
            <w:noWrap/>
            <w:vAlign w:val="center"/>
          </w:tcPr>
          <w:p w14:paraId="592A6F92" w14:textId="77777777" w:rsidR="004846A2" w:rsidRPr="00BC2ED7" w:rsidRDefault="004846A2" w:rsidP="004846A2">
            <w:pPr>
              <w:rPr>
                <w:rFonts w:ascii="Cambria" w:hAnsi="Cambria" w:cs="Calibri"/>
                <w:sz w:val="16"/>
                <w:szCs w:val="16"/>
                <w:lang w:val="en-US"/>
              </w:rPr>
            </w:pPr>
            <w:r w:rsidRPr="00BC2ED7">
              <w:rPr>
                <w:rFonts w:ascii="Cambria" w:hAnsi="Cambria" w:cs="Calibri"/>
                <w:sz w:val="16"/>
                <w:szCs w:val="16"/>
                <w:lang w:val="en-US"/>
              </w:rPr>
              <w:t>JARDINERIA GOROLDI S.L.U. (GUREAK)</w:t>
            </w:r>
          </w:p>
        </w:tc>
        <w:tc>
          <w:tcPr>
            <w:tcW w:w="738" w:type="pct"/>
          </w:tcPr>
          <w:p w14:paraId="4C0715E5" w14:textId="1C14571F" w:rsidR="004846A2" w:rsidRPr="002D7843" w:rsidRDefault="004846A2" w:rsidP="004846A2">
            <w:pPr>
              <w:jc w:val="center"/>
              <w:rPr>
                <w:rFonts w:ascii="Cambria" w:hAnsi="Cambria" w:cs="Calibri"/>
                <w:sz w:val="16"/>
                <w:szCs w:val="16"/>
              </w:rPr>
            </w:pPr>
            <w:r w:rsidRPr="009252BC">
              <w:rPr>
                <w:rFonts w:ascii="Cambria" w:hAnsi="Cambria" w:cs="Calibri"/>
                <w:sz w:val="16"/>
                <w:szCs w:val="16"/>
              </w:rPr>
              <w:t>AX-[FXX]</w:t>
            </w:r>
          </w:p>
        </w:tc>
        <w:tc>
          <w:tcPr>
            <w:tcW w:w="574" w:type="pct"/>
            <w:noWrap/>
            <w:vAlign w:val="center"/>
          </w:tcPr>
          <w:p w14:paraId="46DFD492" w14:textId="77777777" w:rsidR="004846A2" w:rsidRPr="002D7843" w:rsidRDefault="004846A2" w:rsidP="004846A2">
            <w:pPr>
              <w:jc w:val="center"/>
              <w:rPr>
                <w:rFonts w:ascii="Cambria" w:hAnsi="Cambria" w:cs="Calibri"/>
                <w:sz w:val="16"/>
                <w:szCs w:val="16"/>
              </w:rPr>
            </w:pPr>
            <w:r w:rsidRPr="002D7843">
              <w:rPr>
                <w:rFonts w:ascii="Cambria" w:hAnsi="Cambria" w:cs="Calibri"/>
                <w:sz w:val="16"/>
                <w:szCs w:val="16"/>
              </w:rPr>
              <w:t>D2.2</w:t>
            </w:r>
          </w:p>
        </w:tc>
        <w:tc>
          <w:tcPr>
            <w:tcW w:w="572" w:type="pct"/>
            <w:noWrap/>
          </w:tcPr>
          <w:p w14:paraId="13EAD1D7" w14:textId="77777777" w:rsidR="004846A2" w:rsidRPr="002D7843" w:rsidRDefault="004846A2" w:rsidP="004846A2">
            <w:pPr>
              <w:jc w:val="center"/>
              <w:rPr>
                <w:rFonts w:ascii="Cambria" w:hAnsi="Cambria"/>
              </w:rPr>
            </w:pPr>
            <w:r w:rsidRPr="002D7843">
              <w:rPr>
                <w:rFonts w:ascii="Cambria" w:hAnsi="Cambria" w:cs="Calibri"/>
                <w:sz w:val="16"/>
                <w:szCs w:val="16"/>
              </w:rPr>
              <w:t>Donostia</w:t>
            </w:r>
          </w:p>
        </w:tc>
      </w:tr>
      <w:tr w:rsidR="004846A2" w:rsidRPr="002D7843" w14:paraId="733D634B" w14:textId="77777777" w:rsidTr="00C833A8">
        <w:trPr>
          <w:trHeight w:val="300"/>
        </w:trPr>
        <w:tc>
          <w:tcPr>
            <w:tcW w:w="3116" w:type="pct"/>
            <w:noWrap/>
            <w:vAlign w:val="center"/>
          </w:tcPr>
          <w:p w14:paraId="12862EE0" w14:textId="77777777" w:rsidR="004846A2" w:rsidRPr="002D7843" w:rsidRDefault="004846A2" w:rsidP="004846A2">
            <w:pPr>
              <w:rPr>
                <w:rFonts w:ascii="Cambria" w:hAnsi="Cambria" w:cs="Calibri"/>
                <w:sz w:val="16"/>
                <w:szCs w:val="16"/>
                <w:lang w:val="en-US"/>
              </w:rPr>
            </w:pPr>
            <w:r w:rsidRPr="002D7843">
              <w:rPr>
                <w:rFonts w:ascii="Cambria" w:hAnsi="Cambria" w:cs="Calibri"/>
                <w:sz w:val="16"/>
                <w:szCs w:val="16"/>
                <w:lang w:val="en-US"/>
              </w:rPr>
              <w:t>GUREGAS CARBURANTES S.L.U. (GUREAK)</w:t>
            </w:r>
          </w:p>
        </w:tc>
        <w:tc>
          <w:tcPr>
            <w:tcW w:w="738" w:type="pct"/>
          </w:tcPr>
          <w:p w14:paraId="40C1014B" w14:textId="7DFB5CD8" w:rsidR="004846A2" w:rsidRPr="002D7843" w:rsidRDefault="004846A2" w:rsidP="004846A2">
            <w:pPr>
              <w:jc w:val="center"/>
              <w:rPr>
                <w:rFonts w:ascii="Cambria" w:hAnsi="Cambria" w:cs="Calibri"/>
                <w:sz w:val="16"/>
                <w:szCs w:val="16"/>
              </w:rPr>
            </w:pPr>
            <w:r w:rsidRPr="009252BC">
              <w:rPr>
                <w:rFonts w:ascii="Cambria" w:hAnsi="Cambria" w:cs="Calibri"/>
                <w:sz w:val="16"/>
                <w:szCs w:val="16"/>
              </w:rPr>
              <w:t>AX-[FXX]</w:t>
            </w:r>
          </w:p>
        </w:tc>
        <w:tc>
          <w:tcPr>
            <w:tcW w:w="574" w:type="pct"/>
            <w:noWrap/>
            <w:vAlign w:val="center"/>
          </w:tcPr>
          <w:p w14:paraId="475B83BF" w14:textId="77777777" w:rsidR="004846A2" w:rsidRPr="002D7843" w:rsidRDefault="004846A2" w:rsidP="004846A2">
            <w:pPr>
              <w:jc w:val="center"/>
              <w:rPr>
                <w:rFonts w:ascii="Cambria" w:hAnsi="Cambria" w:cs="Calibri"/>
                <w:sz w:val="16"/>
                <w:szCs w:val="16"/>
              </w:rPr>
            </w:pPr>
            <w:r w:rsidRPr="002D7843">
              <w:rPr>
                <w:rFonts w:ascii="Cambria" w:hAnsi="Cambria" w:cs="Calibri"/>
                <w:sz w:val="16"/>
                <w:szCs w:val="16"/>
              </w:rPr>
              <w:t>D2.2</w:t>
            </w:r>
          </w:p>
        </w:tc>
        <w:tc>
          <w:tcPr>
            <w:tcW w:w="572" w:type="pct"/>
            <w:noWrap/>
          </w:tcPr>
          <w:p w14:paraId="1CDA06A3" w14:textId="77777777" w:rsidR="004846A2" w:rsidRPr="002D7843" w:rsidRDefault="004846A2" w:rsidP="004846A2">
            <w:pPr>
              <w:jc w:val="center"/>
              <w:rPr>
                <w:rFonts w:ascii="Cambria" w:hAnsi="Cambria"/>
              </w:rPr>
            </w:pPr>
            <w:r w:rsidRPr="002D7843">
              <w:rPr>
                <w:rFonts w:ascii="Cambria" w:hAnsi="Cambria" w:cs="Calibri"/>
                <w:sz w:val="16"/>
                <w:szCs w:val="16"/>
              </w:rPr>
              <w:t>Donostia</w:t>
            </w:r>
          </w:p>
        </w:tc>
      </w:tr>
      <w:tr w:rsidR="004846A2" w:rsidRPr="002D7843" w14:paraId="495BFA57" w14:textId="77777777" w:rsidTr="00C833A8">
        <w:trPr>
          <w:trHeight w:val="300"/>
        </w:trPr>
        <w:tc>
          <w:tcPr>
            <w:tcW w:w="3116" w:type="pct"/>
            <w:noWrap/>
            <w:vAlign w:val="center"/>
          </w:tcPr>
          <w:p w14:paraId="15172A69" w14:textId="77777777" w:rsidR="004846A2" w:rsidRPr="002D7843" w:rsidRDefault="004846A2" w:rsidP="004846A2">
            <w:pPr>
              <w:rPr>
                <w:rFonts w:ascii="Cambria" w:hAnsi="Cambria" w:cs="Calibri"/>
                <w:sz w:val="16"/>
                <w:szCs w:val="16"/>
                <w:lang w:val="en-US"/>
              </w:rPr>
            </w:pPr>
            <w:r w:rsidRPr="002D7843">
              <w:rPr>
                <w:rFonts w:ascii="Cambria" w:hAnsi="Cambria" w:cs="Calibri"/>
                <w:sz w:val="16"/>
                <w:szCs w:val="16"/>
                <w:lang w:val="en-US"/>
              </w:rPr>
              <w:t>LAVANDERIA GUREAK OIARTZUN S.L. + GOIZIK (GUREAK)</w:t>
            </w:r>
          </w:p>
        </w:tc>
        <w:tc>
          <w:tcPr>
            <w:tcW w:w="738" w:type="pct"/>
          </w:tcPr>
          <w:p w14:paraId="34C2C2DB" w14:textId="579DBD13" w:rsidR="004846A2" w:rsidRPr="002D7843" w:rsidRDefault="004846A2" w:rsidP="004846A2">
            <w:pPr>
              <w:jc w:val="center"/>
              <w:rPr>
                <w:rFonts w:ascii="Cambria" w:hAnsi="Cambria" w:cs="Calibri"/>
                <w:sz w:val="16"/>
                <w:szCs w:val="16"/>
              </w:rPr>
            </w:pPr>
            <w:r w:rsidRPr="009252BC">
              <w:rPr>
                <w:rFonts w:ascii="Cambria" w:hAnsi="Cambria" w:cs="Calibri"/>
                <w:sz w:val="16"/>
                <w:szCs w:val="16"/>
              </w:rPr>
              <w:t>AX-[FXX]</w:t>
            </w:r>
          </w:p>
        </w:tc>
        <w:tc>
          <w:tcPr>
            <w:tcW w:w="574" w:type="pct"/>
            <w:noWrap/>
            <w:vAlign w:val="center"/>
          </w:tcPr>
          <w:p w14:paraId="2EBA14B1" w14:textId="77777777" w:rsidR="004846A2" w:rsidRPr="002D7843" w:rsidRDefault="004846A2" w:rsidP="004846A2">
            <w:pPr>
              <w:jc w:val="center"/>
              <w:rPr>
                <w:rFonts w:ascii="Cambria" w:hAnsi="Cambria" w:cs="Calibri"/>
                <w:sz w:val="16"/>
                <w:szCs w:val="16"/>
              </w:rPr>
            </w:pPr>
            <w:r w:rsidRPr="002D7843">
              <w:rPr>
                <w:rFonts w:ascii="Cambria" w:hAnsi="Cambria" w:cs="Calibri"/>
                <w:sz w:val="16"/>
                <w:szCs w:val="16"/>
              </w:rPr>
              <w:t>D2.2</w:t>
            </w:r>
          </w:p>
        </w:tc>
        <w:tc>
          <w:tcPr>
            <w:tcW w:w="572" w:type="pct"/>
            <w:noWrap/>
          </w:tcPr>
          <w:p w14:paraId="33B88891" w14:textId="77777777" w:rsidR="004846A2" w:rsidRPr="002D7843" w:rsidRDefault="004846A2" w:rsidP="004846A2">
            <w:pPr>
              <w:jc w:val="center"/>
              <w:rPr>
                <w:rFonts w:ascii="Cambria" w:hAnsi="Cambria"/>
              </w:rPr>
            </w:pPr>
            <w:r w:rsidRPr="002D7843">
              <w:rPr>
                <w:rFonts w:ascii="Cambria" w:hAnsi="Cambria" w:cs="Calibri"/>
                <w:sz w:val="16"/>
                <w:szCs w:val="16"/>
              </w:rPr>
              <w:t>Donostia</w:t>
            </w:r>
          </w:p>
        </w:tc>
      </w:tr>
      <w:tr w:rsidR="004846A2" w:rsidRPr="002D7843" w14:paraId="471816EC" w14:textId="77777777" w:rsidTr="00C833A8">
        <w:trPr>
          <w:trHeight w:val="300"/>
        </w:trPr>
        <w:tc>
          <w:tcPr>
            <w:tcW w:w="3116" w:type="pct"/>
            <w:noWrap/>
            <w:vAlign w:val="center"/>
          </w:tcPr>
          <w:p w14:paraId="689FC960" w14:textId="77777777" w:rsidR="004846A2" w:rsidRPr="002D7843" w:rsidRDefault="004846A2" w:rsidP="004846A2">
            <w:pPr>
              <w:rPr>
                <w:rFonts w:ascii="Cambria" w:hAnsi="Cambria" w:cs="Calibri"/>
                <w:sz w:val="16"/>
                <w:szCs w:val="16"/>
              </w:rPr>
            </w:pPr>
            <w:r w:rsidRPr="002D7843">
              <w:rPr>
                <w:rFonts w:ascii="Cambria" w:hAnsi="Cambria" w:cs="Calibri"/>
                <w:sz w:val="16"/>
                <w:szCs w:val="16"/>
              </w:rPr>
              <w:t>GUPOST S.A.U.  PUBLICIDAD DIRECTA + GUDAT (GUREAK)</w:t>
            </w:r>
          </w:p>
        </w:tc>
        <w:tc>
          <w:tcPr>
            <w:tcW w:w="738" w:type="pct"/>
          </w:tcPr>
          <w:p w14:paraId="54FD45AF" w14:textId="09BC1665" w:rsidR="004846A2" w:rsidRPr="002D7843" w:rsidRDefault="004846A2" w:rsidP="004846A2">
            <w:pPr>
              <w:jc w:val="center"/>
              <w:rPr>
                <w:rFonts w:ascii="Cambria" w:hAnsi="Cambria" w:cs="Calibri"/>
                <w:sz w:val="16"/>
                <w:szCs w:val="16"/>
              </w:rPr>
            </w:pPr>
            <w:r w:rsidRPr="009252BC">
              <w:rPr>
                <w:rFonts w:ascii="Cambria" w:hAnsi="Cambria" w:cs="Calibri"/>
                <w:sz w:val="16"/>
                <w:szCs w:val="16"/>
              </w:rPr>
              <w:t>AX-[FXX]</w:t>
            </w:r>
          </w:p>
        </w:tc>
        <w:tc>
          <w:tcPr>
            <w:tcW w:w="574" w:type="pct"/>
            <w:noWrap/>
            <w:vAlign w:val="center"/>
          </w:tcPr>
          <w:p w14:paraId="1367344D" w14:textId="77777777" w:rsidR="004846A2" w:rsidRPr="002D7843" w:rsidRDefault="004846A2" w:rsidP="004846A2">
            <w:pPr>
              <w:jc w:val="center"/>
              <w:rPr>
                <w:rFonts w:ascii="Cambria" w:hAnsi="Cambria" w:cs="Calibri"/>
                <w:sz w:val="16"/>
                <w:szCs w:val="16"/>
              </w:rPr>
            </w:pPr>
            <w:r w:rsidRPr="002D7843">
              <w:rPr>
                <w:rFonts w:ascii="Cambria" w:hAnsi="Cambria" w:cs="Calibri"/>
                <w:sz w:val="16"/>
                <w:szCs w:val="16"/>
              </w:rPr>
              <w:t>D2.2</w:t>
            </w:r>
          </w:p>
        </w:tc>
        <w:tc>
          <w:tcPr>
            <w:tcW w:w="572" w:type="pct"/>
            <w:noWrap/>
          </w:tcPr>
          <w:p w14:paraId="794E2CC2" w14:textId="77777777" w:rsidR="004846A2" w:rsidRPr="002D7843" w:rsidRDefault="004846A2" w:rsidP="004846A2">
            <w:pPr>
              <w:jc w:val="center"/>
              <w:rPr>
                <w:rFonts w:ascii="Cambria" w:hAnsi="Cambria"/>
              </w:rPr>
            </w:pPr>
            <w:r w:rsidRPr="002D7843">
              <w:rPr>
                <w:rFonts w:ascii="Cambria" w:hAnsi="Cambria" w:cs="Calibri"/>
                <w:sz w:val="16"/>
                <w:szCs w:val="16"/>
              </w:rPr>
              <w:t>Donostia</w:t>
            </w:r>
          </w:p>
        </w:tc>
      </w:tr>
    </w:tbl>
    <w:p w14:paraId="02342CBC" w14:textId="68FBC395" w:rsidR="00835246" w:rsidRPr="002D7843" w:rsidRDefault="00835246" w:rsidP="00A349F3">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4846A2">
        <w:rPr>
          <w:rFonts w:ascii="Cambria" w:hAnsi="Cambria" w:cs="Calibri"/>
          <w:b w:val="0"/>
          <w:sz w:val="20"/>
        </w:rPr>
        <w:t>5</w:t>
      </w:r>
    </w:p>
    <w:p w14:paraId="26A4E956" w14:textId="77777777" w:rsidR="00835246" w:rsidRPr="002D7843" w:rsidRDefault="00835246" w:rsidP="00573306">
      <w:pPr>
        <w:spacing w:line="360" w:lineRule="auto"/>
        <w:jc w:val="both"/>
        <w:rPr>
          <w:rFonts w:ascii="Cambria" w:hAnsi="Cambria" w:cs="Calibri"/>
          <w:b/>
          <w:sz w:val="22"/>
          <w:szCs w:val="22"/>
        </w:rPr>
      </w:pPr>
    </w:p>
    <w:p w14:paraId="1F985533" w14:textId="77777777" w:rsidR="00835246" w:rsidRPr="002D7843" w:rsidRDefault="00835246" w:rsidP="005D60E7">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Plazas disponibles</w:t>
      </w:r>
    </w:p>
    <w:p w14:paraId="32093E8D" w14:textId="77777777" w:rsidR="00835246" w:rsidRPr="002D7843" w:rsidRDefault="00835246" w:rsidP="005D60E7">
      <w:pPr>
        <w:pStyle w:val="Ttulo"/>
        <w:spacing w:line="360" w:lineRule="auto"/>
        <w:jc w:val="both"/>
        <w:rPr>
          <w:rFonts w:ascii="Cambria" w:hAnsi="Cambria" w:cs="Calibri"/>
          <w:b w:val="0"/>
          <w:i/>
          <w:sz w:val="22"/>
          <w:szCs w:val="22"/>
        </w:rPr>
      </w:pPr>
    </w:p>
    <w:p w14:paraId="27B16378" w14:textId="1030CCD1" w:rsidR="00835246" w:rsidRDefault="00835246" w:rsidP="005D60E7">
      <w:pPr>
        <w:pStyle w:val="Ttulo"/>
        <w:spacing w:line="360" w:lineRule="auto"/>
        <w:jc w:val="both"/>
        <w:rPr>
          <w:rFonts w:ascii="Cambria" w:hAnsi="Cambria" w:cs="Calibri"/>
          <w:b w:val="0"/>
          <w:sz w:val="22"/>
          <w:szCs w:val="22"/>
        </w:rPr>
      </w:pPr>
      <w:r w:rsidRPr="002D7843">
        <w:rPr>
          <w:rFonts w:ascii="Cambria" w:hAnsi="Cambria" w:cs="Calibri"/>
          <w:b w:val="0"/>
          <w:sz w:val="22"/>
          <w:szCs w:val="22"/>
        </w:rPr>
        <w:t>Los centros especiales de empleo del Grupo Gureak suman un total de 2</w:t>
      </w:r>
      <w:r w:rsidR="0039115B">
        <w:rPr>
          <w:rFonts w:ascii="Cambria" w:hAnsi="Cambria" w:cs="Calibri"/>
          <w:b w:val="0"/>
          <w:sz w:val="22"/>
          <w:szCs w:val="22"/>
        </w:rPr>
        <w:t>31</w:t>
      </w:r>
      <w:r w:rsidRPr="002D7843">
        <w:rPr>
          <w:rFonts w:ascii="Cambria" w:hAnsi="Cambria" w:cs="Calibri"/>
          <w:b w:val="0"/>
          <w:sz w:val="22"/>
          <w:szCs w:val="22"/>
        </w:rPr>
        <w:t xml:space="preserve"> plazas. La tasa por 100 mil habitantes es de </w:t>
      </w:r>
      <w:r w:rsidR="0039115B">
        <w:rPr>
          <w:rFonts w:ascii="Cambria" w:hAnsi="Cambria" w:cs="Calibri"/>
          <w:b w:val="0"/>
          <w:sz w:val="22"/>
          <w:szCs w:val="22"/>
        </w:rPr>
        <w:t>52,29</w:t>
      </w:r>
      <w:r w:rsidRPr="002D7843">
        <w:rPr>
          <w:rFonts w:ascii="Cambria" w:hAnsi="Cambria" w:cs="Calibri"/>
          <w:b w:val="0"/>
          <w:sz w:val="22"/>
          <w:szCs w:val="22"/>
        </w:rPr>
        <w:t xml:space="preserve"> plazas.</w:t>
      </w:r>
    </w:p>
    <w:p w14:paraId="5B41A791" w14:textId="77777777" w:rsidR="00835246" w:rsidRPr="002D7843" w:rsidRDefault="00835246" w:rsidP="005D60E7">
      <w:pPr>
        <w:pStyle w:val="Ttulo"/>
        <w:spacing w:line="360" w:lineRule="auto"/>
        <w:jc w:val="both"/>
        <w:rPr>
          <w:rFonts w:ascii="Cambria" w:hAnsi="Cambria" w:cs="Calibri"/>
          <w:b w:val="0"/>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134"/>
        <w:gridCol w:w="1112"/>
        <w:gridCol w:w="1534"/>
        <w:gridCol w:w="974"/>
        <w:gridCol w:w="1672"/>
      </w:tblGrid>
      <w:tr w:rsidR="00835246" w:rsidRPr="002D7843" w14:paraId="5967CC5E" w14:textId="77777777" w:rsidTr="004846A2">
        <w:trPr>
          <w:trHeight w:val="300"/>
        </w:trPr>
        <w:tc>
          <w:tcPr>
            <w:tcW w:w="1860" w:type="pct"/>
            <w:noWrap/>
            <w:vAlign w:val="bottom"/>
          </w:tcPr>
          <w:p w14:paraId="00C64FA1" w14:textId="77777777" w:rsidR="00835246" w:rsidRPr="002D7843" w:rsidRDefault="00835246" w:rsidP="00815AFD">
            <w:pPr>
              <w:rPr>
                <w:rFonts w:ascii="Cambria" w:hAnsi="Cambria" w:cs="Calibri"/>
                <w:b/>
                <w:bCs/>
                <w:noProof/>
                <w:color w:val="000000"/>
                <w:sz w:val="18"/>
                <w:szCs w:val="18"/>
              </w:rPr>
            </w:pPr>
            <w:r w:rsidRPr="002D7843">
              <w:rPr>
                <w:rFonts w:ascii="Cambria" w:hAnsi="Cambria" w:cs="Calibri"/>
                <w:b/>
                <w:bCs/>
                <w:noProof/>
                <w:color w:val="000000"/>
                <w:sz w:val="18"/>
                <w:szCs w:val="18"/>
              </w:rPr>
              <w:t>Centro de Empleo</w:t>
            </w:r>
          </w:p>
        </w:tc>
        <w:tc>
          <w:tcPr>
            <w:tcW w:w="660" w:type="pct"/>
          </w:tcPr>
          <w:p w14:paraId="52E980D2" w14:textId="77777777" w:rsidR="00835246" w:rsidRPr="002D7843" w:rsidRDefault="00835246" w:rsidP="005D60E7">
            <w:pPr>
              <w:rPr>
                <w:rFonts w:ascii="Cambria" w:hAnsi="Cambria" w:cs="Calibri"/>
                <w:b/>
                <w:bCs/>
                <w:noProof/>
                <w:color w:val="000000"/>
                <w:sz w:val="18"/>
                <w:szCs w:val="18"/>
              </w:rPr>
            </w:pPr>
          </w:p>
          <w:p w14:paraId="62FFCE02" w14:textId="77777777" w:rsidR="00835246" w:rsidRPr="002D7843" w:rsidRDefault="00835246" w:rsidP="005D60E7">
            <w:pPr>
              <w:rPr>
                <w:rFonts w:ascii="Cambria" w:hAnsi="Cambria" w:cs="Calibri"/>
                <w:b/>
                <w:bCs/>
                <w:noProof/>
                <w:color w:val="000000"/>
                <w:sz w:val="18"/>
                <w:szCs w:val="18"/>
              </w:rPr>
            </w:pPr>
            <w:r w:rsidRPr="002D7843">
              <w:rPr>
                <w:rFonts w:ascii="Cambria" w:hAnsi="Cambria" w:cs="Calibri"/>
                <w:b/>
                <w:bCs/>
                <w:noProof/>
                <w:color w:val="000000"/>
                <w:sz w:val="18"/>
                <w:szCs w:val="18"/>
              </w:rPr>
              <w:t>Pobl &gt;</w:t>
            </w:r>
            <w:smartTag w:uri="urn:schemas-microsoft-com:office:smarttags" w:element="metricconverter">
              <w:smartTagPr>
                <w:attr w:name="ProductID" w:val="0 a"/>
              </w:smartTagPr>
              <w:r w:rsidRPr="002D7843">
                <w:rPr>
                  <w:rFonts w:ascii="Cambria" w:hAnsi="Cambria" w:cs="Calibri"/>
                  <w:b/>
                  <w:bCs/>
                  <w:noProof/>
                  <w:color w:val="000000"/>
                  <w:sz w:val="18"/>
                  <w:szCs w:val="18"/>
                </w:rPr>
                <w:t>18 a</w:t>
              </w:r>
            </w:smartTag>
          </w:p>
        </w:tc>
        <w:tc>
          <w:tcPr>
            <w:tcW w:w="910" w:type="pct"/>
            <w:noWrap/>
            <w:vAlign w:val="bottom"/>
          </w:tcPr>
          <w:p w14:paraId="0A8F003E" w14:textId="77777777" w:rsidR="00835246" w:rsidRPr="002D7843" w:rsidRDefault="00835246" w:rsidP="005D60E7">
            <w:pPr>
              <w:rPr>
                <w:rFonts w:ascii="Cambria" w:hAnsi="Cambria" w:cs="Calibri"/>
                <w:b/>
                <w:bCs/>
                <w:noProof/>
                <w:color w:val="000000"/>
                <w:sz w:val="18"/>
                <w:szCs w:val="18"/>
              </w:rPr>
            </w:pPr>
            <w:r w:rsidRPr="002D7843">
              <w:rPr>
                <w:rFonts w:ascii="Cambria" w:hAnsi="Cambria" w:cs="Calibri"/>
                <w:b/>
                <w:bCs/>
                <w:noProof/>
                <w:color w:val="000000"/>
                <w:sz w:val="18"/>
                <w:szCs w:val="18"/>
              </w:rPr>
              <w:t>Código global</w:t>
            </w:r>
          </w:p>
        </w:tc>
        <w:tc>
          <w:tcPr>
            <w:tcW w:w="578" w:type="pct"/>
            <w:noWrap/>
            <w:vAlign w:val="bottom"/>
          </w:tcPr>
          <w:p w14:paraId="2B08F203" w14:textId="77777777" w:rsidR="00835246" w:rsidRPr="002D7843" w:rsidRDefault="00835246" w:rsidP="005D60E7">
            <w:pPr>
              <w:rPr>
                <w:rFonts w:ascii="Cambria" w:hAnsi="Cambria" w:cs="Calibri"/>
                <w:b/>
                <w:bCs/>
                <w:noProof/>
                <w:color w:val="000000"/>
                <w:sz w:val="18"/>
                <w:szCs w:val="18"/>
              </w:rPr>
            </w:pPr>
            <w:r w:rsidRPr="002D7843">
              <w:rPr>
                <w:rFonts w:ascii="Cambria" w:hAnsi="Cambria" w:cs="Calibri"/>
                <w:b/>
                <w:bCs/>
                <w:noProof/>
                <w:color w:val="000000"/>
                <w:sz w:val="18"/>
                <w:szCs w:val="18"/>
              </w:rPr>
              <w:t>Plazas</w:t>
            </w:r>
          </w:p>
        </w:tc>
        <w:tc>
          <w:tcPr>
            <w:tcW w:w="992" w:type="pct"/>
            <w:tcBorders>
              <w:bottom w:val="single" w:sz="4" w:space="0" w:color="auto"/>
            </w:tcBorders>
            <w:vAlign w:val="bottom"/>
          </w:tcPr>
          <w:p w14:paraId="11392C5E" w14:textId="77777777" w:rsidR="00835246" w:rsidRPr="002D7843" w:rsidRDefault="00835246" w:rsidP="005D60E7">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Plazas x100m hab</w:t>
            </w:r>
          </w:p>
        </w:tc>
      </w:tr>
      <w:tr w:rsidR="004846A2" w:rsidRPr="002D7843" w14:paraId="1A859CDE" w14:textId="77777777" w:rsidTr="004846A2">
        <w:trPr>
          <w:trHeight w:val="300"/>
        </w:trPr>
        <w:tc>
          <w:tcPr>
            <w:tcW w:w="1860" w:type="pct"/>
            <w:noWrap/>
            <w:vAlign w:val="center"/>
          </w:tcPr>
          <w:p w14:paraId="7E181127" w14:textId="77777777" w:rsidR="004846A2" w:rsidRPr="002D7843" w:rsidRDefault="004846A2" w:rsidP="004846A2">
            <w:pPr>
              <w:rPr>
                <w:rFonts w:ascii="Cambria" w:hAnsi="Cambria" w:cs="Calibri"/>
                <w:sz w:val="16"/>
                <w:szCs w:val="16"/>
              </w:rPr>
            </w:pPr>
            <w:r w:rsidRPr="002D7843">
              <w:rPr>
                <w:rFonts w:ascii="Cambria" w:hAnsi="Cambria" w:cs="Calibri"/>
                <w:sz w:val="16"/>
                <w:szCs w:val="16"/>
              </w:rPr>
              <w:t>LIMPIEZA GALANT GARBITASUNA S.L.</w:t>
            </w:r>
          </w:p>
        </w:tc>
        <w:tc>
          <w:tcPr>
            <w:tcW w:w="660" w:type="pct"/>
            <w:vAlign w:val="center"/>
          </w:tcPr>
          <w:p w14:paraId="7C5711A8" w14:textId="5DDF4544" w:rsidR="004846A2" w:rsidRPr="002D7843" w:rsidRDefault="004846A2" w:rsidP="004846A2">
            <w:pPr>
              <w:jc w:val="center"/>
              <w:rPr>
                <w:rFonts w:ascii="Cambria" w:hAnsi="Cambria" w:cs="Calibri"/>
                <w:sz w:val="16"/>
                <w:szCs w:val="16"/>
              </w:rPr>
            </w:pPr>
          </w:p>
        </w:tc>
        <w:tc>
          <w:tcPr>
            <w:tcW w:w="910" w:type="pct"/>
            <w:noWrap/>
            <w:vAlign w:val="center"/>
          </w:tcPr>
          <w:p w14:paraId="334D4A0D" w14:textId="147DAEA6" w:rsidR="004846A2" w:rsidRPr="002D7843" w:rsidRDefault="004846A2" w:rsidP="004846A2">
            <w:pPr>
              <w:jc w:val="center"/>
              <w:rPr>
                <w:rFonts w:ascii="Cambria" w:hAnsi="Cambria" w:cs="Calibri"/>
                <w:sz w:val="16"/>
                <w:szCs w:val="16"/>
              </w:rPr>
            </w:pPr>
            <w:r w:rsidRPr="002D7843">
              <w:rPr>
                <w:rFonts w:ascii="Cambria" w:hAnsi="Cambria" w:cs="Calibri"/>
                <w:sz w:val="16"/>
                <w:szCs w:val="16"/>
              </w:rPr>
              <w:t>AX-</w:t>
            </w:r>
            <w:r>
              <w:rPr>
                <w:rFonts w:ascii="Cambria" w:hAnsi="Cambria" w:cs="Calibri"/>
                <w:sz w:val="16"/>
                <w:szCs w:val="16"/>
              </w:rPr>
              <w:t>[FXX]</w:t>
            </w:r>
            <w:r w:rsidRPr="002D7843">
              <w:rPr>
                <w:rFonts w:ascii="Cambria" w:hAnsi="Cambria" w:cs="Calibri"/>
                <w:sz w:val="16"/>
                <w:szCs w:val="16"/>
              </w:rPr>
              <w:t>-D2.2</w:t>
            </w:r>
          </w:p>
        </w:tc>
        <w:tc>
          <w:tcPr>
            <w:tcW w:w="578" w:type="pct"/>
            <w:tcBorders>
              <w:right w:val="single" w:sz="4" w:space="0" w:color="auto"/>
            </w:tcBorders>
            <w:noWrap/>
            <w:vAlign w:val="center"/>
          </w:tcPr>
          <w:p w14:paraId="371E9D7B" w14:textId="1FEEAB2F" w:rsidR="004846A2" w:rsidRPr="002D7843" w:rsidRDefault="004846A2" w:rsidP="004846A2">
            <w:pPr>
              <w:jc w:val="center"/>
              <w:rPr>
                <w:rFonts w:ascii="Cambria" w:hAnsi="Cambria" w:cs="Calibri"/>
                <w:sz w:val="16"/>
                <w:szCs w:val="16"/>
              </w:rPr>
            </w:pPr>
            <w:r w:rsidRPr="004846A2">
              <w:rPr>
                <w:rFonts w:ascii="Cambria" w:hAnsi="Cambria" w:cs="Calibri"/>
                <w:sz w:val="16"/>
                <w:szCs w:val="16"/>
              </w:rPr>
              <w:t>141</w:t>
            </w:r>
          </w:p>
        </w:tc>
        <w:tc>
          <w:tcPr>
            <w:tcW w:w="992" w:type="pct"/>
            <w:tcBorders>
              <w:top w:val="single" w:sz="4" w:space="0" w:color="auto"/>
              <w:left w:val="single" w:sz="4" w:space="0" w:color="auto"/>
              <w:bottom w:val="single" w:sz="4" w:space="0" w:color="auto"/>
              <w:right w:val="single" w:sz="4" w:space="0" w:color="auto"/>
            </w:tcBorders>
            <w:shd w:val="clear" w:color="auto" w:fill="auto"/>
            <w:vAlign w:val="center"/>
          </w:tcPr>
          <w:p w14:paraId="2C8C3979" w14:textId="60286C9F" w:rsidR="004846A2" w:rsidRPr="004846A2" w:rsidRDefault="004846A2" w:rsidP="004846A2">
            <w:pPr>
              <w:jc w:val="center"/>
              <w:rPr>
                <w:rFonts w:ascii="Cambria" w:hAnsi="Cambria" w:cs="Calibri"/>
                <w:sz w:val="16"/>
                <w:szCs w:val="16"/>
              </w:rPr>
            </w:pPr>
            <w:r w:rsidRPr="004846A2">
              <w:rPr>
                <w:rFonts w:ascii="Cambria" w:hAnsi="Cambria" w:cs="Calibri"/>
                <w:sz w:val="16"/>
                <w:szCs w:val="16"/>
              </w:rPr>
              <w:t>31,91</w:t>
            </w:r>
          </w:p>
        </w:tc>
      </w:tr>
      <w:tr w:rsidR="004846A2" w:rsidRPr="002D7843" w14:paraId="68F36314" w14:textId="77777777" w:rsidTr="004846A2">
        <w:trPr>
          <w:trHeight w:val="300"/>
        </w:trPr>
        <w:tc>
          <w:tcPr>
            <w:tcW w:w="1860" w:type="pct"/>
            <w:noWrap/>
            <w:vAlign w:val="center"/>
          </w:tcPr>
          <w:p w14:paraId="12DFB62F" w14:textId="77777777" w:rsidR="004846A2" w:rsidRPr="002D7843" w:rsidRDefault="004846A2" w:rsidP="004846A2">
            <w:pPr>
              <w:rPr>
                <w:rFonts w:ascii="Cambria" w:hAnsi="Cambria" w:cs="Calibri"/>
                <w:sz w:val="16"/>
                <w:szCs w:val="16"/>
                <w:lang w:val="it-IT"/>
              </w:rPr>
            </w:pPr>
            <w:r w:rsidRPr="002D7843">
              <w:rPr>
                <w:rFonts w:ascii="Cambria" w:hAnsi="Cambria" w:cs="Calibri"/>
                <w:sz w:val="16"/>
                <w:szCs w:val="16"/>
                <w:lang w:val="it-IT"/>
              </w:rPr>
              <w:t>JARDINERIA GOROLDI S.L.U.</w:t>
            </w:r>
          </w:p>
        </w:tc>
        <w:tc>
          <w:tcPr>
            <w:tcW w:w="660" w:type="pct"/>
          </w:tcPr>
          <w:p w14:paraId="2B5CF222" w14:textId="5971291A" w:rsidR="004846A2" w:rsidRPr="002D7843" w:rsidRDefault="004846A2" w:rsidP="004846A2">
            <w:pPr>
              <w:jc w:val="center"/>
              <w:rPr>
                <w:rFonts w:ascii="Cambria" w:hAnsi="Cambria"/>
              </w:rPr>
            </w:pPr>
          </w:p>
        </w:tc>
        <w:tc>
          <w:tcPr>
            <w:tcW w:w="910" w:type="pct"/>
            <w:noWrap/>
            <w:vAlign w:val="center"/>
          </w:tcPr>
          <w:p w14:paraId="27C1B9A7" w14:textId="4D5D204A" w:rsidR="004846A2" w:rsidRPr="002D7843" w:rsidRDefault="004846A2" w:rsidP="004846A2">
            <w:pPr>
              <w:jc w:val="center"/>
              <w:rPr>
                <w:rFonts w:ascii="Cambria" w:hAnsi="Cambria" w:cs="Calibri"/>
                <w:sz w:val="16"/>
                <w:szCs w:val="16"/>
              </w:rPr>
            </w:pPr>
            <w:r w:rsidRPr="00E72602">
              <w:rPr>
                <w:rFonts w:ascii="Cambria" w:hAnsi="Cambria" w:cs="Calibri"/>
                <w:sz w:val="16"/>
                <w:szCs w:val="16"/>
              </w:rPr>
              <w:t>AX-[FXX]-D2.2</w:t>
            </w:r>
          </w:p>
        </w:tc>
        <w:tc>
          <w:tcPr>
            <w:tcW w:w="578" w:type="pct"/>
            <w:tcBorders>
              <w:right w:val="single" w:sz="4" w:space="0" w:color="auto"/>
            </w:tcBorders>
            <w:noWrap/>
            <w:vAlign w:val="center"/>
          </w:tcPr>
          <w:p w14:paraId="4DFBF117" w14:textId="2229F65A" w:rsidR="004846A2" w:rsidRPr="002D7843" w:rsidRDefault="004846A2" w:rsidP="004846A2">
            <w:pPr>
              <w:jc w:val="center"/>
              <w:rPr>
                <w:rFonts w:ascii="Cambria" w:hAnsi="Cambria" w:cs="Calibri"/>
                <w:sz w:val="16"/>
                <w:szCs w:val="16"/>
              </w:rPr>
            </w:pPr>
            <w:r w:rsidRPr="004846A2">
              <w:rPr>
                <w:rFonts w:ascii="Cambria" w:hAnsi="Cambria" w:cs="Calibri"/>
                <w:sz w:val="16"/>
                <w:szCs w:val="16"/>
              </w:rPr>
              <w:t>31</w:t>
            </w:r>
          </w:p>
        </w:tc>
        <w:tc>
          <w:tcPr>
            <w:tcW w:w="992" w:type="pct"/>
            <w:tcBorders>
              <w:top w:val="single" w:sz="4" w:space="0" w:color="auto"/>
              <w:left w:val="single" w:sz="4" w:space="0" w:color="auto"/>
              <w:bottom w:val="single" w:sz="4" w:space="0" w:color="auto"/>
              <w:right w:val="single" w:sz="4" w:space="0" w:color="auto"/>
            </w:tcBorders>
            <w:shd w:val="clear" w:color="auto" w:fill="auto"/>
            <w:vAlign w:val="center"/>
          </w:tcPr>
          <w:p w14:paraId="555CECC0" w14:textId="09DBEC60" w:rsidR="004846A2" w:rsidRPr="004846A2" w:rsidRDefault="004846A2" w:rsidP="004846A2">
            <w:pPr>
              <w:jc w:val="center"/>
              <w:rPr>
                <w:rFonts w:ascii="Cambria" w:hAnsi="Cambria" w:cs="Calibri"/>
                <w:sz w:val="16"/>
                <w:szCs w:val="16"/>
              </w:rPr>
            </w:pPr>
            <w:r w:rsidRPr="004846A2">
              <w:rPr>
                <w:rFonts w:ascii="Cambria" w:hAnsi="Cambria" w:cs="Calibri"/>
                <w:sz w:val="16"/>
                <w:szCs w:val="16"/>
              </w:rPr>
              <w:t>7,02</w:t>
            </w:r>
          </w:p>
        </w:tc>
      </w:tr>
      <w:tr w:rsidR="004846A2" w:rsidRPr="002D7843" w14:paraId="238FB970" w14:textId="77777777" w:rsidTr="004846A2">
        <w:trPr>
          <w:trHeight w:val="300"/>
        </w:trPr>
        <w:tc>
          <w:tcPr>
            <w:tcW w:w="1860" w:type="pct"/>
            <w:noWrap/>
            <w:vAlign w:val="center"/>
          </w:tcPr>
          <w:p w14:paraId="5C2CF498" w14:textId="77777777" w:rsidR="004846A2" w:rsidRPr="002D7843" w:rsidRDefault="004846A2" w:rsidP="004846A2">
            <w:pPr>
              <w:rPr>
                <w:rFonts w:ascii="Cambria" w:hAnsi="Cambria" w:cs="Calibri"/>
                <w:sz w:val="16"/>
                <w:szCs w:val="16"/>
              </w:rPr>
            </w:pPr>
            <w:r w:rsidRPr="002D7843">
              <w:rPr>
                <w:rFonts w:ascii="Cambria" w:hAnsi="Cambria" w:cs="Calibri"/>
                <w:sz w:val="16"/>
                <w:szCs w:val="16"/>
              </w:rPr>
              <w:t>GUREGAS CARBURANTES S.L.U.</w:t>
            </w:r>
          </w:p>
        </w:tc>
        <w:tc>
          <w:tcPr>
            <w:tcW w:w="660" w:type="pct"/>
          </w:tcPr>
          <w:p w14:paraId="43B04E80" w14:textId="6542BDC2" w:rsidR="004846A2" w:rsidRPr="002D7843" w:rsidRDefault="004846A2" w:rsidP="004846A2">
            <w:pPr>
              <w:jc w:val="center"/>
              <w:rPr>
                <w:rFonts w:ascii="Cambria" w:hAnsi="Cambria"/>
              </w:rPr>
            </w:pPr>
          </w:p>
        </w:tc>
        <w:tc>
          <w:tcPr>
            <w:tcW w:w="910" w:type="pct"/>
            <w:noWrap/>
            <w:vAlign w:val="center"/>
          </w:tcPr>
          <w:p w14:paraId="5DC051D3" w14:textId="5FABD5B4" w:rsidR="004846A2" w:rsidRPr="002D7843" w:rsidRDefault="004846A2" w:rsidP="004846A2">
            <w:pPr>
              <w:jc w:val="center"/>
              <w:rPr>
                <w:rFonts w:ascii="Cambria" w:hAnsi="Cambria" w:cs="Calibri"/>
                <w:sz w:val="16"/>
                <w:szCs w:val="16"/>
              </w:rPr>
            </w:pPr>
            <w:r w:rsidRPr="00E72602">
              <w:rPr>
                <w:rFonts w:ascii="Cambria" w:hAnsi="Cambria" w:cs="Calibri"/>
                <w:sz w:val="16"/>
                <w:szCs w:val="16"/>
              </w:rPr>
              <w:t>AX-[FXX]-D2.2</w:t>
            </w:r>
          </w:p>
        </w:tc>
        <w:tc>
          <w:tcPr>
            <w:tcW w:w="578" w:type="pct"/>
            <w:tcBorders>
              <w:right w:val="single" w:sz="4" w:space="0" w:color="auto"/>
            </w:tcBorders>
            <w:noWrap/>
            <w:vAlign w:val="center"/>
          </w:tcPr>
          <w:p w14:paraId="360FF6E0" w14:textId="3EDCB117" w:rsidR="004846A2" w:rsidRPr="002D7843" w:rsidRDefault="004846A2" w:rsidP="004846A2">
            <w:pPr>
              <w:jc w:val="center"/>
              <w:rPr>
                <w:rFonts w:ascii="Cambria" w:hAnsi="Cambria" w:cs="Calibri"/>
                <w:sz w:val="16"/>
                <w:szCs w:val="16"/>
              </w:rPr>
            </w:pPr>
            <w:r w:rsidRPr="004846A2">
              <w:rPr>
                <w:rFonts w:ascii="Cambria" w:hAnsi="Cambria" w:cs="Calibri"/>
                <w:sz w:val="16"/>
                <w:szCs w:val="16"/>
              </w:rPr>
              <w:t>9</w:t>
            </w:r>
          </w:p>
        </w:tc>
        <w:tc>
          <w:tcPr>
            <w:tcW w:w="992" w:type="pct"/>
            <w:tcBorders>
              <w:top w:val="single" w:sz="4" w:space="0" w:color="auto"/>
              <w:left w:val="single" w:sz="4" w:space="0" w:color="auto"/>
              <w:bottom w:val="single" w:sz="4" w:space="0" w:color="auto"/>
              <w:right w:val="single" w:sz="4" w:space="0" w:color="auto"/>
            </w:tcBorders>
            <w:shd w:val="clear" w:color="auto" w:fill="auto"/>
            <w:vAlign w:val="center"/>
          </w:tcPr>
          <w:p w14:paraId="1D7EC672" w14:textId="5507E5D5" w:rsidR="004846A2" w:rsidRPr="004846A2" w:rsidRDefault="004846A2" w:rsidP="004846A2">
            <w:pPr>
              <w:jc w:val="center"/>
              <w:rPr>
                <w:rFonts w:ascii="Cambria" w:hAnsi="Cambria" w:cs="Calibri"/>
                <w:sz w:val="16"/>
                <w:szCs w:val="16"/>
              </w:rPr>
            </w:pPr>
            <w:r w:rsidRPr="004846A2">
              <w:rPr>
                <w:rFonts w:ascii="Cambria" w:hAnsi="Cambria" w:cs="Calibri"/>
                <w:sz w:val="16"/>
                <w:szCs w:val="16"/>
              </w:rPr>
              <w:t>2,04</w:t>
            </w:r>
          </w:p>
        </w:tc>
      </w:tr>
      <w:tr w:rsidR="004846A2" w:rsidRPr="002D7843" w14:paraId="76AAA9C2" w14:textId="77777777" w:rsidTr="004846A2">
        <w:trPr>
          <w:trHeight w:val="300"/>
        </w:trPr>
        <w:tc>
          <w:tcPr>
            <w:tcW w:w="1860" w:type="pct"/>
            <w:noWrap/>
            <w:vAlign w:val="center"/>
          </w:tcPr>
          <w:p w14:paraId="5BC9D61A" w14:textId="77777777" w:rsidR="004846A2" w:rsidRPr="00C831F4" w:rsidRDefault="004846A2" w:rsidP="004846A2">
            <w:pPr>
              <w:rPr>
                <w:rFonts w:ascii="Cambria" w:hAnsi="Cambria" w:cs="Calibri"/>
                <w:sz w:val="16"/>
                <w:szCs w:val="16"/>
              </w:rPr>
            </w:pPr>
            <w:r w:rsidRPr="00C831F4">
              <w:rPr>
                <w:rFonts w:ascii="Cambria" w:hAnsi="Cambria" w:cs="Calibri"/>
                <w:sz w:val="16"/>
                <w:szCs w:val="16"/>
              </w:rPr>
              <w:t>LAVANDERIA GUREAK OIARTZUN S.L. + GOIZIK</w:t>
            </w:r>
          </w:p>
        </w:tc>
        <w:tc>
          <w:tcPr>
            <w:tcW w:w="660" w:type="pct"/>
          </w:tcPr>
          <w:p w14:paraId="69278A2B" w14:textId="4C76AA38" w:rsidR="004846A2" w:rsidRPr="002D7843" w:rsidRDefault="004846A2" w:rsidP="004846A2">
            <w:pPr>
              <w:jc w:val="center"/>
              <w:rPr>
                <w:rFonts w:ascii="Cambria" w:hAnsi="Cambria"/>
              </w:rPr>
            </w:pPr>
          </w:p>
        </w:tc>
        <w:tc>
          <w:tcPr>
            <w:tcW w:w="910" w:type="pct"/>
            <w:noWrap/>
            <w:vAlign w:val="center"/>
          </w:tcPr>
          <w:p w14:paraId="2CEC94F3" w14:textId="4B041F53" w:rsidR="004846A2" w:rsidRPr="002D7843" w:rsidRDefault="004846A2" w:rsidP="004846A2">
            <w:pPr>
              <w:jc w:val="center"/>
              <w:rPr>
                <w:rFonts w:ascii="Cambria" w:hAnsi="Cambria" w:cs="Calibri"/>
                <w:sz w:val="16"/>
                <w:szCs w:val="16"/>
              </w:rPr>
            </w:pPr>
            <w:r w:rsidRPr="00E72602">
              <w:rPr>
                <w:rFonts w:ascii="Cambria" w:hAnsi="Cambria" w:cs="Calibri"/>
                <w:sz w:val="16"/>
                <w:szCs w:val="16"/>
              </w:rPr>
              <w:t>AX-[FXX]-D2.2</w:t>
            </w:r>
          </w:p>
        </w:tc>
        <w:tc>
          <w:tcPr>
            <w:tcW w:w="578" w:type="pct"/>
            <w:tcBorders>
              <w:right w:val="single" w:sz="4" w:space="0" w:color="auto"/>
            </w:tcBorders>
            <w:noWrap/>
            <w:vAlign w:val="center"/>
          </w:tcPr>
          <w:p w14:paraId="0B1AF563" w14:textId="33828364" w:rsidR="004846A2" w:rsidRPr="002D7843" w:rsidRDefault="004846A2" w:rsidP="004846A2">
            <w:pPr>
              <w:jc w:val="center"/>
              <w:rPr>
                <w:rFonts w:ascii="Cambria" w:hAnsi="Cambria" w:cs="Calibri"/>
                <w:sz w:val="16"/>
                <w:szCs w:val="16"/>
              </w:rPr>
            </w:pPr>
            <w:r w:rsidRPr="004846A2">
              <w:rPr>
                <w:rFonts w:ascii="Cambria" w:hAnsi="Cambria" w:cs="Calibri"/>
                <w:sz w:val="16"/>
                <w:szCs w:val="16"/>
              </w:rPr>
              <w:t>22</w:t>
            </w:r>
          </w:p>
        </w:tc>
        <w:tc>
          <w:tcPr>
            <w:tcW w:w="992" w:type="pct"/>
            <w:tcBorders>
              <w:top w:val="single" w:sz="4" w:space="0" w:color="auto"/>
              <w:left w:val="single" w:sz="4" w:space="0" w:color="auto"/>
              <w:bottom w:val="single" w:sz="4" w:space="0" w:color="auto"/>
              <w:right w:val="single" w:sz="4" w:space="0" w:color="auto"/>
            </w:tcBorders>
            <w:shd w:val="clear" w:color="auto" w:fill="auto"/>
            <w:vAlign w:val="center"/>
          </w:tcPr>
          <w:p w14:paraId="244498E7" w14:textId="2B08F6BE" w:rsidR="004846A2" w:rsidRPr="004846A2" w:rsidRDefault="004846A2" w:rsidP="004846A2">
            <w:pPr>
              <w:jc w:val="center"/>
              <w:rPr>
                <w:rFonts w:ascii="Cambria" w:hAnsi="Cambria" w:cs="Calibri"/>
                <w:sz w:val="16"/>
                <w:szCs w:val="16"/>
              </w:rPr>
            </w:pPr>
            <w:r w:rsidRPr="004846A2">
              <w:rPr>
                <w:rFonts w:ascii="Cambria" w:hAnsi="Cambria" w:cs="Calibri"/>
                <w:sz w:val="16"/>
                <w:szCs w:val="16"/>
              </w:rPr>
              <w:t>4,98</w:t>
            </w:r>
          </w:p>
        </w:tc>
      </w:tr>
      <w:tr w:rsidR="004846A2" w:rsidRPr="002D7843" w14:paraId="4C6B283A" w14:textId="77777777" w:rsidTr="004846A2">
        <w:trPr>
          <w:trHeight w:val="300"/>
        </w:trPr>
        <w:tc>
          <w:tcPr>
            <w:tcW w:w="1860" w:type="pct"/>
            <w:noWrap/>
            <w:vAlign w:val="center"/>
          </w:tcPr>
          <w:p w14:paraId="0C3F817F" w14:textId="77777777" w:rsidR="004846A2" w:rsidRPr="002D7843" w:rsidRDefault="004846A2" w:rsidP="004846A2">
            <w:pPr>
              <w:rPr>
                <w:rFonts w:ascii="Cambria" w:hAnsi="Cambria" w:cs="Calibri"/>
                <w:sz w:val="16"/>
                <w:szCs w:val="16"/>
              </w:rPr>
            </w:pPr>
            <w:r w:rsidRPr="002D7843">
              <w:rPr>
                <w:rFonts w:ascii="Cambria" w:hAnsi="Cambria" w:cs="Calibri"/>
                <w:sz w:val="16"/>
                <w:szCs w:val="16"/>
              </w:rPr>
              <w:t>GUPOST S.A.U.  PUBLICIDAD DIRECTA + GUDAT</w:t>
            </w:r>
          </w:p>
        </w:tc>
        <w:tc>
          <w:tcPr>
            <w:tcW w:w="660" w:type="pct"/>
          </w:tcPr>
          <w:p w14:paraId="7B57AF16" w14:textId="7F6D1203" w:rsidR="004846A2" w:rsidRPr="002D7843" w:rsidRDefault="004846A2" w:rsidP="004846A2">
            <w:pPr>
              <w:jc w:val="center"/>
              <w:rPr>
                <w:rFonts w:ascii="Cambria" w:hAnsi="Cambria"/>
              </w:rPr>
            </w:pPr>
          </w:p>
        </w:tc>
        <w:tc>
          <w:tcPr>
            <w:tcW w:w="910" w:type="pct"/>
            <w:noWrap/>
            <w:vAlign w:val="center"/>
          </w:tcPr>
          <w:p w14:paraId="6DE4E9E8" w14:textId="461E4088" w:rsidR="004846A2" w:rsidRPr="002D7843" w:rsidRDefault="004846A2" w:rsidP="004846A2">
            <w:pPr>
              <w:jc w:val="center"/>
              <w:rPr>
                <w:rFonts w:ascii="Cambria" w:hAnsi="Cambria" w:cs="Calibri"/>
                <w:sz w:val="16"/>
                <w:szCs w:val="16"/>
              </w:rPr>
            </w:pPr>
            <w:r w:rsidRPr="00E72602">
              <w:rPr>
                <w:rFonts w:ascii="Cambria" w:hAnsi="Cambria" w:cs="Calibri"/>
                <w:sz w:val="16"/>
                <w:szCs w:val="16"/>
              </w:rPr>
              <w:t>AX-[FXX]-D2.2</w:t>
            </w:r>
          </w:p>
        </w:tc>
        <w:tc>
          <w:tcPr>
            <w:tcW w:w="578" w:type="pct"/>
            <w:tcBorders>
              <w:right w:val="single" w:sz="4" w:space="0" w:color="auto"/>
            </w:tcBorders>
            <w:noWrap/>
            <w:vAlign w:val="center"/>
          </w:tcPr>
          <w:p w14:paraId="01EE607F" w14:textId="30F76A79" w:rsidR="004846A2" w:rsidRPr="002D7843" w:rsidRDefault="004846A2" w:rsidP="004846A2">
            <w:pPr>
              <w:jc w:val="center"/>
              <w:rPr>
                <w:rFonts w:ascii="Cambria" w:hAnsi="Cambria" w:cs="Calibri"/>
                <w:sz w:val="16"/>
                <w:szCs w:val="16"/>
              </w:rPr>
            </w:pPr>
            <w:r w:rsidRPr="004846A2">
              <w:rPr>
                <w:rFonts w:ascii="Cambria" w:hAnsi="Cambria" w:cs="Calibri"/>
                <w:sz w:val="16"/>
                <w:szCs w:val="16"/>
              </w:rPr>
              <w:t>28</w:t>
            </w:r>
          </w:p>
        </w:tc>
        <w:tc>
          <w:tcPr>
            <w:tcW w:w="992" w:type="pct"/>
            <w:tcBorders>
              <w:top w:val="single" w:sz="4" w:space="0" w:color="auto"/>
              <w:left w:val="single" w:sz="4" w:space="0" w:color="auto"/>
              <w:bottom w:val="single" w:sz="4" w:space="0" w:color="auto"/>
              <w:right w:val="single" w:sz="4" w:space="0" w:color="auto"/>
            </w:tcBorders>
            <w:shd w:val="clear" w:color="auto" w:fill="auto"/>
            <w:vAlign w:val="center"/>
          </w:tcPr>
          <w:p w14:paraId="30F89B50" w14:textId="11EEB31D" w:rsidR="004846A2" w:rsidRPr="004846A2" w:rsidRDefault="004846A2" w:rsidP="004846A2">
            <w:pPr>
              <w:jc w:val="center"/>
              <w:rPr>
                <w:rFonts w:ascii="Cambria" w:hAnsi="Cambria" w:cs="Calibri"/>
                <w:sz w:val="16"/>
                <w:szCs w:val="16"/>
              </w:rPr>
            </w:pPr>
            <w:r w:rsidRPr="004846A2">
              <w:rPr>
                <w:rFonts w:ascii="Cambria" w:hAnsi="Cambria" w:cs="Calibri"/>
                <w:sz w:val="16"/>
                <w:szCs w:val="16"/>
              </w:rPr>
              <w:t>6,34</w:t>
            </w:r>
          </w:p>
        </w:tc>
      </w:tr>
      <w:tr w:rsidR="004846A2" w:rsidRPr="002D7843" w14:paraId="303DECDF" w14:textId="77777777" w:rsidTr="004846A2">
        <w:trPr>
          <w:trHeight w:val="300"/>
        </w:trPr>
        <w:tc>
          <w:tcPr>
            <w:tcW w:w="1860" w:type="pct"/>
            <w:noWrap/>
            <w:vAlign w:val="center"/>
          </w:tcPr>
          <w:p w14:paraId="45F31395" w14:textId="77777777" w:rsidR="004846A2" w:rsidRPr="002D7843" w:rsidRDefault="004846A2" w:rsidP="004846A2">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660" w:type="pct"/>
            <w:vAlign w:val="bottom"/>
          </w:tcPr>
          <w:p w14:paraId="19432528" w14:textId="5AD3B22A" w:rsidR="004846A2" w:rsidRPr="004846A2" w:rsidRDefault="004846A2" w:rsidP="004846A2">
            <w:pPr>
              <w:jc w:val="center"/>
              <w:rPr>
                <w:rFonts w:ascii="Cambria" w:hAnsi="Cambria" w:cs="Calibri"/>
                <w:b/>
                <w:noProof/>
                <w:color w:val="000000"/>
                <w:sz w:val="18"/>
                <w:szCs w:val="18"/>
              </w:rPr>
            </w:pPr>
            <w:r w:rsidRPr="004846A2">
              <w:rPr>
                <w:rFonts w:ascii="Cambria" w:hAnsi="Cambria" w:cs="Calibri"/>
                <w:b/>
                <w:noProof/>
                <w:color w:val="000000"/>
                <w:sz w:val="18"/>
                <w:szCs w:val="18"/>
              </w:rPr>
              <w:t>441.809</w:t>
            </w:r>
          </w:p>
        </w:tc>
        <w:tc>
          <w:tcPr>
            <w:tcW w:w="910" w:type="pct"/>
            <w:noWrap/>
            <w:vAlign w:val="center"/>
          </w:tcPr>
          <w:p w14:paraId="3FF523D5" w14:textId="77777777" w:rsidR="004846A2" w:rsidRPr="002D7843" w:rsidRDefault="004846A2" w:rsidP="004846A2">
            <w:pPr>
              <w:rPr>
                <w:rFonts w:ascii="Cambria" w:hAnsi="Cambria" w:cs="Calibri"/>
                <w:bCs/>
                <w:noProof/>
                <w:color w:val="000000"/>
                <w:sz w:val="18"/>
                <w:szCs w:val="18"/>
              </w:rPr>
            </w:pPr>
          </w:p>
        </w:tc>
        <w:tc>
          <w:tcPr>
            <w:tcW w:w="578" w:type="pct"/>
            <w:tcBorders>
              <w:right w:val="single" w:sz="4" w:space="0" w:color="auto"/>
            </w:tcBorders>
            <w:noWrap/>
            <w:vAlign w:val="center"/>
          </w:tcPr>
          <w:p w14:paraId="3A6C73FA" w14:textId="1EBC60F3" w:rsidR="004846A2" w:rsidRPr="004846A2" w:rsidRDefault="004846A2" w:rsidP="004846A2">
            <w:pPr>
              <w:jc w:val="center"/>
              <w:rPr>
                <w:rFonts w:ascii="Cambria" w:hAnsi="Cambria" w:cs="Calibri"/>
                <w:b/>
                <w:sz w:val="16"/>
                <w:szCs w:val="16"/>
              </w:rPr>
            </w:pPr>
            <w:r w:rsidRPr="004846A2">
              <w:rPr>
                <w:rFonts w:ascii="Cambria" w:hAnsi="Cambria" w:cs="Calibri"/>
                <w:b/>
                <w:sz w:val="16"/>
                <w:szCs w:val="16"/>
              </w:rPr>
              <w:t>231</w:t>
            </w:r>
          </w:p>
        </w:tc>
        <w:tc>
          <w:tcPr>
            <w:tcW w:w="992" w:type="pct"/>
            <w:tcBorders>
              <w:top w:val="single" w:sz="4" w:space="0" w:color="auto"/>
              <w:left w:val="single" w:sz="4" w:space="0" w:color="auto"/>
              <w:bottom w:val="single" w:sz="4" w:space="0" w:color="auto"/>
              <w:right w:val="single" w:sz="4" w:space="0" w:color="auto"/>
            </w:tcBorders>
            <w:shd w:val="clear" w:color="auto" w:fill="auto"/>
            <w:vAlign w:val="center"/>
          </w:tcPr>
          <w:p w14:paraId="6DAA103D" w14:textId="0D5A1C15" w:rsidR="004846A2" w:rsidRPr="004846A2" w:rsidRDefault="004846A2" w:rsidP="004846A2">
            <w:pPr>
              <w:jc w:val="center"/>
              <w:rPr>
                <w:rFonts w:ascii="Cambria" w:hAnsi="Cambria" w:cs="Calibri"/>
                <w:b/>
                <w:sz w:val="16"/>
                <w:szCs w:val="16"/>
              </w:rPr>
            </w:pPr>
            <w:r w:rsidRPr="004846A2">
              <w:rPr>
                <w:rFonts w:ascii="Cambria" w:hAnsi="Cambria" w:cs="Calibri"/>
                <w:b/>
                <w:sz w:val="16"/>
                <w:szCs w:val="16"/>
              </w:rPr>
              <w:t>52,29</w:t>
            </w:r>
          </w:p>
        </w:tc>
      </w:tr>
    </w:tbl>
    <w:p w14:paraId="52B4F277" w14:textId="51BA4F0B" w:rsidR="00835246" w:rsidRPr="002D7843" w:rsidRDefault="00835246" w:rsidP="00A349F3">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4846A2">
        <w:rPr>
          <w:rFonts w:ascii="Cambria" w:hAnsi="Cambria" w:cs="Calibri"/>
          <w:b w:val="0"/>
          <w:sz w:val="20"/>
        </w:rPr>
        <w:t>5</w:t>
      </w:r>
    </w:p>
    <w:p w14:paraId="02C695B4" w14:textId="77777777" w:rsidR="00835246" w:rsidRPr="002D7843" w:rsidRDefault="00835246" w:rsidP="00885779">
      <w:pPr>
        <w:pStyle w:val="Ttulo"/>
        <w:spacing w:line="360" w:lineRule="auto"/>
        <w:jc w:val="both"/>
        <w:rPr>
          <w:rFonts w:ascii="Cambria" w:hAnsi="Cambria" w:cs="Calibri"/>
          <w:b w:val="0"/>
          <w:i/>
          <w:sz w:val="22"/>
          <w:szCs w:val="22"/>
        </w:rPr>
      </w:pPr>
    </w:p>
    <w:p w14:paraId="1769BF09" w14:textId="77777777" w:rsidR="00835246" w:rsidRPr="002D7843" w:rsidRDefault="00835246" w:rsidP="00885779">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Profesionales</w:t>
      </w:r>
    </w:p>
    <w:p w14:paraId="4ED268EE" w14:textId="77777777" w:rsidR="00835246" w:rsidRPr="002D7843" w:rsidRDefault="00835246" w:rsidP="00885779">
      <w:pPr>
        <w:pStyle w:val="Ttulo"/>
        <w:spacing w:line="360" w:lineRule="auto"/>
        <w:jc w:val="both"/>
        <w:rPr>
          <w:rFonts w:ascii="Cambria" w:hAnsi="Cambria" w:cs="Calibri"/>
          <w:b w:val="0"/>
          <w:i/>
          <w:sz w:val="22"/>
          <w:szCs w:val="22"/>
        </w:rPr>
      </w:pPr>
    </w:p>
    <w:p w14:paraId="791046D4" w14:textId="6BB91487" w:rsidR="00835246" w:rsidRPr="002D7843" w:rsidRDefault="00835246" w:rsidP="00B12C4C">
      <w:pPr>
        <w:pStyle w:val="Ttulo"/>
        <w:spacing w:line="360" w:lineRule="auto"/>
        <w:jc w:val="both"/>
        <w:rPr>
          <w:rFonts w:ascii="Cambria" w:hAnsi="Cambria" w:cs="Calibri"/>
          <w:b w:val="0"/>
          <w:sz w:val="22"/>
          <w:szCs w:val="22"/>
        </w:rPr>
      </w:pPr>
      <w:r w:rsidRPr="002D7843">
        <w:rPr>
          <w:rFonts w:ascii="Cambria" w:hAnsi="Cambria" w:cs="Calibri"/>
          <w:b w:val="0"/>
          <w:sz w:val="22"/>
          <w:szCs w:val="22"/>
        </w:rPr>
        <w:t>El equipo de profesionales que atiende los centros especiales de empleo según jornadas semanales de 35 horas son</w:t>
      </w:r>
      <w:r w:rsidR="004846A2">
        <w:rPr>
          <w:rFonts w:ascii="Cambria" w:hAnsi="Cambria" w:cs="Calibri"/>
          <w:b w:val="0"/>
          <w:sz w:val="22"/>
          <w:szCs w:val="22"/>
        </w:rPr>
        <w:t xml:space="preserve"> 147 profesionales de otras categorías, en este caso, </w:t>
      </w:r>
      <w:r w:rsidRPr="002D7843">
        <w:rPr>
          <w:rFonts w:ascii="Cambria" w:hAnsi="Cambria" w:cs="Calibri"/>
          <w:b w:val="0"/>
          <w:sz w:val="22"/>
          <w:szCs w:val="22"/>
        </w:rPr>
        <w:t>responsables de taller.</w:t>
      </w:r>
    </w:p>
    <w:p w14:paraId="007A2117" w14:textId="77777777" w:rsidR="00835246" w:rsidRPr="002D7843" w:rsidRDefault="00835246" w:rsidP="00B12C4C">
      <w:pPr>
        <w:pStyle w:val="Ttulo"/>
        <w:spacing w:line="360" w:lineRule="auto"/>
        <w:jc w:val="both"/>
        <w:rPr>
          <w:rFonts w:ascii="Cambria" w:hAnsi="Cambria" w:cs="Calibri"/>
          <w:b w:val="0"/>
          <w:szCs w:val="18"/>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830"/>
        <w:gridCol w:w="4596"/>
      </w:tblGrid>
      <w:tr w:rsidR="00835246" w:rsidRPr="002D7843" w14:paraId="77DE9FFA" w14:textId="77777777" w:rsidTr="00FD2BCB">
        <w:trPr>
          <w:trHeight w:val="300"/>
        </w:trPr>
        <w:tc>
          <w:tcPr>
            <w:tcW w:w="2273" w:type="pct"/>
            <w:noWrap/>
            <w:vAlign w:val="bottom"/>
          </w:tcPr>
          <w:p w14:paraId="68541C63" w14:textId="77777777" w:rsidR="00835246" w:rsidRPr="002D7843" w:rsidRDefault="00835246" w:rsidP="00885779">
            <w:pPr>
              <w:rPr>
                <w:rFonts w:ascii="Cambria" w:hAnsi="Cambria" w:cs="Calibri"/>
                <w:b/>
                <w:bCs/>
                <w:noProof/>
                <w:color w:val="000000"/>
                <w:sz w:val="18"/>
                <w:szCs w:val="18"/>
              </w:rPr>
            </w:pPr>
            <w:r w:rsidRPr="002D7843">
              <w:rPr>
                <w:rFonts w:ascii="Cambria" w:hAnsi="Cambria" w:cs="Calibri"/>
                <w:b/>
                <w:bCs/>
                <w:noProof/>
                <w:color w:val="000000"/>
                <w:sz w:val="18"/>
                <w:szCs w:val="18"/>
              </w:rPr>
              <w:t>Centro de Empleo</w:t>
            </w:r>
          </w:p>
        </w:tc>
        <w:tc>
          <w:tcPr>
            <w:tcW w:w="2727" w:type="pct"/>
          </w:tcPr>
          <w:p w14:paraId="7DD1E22C" w14:textId="77777777" w:rsidR="00835246" w:rsidRPr="002D7843" w:rsidRDefault="00835246" w:rsidP="00885779">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Profesionales estandarizados (35 horas semanales)</w:t>
            </w:r>
          </w:p>
        </w:tc>
      </w:tr>
      <w:tr w:rsidR="00835246" w:rsidRPr="002D7843" w14:paraId="24DEF523" w14:textId="77777777" w:rsidTr="00FD2BCB">
        <w:trPr>
          <w:trHeight w:val="300"/>
        </w:trPr>
        <w:tc>
          <w:tcPr>
            <w:tcW w:w="2273" w:type="pct"/>
            <w:noWrap/>
            <w:vAlign w:val="bottom"/>
          </w:tcPr>
          <w:p w14:paraId="32AC2C89" w14:textId="77777777" w:rsidR="00835246" w:rsidRPr="002D7843" w:rsidRDefault="00835246" w:rsidP="00815AFD">
            <w:pPr>
              <w:rPr>
                <w:rFonts w:ascii="Cambria" w:hAnsi="Cambria" w:cs="Calibri"/>
                <w:b/>
                <w:bCs/>
                <w:noProof/>
                <w:color w:val="000000"/>
                <w:sz w:val="18"/>
                <w:szCs w:val="18"/>
              </w:rPr>
            </w:pPr>
          </w:p>
        </w:tc>
        <w:tc>
          <w:tcPr>
            <w:tcW w:w="2727" w:type="pct"/>
            <w:vAlign w:val="bottom"/>
          </w:tcPr>
          <w:p w14:paraId="12356135" w14:textId="376292C3" w:rsidR="00835246" w:rsidRPr="002D7843" w:rsidRDefault="004846A2" w:rsidP="00885779">
            <w:pPr>
              <w:jc w:val="center"/>
              <w:rPr>
                <w:rFonts w:ascii="Cambria" w:hAnsi="Cambria" w:cs="Calibri"/>
                <w:b/>
                <w:bCs/>
                <w:noProof/>
                <w:color w:val="000000"/>
                <w:sz w:val="16"/>
                <w:szCs w:val="16"/>
              </w:rPr>
            </w:pPr>
            <w:r>
              <w:rPr>
                <w:rFonts w:ascii="Cambria" w:hAnsi="Cambria" w:cs="Calibri"/>
                <w:b/>
                <w:bCs/>
                <w:noProof/>
                <w:color w:val="000000"/>
                <w:sz w:val="16"/>
                <w:szCs w:val="16"/>
              </w:rPr>
              <w:t>OT</w:t>
            </w:r>
          </w:p>
        </w:tc>
      </w:tr>
      <w:tr w:rsidR="00835246" w:rsidRPr="002D7843" w14:paraId="5637E0C5" w14:textId="77777777" w:rsidTr="00FD2BCB">
        <w:trPr>
          <w:trHeight w:val="300"/>
        </w:trPr>
        <w:tc>
          <w:tcPr>
            <w:tcW w:w="2273" w:type="pct"/>
            <w:noWrap/>
            <w:vAlign w:val="center"/>
          </w:tcPr>
          <w:p w14:paraId="186F131D" w14:textId="77777777" w:rsidR="00835246" w:rsidRPr="002D7843" w:rsidRDefault="00835246" w:rsidP="00C833A8">
            <w:pPr>
              <w:rPr>
                <w:rFonts w:ascii="Cambria" w:hAnsi="Cambria" w:cs="Calibri"/>
                <w:sz w:val="16"/>
                <w:szCs w:val="16"/>
              </w:rPr>
            </w:pPr>
            <w:r w:rsidRPr="002D7843">
              <w:rPr>
                <w:rFonts w:ascii="Cambria" w:hAnsi="Cambria" w:cs="Calibri"/>
                <w:sz w:val="16"/>
                <w:szCs w:val="16"/>
              </w:rPr>
              <w:t>LIMPIEZA GALANT GARBITASUNA S.L.</w:t>
            </w:r>
          </w:p>
        </w:tc>
        <w:tc>
          <w:tcPr>
            <w:tcW w:w="2727" w:type="pct"/>
            <w:vAlign w:val="center"/>
          </w:tcPr>
          <w:p w14:paraId="783CF960"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70</w:t>
            </w:r>
          </w:p>
        </w:tc>
      </w:tr>
      <w:tr w:rsidR="00835246" w:rsidRPr="002D7843" w14:paraId="1B6AD568" w14:textId="77777777" w:rsidTr="00FD2BCB">
        <w:trPr>
          <w:trHeight w:val="300"/>
        </w:trPr>
        <w:tc>
          <w:tcPr>
            <w:tcW w:w="2273" w:type="pct"/>
            <w:noWrap/>
            <w:vAlign w:val="center"/>
          </w:tcPr>
          <w:p w14:paraId="38B6BA03" w14:textId="77777777" w:rsidR="00835246" w:rsidRPr="002D7843" w:rsidRDefault="00835246" w:rsidP="00C833A8">
            <w:pPr>
              <w:rPr>
                <w:rFonts w:ascii="Cambria" w:hAnsi="Cambria" w:cs="Calibri"/>
                <w:sz w:val="16"/>
                <w:szCs w:val="16"/>
                <w:lang w:val="it-IT"/>
              </w:rPr>
            </w:pPr>
            <w:r w:rsidRPr="002D7843">
              <w:rPr>
                <w:rFonts w:ascii="Cambria" w:hAnsi="Cambria" w:cs="Calibri"/>
                <w:sz w:val="16"/>
                <w:szCs w:val="16"/>
                <w:lang w:val="it-IT"/>
              </w:rPr>
              <w:t>JARDINERIA GOROLDI S.L.U.</w:t>
            </w:r>
          </w:p>
        </w:tc>
        <w:tc>
          <w:tcPr>
            <w:tcW w:w="2727" w:type="pct"/>
            <w:vAlign w:val="center"/>
          </w:tcPr>
          <w:p w14:paraId="550AD3C3"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22</w:t>
            </w:r>
          </w:p>
        </w:tc>
      </w:tr>
      <w:tr w:rsidR="00835246" w:rsidRPr="002D7843" w14:paraId="3708B719" w14:textId="77777777" w:rsidTr="00FD2BCB">
        <w:trPr>
          <w:trHeight w:val="300"/>
        </w:trPr>
        <w:tc>
          <w:tcPr>
            <w:tcW w:w="2273" w:type="pct"/>
            <w:noWrap/>
            <w:vAlign w:val="center"/>
          </w:tcPr>
          <w:p w14:paraId="6C89AA08" w14:textId="77777777" w:rsidR="00835246" w:rsidRPr="002D7843" w:rsidRDefault="00835246" w:rsidP="00C833A8">
            <w:pPr>
              <w:rPr>
                <w:rFonts w:ascii="Cambria" w:hAnsi="Cambria" w:cs="Calibri"/>
                <w:sz w:val="16"/>
                <w:szCs w:val="16"/>
              </w:rPr>
            </w:pPr>
            <w:r w:rsidRPr="002D7843">
              <w:rPr>
                <w:rFonts w:ascii="Cambria" w:hAnsi="Cambria" w:cs="Calibri"/>
                <w:sz w:val="16"/>
                <w:szCs w:val="16"/>
              </w:rPr>
              <w:t>GUREGAS CARBURANTES S.L.U.</w:t>
            </w:r>
          </w:p>
        </w:tc>
        <w:tc>
          <w:tcPr>
            <w:tcW w:w="2727" w:type="pct"/>
            <w:vAlign w:val="center"/>
          </w:tcPr>
          <w:p w14:paraId="784CD809"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9</w:t>
            </w:r>
          </w:p>
        </w:tc>
      </w:tr>
      <w:tr w:rsidR="00835246" w:rsidRPr="002D7843" w14:paraId="0512FD7C" w14:textId="77777777" w:rsidTr="00FD2BCB">
        <w:trPr>
          <w:trHeight w:val="300"/>
        </w:trPr>
        <w:tc>
          <w:tcPr>
            <w:tcW w:w="2273" w:type="pct"/>
            <w:noWrap/>
            <w:vAlign w:val="center"/>
          </w:tcPr>
          <w:p w14:paraId="64650E39" w14:textId="77777777" w:rsidR="00835246" w:rsidRPr="002D7843" w:rsidRDefault="00835246" w:rsidP="00C833A8">
            <w:pPr>
              <w:rPr>
                <w:rFonts w:ascii="Cambria" w:hAnsi="Cambria" w:cs="Calibri"/>
                <w:sz w:val="16"/>
                <w:szCs w:val="16"/>
                <w:lang w:val="it-IT"/>
              </w:rPr>
            </w:pPr>
            <w:r w:rsidRPr="002D7843">
              <w:rPr>
                <w:rFonts w:ascii="Cambria" w:hAnsi="Cambria" w:cs="Calibri"/>
                <w:sz w:val="16"/>
                <w:szCs w:val="16"/>
                <w:lang w:val="it-IT"/>
              </w:rPr>
              <w:t>LAVANDERIA GUREAK OIARTZUN S.L. + GOIZIK</w:t>
            </w:r>
          </w:p>
        </w:tc>
        <w:tc>
          <w:tcPr>
            <w:tcW w:w="2727" w:type="pct"/>
            <w:vAlign w:val="center"/>
          </w:tcPr>
          <w:p w14:paraId="13DFA03D"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9</w:t>
            </w:r>
          </w:p>
        </w:tc>
      </w:tr>
      <w:tr w:rsidR="00835246" w:rsidRPr="002D7843" w14:paraId="019CD99B" w14:textId="77777777" w:rsidTr="00FD2BCB">
        <w:trPr>
          <w:trHeight w:val="300"/>
        </w:trPr>
        <w:tc>
          <w:tcPr>
            <w:tcW w:w="2273" w:type="pct"/>
            <w:noWrap/>
            <w:vAlign w:val="center"/>
          </w:tcPr>
          <w:p w14:paraId="44932FCD" w14:textId="77777777" w:rsidR="00835246" w:rsidRPr="002D7843" w:rsidRDefault="00835246" w:rsidP="00C833A8">
            <w:pPr>
              <w:rPr>
                <w:rFonts w:ascii="Cambria" w:hAnsi="Cambria" w:cs="Calibri"/>
                <w:sz w:val="16"/>
                <w:szCs w:val="16"/>
              </w:rPr>
            </w:pPr>
            <w:r w:rsidRPr="002D7843">
              <w:rPr>
                <w:rFonts w:ascii="Cambria" w:hAnsi="Cambria" w:cs="Calibri"/>
                <w:sz w:val="16"/>
                <w:szCs w:val="16"/>
              </w:rPr>
              <w:t>GUPOST S.A.U.  PUBLICIDAD DIRECTA + GUDAT</w:t>
            </w:r>
          </w:p>
        </w:tc>
        <w:tc>
          <w:tcPr>
            <w:tcW w:w="2727" w:type="pct"/>
            <w:vAlign w:val="center"/>
          </w:tcPr>
          <w:p w14:paraId="5D9D9653"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37</w:t>
            </w:r>
          </w:p>
        </w:tc>
      </w:tr>
      <w:tr w:rsidR="00835246" w:rsidRPr="002D7843" w14:paraId="1FE33EC1" w14:textId="77777777" w:rsidTr="00FD2BCB">
        <w:trPr>
          <w:trHeight w:val="300"/>
        </w:trPr>
        <w:tc>
          <w:tcPr>
            <w:tcW w:w="2273" w:type="pct"/>
            <w:noWrap/>
            <w:vAlign w:val="bottom"/>
          </w:tcPr>
          <w:p w14:paraId="7954AE8D" w14:textId="77777777" w:rsidR="00835246" w:rsidRPr="002D7843" w:rsidRDefault="00835246" w:rsidP="00885779">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2727" w:type="pct"/>
            <w:vAlign w:val="bottom"/>
          </w:tcPr>
          <w:p w14:paraId="40B94D9C" w14:textId="77777777" w:rsidR="00835246" w:rsidRPr="002D7843" w:rsidRDefault="00835246" w:rsidP="00885779">
            <w:pPr>
              <w:jc w:val="center"/>
              <w:rPr>
                <w:rFonts w:ascii="Cambria" w:hAnsi="Cambria" w:cs="Calibri"/>
                <w:b/>
                <w:noProof/>
                <w:color w:val="000000"/>
                <w:sz w:val="18"/>
                <w:szCs w:val="18"/>
              </w:rPr>
            </w:pPr>
            <w:r w:rsidRPr="002D7843">
              <w:rPr>
                <w:rFonts w:ascii="Cambria" w:hAnsi="Cambria" w:cs="Calibri"/>
                <w:b/>
                <w:noProof/>
                <w:color w:val="000000"/>
                <w:sz w:val="18"/>
                <w:szCs w:val="18"/>
              </w:rPr>
              <w:t>147</w:t>
            </w:r>
          </w:p>
        </w:tc>
      </w:tr>
      <w:tr w:rsidR="00835246" w:rsidRPr="002D7843" w14:paraId="373EC154" w14:textId="77777777" w:rsidTr="00FD2BCB">
        <w:trPr>
          <w:trHeight w:val="300"/>
        </w:trPr>
        <w:tc>
          <w:tcPr>
            <w:tcW w:w="5000" w:type="pct"/>
            <w:gridSpan w:val="2"/>
          </w:tcPr>
          <w:p w14:paraId="6BEB26DC" w14:textId="77777777" w:rsidR="00835246" w:rsidRPr="002D7843" w:rsidRDefault="00835246" w:rsidP="00FD2BCB">
            <w:pPr>
              <w:jc w:val="both"/>
              <w:rPr>
                <w:rFonts w:ascii="Cambria" w:hAnsi="Cambria" w:cs="Calibri"/>
                <w:sz w:val="16"/>
                <w:szCs w:val="16"/>
              </w:rPr>
            </w:pPr>
            <w:r w:rsidRPr="002D7843">
              <w:rPr>
                <w:rFonts w:ascii="Cambria" w:hAnsi="Cambria" w:cs="Calibri"/>
                <w:sz w:val="16"/>
                <w:szCs w:val="16"/>
              </w:rPr>
              <w:t>RT: Responsable de taller</w:t>
            </w:r>
          </w:p>
        </w:tc>
      </w:tr>
    </w:tbl>
    <w:p w14:paraId="7D8B93A5" w14:textId="457DA9D6" w:rsidR="00835246" w:rsidRPr="002D7843" w:rsidRDefault="00835246" w:rsidP="00A349F3">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4846A2">
        <w:rPr>
          <w:rFonts w:ascii="Cambria" w:hAnsi="Cambria" w:cs="Calibri"/>
          <w:b w:val="0"/>
          <w:sz w:val="20"/>
        </w:rPr>
        <w:t>5</w:t>
      </w:r>
    </w:p>
    <w:p w14:paraId="5CC2774A" w14:textId="127C79D1" w:rsidR="00835246" w:rsidRPr="002D7843" w:rsidRDefault="00835246" w:rsidP="00573306">
      <w:pPr>
        <w:spacing w:line="360" w:lineRule="auto"/>
        <w:jc w:val="both"/>
        <w:rPr>
          <w:rFonts w:ascii="Cambria" w:hAnsi="Cambria" w:cs="Calibri"/>
          <w:b/>
          <w:sz w:val="22"/>
          <w:szCs w:val="22"/>
        </w:rPr>
      </w:pPr>
    </w:p>
    <w:p w14:paraId="2B67273A" w14:textId="77777777" w:rsidR="00835246" w:rsidRPr="006B6096" w:rsidRDefault="00835246" w:rsidP="00C833A8">
      <w:pPr>
        <w:pStyle w:val="Lista2"/>
        <w:numPr>
          <w:ilvl w:val="0"/>
          <w:numId w:val="35"/>
        </w:numPr>
        <w:rPr>
          <w:rFonts w:ascii="Cambria" w:hAnsi="Cambria" w:cs="Calibri"/>
          <w:b/>
        </w:rPr>
      </w:pPr>
      <w:r w:rsidRPr="006B6096">
        <w:rPr>
          <w:rFonts w:ascii="Cambria" w:hAnsi="Cambria" w:cs="Calibri"/>
          <w:b/>
        </w:rPr>
        <w:t>Centro Ocupacional</w:t>
      </w:r>
    </w:p>
    <w:p w14:paraId="2F58B1A4" w14:textId="77777777" w:rsidR="00835246" w:rsidRPr="002D7843" w:rsidRDefault="00835246" w:rsidP="00C833A8">
      <w:pPr>
        <w:spacing w:line="360" w:lineRule="auto"/>
        <w:jc w:val="both"/>
        <w:rPr>
          <w:rFonts w:ascii="Cambria" w:hAnsi="Cambria" w:cs="Calibri"/>
          <w:b/>
          <w:sz w:val="22"/>
          <w:szCs w:val="22"/>
        </w:rPr>
      </w:pPr>
    </w:p>
    <w:p w14:paraId="78A3A4AF" w14:textId="77777777" w:rsidR="00835246" w:rsidRPr="002D7843" w:rsidRDefault="00835246" w:rsidP="00C833A8">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38F1D20C" w14:textId="77777777" w:rsidR="00835246" w:rsidRPr="002D7843" w:rsidRDefault="00835246" w:rsidP="00C833A8">
      <w:pPr>
        <w:spacing w:line="360" w:lineRule="auto"/>
        <w:jc w:val="both"/>
        <w:rPr>
          <w:rFonts w:ascii="Cambria" w:hAnsi="Cambria" w:cs="Calibri"/>
          <w:i/>
          <w:sz w:val="22"/>
          <w:szCs w:val="22"/>
        </w:rPr>
      </w:pPr>
    </w:p>
    <w:p w14:paraId="08C19CE4" w14:textId="4A906FED" w:rsidR="00835246" w:rsidRPr="008A438D" w:rsidRDefault="00835246" w:rsidP="00C833A8">
      <w:pPr>
        <w:spacing w:line="360" w:lineRule="auto"/>
        <w:jc w:val="both"/>
        <w:rPr>
          <w:rFonts w:ascii="Cambria" w:hAnsi="Cambria" w:cs="Calibri"/>
          <w:sz w:val="22"/>
          <w:szCs w:val="22"/>
        </w:rPr>
      </w:pPr>
      <w:r w:rsidRPr="002D7843">
        <w:rPr>
          <w:rFonts w:ascii="Cambria" w:hAnsi="Cambria" w:cs="Calibri"/>
          <w:sz w:val="22"/>
          <w:szCs w:val="22"/>
        </w:rPr>
        <w:t xml:space="preserve">Dispositivos especiales de atención de día para la rehabilitación e integración laboral de personas con enfermedad </w:t>
      </w:r>
      <w:r w:rsidRPr="008A438D">
        <w:rPr>
          <w:rFonts w:ascii="Cambria" w:hAnsi="Cambria" w:cs="Calibri"/>
          <w:sz w:val="22"/>
          <w:szCs w:val="22"/>
        </w:rPr>
        <w:t xml:space="preserve">mental </w:t>
      </w:r>
      <w:r w:rsidR="008A438D" w:rsidRPr="008A438D">
        <w:rPr>
          <w:rFonts w:ascii="Cambria" w:hAnsi="Cambria" w:cs="Calibri"/>
          <w:sz w:val="22"/>
          <w:szCs w:val="22"/>
        </w:rPr>
        <w:t>(Salvador-Carulla et al., 2011).</w:t>
      </w:r>
    </w:p>
    <w:p w14:paraId="2222A1A7" w14:textId="77777777" w:rsidR="008A438D" w:rsidRPr="002D7843" w:rsidRDefault="008A438D" w:rsidP="00C833A8">
      <w:pPr>
        <w:spacing w:line="360" w:lineRule="auto"/>
        <w:jc w:val="both"/>
        <w:rPr>
          <w:rFonts w:ascii="Cambria" w:hAnsi="Cambria" w:cs="Calibri"/>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2B5C7FE7" w14:textId="77777777" w:rsidTr="00C833A8">
        <w:trPr>
          <w:trHeight w:val="424"/>
          <w:tblHeader/>
          <w:jc w:val="center"/>
        </w:trPr>
        <w:tc>
          <w:tcPr>
            <w:tcW w:w="2233" w:type="dxa"/>
            <w:vAlign w:val="center"/>
          </w:tcPr>
          <w:p w14:paraId="06AC940C" w14:textId="26C184E1" w:rsidR="00835246" w:rsidRPr="002D7843" w:rsidRDefault="00F30ECF" w:rsidP="00C833A8">
            <w:pPr>
              <w:jc w:val="center"/>
              <w:rPr>
                <w:rFonts w:ascii="Cambria" w:hAnsi="Cambria" w:cs="Calibri"/>
                <w:b/>
                <w:sz w:val="16"/>
                <w:szCs w:val="16"/>
              </w:rPr>
            </w:pPr>
            <w:r>
              <w:rPr>
                <w:rFonts w:ascii="Cambria" w:hAnsi="Cambria" w:cs="Calibri"/>
                <w:b/>
                <w:sz w:val="16"/>
                <w:szCs w:val="16"/>
              </w:rPr>
              <w:t>DESDE 2.0</w:t>
            </w:r>
          </w:p>
        </w:tc>
        <w:tc>
          <w:tcPr>
            <w:tcW w:w="5348" w:type="dxa"/>
            <w:vAlign w:val="center"/>
          </w:tcPr>
          <w:p w14:paraId="25B85333" w14:textId="77777777" w:rsidR="00835246" w:rsidRPr="002D7843" w:rsidRDefault="00835246" w:rsidP="00C833A8">
            <w:pPr>
              <w:jc w:val="center"/>
              <w:rPr>
                <w:rFonts w:ascii="Cambria" w:hAnsi="Cambria" w:cs="Calibri"/>
                <w:b/>
                <w:sz w:val="16"/>
                <w:szCs w:val="16"/>
              </w:rPr>
            </w:pPr>
            <w:r w:rsidRPr="002D7843">
              <w:rPr>
                <w:rFonts w:ascii="Cambria" w:hAnsi="Cambria" w:cs="Calibri"/>
                <w:b/>
                <w:sz w:val="16"/>
                <w:szCs w:val="16"/>
              </w:rPr>
              <w:t>Descripción</w:t>
            </w:r>
          </w:p>
        </w:tc>
      </w:tr>
      <w:tr w:rsidR="00835246" w:rsidRPr="002D7843" w14:paraId="539B410D" w14:textId="77777777" w:rsidTr="00C833A8">
        <w:trPr>
          <w:trHeight w:val="877"/>
          <w:jc w:val="center"/>
        </w:trPr>
        <w:tc>
          <w:tcPr>
            <w:tcW w:w="2233" w:type="dxa"/>
            <w:vAlign w:val="center"/>
          </w:tcPr>
          <w:p w14:paraId="16A3997C" w14:textId="77777777" w:rsidR="00835246" w:rsidRPr="002D7843" w:rsidRDefault="00835246" w:rsidP="00C833A8">
            <w:pPr>
              <w:jc w:val="center"/>
              <w:rPr>
                <w:rFonts w:ascii="Cambria" w:hAnsi="Cambria" w:cs="Calibri"/>
                <w:noProof/>
                <w:sz w:val="20"/>
                <w:szCs w:val="20"/>
              </w:rPr>
            </w:pPr>
            <w:r w:rsidRPr="002D7843">
              <w:rPr>
                <w:rFonts w:ascii="Cambria" w:hAnsi="Cambria" w:cs="Calibri"/>
                <w:noProof/>
                <w:sz w:val="20"/>
                <w:szCs w:val="20"/>
              </w:rPr>
              <w:t>D3.2</w:t>
            </w:r>
          </w:p>
        </w:tc>
        <w:tc>
          <w:tcPr>
            <w:tcW w:w="5348" w:type="dxa"/>
            <w:vAlign w:val="center"/>
          </w:tcPr>
          <w:p w14:paraId="1D43F859" w14:textId="77777777" w:rsidR="00835246" w:rsidRPr="002D7843" w:rsidRDefault="00835246" w:rsidP="00C833A8">
            <w:pPr>
              <w:rPr>
                <w:rFonts w:ascii="Cambria" w:hAnsi="Cambria" w:cs="Calibri"/>
                <w:noProof/>
                <w:sz w:val="20"/>
                <w:szCs w:val="20"/>
              </w:rPr>
            </w:pPr>
            <w:r w:rsidRPr="002D7843">
              <w:rPr>
                <w:rFonts w:ascii="Cambria" w:hAnsi="Cambria" w:cs="Calibri"/>
                <w:noProof/>
                <w:sz w:val="20"/>
                <w:szCs w:val="20"/>
              </w:rPr>
              <w:t>Dispositivo de atención de día relacionada con el trabajo de alta intensidad y estancia indefinida</w:t>
            </w:r>
          </w:p>
        </w:tc>
      </w:tr>
    </w:tbl>
    <w:p w14:paraId="061B7DF2" w14:textId="77777777" w:rsidR="00835246" w:rsidRPr="002D7843" w:rsidRDefault="00835246" w:rsidP="00C833A8">
      <w:pPr>
        <w:spacing w:line="360" w:lineRule="auto"/>
        <w:jc w:val="both"/>
        <w:rPr>
          <w:rFonts w:ascii="Cambria" w:hAnsi="Cambria" w:cs="Calibri"/>
          <w:b/>
          <w:sz w:val="22"/>
          <w:szCs w:val="22"/>
        </w:rPr>
      </w:pPr>
    </w:p>
    <w:p w14:paraId="67BB67CE" w14:textId="77777777" w:rsidR="00835246" w:rsidRPr="002D7843" w:rsidRDefault="00835246" w:rsidP="00C833A8">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Listado de recursos disponibles de este tipo</w:t>
      </w:r>
    </w:p>
    <w:p w14:paraId="1B8A4133" w14:textId="77777777" w:rsidR="00835246" w:rsidRPr="002D7843" w:rsidRDefault="00835246" w:rsidP="00C833A8">
      <w:pPr>
        <w:pStyle w:val="Ttulo"/>
        <w:spacing w:line="360" w:lineRule="auto"/>
        <w:jc w:val="both"/>
        <w:rPr>
          <w:rFonts w:ascii="Cambria" w:hAnsi="Cambria" w:cs="Calibri"/>
          <w:b w:val="0"/>
          <w:i/>
          <w:sz w:val="22"/>
          <w:szCs w:val="22"/>
        </w:rPr>
      </w:pPr>
    </w:p>
    <w:p w14:paraId="21F40291" w14:textId="58590EF0" w:rsidR="00835246" w:rsidRPr="002D7843" w:rsidRDefault="00835246" w:rsidP="00C833A8">
      <w:pPr>
        <w:pStyle w:val="Ttulo"/>
        <w:spacing w:line="360" w:lineRule="auto"/>
        <w:jc w:val="both"/>
        <w:rPr>
          <w:rFonts w:ascii="Cambria" w:hAnsi="Cambria" w:cs="Calibri"/>
          <w:b w:val="0"/>
          <w:sz w:val="22"/>
          <w:szCs w:val="22"/>
        </w:rPr>
      </w:pPr>
      <w:r w:rsidRPr="002D7843">
        <w:rPr>
          <w:rFonts w:ascii="Cambria" w:hAnsi="Cambria" w:cs="Calibri"/>
          <w:b w:val="0"/>
          <w:sz w:val="22"/>
          <w:szCs w:val="22"/>
        </w:rPr>
        <w:t>Gipuzkoa cuenta con 1</w:t>
      </w:r>
      <w:r w:rsidR="000D356D">
        <w:rPr>
          <w:rFonts w:ascii="Cambria" w:hAnsi="Cambria" w:cs="Calibri"/>
          <w:b w:val="0"/>
          <w:sz w:val="22"/>
          <w:szCs w:val="22"/>
        </w:rPr>
        <w:t>8</w:t>
      </w:r>
      <w:r w:rsidRPr="002D7843">
        <w:rPr>
          <w:rFonts w:ascii="Cambria" w:hAnsi="Cambria" w:cs="Calibri"/>
          <w:b w:val="0"/>
          <w:sz w:val="22"/>
          <w:szCs w:val="22"/>
        </w:rPr>
        <w:t xml:space="preserve"> centros ocupacionales para personas en edad laboral con enfermedad mental donde se realizan actividades relacionadas con el trabajo pero la persona no cobra o cobra una cantidad simbólica y donde el usuario permanece más allá del tiempo establecido para un encargo, pedido o tarea (D3.2).</w:t>
      </w:r>
    </w:p>
    <w:p w14:paraId="291341A1" w14:textId="77777777" w:rsidR="00835246" w:rsidRPr="002D7843" w:rsidRDefault="00835246" w:rsidP="00C833A8">
      <w:pPr>
        <w:pStyle w:val="Ttulo"/>
        <w:spacing w:line="360" w:lineRule="auto"/>
        <w:jc w:val="both"/>
        <w:rPr>
          <w:rFonts w:ascii="Cambria" w:hAnsi="Cambria" w:cs="Calibri"/>
          <w:sz w:val="22"/>
          <w:szCs w:val="22"/>
        </w:rPr>
      </w:pPr>
    </w:p>
    <w:tbl>
      <w:tblPr>
        <w:tblW w:w="4918" w:type="pct"/>
        <w:tblInd w:w="70"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155"/>
        <w:gridCol w:w="1253"/>
        <w:gridCol w:w="974"/>
        <w:gridCol w:w="973"/>
      </w:tblGrid>
      <w:tr w:rsidR="00835246" w:rsidRPr="002D7843" w14:paraId="4EE7A14D" w14:textId="77777777" w:rsidTr="00FD2BCB">
        <w:trPr>
          <w:trHeight w:val="300"/>
        </w:trPr>
        <w:tc>
          <w:tcPr>
            <w:tcW w:w="3085" w:type="pct"/>
            <w:noWrap/>
            <w:vAlign w:val="bottom"/>
          </w:tcPr>
          <w:p w14:paraId="62C985DE" w14:textId="77777777" w:rsidR="00835246" w:rsidRPr="002D7843" w:rsidRDefault="00835246" w:rsidP="00C833A8">
            <w:pPr>
              <w:rPr>
                <w:rFonts w:ascii="Cambria" w:hAnsi="Cambria" w:cs="Calibri"/>
                <w:b/>
                <w:bCs/>
                <w:noProof/>
                <w:color w:val="000000"/>
                <w:sz w:val="18"/>
                <w:szCs w:val="18"/>
              </w:rPr>
            </w:pPr>
            <w:r w:rsidRPr="002D7843">
              <w:rPr>
                <w:rFonts w:ascii="Cambria" w:hAnsi="Cambria" w:cs="Calibri"/>
                <w:b/>
                <w:bCs/>
                <w:noProof/>
                <w:color w:val="000000"/>
                <w:sz w:val="18"/>
                <w:szCs w:val="18"/>
              </w:rPr>
              <w:t>Centro Especial de Empleo</w:t>
            </w:r>
          </w:p>
        </w:tc>
        <w:tc>
          <w:tcPr>
            <w:tcW w:w="750" w:type="pct"/>
            <w:vAlign w:val="bottom"/>
          </w:tcPr>
          <w:p w14:paraId="68218151" w14:textId="77777777" w:rsidR="00835246" w:rsidRPr="002D7843" w:rsidRDefault="00835246" w:rsidP="00C833A8">
            <w:pPr>
              <w:rPr>
                <w:rFonts w:ascii="Cambria" w:hAnsi="Cambria" w:cs="Calibri"/>
                <w:b/>
                <w:bCs/>
                <w:noProof/>
                <w:color w:val="000000"/>
                <w:sz w:val="18"/>
                <w:szCs w:val="18"/>
              </w:rPr>
            </w:pPr>
            <w:r w:rsidRPr="002D7843">
              <w:rPr>
                <w:rFonts w:ascii="Cambria" w:hAnsi="Cambria" w:cs="Calibri"/>
                <w:b/>
                <w:bCs/>
                <w:noProof/>
                <w:color w:val="000000"/>
                <w:sz w:val="18"/>
                <w:szCs w:val="18"/>
              </w:rPr>
              <w:t>Población</w:t>
            </w:r>
          </w:p>
        </w:tc>
        <w:tc>
          <w:tcPr>
            <w:tcW w:w="583" w:type="pct"/>
            <w:noWrap/>
            <w:vAlign w:val="bottom"/>
          </w:tcPr>
          <w:p w14:paraId="686B014D" w14:textId="77777777" w:rsidR="00835246" w:rsidRPr="002D7843" w:rsidRDefault="00835246" w:rsidP="00C833A8">
            <w:pPr>
              <w:rPr>
                <w:rFonts w:ascii="Cambria" w:hAnsi="Cambria" w:cs="Calibri"/>
                <w:b/>
                <w:bCs/>
                <w:noProof/>
                <w:color w:val="000000"/>
                <w:sz w:val="18"/>
                <w:szCs w:val="18"/>
              </w:rPr>
            </w:pPr>
            <w:r w:rsidRPr="002D7843">
              <w:rPr>
                <w:rFonts w:ascii="Cambria" w:hAnsi="Cambria" w:cs="Calibri"/>
                <w:b/>
                <w:bCs/>
                <w:noProof/>
                <w:color w:val="000000"/>
                <w:sz w:val="18"/>
                <w:szCs w:val="18"/>
              </w:rPr>
              <w:t>Codigo 1</w:t>
            </w:r>
          </w:p>
        </w:tc>
        <w:tc>
          <w:tcPr>
            <w:tcW w:w="582" w:type="pct"/>
            <w:noWrap/>
            <w:vAlign w:val="bottom"/>
          </w:tcPr>
          <w:p w14:paraId="6C1DD0FE" w14:textId="77777777" w:rsidR="00835246" w:rsidRPr="002D7843" w:rsidRDefault="00835246" w:rsidP="00C833A8">
            <w:pPr>
              <w:rPr>
                <w:rFonts w:ascii="Cambria" w:hAnsi="Cambria" w:cs="Calibri"/>
                <w:b/>
                <w:bCs/>
                <w:noProof/>
                <w:color w:val="000000"/>
                <w:sz w:val="18"/>
                <w:szCs w:val="18"/>
              </w:rPr>
            </w:pPr>
            <w:r w:rsidRPr="002D7843">
              <w:rPr>
                <w:rFonts w:ascii="Cambria" w:hAnsi="Cambria" w:cs="Calibri"/>
                <w:b/>
                <w:bCs/>
                <w:noProof/>
                <w:color w:val="000000"/>
                <w:sz w:val="18"/>
                <w:szCs w:val="18"/>
              </w:rPr>
              <w:t>Municipio</w:t>
            </w:r>
          </w:p>
        </w:tc>
      </w:tr>
      <w:tr w:rsidR="00835246" w:rsidRPr="002D7843" w14:paraId="04E79BAD" w14:textId="77777777" w:rsidTr="00FD2BCB">
        <w:trPr>
          <w:trHeight w:val="300"/>
        </w:trPr>
        <w:tc>
          <w:tcPr>
            <w:tcW w:w="3085" w:type="pct"/>
            <w:noWrap/>
            <w:vAlign w:val="center"/>
          </w:tcPr>
          <w:p w14:paraId="2723D8B9" w14:textId="77777777" w:rsidR="00835246" w:rsidRPr="002D7843" w:rsidRDefault="00835246">
            <w:pPr>
              <w:rPr>
                <w:rFonts w:ascii="Cambria" w:hAnsi="Cambria" w:cs="Calibri"/>
                <w:sz w:val="16"/>
                <w:szCs w:val="16"/>
              </w:rPr>
            </w:pPr>
            <w:r w:rsidRPr="002D7843">
              <w:rPr>
                <w:rFonts w:ascii="Cambria" w:hAnsi="Cambria" w:cs="Calibri"/>
                <w:sz w:val="16"/>
                <w:szCs w:val="16"/>
              </w:rPr>
              <w:t>CENTRO OCUPACIONAL ARRASATE (GUREAK)</w:t>
            </w:r>
          </w:p>
        </w:tc>
        <w:tc>
          <w:tcPr>
            <w:tcW w:w="750" w:type="pct"/>
            <w:vAlign w:val="center"/>
          </w:tcPr>
          <w:p w14:paraId="253DEB34" w14:textId="0916B532" w:rsidR="00835246" w:rsidRPr="002D7843" w:rsidRDefault="00835246">
            <w:pPr>
              <w:jc w:val="center"/>
              <w:rPr>
                <w:rFonts w:ascii="Cambria" w:hAnsi="Cambria" w:cs="Calibri"/>
                <w:sz w:val="16"/>
                <w:szCs w:val="16"/>
              </w:rPr>
            </w:pPr>
            <w:r w:rsidRPr="002D7843">
              <w:rPr>
                <w:rFonts w:ascii="Cambria" w:hAnsi="Cambria" w:cs="Calibri"/>
                <w:sz w:val="16"/>
                <w:szCs w:val="16"/>
              </w:rPr>
              <w:t>AX-</w:t>
            </w:r>
            <w:r w:rsidR="000D356D">
              <w:rPr>
                <w:rFonts w:ascii="Cambria" w:hAnsi="Cambria" w:cs="Calibri"/>
                <w:sz w:val="16"/>
                <w:szCs w:val="16"/>
              </w:rPr>
              <w:t>[FXX]</w:t>
            </w:r>
          </w:p>
        </w:tc>
        <w:tc>
          <w:tcPr>
            <w:tcW w:w="583" w:type="pct"/>
            <w:noWrap/>
            <w:vAlign w:val="center"/>
          </w:tcPr>
          <w:p w14:paraId="5374F3FE"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D3.2</w:t>
            </w:r>
          </w:p>
        </w:tc>
        <w:tc>
          <w:tcPr>
            <w:tcW w:w="582" w:type="pct"/>
            <w:noWrap/>
            <w:vAlign w:val="bottom"/>
          </w:tcPr>
          <w:p w14:paraId="48C149C3" w14:textId="77777777" w:rsidR="00835246" w:rsidRPr="002D7843" w:rsidRDefault="00835246" w:rsidP="00C833A8">
            <w:pPr>
              <w:jc w:val="center"/>
              <w:rPr>
                <w:rFonts w:ascii="Cambria" w:hAnsi="Cambria" w:cs="Calibri"/>
                <w:sz w:val="16"/>
                <w:szCs w:val="16"/>
              </w:rPr>
            </w:pPr>
            <w:r w:rsidRPr="002D7843">
              <w:rPr>
                <w:rFonts w:ascii="Cambria" w:hAnsi="Cambria" w:cs="Calibri"/>
                <w:sz w:val="16"/>
                <w:szCs w:val="16"/>
              </w:rPr>
              <w:t>Donostia</w:t>
            </w:r>
          </w:p>
          <w:p w14:paraId="3A37ACA9" w14:textId="77777777" w:rsidR="00835246" w:rsidRPr="002D7843" w:rsidRDefault="00835246" w:rsidP="00C833A8">
            <w:pPr>
              <w:jc w:val="center"/>
              <w:rPr>
                <w:rFonts w:ascii="Cambria" w:hAnsi="Cambria" w:cs="Calibri"/>
                <w:noProof/>
                <w:sz w:val="18"/>
                <w:szCs w:val="18"/>
              </w:rPr>
            </w:pPr>
          </w:p>
        </w:tc>
      </w:tr>
      <w:tr w:rsidR="000D356D" w:rsidRPr="002D7843" w14:paraId="1A96637D" w14:textId="77777777" w:rsidTr="00FD2BCB">
        <w:trPr>
          <w:trHeight w:val="300"/>
        </w:trPr>
        <w:tc>
          <w:tcPr>
            <w:tcW w:w="3085" w:type="pct"/>
            <w:noWrap/>
            <w:vAlign w:val="center"/>
          </w:tcPr>
          <w:p w14:paraId="444BEBE0" w14:textId="77777777" w:rsidR="000D356D" w:rsidRPr="002D7843" w:rsidRDefault="000D356D" w:rsidP="000D356D">
            <w:pPr>
              <w:rPr>
                <w:rFonts w:ascii="Cambria" w:hAnsi="Cambria" w:cs="Calibri"/>
                <w:sz w:val="16"/>
                <w:szCs w:val="16"/>
              </w:rPr>
            </w:pPr>
            <w:r w:rsidRPr="002D7843">
              <w:rPr>
                <w:rFonts w:ascii="Cambria" w:hAnsi="Cambria" w:cs="Calibri"/>
                <w:sz w:val="16"/>
                <w:szCs w:val="16"/>
              </w:rPr>
              <w:t>CENTRO OCUPACIONAL AZKOITIA (GUREAK)</w:t>
            </w:r>
          </w:p>
        </w:tc>
        <w:tc>
          <w:tcPr>
            <w:tcW w:w="750" w:type="pct"/>
          </w:tcPr>
          <w:p w14:paraId="2FA4DAC6" w14:textId="183E075D" w:rsidR="000D356D" w:rsidRPr="002D7843" w:rsidRDefault="000D356D" w:rsidP="000D356D">
            <w:pPr>
              <w:jc w:val="center"/>
              <w:rPr>
                <w:rFonts w:ascii="Cambria" w:hAnsi="Cambria" w:cs="Calibri"/>
                <w:sz w:val="16"/>
                <w:szCs w:val="16"/>
              </w:rPr>
            </w:pPr>
            <w:r w:rsidRPr="003D637F">
              <w:rPr>
                <w:rFonts w:ascii="Cambria" w:hAnsi="Cambria" w:cs="Calibri"/>
                <w:sz w:val="16"/>
                <w:szCs w:val="16"/>
              </w:rPr>
              <w:t>AX-[FXX]</w:t>
            </w:r>
          </w:p>
        </w:tc>
        <w:tc>
          <w:tcPr>
            <w:tcW w:w="583" w:type="pct"/>
            <w:noWrap/>
          </w:tcPr>
          <w:p w14:paraId="6269B512" w14:textId="77777777" w:rsidR="000D356D" w:rsidRPr="002D7843" w:rsidRDefault="000D356D" w:rsidP="000D356D">
            <w:pPr>
              <w:jc w:val="center"/>
              <w:rPr>
                <w:rFonts w:ascii="Cambria" w:hAnsi="Cambria" w:cs="Calibri"/>
                <w:sz w:val="16"/>
                <w:szCs w:val="16"/>
              </w:rPr>
            </w:pPr>
            <w:r w:rsidRPr="002D7843">
              <w:rPr>
                <w:rFonts w:ascii="Cambria" w:hAnsi="Cambria" w:cs="Calibri"/>
                <w:sz w:val="16"/>
                <w:szCs w:val="16"/>
              </w:rPr>
              <w:t>D3.2</w:t>
            </w:r>
          </w:p>
        </w:tc>
        <w:tc>
          <w:tcPr>
            <w:tcW w:w="582" w:type="pct"/>
            <w:noWrap/>
          </w:tcPr>
          <w:p w14:paraId="0C5456E6" w14:textId="77777777" w:rsidR="000D356D" w:rsidRPr="002D7843" w:rsidRDefault="000D356D" w:rsidP="000D356D">
            <w:pPr>
              <w:jc w:val="center"/>
              <w:rPr>
                <w:rFonts w:ascii="Cambria" w:hAnsi="Cambria"/>
              </w:rPr>
            </w:pPr>
            <w:r w:rsidRPr="002D7843">
              <w:rPr>
                <w:rFonts w:ascii="Cambria" w:hAnsi="Cambria" w:cs="Calibri"/>
                <w:sz w:val="16"/>
                <w:szCs w:val="16"/>
              </w:rPr>
              <w:t>Donostia</w:t>
            </w:r>
          </w:p>
        </w:tc>
      </w:tr>
      <w:tr w:rsidR="000D356D" w:rsidRPr="002D7843" w14:paraId="6D9DBA55" w14:textId="77777777" w:rsidTr="00FD2BCB">
        <w:trPr>
          <w:trHeight w:val="300"/>
        </w:trPr>
        <w:tc>
          <w:tcPr>
            <w:tcW w:w="3085" w:type="pct"/>
            <w:noWrap/>
            <w:vAlign w:val="center"/>
          </w:tcPr>
          <w:p w14:paraId="16737327" w14:textId="77777777" w:rsidR="000D356D" w:rsidRPr="002D7843" w:rsidRDefault="000D356D" w:rsidP="000D356D">
            <w:pPr>
              <w:rPr>
                <w:rFonts w:ascii="Cambria" w:hAnsi="Cambria" w:cs="Calibri"/>
                <w:sz w:val="16"/>
                <w:szCs w:val="16"/>
              </w:rPr>
            </w:pPr>
            <w:r w:rsidRPr="002D7843">
              <w:rPr>
                <w:rFonts w:ascii="Cambria" w:hAnsi="Cambria" w:cs="Calibri"/>
                <w:sz w:val="16"/>
                <w:szCs w:val="16"/>
              </w:rPr>
              <w:t>CENTRO OCUPACIONAL BERGARA (GUREAK)</w:t>
            </w:r>
          </w:p>
        </w:tc>
        <w:tc>
          <w:tcPr>
            <w:tcW w:w="750" w:type="pct"/>
          </w:tcPr>
          <w:p w14:paraId="6615503E" w14:textId="779D71F0" w:rsidR="000D356D" w:rsidRPr="002D7843" w:rsidRDefault="000D356D" w:rsidP="000D356D">
            <w:pPr>
              <w:jc w:val="center"/>
              <w:rPr>
                <w:rFonts w:ascii="Cambria" w:hAnsi="Cambria" w:cs="Calibri"/>
                <w:sz w:val="16"/>
                <w:szCs w:val="16"/>
              </w:rPr>
            </w:pPr>
            <w:r w:rsidRPr="003D637F">
              <w:rPr>
                <w:rFonts w:ascii="Cambria" w:hAnsi="Cambria" w:cs="Calibri"/>
                <w:sz w:val="16"/>
                <w:szCs w:val="16"/>
              </w:rPr>
              <w:t>AX-[FXX]</w:t>
            </w:r>
          </w:p>
        </w:tc>
        <w:tc>
          <w:tcPr>
            <w:tcW w:w="583" w:type="pct"/>
            <w:noWrap/>
          </w:tcPr>
          <w:p w14:paraId="5AB459C0" w14:textId="77777777" w:rsidR="000D356D" w:rsidRPr="002D7843" w:rsidRDefault="000D356D" w:rsidP="000D356D">
            <w:pPr>
              <w:jc w:val="center"/>
              <w:rPr>
                <w:rFonts w:ascii="Cambria" w:hAnsi="Cambria" w:cs="Calibri"/>
                <w:sz w:val="16"/>
                <w:szCs w:val="16"/>
              </w:rPr>
            </w:pPr>
            <w:r w:rsidRPr="002D7843">
              <w:rPr>
                <w:rFonts w:ascii="Cambria" w:hAnsi="Cambria" w:cs="Calibri"/>
                <w:sz w:val="16"/>
                <w:szCs w:val="16"/>
              </w:rPr>
              <w:t>D3.2</w:t>
            </w:r>
          </w:p>
        </w:tc>
        <w:tc>
          <w:tcPr>
            <w:tcW w:w="582" w:type="pct"/>
            <w:noWrap/>
          </w:tcPr>
          <w:p w14:paraId="53E404EC" w14:textId="77777777" w:rsidR="000D356D" w:rsidRPr="002D7843" w:rsidRDefault="000D356D" w:rsidP="000D356D">
            <w:pPr>
              <w:jc w:val="center"/>
              <w:rPr>
                <w:rFonts w:ascii="Cambria" w:hAnsi="Cambria"/>
              </w:rPr>
            </w:pPr>
            <w:r w:rsidRPr="002D7843">
              <w:rPr>
                <w:rFonts w:ascii="Cambria" w:hAnsi="Cambria" w:cs="Calibri"/>
                <w:sz w:val="16"/>
                <w:szCs w:val="16"/>
              </w:rPr>
              <w:t>Donostia</w:t>
            </w:r>
          </w:p>
        </w:tc>
      </w:tr>
      <w:tr w:rsidR="000D356D" w:rsidRPr="002D7843" w14:paraId="4D3B8CDE" w14:textId="77777777" w:rsidTr="00FD2BCB">
        <w:trPr>
          <w:trHeight w:val="300"/>
        </w:trPr>
        <w:tc>
          <w:tcPr>
            <w:tcW w:w="3085" w:type="pct"/>
            <w:noWrap/>
            <w:vAlign w:val="center"/>
          </w:tcPr>
          <w:p w14:paraId="57023E99" w14:textId="77777777" w:rsidR="000D356D" w:rsidRPr="002D7843" w:rsidRDefault="000D356D" w:rsidP="000D356D">
            <w:pPr>
              <w:rPr>
                <w:rFonts w:ascii="Cambria" w:hAnsi="Cambria" w:cs="Calibri"/>
                <w:sz w:val="16"/>
                <w:szCs w:val="16"/>
              </w:rPr>
            </w:pPr>
            <w:r w:rsidRPr="002D7843">
              <w:rPr>
                <w:rFonts w:ascii="Cambria" w:hAnsi="Cambria" w:cs="Calibri"/>
                <w:sz w:val="16"/>
                <w:szCs w:val="16"/>
              </w:rPr>
              <w:t>CENTRO OCUPACIONAL GKN</w:t>
            </w:r>
          </w:p>
        </w:tc>
        <w:tc>
          <w:tcPr>
            <w:tcW w:w="750" w:type="pct"/>
          </w:tcPr>
          <w:p w14:paraId="0C2846D5" w14:textId="32DA2D45" w:rsidR="000D356D" w:rsidRPr="002D7843" w:rsidRDefault="000D356D" w:rsidP="000D356D">
            <w:pPr>
              <w:jc w:val="center"/>
              <w:rPr>
                <w:rFonts w:ascii="Cambria" w:hAnsi="Cambria" w:cs="Calibri"/>
                <w:sz w:val="16"/>
                <w:szCs w:val="16"/>
              </w:rPr>
            </w:pPr>
            <w:r w:rsidRPr="003D637F">
              <w:rPr>
                <w:rFonts w:ascii="Cambria" w:hAnsi="Cambria" w:cs="Calibri"/>
                <w:sz w:val="16"/>
                <w:szCs w:val="16"/>
              </w:rPr>
              <w:t>AX-[FXX]</w:t>
            </w:r>
          </w:p>
        </w:tc>
        <w:tc>
          <w:tcPr>
            <w:tcW w:w="583" w:type="pct"/>
            <w:noWrap/>
          </w:tcPr>
          <w:p w14:paraId="0032054B" w14:textId="77777777" w:rsidR="000D356D" w:rsidRPr="002D7843" w:rsidRDefault="000D356D" w:rsidP="000D356D">
            <w:pPr>
              <w:jc w:val="center"/>
              <w:rPr>
                <w:rFonts w:ascii="Cambria" w:hAnsi="Cambria" w:cs="Calibri"/>
                <w:sz w:val="16"/>
                <w:szCs w:val="16"/>
              </w:rPr>
            </w:pPr>
            <w:r w:rsidRPr="002D7843">
              <w:rPr>
                <w:rFonts w:ascii="Cambria" w:hAnsi="Cambria" w:cs="Calibri"/>
                <w:sz w:val="16"/>
                <w:szCs w:val="16"/>
              </w:rPr>
              <w:t>D3.2</w:t>
            </w:r>
          </w:p>
        </w:tc>
        <w:tc>
          <w:tcPr>
            <w:tcW w:w="582" w:type="pct"/>
            <w:noWrap/>
          </w:tcPr>
          <w:p w14:paraId="1A01AC4C" w14:textId="77777777" w:rsidR="000D356D" w:rsidRPr="002D7843" w:rsidRDefault="000D356D" w:rsidP="000D356D">
            <w:pPr>
              <w:jc w:val="center"/>
              <w:rPr>
                <w:rFonts w:ascii="Cambria" w:hAnsi="Cambria"/>
              </w:rPr>
            </w:pPr>
            <w:r w:rsidRPr="002D7843">
              <w:rPr>
                <w:rFonts w:ascii="Cambria" w:hAnsi="Cambria" w:cs="Calibri"/>
                <w:sz w:val="16"/>
                <w:szCs w:val="16"/>
              </w:rPr>
              <w:t>Donostia</w:t>
            </w:r>
          </w:p>
        </w:tc>
      </w:tr>
      <w:tr w:rsidR="000D356D" w:rsidRPr="002D7843" w14:paraId="0CD7C869" w14:textId="77777777" w:rsidTr="00FD2BCB">
        <w:trPr>
          <w:trHeight w:val="300"/>
        </w:trPr>
        <w:tc>
          <w:tcPr>
            <w:tcW w:w="3085" w:type="pct"/>
            <w:noWrap/>
            <w:vAlign w:val="center"/>
          </w:tcPr>
          <w:p w14:paraId="0097FDC5" w14:textId="77777777" w:rsidR="000D356D" w:rsidRPr="002D7843" w:rsidRDefault="000D356D" w:rsidP="000D356D">
            <w:pPr>
              <w:rPr>
                <w:rFonts w:ascii="Cambria" w:hAnsi="Cambria" w:cs="Calibri"/>
                <w:sz w:val="16"/>
                <w:szCs w:val="16"/>
              </w:rPr>
            </w:pPr>
            <w:r w:rsidRPr="002D7843">
              <w:rPr>
                <w:rFonts w:ascii="Cambria" w:hAnsi="Cambria" w:cs="Calibri"/>
                <w:sz w:val="16"/>
                <w:szCs w:val="16"/>
              </w:rPr>
              <w:t>CENTRO OCUPACIONAL EIBAR (GUREAK)</w:t>
            </w:r>
          </w:p>
        </w:tc>
        <w:tc>
          <w:tcPr>
            <w:tcW w:w="750" w:type="pct"/>
          </w:tcPr>
          <w:p w14:paraId="61EF2171" w14:textId="778D1796" w:rsidR="000D356D" w:rsidRPr="002D7843" w:rsidRDefault="000D356D" w:rsidP="000D356D">
            <w:pPr>
              <w:jc w:val="center"/>
              <w:rPr>
                <w:rFonts w:ascii="Cambria" w:hAnsi="Cambria" w:cs="Calibri"/>
                <w:sz w:val="16"/>
                <w:szCs w:val="16"/>
              </w:rPr>
            </w:pPr>
            <w:r w:rsidRPr="003D637F">
              <w:rPr>
                <w:rFonts w:ascii="Cambria" w:hAnsi="Cambria" w:cs="Calibri"/>
                <w:sz w:val="16"/>
                <w:szCs w:val="16"/>
              </w:rPr>
              <w:t>AX-[FXX]</w:t>
            </w:r>
          </w:p>
        </w:tc>
        <w:tc>
          <w:tcPr>
            <w:tcW w:w="583" w:type="pct"/>
            <w:noWrap/>
          </w:tcPr>
          <w:p w14:paraId="2DE2D2B5" w14:textId="77777777" w:rsidR="000D356D" w:rsidRPr="002D7843" w:rsidRDefault="000D356D" w:rsidP="000D356D">
            <w:pPr>
              <w:jc w:val="center"/>
              <w:rPr>
                <w:rFonts w:ascii="Cambria" w:hAnsi="Cambria" w:cs="Calibri"/>
                <w:sz w:val="16"/>
                <w:szCs w:val="16"/>
              </w:rPr>
            </w:pPr>
            <w:r w:rsidRPr="002D7843">
              <w:rPr>
                <w:rFonts w:ascii="Cambria" w:hAnsi="Cambria" w:cs="Calibri"/>
                <w:sz w:val="16"/>
                <w:szCs w:val="16"/>
              </w:rPr>
              <w:t>D3.2</w:t>
            </w:r>
          </w:p>
        </w:tc>
        <w:tc>
          <w:tcPr>
            <w:tcW w:w="582" w:type="pct"/>
            <w:noWrap/>
          </w:tcPr>
          <w:p w14:paraId="71BA22D9" w14:textId="77777777" w:rsidR="000D356D" w:rsidRPr="002D7843" w:rsidRDefault="000D356D" w:rsidP="000D356D">
            <w:pPr>
              <w:jc w:val="center"/>
              <w:rPr>
                <w:rFonts w:ascii="Cambria" w:hAnsi="Cambria"/>
              </w:rPr>
            </w:pPr>
            <w:r w:rsidRPr="002D7843">
              <w:rPr>
                <w:rFonts w:ascii="Cambria" w:hAnsi="Cambria" w:cs="Calibri"/>
                <w:sz w:val="16"/>
                <w:szCs w:val="16"/>
              </w:rPr>
              <w:t>Donostia</w:t>
            </w:r>
          </w:p>
        </w:tc>
      </w:tr>
      <w:tr w:rsidR="000D356D" w:rsidRPr="002D7843" w14:paraId="481BF5F6" w14:textId="77777777" w:rsidTr="00FD2BCB">
        <w:trPr>
          <w:trHeight w:val="300"/>
        </w:trPr>
        <w:tc>
          <w:tcPr>
            <w:tcW w:w="3085" w:type="pct"/>
            <w:noWrap/>
            <w:vAlign w:val="center"/>
          </w:tcPr>
          <w:p w14:paraId="4D301512" w14:textId="77777777" w:rsidR="000D356D" w:rsidRPr="002D7843" w:rsidRDefault="000D356D" w:rsidP="000D356D">
            <w:pPr>
              <w:rPr>
                <w:rFonts w:ascii="Cambria" w:hAnsi="Cambria" w:cs="Calibri"/>
                <w:sz w:val="16"/>
                <w:szCs w:val="16"/>
              </w:rPr>
            </w:pPr>
            <w:r w:rsidRPr="002D7843">
              <w:rPr>
                <w:rFonts w:ascii="Cambria" w:hAnsi="Cambria" w:cs="Calibri"/>
                <w:sz w:val="16"/>
                <w:szCs w:val="16"/>
              </w:rPr>
              <w:t>CENTRO OCUPACIONAL GOIENETXE (GUREAK)</w:t>
            </w:r>
          </w:p>
        </w:tc>
        <w:tc>
          <w:tcPr>
            <w:tcW w:w="750" w:type="pct"/>
          </w:tcPr>
          <w:p w14:paraId="48A544D5" w14:textId="6D08527A" w:rsidR="000D356D" w:rsidRPr="002D7843" w:rsidRDefault="000D356D" w:rsidP="000D356D">
            <w:pPr>
              <w:jc w:val="center"/>
              <w:rPr>
                <w:rFonts w:ascii="Cambria" w:hAnsi="Cambria" w:cs="Calibri"/>
                <w:sz w:val="16"/>
                <w:szCs w:val="16"/>
              </w:rPr>
            </w:pPr>
            <w:r w:rsidRPr="003D637F">
              <w:rPr>
                <w:rFonts w:ascii="Cambria" w:hAnsi="Cambria" w:cs="Calibri"/>
                <w:sz w:val="16"/>
                <w:szCs w:val="16"/>
              </w:rPr>
              <w:t>AX-[FXX]</w:t>
            </w:r>
          </w:p>
        </w:tc>
        <w:tc>
          <w:tcPr>
            <w:tcW w:w="583" w:type="pct"/>
            <w:noWrap/>
          </w:tcPr>
          <w:p w14:paraId="074E6B6F" w14:textId="77777777" w:rsidR="000D356D" w:rsidRPr="002D7843" w:rsidRDefault="000D356D" w:rsidP="000D356D">
            <w:pPr>
              <w:jc w:val="center"/>
              <w:rPr>
                <w:rFonts w:ascii="Cambria" w:hAnsi="Cambria" w:cs="Calibri"/>
                <w:sz w:val="16"/>
                <w:szCs w:val="16"/>
              </w:rPr>
            </w:pPr>
            <w:r w:rsidRPr="002D7843">
              <w:rPr>
                <w:rFonts w:ascii="Cambria" w:hAnsi="Cambria" w:cs="Calibri"/>
                <w:sz w:val="16"/>
                <w:szCs w:val="16"/>
              </w:rPr>
              <w:t>D3.2</w:t>
            </w:r>
          </w:p>
        </w:tc>
        <w:tc>
          <w:tcPr>
            <w:tcW w:w="582" w:type="pct"/>
            <w:noWrap/>
          </w:tcPr>
          <w:p w14:paraId="667C42CF" w14:textId="77777777" w:rsidR="000D356D" w:rsidRPr="002D7843" w:rsidRDefault="000D356D" w:rsidP="000D356D">
            <w:pPr>
              <w:jc w:val="center"/>
              <w:rPr>
                <w:rFonts w:ascii="Cambria" w:hAnsi="Cambria"/>
              </w:rPr>
            </w:pPr>
            <w:r w:rsidRPr="002D7843">
              <w:rPr>
                <w:rFonts w:ascii="Cambria" w:hAnsi="Cambria" w:cs="Calibri"/>
                <w:sz w:val="16"/>
                <w:szCs w:val="16"/>
              </w:rPr>
              <w:t>Donostia</w:t>
            </w:r>
          </w:p>
        </w:tc>
      </w:tr>
      <w:tr w:rsidR="000D356D" w:rsidRPr="002D7843" w14:paraId="39CA870A" w14:textId="77777777" w:rsidTr="00FD2BCB">
        <w:trPr>
          <w:trHeight w:val="300"/>
        </w:trPr>
        <w:tc>
          <w:tcPr>
            <w:tcW w:w="3085" w:type="pct"/>
            <w:noWrap/>
            <w:vAlign w:val="center"/>
          </w:tcPr>
          <w:p w14:paraId="73B7B462" w14:textId="77777777" w:rsidR="000D356D" w:rsidRPr="002D7843" w:rsidRDefault="000D356D" w:rsidP="000D356D">
            <w:pPr>
              <w:rPr>
                <w:rFonts w:ascii="Cambria" w:hAnsi="Cambria" w:cs="Calibri"/>
                <w:sz w:val="16"/>
                <w:szCs w:val="16"/>
              </w:rPr>
            </w:pPr>
            <w:r w:rsidRPr="002D7843">
              <w:rPr>
                <w:rFonts w:ascii="Cambria" w:hAnsi="Cambria" w:cs="Calibri"/>
                <w:sz w:val="16"/>
                <w:szCs w:val="16"/>
              </w:rPr>
              <w:t>CENTRO OCUPACIONAL IRUN (GUREAK)</w:t>
            </w:r>
          </w:p>
        </w:tc>
        <w:tc>
          <w:tcPr>
            <w:tcW w:w="750" w:type="pct"/>
          </w:tcPr>
          <w:p w14:paraId="69900185" w14:textId="04F91632" w:rsidR="000D356D" w:rsidRPr="002D7843" w:rsidRDefault="000D356D" w:rsidP="000D356D">
            <w:pPr>
              <w:jc w:val="center"/>
              <w:rPr>
                <w:rFonts w:ascii="Cambria" w:hAnsi="Cambria" w:cs="Calibri"/>
                <w:sz w:val="16"/>
                <w:szCs w:val="16"/>
              </w:rPr>
            </w:pPr>
            <w:r w:rsidRPr="003D637F">
              <w:rPr>
                <w:rFonts w:ascii="Cambria" w:hAnsi="Cambria" w:cs="Calibri"/>
                <w:sz w:val="16"/>
                <w:szCs w:val="16"/>
              </w:rPr>
              <w:t>AX-[FXX]</w:t>
            </w:r>
          </w:p>
        </w:tc>
        <w:tc>
          <w:tcPr>
            <w:tcW w:w="583" w:type="pct"/>
            <w:noWrap/>
          </w:tcPr>
          <w:p w14:paraId="54973723" w14:textId="77777777" w:rsidR="000D356D" w:rsidRPr="002D7843" w:rsidRDefault="000D356D" w:rsidP="000D356D">
            <w:pPr>
              <w:jc w:val="center"/>
              <w:rPr>
                <w:rFonts w:ascii="Cambria" w:hAnsi="Cambria" w:cs="Calibri"/>
                <w:sz w:val="16"/>
                <w:szCs w:val="16"/>
              </w:rPr>
            </w:pPr>
            <w:r w:rsidRPr="002D7843">
              <w:rPr>
                <w:rFonts w:ascii="Cambria" w:hAnsi="Cambria" w:cs="Calibri"/>
                <w:sz w:val="16"/>
                <w:szCs w:val="16"/>
              </w:rPr>
              <w:t>D3.2</w:t>
            </w:r>
          </w:p>
        </w:tc>
        <w:tc>
          <w:tcPr>
            <w:tcW w:w="582" w:type="pct"/>
            <w:noWrap/>
          </w:tcPr>
          <w:p w14:paraId="482B222A" w14:textId="77777777" w:rsidR="000D356D" w:rsidRPr="002D7843" w:rsidRDefault="000D356D" w:rsidP="000D356D">
            <w:pPr>
              <w:jc w:val="center"/>
              <w:rPr>
                <w:rFonts w:ascii="Cambria" w:hAnsi="Cambria"/>
              </w:rPr>
            </w:pPr>
            <w:r w:rsidRPr="002D7843">
              <w:rPr>
                <w:rFonts w:ascii="Cambria" w:hAnsi="Cambria" w:cs="Calibri"/>
                <w:sz w:val="16"/>
                <w:szCs w:val="16"/>
              </w:rPr>
              <w:t>Donostia</w:t>
            </w:r>
          </w:p>
        </w:tc>
      </w:tr>
      <w:tr w:rsidR="000D356D" w:rsidRPr="002D7843" w14:paraId="497FAF4E" w14:textId="77777777" w:rsidTr="00FD2BCB">
        <w:trPr>
          <w:trHeight w:val="300"/>
        </w:trPr>
        <w:tc>
          <w:tcPr>
            <w:tcW w:w="3085" w:type="pct"/>
            <w:noWrap/>
            <w:vAlign w:val="center"/>
          </w:tcPr>
          <w:p w14:paraId="29AB660C" w14:textId="77777777" w:rsidR="000D356D" w:rsidRPr="002D7843" w:rsidRDefault="000D356D" w:rsidP="000D356D">
            <w:pPr>
              <w:rPr>
                <w:rFonts w:ascii="Cambria" w:hAnsi="Cambria" w:cs="Calibri"/>
                <w:sz w:val="16"/>
                <w:szCs w:val="16"/>
              </w:rPr>
            </w:pPr>
            <w:r w:rsidRPr="002D7843">
              <w:rPr>
                <w:rFonts w:ascii="Cambria" w:hAnsi="Cambria" w:cs="Calibri"/>
                <w:sz w:val="16"/>
                <w:szCs w:val="16"/>
              </w:rPr>
              <w:t>CENTRO OCUPACIONAL LASARTE (GUREAK)</w:t>
            </w:r>
          </w:p>
        </w:tc>
        <w:tc>
          <w:tcPr>
            <w:tcW w:w="750" w:type="pct"/>
          </w:tcPr>
          <w:p w14:paraId="2F76A4EA" w14:textId="24EB16C6" w:rsidR="000D356D" w:rsidRPr="002D7843" w:rsidRDefault="000D356D" w:rsidP="000D356D">
            <w:pPr>
              <w:jc w:val="center"/>
              <w:rPr>
                <w:rFonts w:ascii="Cambria" w:hAnsi="Cambria" w:cs="Calibri"/>
                <w:sz w:val="16"/>
                <w:szCs w:val="16"/>
              </w:rPr>
            </w:pPr>
            <w:r w:rsidRPr="003D637F">
              <w:rPr>
                <w:rFonts w:ascii="Cambria" w:hAnsi="Cambria" w:cs="Calibri"/>
                <w:sz w:val="16"/>
                <w:szCs w:val="16"/>
              </w:rPr>
              <w:t>AX-[FXX]</w:t>
            </w:r>
          </w:p>
        </w:tc>
        <w:tc>
          <w:tcPr>
            <w:tcW w:w="583" w:type="pct"/>
            <w:noWrap/>
          </w:tcPr>
          <w:p w14:paraId="75A17494" w14:textId="77777777" w:rsidR="000D356D" w:rsidRPr="002D7843" w:rsidRDefault="000D356D" w:rsidP="000D356D">
            <w:pPr>
              <w:jc w:val="center"/>
              <w:rPr>
                <w:rFonts w:ascii="Cambria" w:hAnsi="Cambria" w:cs="Calibri"/>
                <w:sz w:val="16"/>
                <w:szCs w:val="16"/>
              </w:rPr>
            </w:pPr>
            <w:r w:rsidRPr="002D7843">
              <w:rPr>
                <w:rFonts w:ascii="Cambria" w:hAnsi="Cambria" w:cs="Calibri"/>
                <w:sz w:val="16"/>
                <w:szCs w:val="16"/>
              </w:rPr>
              <w:t>D3.2</w:t>
            </w:r>
          </w:p>
        </w:tc>
        <w:tc>
          <w:tcPr>
            <w:tcW w:w="582" w:type="pct"/>
            <w:noWrap/>
          </w:tcPr>
          <w:p w14:paraId="4E024E39" w14:textId="77777777" w:rsidR="000D356D" w:rsidRPr="002D7843" w:rsidRDefault="000D356D" w:rsidP="000D356D">
            <w:pPr>
              <w:jc w:val="center"/>
              <w:rPr>
                <w:rFonts w:ascii="Cambria" w:hAnsi="Cambria"/>
              </w:rPr>
            </w:pPr>
            <w:r w:rsidRPr="002D7843">
              <w:rPr>
                <w:rFonts w:ascii="Cambria" w:hAnsi="Cambria" w:cs="Calibri"/>
                <w:sz w:val="16"/>
                <w:szCs w:val="16"/>
              </w:rPr>
              <w:t>Donostia</w:t>
            </w:r>
          </w:p>
        </w:tc>
      </w:tr>
      <w:tr w:rsidR="000D356D" w:rsidRPr="002D7843" w14:paraId="20D744BA" w14:textId="77777777" w:rsidTr="00FD2BCB">
        <w:trPr>
          <w:trHeight w:val="300"/>
        </w:trPr>
        <w:tc>
          <w:tcPr>
            <w:tcW w:w="3085" w:type="pct"/>
            <w:noWrap/>
            <w:vAlign w:val="center"/>
          </w:tcPr>
          <w:p w14:paraId="427531EE" w14:textId="77777777" w:rsidR="000D356D" w:rsidRPr="002D7843" w:rsidRDefault="000D356D" w:rsidP="000D356D">
            <w:pPr>
              <w:rPr>
                <w:rFonts w:ascii="Cambria" w:hAnsi="Cambria" w:cs="Calibri"/>
                <w:sz w:val="16"/>
                <w:szCs w:val="16"/>
              </w:rPr>
            </w:pPr>
            <w:r w:rsidRPr="002D7843">
              <w:rPr>
                <w:rFonts w:ascii="Cambria" w:hAnsi="Cambria" w:cs="Calibri"/>
                <w:sz w:val="16"/>
                <w:szCs w:val="16"/>
              </w:rPr>
              <w:t>CENTRO OCUPACIONAL LEGAZPIA (GUREAK)</w:t>
            </w:r>
          </w:p>
        </w:tc>
        <w:tc>
          <w:tcPr>
            <w:tcW w:w="750" w:type="pct"/>
          </w:tcPr>
          <w:p w14:paraId="25095533" w14:textId="3B6159F3" w:rsidR="000D356D" w:rsidRPr="002D7843" w:rsidRDefault="000D356D" w:rsidP="000D356D">
            <w:pPr>
              <w:jc w:val="center"/>
              <w:rPr>
                <w:rFonts w:ascii="Cambria" w:hAnsi="Cambria" w:cs="Calibri"/>
                <w:sz w:val="16"/>
                <w:szCs w:val="16"/>
              </w:rPr>
            </w:pPr>
            <w:r w:rsidRPr="003D637F">
              <w:rPr>
                <w:rFonts w:ascii="Cambria" w:hAnsi="Cambria" w:cs="Calibri"/>
                <w:sz w:val="16"/>
                <w:szCs w:val="16"/>
              </w:rPr>
              <w:t>AX-[FXX]</w:t>
            </w:r>
          </w:p>
        </w:tc>
        <w:tc>
          <w:tcPr>
            <w:tcW w:w="583" w:type="pct"/>
            <w:noWrap/>
          </w:tcPr>
          <w:p w14:paraId="721641EB" w14:textId="77777777" w:rsidR="000D356D" w:rsidRPr="002D7843" w:rsidRDefault="000D356D" w:rsidP="000D356D">
            <w:pPr>
              <w:jc w:val="center"/>
              <w:rPr>
                <w:rFonts w:ascii="Cambria" w:hAnsi="Cambria" w:cs="Calibri"/>
                <w:sz w:val="16"/>
                <w:szCs w:val="16"/>
              </w:rPr>
            </w:pPr>
            <w:r w:rsidRPr="002D7843">
              <w:rPr>
                <w:rFonts w:ascii="Cambria" w:hAnsi="Cambria" w:cs="Calibri"/>
                <w:sz w:val="16"/>
                <w:szCs w:val="16"/>
              </w:rPr>
              <w:t>D3.2</w:t>
            </w:r>
          </w:p>
        </w:tc>
        <w:tc>
          <w:tcPr>
            <w:tcW w:w="582" w:type="pct"/>
            <w:noWrap/>
          </w:tcPr>
          <w:p w14:paraId="5AEBBDA5" w14:textId="77777777" w:rsidR="000D356D" w:rsidRPr="002D7843" w:rsidRDefault="000D356D" w:rsidP="000D356D">
            <w:pPr>
              <w:jc w:val="center"/>
              <w:rPr>
                <w:rFonts w:ascii="Cambria" w:hAnsi="Cambria"/>
              </w:rPr>
            </w:pPr>
            <w:r w:rsidRPr="002D7843">
              <w:rPr>
                <w:rFonts w:ascii="Cambria" w:hAnsi="Cambria" w:cs="Calibri"/>
                <w:sz w:val="16"/>
                <w:szCs w:val="16"/>
              </w:rPr>
              <w:t>Donostia</w:t>
            </w:r>
          </w:p>
        </w:tc>
      </w:tr>
      <w:tr w:rsidR="000D356D" w:rsidRPr="002D7843" w14:paraId="55D31814" w14:textId="77777777" w:rsidTr="00FD2BCB">
        <w:trPr>
          <w:trHeight w:val="300"/>
        </w:trPr>
        <w:tc>
          <w:tcPr>
            <w:tcW w:w="3085" w:type="pct"/>
            <w:noWrap/>
            <w:vAlign w:val="center"/>
          </w:tcPr>
          <w:p w14:paraId="7D74489E" w14:textId="77777777" w:rsidR="000D356D" w:rsidRPr="002D7843" w:rsidRDefault="000D356D" w:rsidP="000D356D">
            <w:pPr>
              <w:rPr>
                <w:rFonts w:ascii="Cambria" w:hAnsi="Cambria" w:cs="Calibri"/>
                <w:sz w:val="16"/>
                <w:szCs w:val="16"/>
              </w:rPr>
            </w:pPr>
            <w:r w:rsidRPr="002D7843">
              <w:rPr>
                <w:rFonts w:ascii="Cambria" w:hAnsi="Cambria" w:cs="Calibri"/>
                <w:sz w:val="16"/>
                <w:szCs w:val="16"/>
              </w:rPr>
              <w:t>CENTRO OCUPACIONAL ORDIZIA (GUREAK)</w:t>
            </w:r>
          </w:p>
        </w:tc>
        <w:tc>
          <w:tcPr>
            <w:tcW w:w="750" w:type="pct"/>
          </w:tcPr>
          <w:p w14:paraId="7112C650" w14:textId="32E7D1EA" w:rsidR="000D356D" w:rsidRPr="002D7843" w:rsidRDefault="000D356D" w:rsidP="000D356D">
            <w:pPr>
              <w:jc w:val="center"/>
              <w:rPr>
                <w:rFonts w:ascii="Cambria" w:hAnsi="Cambria" w:cs="Calibri"/>
                <w:sz w:val="16"/>
                <w:szCs w:val="16"/>
              </w:rPr>
            </w:pPr>
            <w:r w:rsidRPr="003D637F">
              <w:rPr>
                <w:rFonts w:ascii="Cambria" w:hAnsi="Cambria" w:cs="Calibri"/>
                <w:sz w:val="16"/>
                <w:szCs w:val="16"/>
              </w:rPr>
              <w:t>AX-[FXX]</w:t>
            </w:r>
          </w:p>
        </w:tc>
        <w:tc>
          <w:tcPr>
            <w:tcW w:w="583" w:type="pct"/>
            <w:noWrap/>
          </w:tcPr>
          <w:p w14:paraId="784EE112" w14:textId="77777777" w:rsidR="000D356D" w:rsidRPr="002D7843" w:rsidRDefault="000D356D" w:rsidP="000D356D">
            <w:pPr>
              <w:jc w:val="center"/>
              <w:rPr>
                <w:rFonts w:ascii="Cambria" w:hAnsi="Cambria" w:cs="Calibri"/>
                <w:sz w:val="16"/>
                <w:szCs w:val="16"/>
              </w:rPr>
            </w:pPr>
            <w:r w:rsidRPr="002D7843">
              <w:rPr>
                <w:rFonts w:ascii="Cambria" w:hAnsi="Cambria" w:cs="Calibri"/>
                <w:sz w:val="16"/>
                <w:szCs w:val="16"/>
              </w:rPr>
              <w:t>D3.2</w:t>
            </w:r>
          </w:p>
        </w:tc>
        <w:tc>
          <w:tcPr>
            <w:tcW w:w="582" w:type="pct"/>
            <w:noWrap/>
          </w:tcPr>
          <w:p w14:paraId="051D730B" w14:textId="77777777" w:rsidR="000D356D" w:rsidRPr="002D7843" w:rsidRDefault="000D356D" w:rsidP="000D356D">
            <w:pPr>
              <w:jc w:val="center"/>
              <w:rPr>
                <w:rFonts w:ascii="Cambria" w:hAnsi="Cambria"/>
              </w:rPr>
            </w:pPr>
            <w:r w:rsidRPr="002D7843">
              <w:rPr>
                <w:rFonts w:ascii="Cambria" w:hAnsi="Cambria" w:cs="Calibri"/>
                <w:sz w:val="16"/>
                <w:szCs w:val="16"/>
              </w:rPr>
              <w:t>Donostia</w:t>
            </w:r>
          </w:p>
        </w:tc>
      </w:tr>
      <w:tr w:rsidR="000D356D" w:rsidRPr="002D7843" w14:paraId="7C2A9B93" w14:textId="77777777" w:rsidTr="00FD2BCB">
        <w:trPr>
          <w:trHeight w:val="300"/>
        </w:trPr>
        <w:tc>
          <w:tcPr>
            <w:tcW w:w="3085" w:type="pct"/>
            <w:noWrap/>
            <w:vAlign w:val="center"/>
          </w:tcPr>
          <w:p w14:paraId="1E4FA21E" w14:textId="77777777" w:rsidR="000D356D" w:rsidRPr="002D7843" w:rsidRDefault="000D356D" w:rsidP="000D356D">
            <w:pPr>
              <w:rPr>
                <w:rFonts w:ascii="Cambria" w:hAnsi="Cambria" w:cs="Calibri"/>
                <w:sz w:val="16"/>
                <w:szCs w:val="16"/>
              </w:rPr>
            </w:pPr>
            <w:r w:rsidRPr="002D7843">
              <w:rPr>
                <w:rFonts w:ascii="Cambria" w:hAnsi="Cambria" w:cs="Calibri"/>
                <w:sz w:val="16"/>
                <w:szCs w:val="16"/>
              </w:rPr>
              <w:t>CENTRO OCUPACIONAL ORIO (GUREAK)</w:t>
            </w:r>
          </w:p>
        </w:tc>
        <w:tc>
          <w:tcPr>
            <w:tcW w:w="750" w:type="pct"/>
          </w:tcPr>
          <w:p w14:paraId="700B0D1F" w14:textId="22AD4802" w:rsidR="000D356D" w:rsidRPr="002D7843" w:rsidRDefault="000D356D" w:rsidP="000D356D">
            <w:pPr>
              <w:jc w:val="center"/>
              <w:rPr>
                <w:rFonts w:ascii="Cambria" w:hAnsi="Cambria" w:cs="Calibri"/>
                <w:sz w:val="16"/>
                <w:szCs w:val="16"/>
              </w:rPr>
            </w:pPr>
            <w:r w:rsidRPr="003D637F">
              <w:rPr>
                <w:rFonts w:ascii="Cambria" w:hAnsi="Cambria" w:cs="Calibri"/>
                <w:sz w:val="16"/>
                <w:szCs w:val="16"/>
              </w:rPr>
              <w:t>AX-[FXX]</w:t>
            </w:r>
          </w:p>
        </w:tc>
        <w:tc>
          <w:tcPr>
            <w:tcW w:w="583" w:type="pct"/>
            <w:noWrap/>
          </w:tcPr>
          <w:p w14:paraId="73034F40" w14:textId="77777777" w:rsidR="000D356D" w:rsidRPr="002D7843" w:rsidRDefault="000D356D" w:rsidP="000D356D">
            <w:pPr>
              <w:jc w:val="center"/>
              <w:rPr>
                <w:rFonts w:ascii="Cambria" w:hAnsi="Cambria" w:cs="Calibri"/>
                <w:sz w:val="16"/>
                <w:szCs w:val="16"/>
              </w:rPr>
            </w:pPr>
            <w:r w:rsidRPr="002D7843">
              <w:rPr>
                <w:rFonts w:ascii="Cambria" w:hAnsi="Cambria" w:cs="Calibri"/>
                <w:sz w:val="16"/>
                <w:szCs w:val="16"/>
              </w:rPr>
              <w:t>D3.2</w:t>
            </w:r>
          </w:p>
        </w:tc>
        <w:tc>
          <w:tcPr>
            <w:tcW w:w="582" w:type="pct"/>
            <w:noWrap/>
          </w:tcPr>
          <w:p w14:paraId="61044727" w14:textId="77777777" w:rsidR="000D356D" w:rsidRPr="002D7843" w:rsidRDefault="000D356D" w:rsidP="000D356D">
            <w:pPr>
              <w:jc w:val="center"/>
              <w:rPr>
                <w:rFonts w:ascii="Cambria" w:hAnsi="Cambria"/>
              </w:rPr>
            </w:pPr>
            <w:r w:rsidRPr="002D7843">
              <w:rPr>
                <w:rFonts w:ascii="Cambria" w:hAnsi="Cambria" w:cs="Calibri"/>
                <w:sz w:val="16"/>
                <w:szCs w:val="16"/>
              </w:rPr>
              <w:t>Donostia</w:t>
            </w:r>
          </w:p>
        </w:tc>
      </w:tr>
      <w:tr w:rsidR="000D356D" w:rsidRPr="002D7843" w14:paraId="676E6A16" w14:textId="77777777" w:rsidTr="00FD2BCB">
        <w:trPr>
          <w:trHeight w:val="300"/>
        </w:trPr>
        <w:tc>
          <w:tcPr>
            <w:tcW w:w="3085" w:type="pct"/>
            <w:noWrap/>
            <w:vAlign w:val="center"/>
          </w:tcPr>
          <w:p w14:paraId="099F52A3" w14:textId="77777777" w:rsidR="000D356D" w:rsidRPr="002D7843" w:rsidRDefault="000D356D" w:rsidP="000D356D">
            <w:pPr>
              <w:rPr>
                <w:rFonts w:ascii="Cambria" w:hAnsi="Cambria" w:cs="Calibri"/>
                <w:sz w:val="16"/>
                <w:szCs w:val="16"/>
              </w:rPr>
            </w:pPr>
            <w:r w:rsidRPr="002D7843">
              <w:rPr>
                <w:rFonts w:ascii="Cambria" w:hAnsi="Cambria" w:cs="Calibri"/>
                <w:sz w:val="16"/>
                <w:szCs w:val="16"/>
              </w:rPr>
              <w:t>CENTRO OCUPACIONAL RENTERÍA (GUREAK)</w:t>
            </w:r>
          </w:p>
        </w:tc>
        <w:tc>
          <w:tcPr>
            <w:tcW w:w="750" w:type="pct"/>
          </w:tcPr>
          <w:p w14:paraId="4031F0FC" w14:textId="40EB8E8F" w:rsidR="000D356D" w:rsidRPr="002D7843" w:rsidRDefault="000D356D" w:rsidP="000D356D">
            <w:pPr>
              <w:jc w:val="center"/>
              <w:rPr>
                <w:rFonts w:ascii="Cambria" w:hAnsi="Cambria" w:cs="Calibri"/>
                <w:sz w:val="16"/>
                <w:szCs w:val="16"/>
              </w:rPr>
            </w:pPr>
            <w:r w:rsidRPr="003D637F">
              <w:rPr>
                <w:rFonts w:ascii="Cambria" w:hAnsi="Cambria" w:cs="Calibri"/>
                <w:sz w:val="16"/>
                <w:szCs w:val="16"/>
              </w:rPr>
              <w:t>AX-[FXX]</w:t>
            </w:r>
          </w:p>
        </w:tc>
        <w:tc>
          <w:tcPr>
            <w:tcW w:w="583" w:type="pct"/>
            <w:noWrap/>
          </w:tcPr>
          <w:p w14:paraId="56F6CF1C" w14:textId="77777777" w:rsidR="000D356D" w:rsidRPr="002D7843" w:rsidRDefault="000D356D" w:rsidP="000D356D">
            <w:pPr>
              <w:jc w:val="center"/>
              <w:rPr>
                <w:rFonts w:ascii="Cambria" w:hAnsi="Cambria" w:cs="Calibri"/>
                <w:sz w:val="16"/>
                <w:szCs w:val="16"/>
              </w:rPr>
            </w:pPr>
            <w:r w:rsidRPr="002D7843">
              <w:rPr>
                <w:rFonts w:ascii="Cambria" w:hAnsi="Cambria" w:cs="Calibri"/>
                <w:sz w:val="16"/>
                <w:szCs w:val="16"/>
              </w:rPr>
              <w:t>D3.2</w:t>
            </w:r>
          </w:p>
        </w:tc>
        <w:tc>
          <w:tcPr>
            <w:tcW w:w="582" w:type="pct"/>
            <w:noWrap/>
          </w:tcPr>
          <w:p w14:paraId="55743DA9" w14:textId="77777777" w:rsidR="000D356D" w:rsidRPr="002D7843" w:rsidRDefault="000D356D" w:rsidP="000D356D">
            <w:pPr>
              <w:jc w:val="center"/>
              <w:rPr>
                <w:rFonts w:ascii="Cambria" w:hAnsi="Cambria"/>
              </w:rPr>
            </w:pPr>
            <w:r w:rsidRPr="002D7843">
              <w:rPr>
                <w:rFonts w:ascii="Cambria" w:hAnsi="Cambria" w:cs="Calibri"/>
                <w:sz w:val="16"/>
                <w:szCs w:val="16"/>
              </w:rPr>
              <w:t>Donostia</w:t>
            </w:r>
          </w:p>
        </w:tc>
      </w:tr>
      <w:tr w:rsidR="000D356D" w:rsidRPr="002D7843" w14:paraId="70791CC1" w14:textId="77777777" w:rsidTr="00FD2BCB">
        <w:trPr>
          <w:trHeight w:val="300"/>
        </w:trPr>
        <w:tc>
          <w:tcPr>
            <w:tcW w:w="3085" w:type="pct"/>
            <w:noWrap/>
            <w:vAlign w:val="center"/>
          </w:tcPr>
          <w:p w14:paraId="11E8CB33" w14:textId="77777777" w:rsidR="000D356D" w:rsidRPr="002D7843" w:rsidRDefault="000D356D" w:rsidP="000D356D">
            <w:pPr>
              <w:rPr>
                <w:rFonts w:ascii="Cambria" w:hAnsi="Cambria" w:cs="Calibri"/>
                <w:sz w:val="16"/>
                <w:szCs w:val="16"/>
              </w:rPr>
            </w:pPr>
            <w:r w:rsidRPr="002D7843">
              <w:rPr>
                <w:rFonts w:ascii="Cambria" w:hAnsi="Cambria" w:cs="Calibri"/>
                <w:sz w:val="16"/>
                <w:szCs w:val="16"/>
              </w:rPr>
              <w:t>CENTRO OCUPACIONAL TOLOSA (GUREAK)</w:t>
            </w:r>
          </w:p>
        </w:tc>
        <w:tc>
          <w:tcPr>
            <w:tcW w:w="750" w:type="pct"/>
          </w:tcPr>
          <w:p w14:paraId="2AC82B03" w14:textId="6213877B" w:rsidR="000D356D" w:rsidRPr="002D7843" w:rsidRDefault="000D356D" w:rsidP="000D356D">
            <w:pPr>
              <w:jc w:val="center"/>
              <w:rPr>
                <w:rFonts w:ascii="Cambria" w:hAnsi="Cambria" w:cs="Calibri"/>
                <w:sz w:val="16"/>
                <w:szCs w:val="16"/>
              </w:rPr>
            </w:pPr>
            <w:r w:rsidRPr="003D637F">
              <w:rPr>
                <w:rFonts w:ascii="Cambria" w:hAnsi="Cambria" w:cs="Calibri"/>
                <w:sz w:val="16"/>
                <w:szCs w:val="16"/>
              </w:rPr>
              <w:t>AX-[FXX]</w:t>
            </w:r>
          </w:p>
        </w:tc>
        <w:tc>
          <w:tcPr>
            <w:tcW w:w="583" w:type="pct"/>
            <w:noWrap/>
          </w:tcPr>
          <w:p w14:paraId="5C26D081" w14:textId="77777777" w:rsidR="000D356D" w:rsidRPr="002D7843" w:rsidRDefault="000D356D" w:rsidP="000D356D">
            <w:pPr>
              <w:jc w:val="center"/>
              <w:rPr>
                <w:rFonts w:ascii="Cambria" w:hAnsi="Cambria" w:cs="Calibri"/>
                <w:sz w:val="16"/>
                <w:szCs w:val="16"/>
              </w:rPr>
            </w:pPr>
            <w:r w:rsidRPr="002D7843">
              <w:rPr>
                <w:rFonts w:ascii="Cambria" w:hAnsi="Cambria" w:cs="Calibri"/>
                <w:sz w:val="16"/>
                <w:szCs w:val="16"/>
              </w:rPr>
              <w:t>D3.2</w:t>
            </w:r>
          </w:p>
        </w:tc>
        <w:tc>
          <w:tcPr>
            <w:tcW w:w="582" w:type="pct"/>
            <w:noWrap/>
          </w:tcPr>
          <w:p w14:paraId="5819CA77" w14:textId="77777777" w:rsidR="000D356D" w:rsidRPr="002D7843" w:rsidRDefault="000D356D" w:rsidP="000D356D">
            <w:pPr>
              <w:jc w:val="center"/>
              <w:rPr>
                <w:rFonts w:ascii="Cambria" w:hAnsi="Cambria"/>
              </w:rPr>
            </w:pPr>
            <w:r w:rsidRPr="002D7843">
              <w:rPr>
                <w:rFonts w:ascii="Cambria" w:hAnsi="Cambria" w:cs="Calibri"/>
                <w:sz w:val="16"/>
                <w:szCs w:val="16"/>
              </w:rPr>
              <w:t>Donostia</w:t>
            </w:r>
          </w:p>
        </w:tc>
      </w:tr>
      <w:tr w:rsidR="000D356D" w:rsidRPr="002D7843" w14:paraId="2565CA5F" w14:textId="77777777" w:rsidTr="00FD2BCB">
        <w:trPr>
          <w:trHeight w:val="300"/>
        </w:trPr>
        <w:tc>
          <w:tcPr>
            <w:tcW w:w="3085" w:type="pct"/>
            <w:noWrap/>
            <w:vAlign w:val="center"/>
          </w:tcPr>
          <w:p w14:paraId="71511D09" w14:textId="77777777" w:rsidR="000D356D" w:rsidRPr="002D7843" w:rsidRDefault="000D356D" w:rsidP="000D356D">
            <w:pPr>
              <w:rPr>
                <w:rFonts w:ascii="Cambria" w:hAnsi="Cambria" w:cs="Calibri"/>
                <w:sz w:val="16"/>
                <w:szCs w:val="16"/>
              </w:rPr>
            </w:pPr>
            <w:r w:rsidRPr="002D7843">
              <w:rPr>
                <w:rFonts w:ascii="Cambria" w:hAnsi="Cambria" w:cs="Calibri"/>
                <w:sz w:val="16"/>
                <w:szCs w:val="16"/>
              </w:rPr>
              <w:t>CENTRO OCUPACIONAL GOIPLASTIK</w:t>
            </w:r>
          </w:p>
        </w:tc>
        <w:tc>
          <w:tcPr>
            <w:tcW w:w="750" w:type="pct"/>
          </w:tcPr>
          <w:p w14:paraId="4FD3C519" w14:textId="4280E712" w:rsidR="000D356D" w:rsidRPr="002D7843" w:rsidRDefault="000D356D" w:rsidP="000D356D">
            <w:pPr>
              <w:jc w:val="center"/>
              <w:rPr>
                <w:rFonts w:ascii="Cambria" w:hAnsi="Cambria" w:cs="Calibri"/>
                <w:sz w:val="16"/>
                <w:szCs w:val="16"/>
              </w:rPr>
            </w:pPr>
            <w:r w:rsidRPr="003D637F">
              <w:rPr>
                <w:rFonts w:ascii="Cambria" w:hAnsi="Cambria" w:cs="Calibri"/>
                <w:sz w:val="16"/>
                <w:szCs w:val="16"/>
              </w:rPr>
              <w:t>AX-[FXX]</w:t>
            </w:r>
          </w:p>
        </w:tc>
        <w:tc>
          <w:tcPr>
            <w:tcW w:w="583" w:type="pct"/>
            <w:noWrap/>
          </w:tcPr>
          <w:p w14:paraId="0A3D4067" w14:textId="77777777" w:rsidR="000D356D" w:rsidRPr="002D7843" w:rsidRDefault="000D356D" w:rsidP="000D356D">
            <w:pPr>
              <w:jc w:val="center"/>
              <w:rPr>
                <w:rFonts w:ascii="Cambria" w:hAnsi="Cambria" w:cs="Calibri"/>
                <w:sz w:val="16"/>
                <w:szCs w:val="16"/>
              </w:rPr>
            </w:pPr>
            <w:r w:rsidRPr="002D7843">
              <w:rPr>
                <w:rFonts w:ascii="Cambria" w:hAnsi="Cambria" w:cs="Calibri"/>
                <w:sz w:val="16"/>
                <w:szCs w:val="16"/>
              </w:rPr>
              <w:t>D3.2</w:t>
            </w:r>
          </w:p>
        </w:tc>
        <w:tc>
          <w:tcPr>
            <w:tcW w:w="582" w:type="pct"/>
            <w:noWrap/>
          </w:tcPr>
          <w:p w14:paraId="6ADC6D9B" w14:textId="77777777" w:rsidR="000D356D" w:rsidRPr="002D7843" w:rsidRDefault="000D356D" w:rsidP="000D356D">
            <w:pPr>
              <w:jc w:val="center"/>
              <w:rPr>
                <w:rFonts w:ascii="Cambria" w:hAnsi="Cambria"/>
              </w:rPr>
            </w:pPr>
            <w:r w:rsidRPr="002D7843">
              <w:rPr>
                <w:rFonts w:ascii="Cambria" w:hAnsi="Cambria" w:cs="Calibri"/>
                <w:sz w:val="16"/>
                <w:szCs w:val="16"/>
              </w:rPr>
              <w:t>Donostia</w:t>
            </w:r>
          </w:p>
        </w:tc>
      </w:tr>
      <w:tr w:rsidR="000D356D" w:rsidRPr="002D7843" w14:paraId="533FFF7C" w14:textId="77777777" w:rsidTr="00832EB3">
        <w:trPr>
          <w:trHeight w:val="300"/>
        </w:trPr>
        <w:tc>
          <w:tcPr>
            <w:tcW w:w="3085" w:type="pct"/>
            <w:noWrap/>
          </w:tcPr>
          <w:p w14:paraId="279AACA6" w14:textId="176675CF" w:rsidR="000D356D" w:rsidRPr="002D7843" w:rsidRDefault="000D356D" w:rsidP="000D356D">
            <w:pPr>
              <w:rPr>
                <w:rFonts w:ascii="Cambria" w:hAnsi="Cambria" w:cs="Calibri"/>
                <w:sz w:val="16"/>
                <w:szCs w:val="16"/>
              </w:rPr>
            </w:pPr>
            <w:r w:rsidRPr="000D356D">
              <w:rPr>
                <w:rFonts w:ascii="Cambria" w:hAnsi="Cambria" w:cs="Calibri"/>
                <w:sz w:val="16"/>
                <w:szCs w:val="16"/>
              </w:rPr>
              <w:t>RTS</w:t>
            </w:r>
          </w:p>
        </w:tc>
        <w:tc>
          <w:tcPr>
            <w:tcW w:w="750" w:type="pct"/>
          </w:tcPr>
          <w:p w14:paraId="73DE1D7D" w14:textId="662D7EB8" w:rsidR="000D356D" w:rsidRPr="002D7843" w:rsidRDefault="000D356D" w:rsidP="000D356D">
            <w:pPr>
              <w:jc w:val="center"/>
              <w:rPr>
                <w:rFonts w:ascii="Cambria" w:hAnsi="Cambria" w:cs="Calibri"/>
                <w:sz w:val="16"/>
                <w:szCs w:val="16"/>
              </w:rPr>
            </w:pPr>
            <w:r w:rsidRPr="003D637F">
              <w:rPr>
                <w:rFonts w:ascii="Cambria" w:hAnsi="Cambria" w:cs="Calibri"/>
                <w:sz w:val="16"/>
                <w:szCs w:val="16"/>
              </w:rPr>
              <w:t>AX-[FXX]</w:t>
            </w:r>
          </w:p>
        </w:tc>
        <w:tc>
          <w:tcPr>
            <w:tcW w:w="583" w:type="pct"/>
            <w:noWrap/>
          </w:tcPr>
          <w:p w14:paraId="2B1E45AA" w14:textId="251F1A35" w:rsidR="000D356D" w:rsidRPr="002D7843" w:rsidRDefault="000D356D" w:rsidP="000D356D">
            <w:pPr>
              <w:jc w:val="center"/>
              <w:rPr>
                <w:rFonts w:ascii="Cambria" w:hAnsi="Cambria" w:cs="Calibri"/>
                <w:sz w:val="16"/>
                <w:szCs w:val="16"/>
              </w:rPr>
            </w:pPr>
            <w:r w:rsidRPr="0025255F">
              <w:rPr>
                <w:rFonts w:ascii="Cambria" w:hAnsi="Cambria" w:cs="Calibri"/>
                <w:sz w:val="16"/>
                <w:szCs w:val="16"/>
              </w:rPr>
              <w:t>D3.2</w:t>
            </w:r>
          </w:p>
        </w:tc>
        <w:tc>
          <w:tcPr>
            <w:tcW w:w="582" w:type="pct"/>
            <w:noWrap/>
          </w:tcPr>
          <w:p w14:paraId="43634AF9" w14:textId="77777777" w:rsidR="000D356D" w:rsidRPr="002D7843" w:rsidRDefault="000D356D" w:rsidP="000D356D">
            <w:pPr>
              <w:jc w:val="center"/>
              <w:rPr>
                <w:rFonts w:ascii="Cambria" w:hAnsi="Cambria" w:cs="Calibri"/>
                <w:sz w:val="16"/>
                <w:szCs w:val="16"/>
              </w:rPr>
            </w:pPr>
          </w:p>
        </w:tc>
      </w:tr>
      <w:tr w:rsidR="000D356D" w:rsidRPr="002D7843" w14:paraId="2C676E80" w14:textId="77777777" w:rsidTr="00832EB3">
        <w:trPr>
          <w:trHeight w:val="300"/>
        </w:trPr>
        <w:tc>
          <w:tcPr>
            <w:tcW w:w="3085" w:type="pct"/>
            <w:noWrap/>
          </w:tcPr>
          <w:p w14:paraId="767EBF0C" w14:textId="50C242AA" w:rsidR="000D356D" w:rsidRPr="002D7843" w:rsidRDefault="000D356D" w:rsidP="000D356D">
            <w:pPr>
              <w:rPr>
                <w:rFonts w:ascii="Cambria" w:hAnsi="Cambria" w:cs="Calibri"/>
                <w:sz w:val="16"/>
                <w:szCs w:val="16"/>
              </w:rPr>
            </w:pPr>
            <w:r w:rsidRPr="000D356D">
              <w:rPr>
                <w:rFonts w:ascii="Cambria" w:hAnsi="Cambria" w:cs="Calibri"/>
                <w:sz w:val="16"/>
                <w:szCs w:val="16"/>
              </w:rPr>
              <w:t>CPE2</w:t>
            </w:r>
          </w:p>
        </w:tc>
        <w:tc>
          <w:tcPr>
            <w:tcW w:w="750" w:type="pct"/>
          </w:tcPr>
          <w:p w14:paraId="77741FC0" w14:textId="7A63493C" w:rsidR="000D356D" w:rsidRPr="002D7843" w:rsidRDefault="000D356D" w:rsidP="000D356D">
            <w:pPr>
              <w:jc w:val="center"/>
              <w:rPr>
                <w:rFonts w:ascii="Cambria" w:hAnsi="Cambria" w:cs="Calibri"/>
                <w:sz w:val="16"/>
                <w:szCs w:val="16"/>
              </w:rPr>
            </w:pPr>
            <w:r w:rsidRPr="003D637F">
              <w:rPr>
                <w:rFonts w:ascii="Cambria" w:hAnsi="Cambria" w:cs="Calibri"/>
                <w:sz w:val="16"/>
                <w:szCs w:val="16"/>
              </w:rPr>
              <w:t>AX-[FXX]</w:t>
            </w:r>
          </w:p>
        </w:tc>
        <w:tc>
          <w:tcPr>
            <w:tcW w:w="583" w:type="pct"/>
            <w:noWrap/>
          </w:tcPr>
          <w:p w14:paraId="3CF2F446" w14:textId="353D2F88" w:rsidR="000D356D" w:rsidRPr="002D7843" w:rsidRDefault="000D356D" w:rsidP="000D356D">
            <w:pPr>
              <w:jc w:val="center"/>
              <w:rPr>
                <w:rFonts w:ascii="Cambria" w:hAnsi="Cambria" w:cs="Calibri"/>
                <w:sz w:val="16"/>
                <w:szCs w:val="16"/>
              </w:rPr>
            </w:pPr>
            <w:r w:rsidRPr="0025255F">
              <w:rPr>
                <w:rFonts w:ascii="Cambria" w:hAnsi="Cambria" w:cs="Calibri"/>
                <w:sz w:val="16"/>
                <w:szCs w:val="16"/>
              </w:rPr>
              <w:t>D3.2</w:t>
            </w:r>
          </w:p>
        </w:tc>
        <w:tc>
          <w:tcPr>
            <w:tcW w:w="582" w:type="pct"/>
            <w:noWrap/>
          </w:tcPr>
          <w:p w14:paraId="4F91EE15" w14:textId="77777777" w:rsidR="000D356D" w:rsidRPr="002D7843" w:rsidRDefault="000D356D" w:rsidP="000D356D">
            <w:pPr>
              <w:jc w:val="center"/>
              <w:rPr>
                <w:rFonts w:ascii="Cambria" w:hAnsi="Cambria" w:cs="Calibri"/>
                <w:sz w:val="16"/>
                <w:szCs w:val="16"/>
              </w:rPr>
            </w:pPr>
          </w:p>
        </w:tc>
      </w:tr>
      <w:tr w:rsidR="000D356D" w:rsidRPr="002D7843" w14:paraId="0D5A525B" w14:textId="77777777" w:rsidTr="00832EB3">
        <w:trPr>
          <w:trHeight w:val="300"/>
        </w:trPr>
        <w:tc>
          <w:tcPr>
            <w:tcW w:w="3085" w:type="pct"/>
            <w:noWrap/>
          </w:tcPr>
          <w:p w14:paraId="2B98A09B" w14:textId="47846400" w:rsidR="000D356D" w:rsidRPr="002D7843" w:rsidRDefault="000D356D" w:rsidP="000D356D">
            <w:pPr>
              <w:rPr>
                <w:rFonts w:ascii="Cambria" w:hAnsi="Cambria" w:cs="Calibri"/>
                <w:sz w:val="16"/>
                <w:szCs w:val="16"/>
              </w:rPr>
            </w:pPr>
            <w:r w:rsidRPr="000D356D">
              <w:rPr>
                <w:rFonts w:ascii="Cambria" w:hAnsi="Cambria" w:cs="Calibri"/>
                <w:sz w:val="16"/>
                <w:szCs w:val="16"/>
              </w:rPr>
              <w:t xml:space="preserve">CPE </w:t>
            </w:r>
          </w:p>
        </w:tc>
        <w:tc>
          <w:tcPr>
            <w:tcW w:w="750" w:type="pct"/>
          </w:tcPr>
          <w:p w14:paraId="19562EFB" w14:textId="4DFD6E52" w:rsidR="000D356D" w:rsidRPr="002D7843" w:rsidRDefault="000D356D" w:rsidP="000D356D">
            <w:pPr>
              <w:jc w:val="center"/>
              <w:rPr>
                <w:rFonts w:ascii="Cambria" w:hAnsi="Cambria" w:cs="Calibri"/>
                <w:sz w:val="16"/>
                <w:szCs w:val="16"/>
              </w:rPr>
            </w:pPr>
            <w:r w:rsidRPr="003D637F">
              <w:rPr>
                <w:rFonts w:ascii="Cambria" w:hAnsi="Cambria" w:cs="Calibri"/>
                <w:sz w:val="16"/>
                <w:szCs w:val="16"/>
              </w:rPr>
              <w:t>AX-[FXX]</w:t>
            </w:r>
          </w:p>
        </w:tc>
        <w:tc>
          <w:tcPr>
            <w:tcW w:w="583" w:type="pct"/>
            <w:noWrap/>
          </w:tcPr>
          <w:p w14:paraId="1A551067" w14:textId="07554ACD" w:rsidR="000D356D" w:rsidRPr="002D7843" w:rsidRDefault="000D356D" w:rsidP="000D356D">
            <w:pPr>
              <w:jc w:val="center"/>
              <w:rPr>
                <w:rFonts w:ascii="Cambria" w:hAnsi="Cambria" w:cs="Calibri"/>
                <w:sz w:val="16"/>
                <w:szCs w:val="16"/>
              </w:rPr>
            </w:pPr>
            <w:r w:rsidRPr="0025255F">
              <w:rPr>
                <w:rFonts w:ascii="Cambria" w:hAnsi="Cambria" w:cs="Calibri"/>
                <w:sz w:val="16"/>
                <w:szCs w:val="16"/>
              </w:rPr>
              <w:t>D3.2</w:t>
            </w:r>
          </w:p>
        </w:tc>
        <w:tc>
          <w:tcPr>
            <w:tcW w:w="582" w:type="pct"/>
            <w:noWrap/>
          </w:tcPr>
          <w:p w14:paraId="4C630241" w14:textId="77777777" w:rsidR="000D356D" w:rsidRPr="002D7843" w:rsidRDefault="000D356D" w:rsidP="000D356D">
            <w:pPr>
              <w:jc w:val="center"/>
              <w:rPr>
                <w:rFonts w:ascii="Cambria" w:hAnsi="Cambria" w:cs="Calibri"/>
                <w:sz w:val="16"/>
                <w:szCs w:val="16"/>
              </w:rPr>
            </w:pPr>
          </w:p>
        </w:tc>
      </w:tr>
      <w:tr w:rsidR="000D356D" w:rsidRPr="002D7843" w14:paraId="068214A3" w14:textId="77777777" w:rsidTr="00832EB3">
        <w:trPr>
          <w:trHeight w:val="300"/>
        </w:trPr>
        <w:tc>
          <w:tcPr>
            <w:tcW w:w="3085" w:type="pct"/>
            <w:noWrap/>
          </w:tcPr>
          <w:p w14:paraId="0FC95305" w14:textId="3CFD3196" w:rsidR="000D356D" w:rsidRPr="002D7843" w:rsidRDefault="000D356D" w:rsidP="000D356D">
            <w:pPr>
              <w:rPr>
                <w:rFonts w:ascii="Cambria" w:hAnsi="Cambria" w:cs="Calibri"/>
                <w:sz w:val="16"/>
                <w:szCs w:val="16"/>
              </w:rPr>
            </w:pPr>
            <w:r w:rsidRPr="000D356D">
              <w:rPr>
                <w:rFonts w:ascii="Cambria" w:hAnsi="Cambria" w:cs="Calibri"/>
                <w:sz w:val="16"/>
                <w:szCs w:val="16"/>
              </w:rPr>
              <w:t>Orkli</w:t>
            </w:r>
          </w:p>
        </w:tc>
        <w:tc>
          <w:tcPr>
            <w:tcW w:w="750" w:type="pct"/>
          </w:tcPr>
          <w:p w14:paraId="39829965" w14:textId="0E7E0C72" w:rsidR="000D356D" w:rsidRPr="002D7843" w:rsidRDefault="000D356D" w:rsidP="000D356D">
            <w:pPr>
              <w:jc w:val="center"/>
              <w:rPr>
                <w:rFonts w:ascii="Cambria" w:hAnsi="Cambria" w:cs="Calibri"/>
                <w:sz w:val="16"/>
                <w:szCs w:val="16"/>
              </w:rPr>
            </w:pPr>
            <w:r w:rsidRPr="003D637F">
              <w:rPr>
                <w:rFonts w:ascii="Cambria" w:hAnsi="Cambria" w:cs="Calibri"/>
                <w:sz w:val="16"/>
                <w:szCs w:val="16"/>
              </w:rPr>
              <w:t>AX-[FXX]</w:t>
            </w:r>
          </w:p>
        </w:tc>
        <w:tc>
          <w:tcPr>
            <w:tcW w:w="583" w:type="pct"/>
            <w:noWrap/>
          </w:tcPr>
          <w:p w14:paraId="62438278" w14:textId="6E235E81" w:rsidR="000D356D" w:rsidRPr="002D7843" w:rsidRDefault="000D356D" w:rsidP="000D356D">
            <w:pPr>
              <w:jc w:val="center"/>
              <w:rPr>
                <w:rFonts w:ascii="Cambria" w:hAnsi="Cambria" w:cs="Calibri"/>
                <w:sz w:val="16"/>
                <w:szCs w:val="16"/>
              </w:rPr>
            </w:pPr>
            <w:r w:rsidRPr="0025255F">
              <w:rPr>
                <w:rFonts w:ascii="Cambria" w:hAnsi="Cambria" w:cs="Calibri"/>
                <w:sz w:val="16"/>
                <w:szCs w:val="16"/>
              </w:rPr>
              <w:t>D3.2</w:t>
            </w:r>
          </w:p>
        </w:tc>
        <w:tc>
          <w:tcPr>
            <w:tcW w:w="582" w:type="pct"/>
            <w:noWrap/>
          </w:tcPr>
          <w:p w14:paraId="52F11A12" w14:textId="77777777" w:rsidR="000D356D" w:rsidRPr="002D7843" w:rsidRDefault="000D356D" w:rsidP="000D356D">
            <w:pPr>
              <w:jc w:val="center"/>
              <w:rPr>
                <w:rFonts w:ascii="Cambria" w:hAnsi="Cambria" w:cs="Calibri"/>
                <w:sz w:val="16"/>
                <w:szCs w:val="16"/>
              </w:rPr>
            </w:pPr>
          </w:p>
        </w:tc>
      </w:tr>
    </w:tbl>
    <w:p w14:paraId="4D116A1D" w14:textId="596C356C" w:rsidR="00835246" w:rsidRPr="002D7843" w:rsidRDefault="00835246" w:rsidP="00C833A8">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CF5DEC">
        <w:rPr>
          <w:rFonts w:ascii="Cambria" w:hAnsi="Cambria" w:cs="Calibri"/>
          <w:b w:val="0"/>
          <w:sz w:val="20"/>
        </w:rPr>
        <w:t>5</w:t>
      </w:r>
    </w:p>
    <w:p w14:paraId="3020BEF1" w14:textId="77777777" w:rsidR="00835246" w:rsidRPr="002D7843" w:rsidRDefault="00835246" w:rsidP="00C833A8">
      <w:pPr>
        <w:spacing w:line="360" w:lineRule="auto"/>
        <w:jc w:val="both"/>
        <w:rPr>
          <w:rFonts w:ascii="Cambria" w:hAnsi="Cambria" w:cs="Calibri"/>
          <w:b/>
          <w:sz w:val="22"/>
          <w:szCs w:val="22"/>
        </w:rPr>
      </w:pPr>
    </w:p>
    <w:p w14:paraId="7349E64F" w14:textId="77777777" w:rsidR="00835246" w:rsidRPr="002D7843" w:rsidRDefault="00835246" w:rsidP="00C833A8">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Plazas disponibles</w:t>
      </w:r>
    </w:p>
    <w:p w14:paraId="75155ED4" w14:textId="77777777" w:rsidR="00835246" w:rsidRPr="002D7843" w:rsidRDefault="00835246" w:rsidP="00C833A8">
      <w:pPr>
        <w:pStyle w:val="Ttulo"/>
        <w:spacing w:line="360" w:lineRule="auto"/>
        <w:jc w:val="both"/>
        <w:rPr>
          <w:rFonts w:ascii="Cambria" w:hAnsi="Cambria" w:cs="Calibri"/>
          <w:b w:val="0"/>
          <w:i/>
          <w:sz w:val="22"/>
          <w:szCs w:val="22"/>
        </w:rPr>
      </w:pPr>
    </w:p>
    <w:p w14:paraId="4FE3EE37" w14:textId="6B9FD5FF" w:rsidR="00835246" w:rsidRPr="002D7843" w:rsidRDefault="00835246" w:rsidP="00C833A8">
      <w:pPr>
        <w:pStyle w:val="Ttulo"/>
        <w:spacing w:line="360" w:lineRule="auto"/>
        <w:jc w:val="both"/>
        <w:rPr>
          <w:rFonts w:ascii="Cambria" w:hAnsi="Cambria" w:cs="Calibri"/>
          <w:b w:val="0"/>
          <w:sz w:val="22"/>
          <w:szCs w:val="22"/>
        </w:rPr>
      </w:pPr>
      <w:r w:rsidRPr="002D7843">
        <w:rPr>
          <w:rFonts w:ascii="Cambria" w:hAnsi="Cambria" w:cs="Calibri"/>
          <w:b w:val="0"/>
          <w:sz w:val="22"/>
          <w:szCs w:val="22"/>
        </w:rPr>
        <w:t xml:space="preserve">Los Centros Ocupacionales del Grupo Gureak cuentan con un total de </w:t>
      </w:r>
      <w:r w:rsidR="000D356D">
        <w:rPr>
          <w:rFonts w:ascii="Cambria" w:hAnsi="Cambria" w:cs="Calibri"/>
          <w:b w:val="0"/>
          <w:sz w:val="22"/>
          <w:szCs w:val="22"/>
        </w:rPr>
        <w:t>316</w:t>
      </w:r>
      <w:r w:rsidRPr="002D7843">
        <w:rPr>
          <w:rFonts w:ascii="Cambria" w:hAnsi="Cambria" w:cs="Calibri"/>
          <w:b w:val="0"/>
          <w:sz w:val="22"/>
          <w:szCs w:val="22"/>
        </w:rPr>
        <w:t xml:space="preserve"> plazas, para atención de día relacionada con el trabajo. La tasa por 100 mil habitantes es de </w:t>
      </w:r>
      <w:r w:rsidR="000D356D">
        <w:rPr>
          <w:rFonts w:ascii="Cambria" w:hAnsi="Cambria" w:cs="Calibri"/>
          <w:b w:val="0"/>
          <w:sz w:val="22"/>
          <w:szCs w:val="22"/>
        </w:rPr>
        <w:t>71,52</w:t>
      </w:r>
      <w:r w:rsidRPr="002D7843">
        <w:rPr>
          <w:rFonts w:ascii="Cambria" w:hAnsi="Cambria" w:cs="Calibri"/>
          <w:b w:val="0"/>
          <w:sz w:val="22"/>
          <w:szCs w:val="22"/>
        </w:rPr>
        <w:t xml:space="preserve"> plazas.</w:t>
      </w:r>
    </w:p>
    <w:p w14:paraId="76368FEA" w14:textId="77777777" w:rsidR="00835246" w:rsidRPr="002D7843" w:rsidRDefault="00835246" w:rsidP="00C833A8">
      <w:pPr>
        <w:pStyle w:val="Ttulo"/>
        <w:spacing w:line="360" w:lineRule="auto"/>
        <w:jc w:val="both"/>
        <w:rPr>
          <w:rFonts w:ascii="Cambria" w:hAnsi="Cambria" w:cs="Calibri"/>
          <w:b w:val="0"/>
          <w:sz w:val="22"/>
          <w:szCs w:val="22"/>
        </w:rPr>
      </w:pPr>
    </w:p>
    <w:tbl>
      <w:tblPr>
        <w:tblW w:w="4920" w:type="pct"/>
        <w:tblInd w:w="70"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484"/>
        <w:gridCol w:w="1115"/>
        <w:gridCol w:w="1392"/>
        <w:gridCol w:w="695"/>
        <w:gridCol w:w="1672"/>
      </w:tblGrid>
      <w:tr w:rsidR="00835246" w:rsidRPr="002D7843" w14:paraId="33B10D4B" w14:textId="77777777" w:rsidTr="000D356D">
        <w:trPr>
          <w:trHeight w:val="300"/>
        </w:trPr>
        <w:tc>
          <w:tcPr>
            <w:tcW w:w="2084" w:type="pct"/>
            <w:noWrap/>
            <w:vAlign w:val="bottom"/>
          </w:tcPr>
          <w:p w14:paraId="263BFF57" w14:textId="77777777" w:rsidR="00835246" w:rsidRPr="002D7843" w:rsidRDefault="00835246" w:rsidP="00C833A8">
            <w:pPr>
              <w:rPr>
                <w:rFonts w:ascii="Cambria" w:hAnsi="Cambria" w:cs="Calibri"/>
                <w:b/>
                <w:bCs/>
                <w:noProof/>
                <w:color w:val="000000"/>
                <w:sz w:val="18"/>
                <w:szCs w:val="18"/>
              </w:rPr>
            </w:pPr>
            <w:r w:rsidRPr="002D7843">
              <w:rPr>
                <w:rFonts w:ascii="Cambria" w:hAnsi="Cambria" w:cs="Calibri"/>
                <w:b/>
                <w:bCs/>
                <w:noProof/>
                <w:color w:val="000000"/>
                <w:sz w:val="18"/>
                <w:szCs w:val="18"/>
              </w:rPr>
              <w:t>Centro de Empleo</w:t>
            </w:r>
          </w:p>
        </w:tc>
        <w:tc>
          <w:tcPr>
            <w:tcW w:w="667" w:type="pct"/>
          </w:tcPr>
          <w:p w14:paraId="66BF85D8" w14:textId="77777777" w:rsidR="00835246" w:rsidRPr="002D7843" w:rsidRDefault="00835246" w:rsidP="00C833A8">
            <w:pPr>
              <w:rPr>
                <w:rFonts w:ascii="Cambria" w:hAnsi="Cambria" w:cs="Calibri"/>
                <w:b/>
                <w:bCs/>
                <w:noProof/>
                <w:color w:val="000000"/>
                <w:sz w:val="18"/>
                <w:szCs w:val="18"/>
              </w:rPr>
            </w:pPr>
          </w:p>
          <w:p w14:paraId="5C7E961E" w14:textId="77777777" w:rsidR="00835246" w:rsidRPr="002D7843" w:rsidRDefault="00835246" w:rsidP="00C833A8">
            <w:pPr>
              <w:rPr>
                <w:rFonts w:ascii="Cambria" w:hAnsi="Cambria" w:cs="Calibri"/>
                <w:b/>
                <w:bCs/>
                <w:noProof/>
                <w:color w:val="000000"/>
                <w:sz w:val="18"/>
                <w:szCs w:val="18"/>
              </w:rPr>
            </w:pPr>
            <w:r w:rsidRPr="002D7843">
              <w:rPr>
                <w:rFonts w:ascii="Cambria" w:hAnsi="Cambria" w:cs="Calibri"/>
                <w:b/>
                <w:bCs/>
                <w:noProof/>
                <w:color w:val="000000"/>
                <w:sz w:val="18"/>
                <w:szCs w:val="18"/>
              </w:rPr>
              <w:t>Pobl &gt;</w:t>
            </w:r>
            <w:smartTag w:uri="urn:schemas-microsoft-com:office:smarttags" w:element="metricconverter">
              <w:smartTagPr>
                <w:attr w:name="ProductID" w:val="0 a"/>
              </w:smartTagPr>
              <w:r w:rsidRPr="002D7843">
                <w:rPr>
                  <w:rFonts w:ascii="Cambria" w:hAnsi="Cambria" w:cs="Calibri"/>
                  <w:b/>
                  <w:bCs/>
                  <w:noProof/>
                  <w:color w:val="000000"/>
                  <w:sz w:val="18"/>
                  <w:szCs w:val="18"/>
                </w:rPr>
                <w:t>18 a</w:t>
              </w:r>
            </w:smartTag>
          </w:p>
        </w:tc>
        <w:tc>
          <w:tcPr>
            <w:tcW w:w="833" w:type="pct"/>
            <w:noWrap/>
            <w:vAlign w:val="bottom"/>
          </w:tcPr>
          <w:p w14:paraId="7F51F741" w14:textId="77777777" w:rsidR="00835246" w:rsidRPr="002D7843" w:rsidRDefault="00835246" w:rsidP="00C833A8">
            <w:pPr>
              <w:rPr>
                <w:rFonts w:ascii="Cambria" w:hAnsi="Cambria" w:cs="Calibri"/>
                <w:b/>
                <w:bCs/>
                <w:noProof/>
                <w:color w:val="000000"/>
                <w:sz w:val="18"/>
                <w:szCs w:val="18"/>
              </w:rPr>
            </w:pPr>
            <w:r w:rsidRPr="002D7843">
              <w:rPr>
                <w:rFonts w:ascii="Cambria" w:hAnsi="Cambria" w:cs="Calibri"/>
                <w:b/>
                <w:bCs/>
                <w:noProof/>
                <w:color w:val="000000"/>
                <w:sz w:val="18"/>
                <w:szCs w:val="18"/>
              </w:rPr>
              <w:t>Código global</w:t>
            </w:r>
          </w:p>
        </w:tc>
        <w:tc>
          <w:tcPr>
            <w:tcW w:w="416" w:type="pct"/>
            <w:tcBorders>
              <w:bottom w:val="single" w:sz="4" w:space="0" w:color="auto"/>
            </w:tcBorders>
            <w:noWrap/>
            <w:vAlign w:val="bottom"/>
          </w:tcPr>
          <w:p w14:paraId="06876A35" w14:textId="77777777" w:rsidR="00835246" w:rsidRPr="002D7843" w:rsidRDefault="00835246" w:rsidP="00C833A8">
            <w:pPr>
              <w:rPr>
                <w:rFonts w:ascii="Cambria" w:hAnsi="Cambria" w:cs="Calibri"/>
                <w:b/>
                <w:bCs/>
                <w:noProof/>
                <w:color w:val="000000"/>
                <w:sz w:val="18"/>
                <w:szCs w:val="18"/>
              </w:rPr>
            </w:pPr>
            <w:r w:rsidRPr="002D7843">
              <w:rPr>
                <w:rFonts w:ascii="Cambria" w:hAnsi="Cambria" w:cs="Calibri"/>
                <w:b/>
                <w:bCs/>
                <w:noProof/>
                <w:color w:val="000000"/>
                <w:sz w:val="18"/>
                <w:szCs w:val="18"/>
              </w:rPr>
              <w:t>Plazas</w:t>
            </w:r>
          </w:p>
        </w:tc>
        <w:tc>
          <w:tcPr>
            <w:tcW w:w="1000" w:type="pct"/>
            <w:vAlign w:val="bottom"/>
          </w:tcPr>
          <w:p w14:paraId="140234D2" w14:textId="77777777" w:rsidR="00835246" w:rsidRPr="002D7843" w:rsidRDefault="00835246" w:rsidP="00C833A8">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Plazas x100m hab</w:t>
            </w:r>
          </w:p>
        </w:tc>
      </w:tr>
      <w:tr w:rsidR="000D356D" w:rsidRPr="002D7843" w14:paraId="1819CD1C" w14:textId="77777777" w:rsidTr="000D356D">
        <w:trPr>
          <w:trHeight w:val="300"/>
        </w:trPr>
        <w:tc>
          <w:tcPr>
            <w:tcW w:w="2084" w:type="pct"/>
            <w:noWrap/>
            <w:vAlign w:val="center"/>
          </w:tcPr>
          <w:p w14:paraId="2A57C825" w14:textId="77777777" w:rsidR="000D356D" w:rsidRPr="002D7843" w:rsidRDefault="000D356D" w:rsidP="000D356D">
            <w:pPr>
              <w:rPr>
                <w:rFonts w:ascii="Cambria" w:hAnsi="Cambria" w:cs="Calibri"/>
                <w:sz w:val="16"/>
                <w:szCs w:val="16"/>
              </w:rPr>
            </w:pPr>
            <w:r w:rsidRPr="002D7843">
              <w:rPr>
                <w:rFonts w:ascii="Cambria" w:hAnsi="Cambria" w:cs="Calibri"/>
                <w:sz w:val="16"/>
                <w:szCs w:val="16"/>
              </w:rPr>
              <w:t>CENTRO OCUPACIONAL ARRASATE (GUREAK)</w:t>
            </w:r>
          </w:p>
        </w:tc>
        <w:tc>
          <w:tcPr>
            <w:tcW w:w="667" w:type="pct"/>
            <w:vAlign w:val="center"/>
          </w:tcPr>
          <w:p w14:paraId="04A5FB60" w14:textId="00348CE1" w:rsidR="000D356D" w:rsidRPr="002D7843" w:rsidRDefault="000D356D" w:rsidP="000D356D">
            <w:pPr>
              <w:jc w:val="center"/>
              <w:rPr>
                <w:rFonts w:ascii="Cambria" w:hAnsi="Cambria" w:cs="Calibri"/>
                <w:bCs/>
                <w:noProof/>
                <w:color w:val="000000"/>
                <w:sz w:val="18"/>
                <w:szCs w:val="18"/>
              </w:rPr>
            </w:pPr>
          </w:p>
        </w:tc>
        <w:tc>
          <w:tcPr>
            <w:tcW w:w="833" w:type="pct"/>
            <w:tcBorders>
              <w:right w:val="single" w:sz="4" w:space="0" w:color="auto"/>
            </w:tcBorders>
            <w:noWrap/>
            <w:vAlign w:val="center"/>
          </w:tcPr>
          <w:p w14:paraId="6EA953BC" w14:textId="6304F7F0" w:rsidR="000D356D" w:rsidRPr="002D7843" w:rsidRDefault="000D356D" w:rsidP="000D356D">
            <w:pPr>
              <w:jc w:val="center"/>
              <w:rPr>
                <w:rFonts w:ascii="Cambria" w:hAnsi="Cambria" w:cs="Calibri"/>
                <w:sz w:val="16"/>
                <w:szCs w:val="16"/>
              </w:rPr>
            </w:pPr>
            <w:r w:rsidRPr="003D637F">
              <w:rPr>
                <w:rFonts w:ascii="Cambria" w:hAnsi="Cambria" w:cs="Calibri"/>
                <w:sz w:val="16"/>
                <w:szCs w:val="16"/>
              </w:rPr>
              <w:t>AX-[FXX]</w:t>
            </w:r>
            <w:r w:rsidRPr="002D7843">
              <w:rPr>
                <w:rFonts w:ascii="Cambria" w:hAnsi="Cambria" w:cs="Calibri"/>
                <w:sz w:val="16"/>
                <w:szCs w:val="16"/>
              </w:rPr>
              <w:t>-D3.2</w:t>
            </w:r>
          </w:p>
        </w:tc>
        <w:tc>
          <w:tcPr>
            <w:tcW w:w="41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0FE4689" w14:textId="45F83114" w:rsidR="000D356D" w:rsidRPr="000D356D" w:rsidRDefault="000D356D" w:rsidP="000D356D">
            <w:pPr>
              <w:jc w:val="center"/>
              <w:rPr>
                <w:rFonts w:ascii="Cambria" w:hAnsi="Cambria" w:cs="Calibri"/>
                <w:sz w:val="16"/>
                <w:szCs w:val="16"/>
              </w:rPr>
            </w:pPr>
            <w:r w:rsidRPr="000D356D">
              <w:rPr>
                <w:rFonts w:ascii="Cambria" w:hAnsi="Cambria" w:cs="Calibri"/>
                <w:sz w:val="16"/>
                <w:szCs w:val="16"/>
              </w:rPr>
              <w:t>12</w:t>
            </w:r>
          </w:p>
        </w:tc>
        <w:tc>
          <w:tcPr>
            <w:tcW w:w="1000" w:type="pct"/>
            <w:tcBorders>
              <w:left w:val="single" w:sz="4" w:space="0" w:color="auto"/>
            </w:tcBorders>
          </w:tcPr>
          <w:p w14:paraId="65E4DDB1" w14:textId="14BC1D29" w:rsidR="000D356D" w:rsidRPr="000D356D" w:rsidRDefault="000D356D" w:rsidP="000D356D">
            <w:pPr>
              <w:jc w:val="center"/>
              <w:rPr>
                <w:rFonts w:ascii="Cambria" w:hAnsi="Cambria" w:cs="Calibri"/>
                <w:sz w:val="16"/>
                <w:szCs w:val="16"/>
              </w:rPr>
            </w:pPr>
            <w:r w:rsidRPr="000D356D">
              <w:rPr>
                <w:rFonts w:ascii="Cambria" w:hAnsi="Cambria" w:cs="Calibri"/>
                <w:sz w:val="16"/>
                <w:szCs w:val="16"/>
              </w:rPr>
              <w:t>2,72</w:t>
            </w:r>
          </w:p>
        </w:tc>
      </w:tr>
      <w:tr w:rsidR="000D356D" w:rsidRPr="002D7843" w14:paraId="365E16E7" w14:textId="77777777" w:rsidTr="000D356D">
        <w:trPr>
          <w:trHeight w:val="300"/>
        </w:trPr>
        <w:tc>
          <w:tcPr>
            <w:tcW w:w="2084" w:type="pct"/>
            <w:noWrap/>
            <w:vAlign w:val="center"/>
          </w:tcPr>
          <w:p w14:paraId="30DE5DAD" w14:textId="77777777" w:rsidR="000D356D" w:rsidRPr="002D7843" w:rsidRDefault="000D356D" w:rsidP="000D356D">
            <w:pPr>
              <w:rPr>
                <w:rFonts w:ascii="Cambria" w:hAnsi="Cambria" w:cs="Calibri"/>
                <w:sz w:val="16"/>
                <w:szCs w:val="16"/>
              </w:rPr>
            </w:pPr>
            <w:r w:rsidRPr="002D7843">
              <w:rPr>
                <w:rFonts w:ascii="Cambria" w:hAnsi="Cambria" w:cs="Calibri"/>
                <w:sz w:val="16"/>
                <w:szCs w:val="16"/>
              </w:rPr>
              <w:t>CENTRO OCUPACIONAL AZKOITIA (GUREAK)</w:t>
            </w:r>
          </w:p>
        </w:tc>
        <w:tc>
          <w:tcPr>
            <w:tcW w:w="667" w:type="pct"/>
            <w:vAlign w:val="center"/>
          </w:tcPr>
          <w:p w14:paraId="5DBC79A8" w14:textId="7B0D4543" w:rsidR="000D356D" w:rsidRPr="002D7843" w:rsidRDefault="000D356D" w:rsidP="000D356D">
            <w:pPr>
              <w:jc w:val="center"/>
              <w:rPr>
                <w:rFonts w:ascii="Cambria" w:hAnsi="Cambria" w:cs="Calibri"/>
                <w:bCs/>
                <w:noProof/>
                <w:color w:val="000000"/>
                <w:sz w:val="18"/>
                <w:szCs w:val="18"/>
                <w:lang w:val="it-IT"/>
              </w:rPr>
            </w:pPr>
          </w:p>
        </w:tc>
        <w:tc>
          <w:tcPr>
            <w:tcW w:w="833" w:type="pct"/>
            <w:tcBorders>
              <w:right w:val="single" w:sz="4" w:space="0" w:color="auto"/>
            </w:tcBorders>
            <w:noWrap/>
          </w:tcPr>
          <w:p w14:paraId="22940AA2" w14:textId="3FAC5A64" w:rsidR="000D356D" w:rsidRPr="002D7843" w:rsidRDefault="000D356D" w:rsidP="000D356D">
            <w:pPr>
              <w:jc w:val="center"/>
              <w:rPr>
                <w:rFonts w:ascii="Cambria" w:hAnsi="Cambria" w:cs="Calibri"/>
                <w:sz w:val="16"/>
                <w:szCs w:val="16"/>
              </w:rPr>
            </w:pPr>
            <w:r w:rsidRPr="00341B8F">
              <w:rPr>
                <w:rFonts w:ascii="Cambria" w:hAnsi="Cambria" w:cs="Calibri"/>
                <w:sz w:val="16"/>
                <w:szCs w:val="16"/>
              </w:rPr>
              <w:t>AX-[FXX]-D3.2</w:t>
            </w:r>
          </w:p>
        </w:tc>
        <w:tc>
          <w:tcPr>
            <w:tcW w:w="41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68B235" w14:textId="059E2547" w:rsidR="000D356D" w:rsidRPr="000D356D" w:rsidRDefault="000D356D" w:rsidP="000D356D">
            <w:pPr>
              <w:jc w:val="center"/>
              <w:rPr>
                <w:rFonts w:ascii="Cambria" w:hAnsi="Cambria" w:cs="Calibri"/>
                <w:sz w:val="16"/>
                <w:szCs w:val="16"/>
              </w:rPr>
            </w:pPr>
            <w:r w:rsidRPr="000D356D">
              <w:rPr>
                <w:rFonts w:ascii="Cambria" w:hAnsi="Cambria" w:cs="Calibri"/>
                <w:sz w:val="16"/>
                <w:szCs w:val="16"/>
              </w:rPr>
              <w:t>15</w:t>
            </w:r>
          </w:p>
        </w:tc>
        <w:tc>
          <w:tcPr>
            <w:tcW w:w="1000" w:type="pct"/>
            <w:tcBorders>
              <w:left w:val="single" w:sz="4" w:space="0" w:color="auto"/>
            </w:tcBorders>
          </w:tcPr>
          <w:p w14:paraId="5F896E6C" w14:textId="0FB760C6" w:rsidR="000D356D" w:rsidRPr="000D356D" w:rsidRDefault="000D356D" w:rsidP="000D356D">
            <w:pPr>
              <w:jc w:val="center"/>
              <w:rPr>
                <w:rFonts w:ascii="Cambria" w:hAnsi="Cambria" w:cs="Calibri"/>
                <w:sz w:val="16"/>
                <w:szCs w:val="16"/>
              </w:rPr>
            </w:pPr>
            <w:r w:rsidRPr="000D356D">
              <w:rPr>
                <w:rFonts w:ascii="Cambria" w:hAnsi="Cambria" w:cs="Calibri"/>
                <w:sz w:val="16"/>
                <w:szCs w:val="16"/>
              </w:rPr>
              <w:t>3,40</w:t>
            </w:r>
          </w:p>
        </w:tc>
      </w:tr>
      <w:tr w:rsidR="000D356D" w:rsidRPr="002D7843" w14:paraId="66E61237" w14:textId="77777777" w:rsidTr="000D356D">
        <w:trPr>
          <w:trHeight w:val="300"/>
        </w:trPr>
        <w:tc>
          <w:tcPr>
            <w:tcW w:w="2084" w:type="pct"/>
            <w:noWrap/>
            <w:vAlign w:val="center"/>
          </w:tcPr>
          <w:p w14:paraId="52A16473" w14:textId="77777777" w:rsidR="000D356D" w:rsidRPr="002D7843" w:rsidRDefault="000D356D" w:rsidP="000D356D">
            <w:pPr>
              <w:rPr>
                <w:rFonts w:ascii="Cambria" w:hAnsi="Cambria" w:cs="Calibri"/>
                <w:sz w:val="16"/>
                <w:szCs w:val="16"/>
              </w:rPr>
            </w:pPr>
            <w:r w:rsidRPr="002D7843">
              <w:rPr>
                <w:rFonts w:ascii="Cambria" w:hAnsi="Cambria" w:cs="Calibri"/>
                <w:sz w:val="16"/>
                <w:szCs w:val="16"/>
              </w:rPr>
              <w:t>CENTRO OCUPACIONAL BERGARA (GUREAK)</w:t>
            </w:r>
          </w:p>
        </w:tc>
        <w:tc>
          <w:tcPr>
            <w:tcW w:w="667" w:type="pct"/>
          </w:tcPr>
          <w:p w14:paraId="14976307" w14:textId="47271E04" w:rsidR="000D356D" w:rsidRPr="002D7843" w:rsidRDefault="000D356D" w:rsidP="000D356D">
            <w:pPr>
              <w:jc w:val="center"/>
              <w:rPr>
                <w:rFonts w:ascii="Cambria" w:hAnsi="Cambria"/>
              </w:rPr>
            </w:pPr>
          </w:p>
        </w:tc>
        <w:tc>
          <w:tcPr>
            <w:tcW w:w="833" w:type="pct"/>
            <w:tcBorders>
              <w:right w:val="single" w:sz="4" w:space="0" w:color="auto"/>
            </w:tcBorders>
            <w:noWrap/>
          </w:tcPr>
          <w:p w14:paraId="0EBEAF74" w14:textId="78B5CB6B" w:rsidR="000D356D" w:rsidRPr="002D7843" w:rsidRDefault="000D356D" w:rsidP="000D356D">
            <w:pPr>
              <w:jc w:val="center"/>
              <w:rPr>
                <w:rFonts w:ascii="Cambria" w:hAnsi="Cambria" w:cs="Calibri"/>
                <w:sz w:val="16"/>
                <w:szCs w:val="16"/>
              </w:rPr>
            </w:pPr>
            <w:r w:rsidRPr="00341B8F">
              <w:rPr>
                <w:rFonts w:ascii="Cambria" w:hAnsi="Cambria" w:cs="Calibri"/>
                <w:sz w:val="16"/>
                <w:szCs w:val="16"/>
              </w:rPr>
              <w:t>AX-[FXX]-D3.2</w:t>
            </w:r>
          </w:p>
        </w:tc>
        <w:tc>
          <w:tcPr>
            <w:tcW w:w="41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5DB98D" w14:textId="2E009BDD" w:rsidR="000D356D" w:rsidRPr="000D356D" w:rsidRDefault="000D356D" w:rsidP="000D356D">
            <w:pPr>
              <w:jc w:val="center"/>
              <w:rPr>
                <w:rFonts w:ascii="Cambria" w:hAnsi="Cambria" w:cs="Calibri"/>
                <w:sz w:val="16"/>
                <w:szCs w:val="16"/>
              </w:rPr>
            </w:pPr>
            <w:r w:rsidRPr="000D356D">
              <w:rPr>
                <w:rFonts w:ascii="Cambria" w:hAnsi="Cambria" w:cs="Calibri"/>
                <w:sz w:val="16"/>
                <w:szCs w:val="16"/>
              </w:rPr>
              <w:t>6</w:t>
            </w:r>
          </w:p>
        </w:tc>
        <w:tc>
          <w:tcPr>
            <w:tcW w:w="1000" w:type="pct"/>
            <w:tcBorders>
              <w:left w:val="single" w:sz="4" w:space="0" w:color="auto"/>
            </w:tcBorders>
          </w:tcPr>
          <w:p w14:paraId="5AA429D7" w14:textId="09084C39" w:rsidR="000D356D" w:rsidRPr="000D356D" w:rsidRDefault="000D356D" w:rsidP="000D356D">
            <w:pPr>
              <w:jc w:val="center"/>
              <w:rPr>
                <w:rFonts w:ascii="Cambria" w:hAnsi="Cambria" w:cs="Calibri"/>
                <w:sz w:val="16"/>
                <w:szCs w:val="16"/>
              </w:rPr>
            </w:pPr>
            <w:r w:rsidRPr="000D356D">
              <w:rPr>
                <w:rFonts w:ascii="Cambria" w:hAnsi="Cambria" w:cs="Calibri"/>
                <w:sz w:val="16"/>
                <w:szCs w:val="16"/>
              </w:rPr>
              <w:t>1,36</w:t>
            </w:r>
          </w:p>
        </w:tc>
      </w:tr>
      <w:tr w:rsidR="000D356D" w:rsidRPr="002D7843" w14:paraId="3627FE1A" w14:textId="77777777" w:rsidTr="000D356D">
        <w:trPr>
          <w:trHeight w:val="300"/>
        </w:trPr>
        <w:tc>
          <w:tcPr>
            <w:tcW w:w="2084" w:type="pct"/>
            <w:noWrap/>
            <w:vAlign w:val="center"/>
          </w:tcPr>
          <w:p w14:paraId="2355C483" w14:textId="77777777" w:rsidR="000D356D" w:rsidRPr="002D7843" w:rsidRDefault="000D356D" w:rsidP="000D356D">
            <w:pPr>
              <w:rPr>
                <w:rFonts w:ascii="Cambria" w:hAnsi="Cambria" w:cs="Calibri"/>
                <w:sz w:val="16"/>
                <w:szCs w:val="16"/>
              </w:rPr>
            </w:pPr>
            <w:r w:rsidRPr="002D7843">
              <w:rPr>
                <w:rFonts w:ascii="Cambria" w:hAnsi="Cambria" w:cs="Calibri"/>
                <w:sz w:val="16"/>
                <w:szCs w:val="16"/>
              </w:rPr>
              <w:t>CENTRO OCUPACIONAL GKN</w:t>
            </w:r>
          </w:p>
        </w:tc>
        <w:tc>
          <w:tcPr>
            <w:tcW w:w="667" w:type="pct"/>
          </w:tcPr>
          <w:p w14:paraId="2C60AB16" w14:textId="42B75F49" w:rsidR="000D356D" w:rsidRPr="002D7843" w:rsidRDefault="000D356D" w:rsidP="000D356D">
            <w:pPr>
              <w:jc w:val="center"/>
              <w:rPr>
                <w:rFonts w:ascii="Cambria" w:hAnsi="Cambria"/>
              </w:rPr>
            </w:pPr>
          </w:p>
        </w:tc>
        <w:tc>
          <w:tcPr>
            <w:tcW w:w="833" w:type="pct"/>
            <w:tcBorders>
              <w:right w:val="single" w:sz="4" w:space="0" w:color="auto"/>
            </w:tcBorders>
            <w:noWrap/>
          </w:tcPr>
          <w:p w14:paraId="13902823" w14:textId="371A2C3D" w:rsidR="000D356D" w:rsidRPr="002D7843" w:rsidRDefault="000D356D" w:rsidP="000D356D">
            <w:pPr>
              <w:jc w:val="center"/>
              <w:rPr>
                <w:rFonts w:ascii="Cambria" w:hAnsi="Cambria" w:cs="Calibri"/>
                <w:sz w:val="16"/>
                <w:szCs w:val="16"/>
              </w:rPr>
            </w:pPr>
            <w:r w:rsidRPr="00341B8F">
              <w:rPr>
                <w:rFonts w:ascii="Cambria" w:hAnsi="Cambria" w:cs="Calibri"/>
                <w:sz w:val="16"/>
                <w:szCs w:val="16"/>
              </w:rPr>
              <w:t>AX-[FXX]-D3.2</w:t>
            </w:r>
          </w:p>
        </w:tc>
        <w:tc>
          <w:tcPr>
            <w:tcW w:w="41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608296" w14:textId="7F0B1B82" w:rsidR="000D356D" w:rsidRPr="000D356D" w:rsidRDefault="000D356D" w:rsidP="000D356D">
            <w:pPr>
              <w:jc w:val="center"/>
              <w:rPr>
                <w:rFonts w:ascii="Cambria" w:hAnsi="Cambria" w:cs="Calibri"/>
                <w:sz w:val="16"/>
                <w:szCs w:val="16"/>
              </w:rPr>
            </w:pPr>
            <w:r w:rsidRPr="000D356D">
              <w:rPr>
                <w:rFonts w:ascii="Cambria" w:hAnsi="Cambria" w:cs="Calibri"/>
                <w:sz w:val="16"/>
                <w:szCs w:val="16"/>
              </w:rPr>
              <w:t>24</w:t>
            </w:r>
          </w:p>
        </w:tc>
        <w:tc>
          <w:tcPr>
            <w:tcW w:w="1000" w:type="pct"/>
            <w:tcBorders>
              <w:left w:val="single" w:sz="4" w:space="0" w:color="auto"/>
            </w:tcBorders>
          </w:tcPr>
          <w:p w14:paraId="3D7E6CFD" w14:textId="1E60D457" w:rsidR="000D356D" w:rsidRPr="000D356D" w:rsidRDefault="000D356D" w:rsidP="000D356D">
            <w:pPr>
              <w:jc w:val="center"/>
              <w:rPr>
                <w:rFonts w:ascii="Cambria" w:hAnsi="Cambria" w:cs="Calibri"/>
                <w:sz w:val="16"/>
                <w:szCs w:val="16"/>
              </w:rPr>
            </w:pPr>
            <w:r w:rsidRPr="000D356D">
              <w:rPr>
                <w:rFonts w:ascii="Cambria" w:hAnsi="Cambria" w:cs="Calibri"/>
                <w:sz w:val="16"/>
                <w:szCs w:val="16"/>
              </w:rPr>
              <w:t>5,43</w:t>
            </w:r>
          </w:p>
        </w:tc>
      </w:tr>
      <w:tr w:rsidR="000D356D" w:rsidRPr="002D7843" w14:paraId="1D0B5262" w14:textId="77777777" w:rsidTr="000D356D">
        <w:trPr>
          <w:trHeight w:val="300"/>
        </w:trPr>
        <w:tc>
          <w:tcPr>
            <w:tcW w:w="2084" w:type="pct"/>
            <w:noWrap/>
            <w:vAlign w:val="center"/>
          </w:tcPr>
          <w:p w14:paraId="374BFD45" w14:textId="77777777" w:rsidR="000D356D" w:rsidRPr="002D7843" w:rsidRDefault="000D356D" w:rsidP="000D356D">
            <w:pPr>
              <w:rPr>
                <w:rFonts w:ascii="Cambria" w:hAnsi="Cambria" w:cs="Calibri"/>
                <w:sz w:val="16"/>
                <w:szCs w:val="16"/>
              </w:rPr>
            </w:pPr>
            <w:r w:rsidRPr="002D7843">
              <w:rPr>
                <w:rFonts w:ascii="Cambria" w:hAnsi="Cambria" w:cs="Calibri"/>
                <w:sz w:val="16"/>
                <w:szCs w:val="16"/>
              </w:rPr>
              <w:t>CENTRO OCUPACIONAL EIBAR (GUREAK)</w:t>
            </w:r>
          </w:p>
        </w:tc>
        <w:tc>
          <w:tcPr>
            <w:tcW w:w="667" w:type="pct"/>
          </w:tcPr>
          <w:p w14:paraId="79400107" w14:textId="0FCF5993" w:rsidR="000D356D" w:rsidRPr="002D7843" w:rsidRDefault="000D356D" w:rsidP="000D356D">
            <w:pPr>
              <w:jc w:val="center"/>
              <w:rPr>
                <w:rFonts w:ascii="Cambria" w:hAnsi="Cambria"/>
              </w:rPr>
            </w:pPr>
          </w:p>
        </w:tc>
        <w:tc>
          <w:tcPr>
            <w:tcW w:w="833" w:type="pct"/>
            <w:tcBorders>
              <w:right w:val="single" w:sz="4" w:space="0" w:color="auto"/>
            </w:tcBorders>
            <w:noWrap/>
          </w:tcPr>
          <w:p w14:paraId="277455E4" w14:textId="1E3435C8" w:rsidR="000D356D" w:rsidRPr="002D7843" w:rsidRDefault="000D356D" w:rsidP="000D356D">
            <w:pPr>
              <w:jc w:val="center"/>
              <w:rPr>
                <w:rFonts w:ascii="Cambria" w:hAnsi="Cambria" w:cs="Calibri"/>
                <w:sz w:val="16"/>
                <w:szCs w:val="16"/>
              </w:rPr>
            </w:pPr>
            <w:r w:rsidRPr="00341B8F">
              <w:rPr>
                <w:rFonts w:ascii="Cambria" w:hAnsi="Cambria" w:cs="Calibri"/>
                <w:sz w:val="16"/>
                <w:szCs w:val="16"/>
              </w:rPr>
              <w:t>AX-[FXX]-D3.2</w:t>
            </w:r>
          </w:p>
        </w:tc>
        <w:tc>
          <w:tcPr>
            <w:tcW w:w="41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0FD87B" w14:textId="5D1B8F01" w:rsidR="000D356D" w:rsidRPr="000D356D" w:rsidRDefault="000D356D" w:rsidP="000D356D">
            <w:pPr>
              <w:jc w:val="center"/>
              <w:rPr>
                <w:rFonts w:ascii="Cambria" w:hAnsi="Cambria" w:cs="Calibri"/>
                <w:sz w:val="16"/>
                <w:szCs w:val="16"/>
              </w:rPr>
            </w:pPr>
            <w:r w:rsidRPr="000D356D">
              <w:rPr>
                <w:rFonts w:ascii="Cambria" w:hAnsi="Cambria" w:cs="Calibri"/>
                <w:sz w:val="16"/>
                <w:szCs w:val="16"/>
              </w:rPr>
              <w:t>10</w:t>
            </w:r>
          </w:p>
        </w:tc>
        <w:tc>
          <w:tcPr>
            <w:tcW w:w="1000" w:type="pct"/>
            <w:tcBorders>
              <w:left w:val="single" w:sz="4" w:space="0" w:color="auto"/>
            </w:tcBorders>
          </w:tcPr>
          <w:p w14:paraId="3BF0B98E" w14:textId="03BED8D6" w:rsidR="000D356D" w:rsidRPr="000D356D" w:rsidRDefault="000D356D" w:rsidP="000D356D">
            <w:pPr>
              <w:jc w:val="center"/>
              <w:rPr>
                <w:rFonts w:ascii="Cambria" w:hAnsi="Cambria" w:cs="Calibri"/>
                <w:sz w:val="16"/>
                <w:szCs w:val="16"/>
              </w:rPr>
            </w:pPr>
            <w:r w:rsidRPr="000D356D">
              <w:rPr>
                <w:rFonts w:ascii="Cambria" w:hAnsi="Cambria" w:cs="Calibri"/>
                <w:sz w:val="16"/>
                <w:szCs w:val="16"/>
              </w:rPr>
              <w:t>2,26</w:t>
            </w:r>
          </w:p>
        </w:tc>
      </w:tr>
      <w:tr w:rsidR="000D356D" w:rsidRPr="002D7843" w14:paraId="0467808E" w14:textId="77777777" w:rsidTr="000D356D">
        <w:trPr>
          <w:trHeight w:val="300"/>
        </w:trPr>
        <w:tc>
          <w:tcPr>
            <w:tcW w:w="2084" w:type="pct"/>
            <w:noWrap/>
            <w:vAlign w:val="center"/>
          </w:tcPr>
          <w:p w14:paraId="56642C41" w14:textId="77777777" w:rsidR="000D356D" w:rsidRPr="002D7843" w:rsidRDefault="000D356D" w:rsidP="000D356D">
            <w:pPr>
              <w:rPr>
                <w:rFonts w:ascii="Cambria" w:hAnsi="Cambria" w:cs="Calibri"/>
                <w:sz w:val="16"/>
                <w:szCs w:val="16"/>
              </w:rPr>
            </w:pPr>
            <w:r w:rsidRPr="002D7843">
              <w:rPr>
                <w:rFonts w:ascii="Cambria" w:hAnsi="Cambria" w:cs="Calibri"/>
                <w:sz w:val="16"/>
                <w:szCs w:val="16"/>
              </w:rPr>
              <w:t>CENTRO OCUPACIONAL GOIENETXE (GUREAK)</w:t>
            </w:r>
          </w:p>
        </w:tc>
        <w:tc>
          <w:tcPr>
            <w:tcW w:w="667" w:type="pct"/>
          </w:tcPr>
          <w:p w14:paraId="5C028B5C" w14:textId="20AC1F04" w:rsidR="000D356D" w:rsidRPr="002D7843" w:rsidRDefault="000D356D" w:rsidP="000D356D">
            <w:pPr>
              <w:jc w:val="center"/>
              <w:rPr>
                <w:rFonts w:ascii="Cambria" w:hAnsi="Cambria"/>
              </w:rPr>
            </w:pPr>
          </w:p>
        </w:tc>
        <w:tc>
          <w:tcPr>
            <w:tcW w:w="833" w:type="pct"/>
            <w:tcBorders>
              <w:right w:val="single" w:sz="4" w:space="0" w:color="auto"/>
            </w:tcBorders>
            <w:noWrap/>
          </w:tcPr>
          <w:p w14:paraId="68A928C7" w14:textId="1C615838" w:rsidR="000D356D" w:rsidRPr="002D7843" w:rsidRDefault="000D356D" w:rsidP="000D356D">
            <w:pPr>
              <w:jc w:val="center"/>
              <w:rPr>
                <w:rFonts w:ascii="Cambria" w:hAnsi="Cambria" w:cs="Calibri"/>
                <w:sz w:val="16"/>
                <w:szCs w:val="16"/>
              </w:rPr>
            </w:pPr>
            <w:r w:rsidRPr="00341B8F">
              <w:rPr>
                <w:rFonts w:ascii="Cambria" w:hAnsi="Cambria" w:cs="Calibri"/>
                <w:sz w:val="16"/>
                <w:szCs w:val="16"/>
              </w:rPr>
              <w:t>AX-[FXX]-D3.2</w:t>
            </w:r>
          </w:p>
        </w:tc>
        <w:tc>
          <w:tcPr>
            <w:tcW w:w="41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8E4AC3" w14:textId="01F83893" w:rsidR="000D356D" w:rsidRPr="000D356D" w:rsidRDefault="000D356D" w:rsidP="000D356D">
            <w:pPr>
              <w:jc w:val="center"/>
              <w:rPr>
                <w:rFonts w:ascii="Cambria" w:hAnsi="Cambria" w:cs="Calibri"/>
                <w:sz w:val="16"/>
                <w:szCs w:val="16"/>
              </w:rPr>
            </w:pPr>
            <w:r w:rsidRPr="000D356D">
              <w:rPr>
                <w:rFonts w:ascii="Cambria" w:hAnsi="Cambria" w:cs="Calibri"/>
                <w:sz w:val="16"/>
                <w:szCs w:val="16"/>
              </w:rPr>
              <w:t>43</w:t>
            </w:r>
          </w:p>
        </w:tc>
        <w:tc>
          <w:tcPr>
            <w:tcW w:w="1000" w:type="pct"/>
            <w:tcBorders>
              <w:left w:val="single" w:sz="4" w:space="0" w:color="auto"/>
            </w:tcBorders>
          </w:tcPr>
          <w:p w14:paraId="39D6E6F8" w14:textId="4B914B4E" w:rsidR="000D356D" w:rsidRPr="000D356D" w:rsidRDefault="000D356D" w:rsidP="000D356D">
            <w:pPr>
              <w:jc w:val="center"/>
              <w:rPr>
                <w:rFonts w:ascii="Cambria" w:hAnsi="Cambria" w:cs="Calibri"/>
                <w:sz w:val="16"/>
                <w:szCs w:val="16"/>
              </w:rPr>
            </w:pPr>
            <w:r w:rsidRPr="000D356D">
              <w:rPr>
                <w:rFonts w:ascii="Cambria" w:hAnsi="Cambria" w:cs="Calibri"/>
                <w:sz w:val="16"/>
                <w:szCs w:val="16"/>
              </w:rPr>
              <w:t>9,73</w:t>
            </w:r>
          </w:p>
        </w:tc>
      </w:tr>
      <w:tr w:rsidR="000D356D" w:rsidRPr="002D7843" w14:paraId="7ADF54C0" w14:textId="77777777" w:rsidTr="000D356D">
        <w:trPr>
          <w:trHeight w:val="300"/>
        </w:trPr>
        <w:tc>
          <w:tcPr>
            <w:tcW w:w="2084" w:type="pct"/>
            <w:noWrap/>
            <w:vAlign w:val="center"/>
          </w:tcPr>
          <w:p w14:paraId="11BB6D81" w14:textId="77777777" w:rsidR="000D356D" w:rsidRPr="002D7843" w:rsidRDefault="000D356D" w:rsidP="000D356D">
            <w:pPr>
              <w:rPr>
                <w:rFonts w:ascii="Cambria" w:hAnsi="Cambria" w:cs="Calibri"/>
                <w:sz w:val="16"/>
                <w:szCs w:val="16"/>
              </w:rPr>
            </w:pPr>
            <w:r w:rsidRPr="002D7843">
              <w:rPr>
                <w:rFonts w:ascii="Cambria" w:hAnsi="Cambria" w:cs="Calibri"/>
                <w:sz w:val="16"/>
                <w:szCs w:val="16"/>
              </w:rPr>
              <w:t>CENTRO OCUPACIONAL IRUN (GUREAK)</w:t>
            </w:r>
          </w:p>
        </w:tc>
        <w:tc>
          <w:tcPr>
            <w:tcW w:w="667" w:type="pct"/>
          </w:tcPr>
          <w:p w14:paraId="5E649DE4" w14:textId="062EA24A" w:rsidR="000D356D" w:rsidRPr="002D7843" w:rsidRDefault="000D356D" w:rsidP="000D356D">
            <w:pPr>
              <w:jc w:val="center"/>
              <w:rPr>
                <w:rFonts w:ascii="Cambria" w:hAnsi="Cambria"/>
              </w:rPr>
            </w:pPr>
          </w:p>
        </w:tc>
        <w:tc>
          <w:tcPr>
            <w:tcW w:w="833" w:type="pct"/>
            <w:tcBorders>
              <w:right w:val="single" w:sz="4" w:space="0" w:color="auto"/>
            </w:tcBorders>
            <w:noWrap/>
          </w:tcPr>
          <w:p w14:paraId="550A1E3A" w14:textId="6312CC89" w:rsidR="000D356D" w:rsidRPr="002D7843" w:rsidRDefault="000D356D" w:rsidP="000D356D">
            <w:pPr>
              <w:jc w:val="center"/>
              <w:rPr>
                <w:rFonts w:ascii="Cambria" w:hAnsi="Cambria" w:cs="Calibri"/>
                <w:sz w:val="16"/>
                <w:szCs w:val="16"/>
              </w:rPr>
            </w:pPr>
            <w:r w:rsidRPr="00341B8F">
              <w:rPr>
                <w:rFonts w:ascii="Cambria" w:hAnsi="Cambria" w:cs="Calibri"/>
                <w:sz w:val="16"/>
                <w:szCs w:val="16"/>
              </w:rPr>
              <w:t>AX-[FXX]-D3.2</w:t>
            </w:r>
          </w:p>
        </w:tc>
        <w:tc>
          <w:tcPr>
            <w:tcW w:w="41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366E37" w14:textId="32D23CDB" w:rsidR="000D356D" w:rsidRPr="000D356D" w:rsidRDefault="000D356D" w:rsidP="000D356D">
            <w:pPr>
              <w:jc w:val="center"/>
              <w:rPr>
                <w:rFonts w:ascii="Cambria" w:hAnsi="Cambria" w:cs="Calibri"/>
                <w:sz w:val="16"/>
                <w:szCs w:val="16"/>
              </w:rPr>
            </w:pPr>
            <w:r w:rsidRPr="000D356D">
              <w:rPr>
                <w:rFonts w:ascii="Cambria" w:hAnsi="Cambria" w:cs="Calibri"/>
                <w:sz w:val="16"/>
                <w:szCs w:val="16"/>
              </w:rPr>
              <w:t>36</w:t>
            </w:r>
          </w:p>
        </w:tc>
        <w:tc>
          <w:tcPr>
            <w:tcW w:w="1000" w:type="pct"/>
            <w:tcBorders>
              <w:left w:val="single" w:sz="4" w:space="0" w:color="auto"/>
            </w:tcBorders>
          </w:tcPr>
          <w:p w14:paraId="432EF0F9" w14:textId="2002C6B4" w:rsidR="000D356D" w:rsidRPr="000D356D" w:rsidRDefault="000D356D" w:rsidP="000D356D">
            <w:pPr>
              <w:jc w:val="center"/>
              <w:rPr>
                <w:rFonts w:ascii="Cambria" w:hAnsi="Cambria" w:cs="Calibri"/>
                <w:sz w:val="16"/>
                <w:szCs w:val="16"/>
              </w:rPr>
            </w:pPr>
            <w:r w:rsidRPr="000D356D">
              <w:rPr>
                <w:rFonts w:ascii="Cambria" w:hAnsi="Cambria" w:cs="Calibri"/>
                <w:sz w:val="16"/>
                <w:szCs w:val="16"/>
              </w:rPr>
              <w:t>8,15</w:t>
            </w:r>
          </w:p>
        </w:tc>
      </w:tr>
      <w:tr w:rsidR="000D356D" w:rsidRPr="002D7843" w14:paraId="57321C38" w14:textId="77777777" w:rsidTr="000D356D">
        <w:trPr>
          <w:trHeight w:val="300"/>
        </w:trPr>
        <w:tc>
          <w:tcPr>
            <w:tcW w:w="2084" w:type="pct"/>
            <w:noWrap/>
            <w:vAlign w:val="center"/>
          </w:tcPr>
          <w:p w14:paraId="64C33F3C" w14:textId="77777777" w:rsidR="000D356D" w:rsidRPr="002D7843" w:rsidRDefault="000D356D" w:rsidP="000D356D">
            <w:pPr>
              <w:rPr>
                <w:rFonts w:ascii="Cambria" w:hAnsi="Cambria" w:cs="Calibri"/>
                <w:sz w:val="16"/>
                <w:szCs w:val="16"/>
              </w:rPr>
            </w:pPr>
            <w:r w:rsidRPr="002D7843">
              <w:rPr>
                <w:rFonts w:ascii="Cambria" w:hAnsi="Cambria" w:cs="Calibri"/>
                <w:sz w:val="16"/>
                <w:szCs w:val="16"/>
              </w:rPr>
              <w:t>CENTRO OCUPACIONAL LASARTE (GUREAK)</w:t>
            </w:r>
          </w:p>
        </w:tc>
        <w:tc>
          <w:tcPr>
            <w:tcW w:w="667" w:type="pct"/>
          </w:tcPr>
          <w:p w14:paraId="315DD9CF" w14:textId="4614AF73" w:rsidR="000D356D" w:rsidRPr="002D7843" w:rsidRDefault="000D356D" w:rsidP="000D356D">
            <w:pPr>
              <w:jc w:val="center"/>
              <w:rPr>
                <w:rFonts w:ascii="Cambria" w:hAnsi="Cambria"/>
              </w:rPr>
            </w:pPr>
          </w:p>
        </w:tc>
        <w:tc>
          <w:tcPr>
            <w:tcW w:w="833" w:type="pct"/>
            <w:tcBorders>
              <w:right w:val="single" w:sz="4" w:space="0" w:color="auto"/>
            </w:tcBorders>
            <w:noWrap/>
          </w:tcPr>
          <w:p w14:paraId="78799B16" w14:textId="4B056474" w:rsidR="000D356D" w:rsidRPr="002D7843" w:rsidRDefault="000D356D" w:rsidP="000D356D">
            <w:pPr>
              <w:jc w:val="center"/>
              <w:rPr>
                <w:rFonts w:ascii="Cambria" w:hAnsi="Cambria" w:cs="Calibri"/>
                <w:sz w:val="16"/>
                <w:szCs w:val="16"/>
              </w:rPr>
            </w:pPr>
            <w:r w:rsidRPr="00341B8F">
              <w:rPr>
                <w:rFonts w:ascii="Cambria" w:hAnsi="Cambria" w:cs="Calibri"/>
                <w:sz w:val="16"/>
                <w:szCs w:val="16"/>
              </w:rPr>
              <w:t>AX-[FXX]-D3.2</w:t>
            </w:r>
          </w:p>
        </w:tc>
        <w:tc>
          <w:tcPr>
            <w:tcW w:w="41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3F805E" w14:textId="202AFB7E" w:rsidR="000D356D" w:rsidRPr="000D356D" w:rsidRDefault="000D356D" w:rsidP="000D356D">
            <w:pPr>
              <w:jc w:val="center"/>
              <w:rPr>
                <w:rFonts w:ascii="Cambria" w:hAnsi="Cambria" w:cs="Calibri"/>
                <w:sz w:val="16"/>
                <w:szCs w:val="16"/>
              </w:rPr>
            </w:pPr>
            <w:r w:rsidRPr="000D356D">
              <w:rPr>
                <w:rFonts w:ascii="Cambria" w:hAnsi="Cambria" w:cs="Calibri"/>
                <w:sz w:val="16"/>
                <w:szCs w:val="16"/>
              </w:rPr>
              <w:t>22</w:t>
            </w:r>
          </w:p>
        </w:tc>
        <w:tc>
          <w:tcPr>
            <w:tcW w:w="1000" w:type="pct"/>
            <w:tcBorders>
              <w:left w:val="single" w:sz="4" w:space="0" w:color="auto"/>
            </w:tcBorders>
          </w:tcPr>
          <w:p w14:paraId="5B2C8D35" w14:textId="258DB94A" w:rsidR="000D356D" w:rsidRPr="000D356D" w:rsidRDefault="000D356D" w:rsidP="000D356D">
            <w:pPr>
              <w:jc w:val="center"/>
              <w:rPr>
                <w:rFonts w:ascii="Cambria" w:hAnsi="Cambria" w:cs="Calibri"/>
                <w:sz w:val="16"/>
                <w:szCs w:val="16"/>
              </w:rPr>
            </w:pPr>
            <w:r w:rsidRPr="000D356D">
              <w:rPr>
                <w:rFonts w:ascii="Cambria" w:hAnsi="Cambria" w:cs="Calibri"/>
                <w:sz w:val="16"/>
                <w:szCs w:val="16"/>
              </w:rPr>
              <w:t>4,98</w:t>
            </w:r>
          </w:p>
        </w:tc>
      </w:tr>
      <w:tr w:rsidR="000D356D" w:rsidRPr="002D7843" w14:paraId="4027741B" w14:textId="77777777" w:rsidTr="000D356D">
        <w:trPr>
          <w:trHeight w:val="300"/>
        </w:trPr>
        <w:tc>
          <w:tcPr>
            <w:tcW w:w="2084" w:type="pct"/>
            <w:noWrap/>
            <w:vAlign w:val="center"/>
          </w:tcPr>
          <w:p w14:paraId="387174C0" w14:textId="77777777" w:rsidR="000D356D" w:rsidRPr="002D7843" w:rsidRDefault="000D356D" w:rsidP="000D356D">
            <w:pPr>
              <w:rPr>
                <w:rFonts w:ascii="Cambria" w:hAnsi="Cambria" w:cs="Calibri"/>
                <w:sz w:val="16"/>
                <w:szCs w:val="16"/>
              </w:rPr>
            </w:pPr>
            <w:r w:rsidRPr="002D7843">
              <w:rPr>
                <w:rFonts w:ascii="Cambria" w:hAnsi="Cambria" w:cs="Calibri"/>
                <w:sz w:val="16"/>
                <w:szCs w:val="16"/>
              </w:rPr>
              <w:t>CENTRO OCUPACIONAL LEGAZPIA (GUREAK)</w:t>
            </w:r>
          </w:p>
        </w:tc>
        <w:tc>
          <w:tcPr>
            <w:tcW w:w="667" w:type="pct"/>
          </w:tcPr>
          <w:p w14:paraId="7398AC82" w14:textId="229B9BF5" w:rsidR="000D356D" w:rsidRPr="002D7843" w:rsidRDefault="000D356D" w:rsidP="000D356D">
            <w:pPr>
              <w:jc w:val="center"/>
              <w:rPr>
                <w:rFonts w:ascii="Cambria" w:hAnsi="Cambria"/>
              </w:rPr>
            </w:pPr>
          </w:p>
        </w:tc>
        <w:tc>
          <w:tcPr>
            <w:tcW w:w="833" w:type="pct"/>
            <w:tcBorders>
              <w:right w:val="single" w:sz="4" w:space="0" w:color="auto"/>
            </w:tcBorders>
            <w:noWrap/>
          </w:tcPr>
          <w:p w14:paraId="431EF15C" w14:textId="6FDA0389" w:rsidR="000D356D" w:rsidRPr="002D7843" w:rsidRDefault="000D356D" w:rsidP="000D356D">
            <w:pPr>
              <w:jc w:val="center"/>
              <w:rPr>
                <w:rFonts w:ascii="Cambria" w:hAnsi="Cambria" w:cs="Calibri"/>
                <w:sz w:val="16"/>
                <w:szCs w:val="16"/>
              </w:rPr>
            </w:pPr>
            <w:r w:rsidRPr="00341B8F">
              <w:rPr>
                <w:rFonts w:ascii="Cambria" w:hAnsi="Cambria" w:cs="Calibri"/>
                <w:sz w:val="16"/>
                <w:szCs w:val="16"/>
              </w:rPr>
              <w:t>AX-[FXX]-D3.2</w:t>
            </w:r>
          </w:p>
        </w:tc>
        <w:tc>
          <w:tcPr>
            <w:tcW w:w="41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1E3343" w14:textId="69C6C562" w:rsidR="000D356D" w:rsidRPr="000D356D" w:rsidRDefault="000D356D" w:rsidP="000D356D">
            <w:pPr>
              <w:jc w:val="center"/>
              <w:rPr>
                <w:rFonts w:ascii="Cambria" w:hAnsi="Cambria" w:cs="Calibri"/>
                <w:sz w:val="16"/>
                <w:szCs w:val="16"/>
              </w:rPr>
            </w:pPr>
            <w:r w:rsidRPr="000D356D">
              <w:rPr>
                <w:rFonts w:ascii="Cambria" w:hAnsi="Cambria" w:cs="Calibri"/>
                <w:sz w:val="16"/>
                <w:szCs w:val="16"/>
              </w:rPr>
              <w:t>19</w:t>
            </w:r>
          </w:p>
        </w:tc>
        <w:tc>
          <w:tcPr>
            <w:tcW w:w="1000" w:type="pct"/>
            <w:tcBorders>
              <w:left w:val="single" w:sz="4" w:space="0" w:color="auto"/>
            </w:tcBorders>
          </w:tcPr>
          <w:p w14:paraId="42A146D7" w14:textId="490A13D0" w:rsidR="000D356D" w:rsidRPr="000D356D" w:rsidRDefault="000D356D" w:rsidP="000D356D">
            <w:pPr>
              <w:jc w:val="center"/>
              <w:rPr>
                <w:rFonts w:ascii="Cambria" w:hAnsi="Cambria" w:cs="Calibri"/>
                <w:sz w:val="16"/>
                <w:szCs w:val="16"/>
              </w:rPr>
            </w:pPr>
            <w:r w:rsidRPr="000D356D">
              <w:rPr>
                <w:rFonts w:ascii="Cambria" w:hAnsi="Cambria" w:cs="Calibri"/>
                <w:sz w:val="16"/>
                <w:szCs w:val="16"/>
              </w:rPr>
              <w:t>4,30</w:t>
            </w:r>
          </w:p>
        </w:tc>
      </w:tr>
      <w:tr w:rsidR="000D356D" w:rsidRPr="002D7843" w14:paraId="3E1B6268" w14:textId="77777777" w:rsidTr="000D356D">
        <w:trPr>
          <w:trHeight w:val="300"/>
        </w:trPr>
        <w:tc>
          <w:tcPr>
            <w:tcW w:w="2084" w:type="pct"/>
            <w:noWrap/>
            <w:vAlign w:val="center"/>
          </w:tcPr>
          <w:p w14:paraId="449E0D05" w14:textId="77777777" w:rsidR="000D356D" w:rsidRPr="002D7843" w:rsidRDefault="000D356D" w:rsidP="000D356D">
            <w:pPr>
              <w:rPr>
                <w:rFonts w:ascii="Cambria" w:hAnsi="Cambria" w:cs="Calibri"/>
                <w:sz w:val="16"/>
                <w:szCs w:val="16"/>
              </w:rPr>
            </w:pPr>
            <w:r w:rsidRPr="002D7843">
              <w:rPr>
                <w:rFonts w:ascii="Cambria" w:hAnsi="Cambria" w:cs="Calibri"/>
                <w:sz w:val="16"/>
                <w:szCs w:val="16"/>
              </w:rPr>
              <w:t>CENTRO OCUPACIONAL ORDIZIA (GUREAK)</w:t>
            </w:r>
          </w:p>
        </w:tc>
        <w:tc>
          <w:tcPr>
            <w:tcW w:w="667" w:type="pct"/>
          </w:tcPr>
          <w:p w14:paraId="7E665127" w14:textId="46BABCED" w:rsidR="000D356D" w:rsidRPr="002D7843" w:rsidRDefault="000D356D" w:rsidP="000D356D">
            <w:pPr>
              <w:jc w:val="center"/>
              <w:rPr>
                <w:rFonts w:ascii="Cambria" w:hAnsi="Cambria"/>
              </w:rPr>
            </w:pPr>
          </w:p>
        </w:tc>
        <w:tc>
          <w:tcPr>
            <w:tcW w:w="833" w:type="pct"/>
            <w:tcBorders>
              <w:right w:val="single" w:sz="4" w:space="0" w:color="auto"/>
            </w:tcBorders>
            <w:noWrap/>
          </w:tcPr>
          <w:p w14:paraId="36444B4A" w14:textId="704410DD" w:rsidR="000D356D" w:rsidRPr="002D7843" w:rsidRDefault="000D356D" w:rsidP="000D356D">
            <w:pPr>
              <w:jc w:val="center"/>
              <w:rPr>
                <w:rFonts w:ascii="Cambria" w:hAnsi="Cambria" w:cs="Calibri"/>
                <w:sz w:val="16"/>
                <w:szCs w:val="16"/>
              </w:rPr>
            </w:pPr>
            <w:r w:rsidRPr="00341B8F">
              <w:rPr>
                <w:rFonts w:ascii="Cambria" w:hAnsi="Cambria" w:cs="Calibri"/>
                <w:sz w:val="16"/>
                <w:szCs w:val="16"/>
              </w:rPr>
              <w:t>AX-[FXX]-D3.2</w:t>
            </w:r>
          </w:p>
        </w:tc>
        <w:tc>
          <w:tcPr>
            <w:tcW w:w="41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09351D" w14:textId="547A15C1" w:rsidR="000D356D" w:rsidRPr="000D356D" w:rsidRDefault="000D356D" w:rsidP="000D356D">
            <w:pPr>
              <w:jc w:val="center"/>
              <w:rPr>
                <w:rFonts w:ascii="Cambria" w:hAnsi="Cambria" w:cs="Calibri"/>
                <w:sz w:val="16"/>
                <w:szCs w:val="16"/>
              </w:rPr>
            </w:pPr>
            <w:r w:rsidRPr="000D356D">
              <w:rPr>
                <w:rFonts w:ascii="Cambria" w:hAnsi="Cambria" w:cs="Calibri"/>
                <w:sz w:val="16"/>
                <w:szCs w:val="16"/>
              </w:rPr>
              <w:t>16</w:t>
            </w:r>
          </w:p>
        </w:tc>
        <w:tc>
          <w:tcPr>
            <w:tcW w:w="1000" w:type="pct"/>
            <w:tcBorders>
              <w:left w:val="single" w:sz="4" w:space="0" w:color="auto"/>
            </w:tcBorders>
          </w:tcPr>
          <w:p w14:paraId="7D479490" w14:textId="22A6FACA" w:rsidR="000D356D" w:rsidRPr="000D356D" w:rsidRDefault="000D356D" w:rsidP="000D356D">
            <w:pPr>
              <w:jc w:val="center"/>
              <w:rPr>
                <w:rFonts w:ascii="Cambria" w:hAnsi="Cambria" w:cs="Calibri"/>
                <w:sz w:val="16"/>
                <w:szCs w:val="16"/>
              </w:rPr>
            </w:pPr>
            <w:r w:rsidRPr="000D356D">
              <w:rPr>
                <w:rFonts w:ascii="Cambria" w:hAnsi="Cambria" w:cs="Calibri"/>
                <w:sz w:val="16"/>
                <w:szCs w:val="16"/>
              </w:rPr>
              <w:t>3,62</w:t>
            </w:r>
          </w:p>
        </w:tc>
      </w:tr>
      <w:tr w:rsidR="000D356D" w:rsidRPr="002D7843" w14:paraId="60174481" w14:textId="77777777" w:rsidTr="000D356D">
        <w:trPr>
          <w:trHeight w:val="300"/>
        </w:trPr>
        <w:tc>
          <w:tcPr>
            <w:tcW w:w="2084" w:type="pct"/>
            <w:noWrap/>
            <w:vAlign w:val="center"/>
          </w:tcPr>
          <w:p w14:paraId="3B9B00A1" w14:textId="77777777" w:rsidR="000D356D" w:rsidRPr="002D7843" w:rsidRDefault="000D356D" w:rsidP="000D356D">
            <w:pPr>
              <w:rPr>
                <w:rFonts w:ascii="Cambria" w:hAnsi="Cambria" w:cs="Calibri"/>
                <w:sz w:val="16"/>
                <w:szCs w:val="16"/>
              </w:rPr>
            </w:pPr>
            <w:r w:rsidRPr="002D7843">
              <w:rPr>
                <w:rFonts w:ascii="Cambria" w:hAnsi="Cambria" w:cs="Calibri"/>
                <w:sz w:val="16"/>
                <w:szCs w:val="16"/>
              </w:rPr>
              <w:t>CENTRO OCUPACIONAL ORIO (GUREAK)</w:t>
            </w:r>
          </w:p>
        </w:tc>
        <w:tc>
          <w:tcPr>
            <w:tcW w:w="667" w:type="pct"/>
          </w:tcPr>
          <w:p w14:paraId="4473F9F4" w14:textId="04EEAF69" w:rsidR="000D356D" w:rsidRPr="002D7843" w:rsidRDefault="000D356D" w:rsidP="000D356D">
            <w:pPr>
              <w:jc w:val="center"/>
              <w:rPr>
                <w:rFonts w:ascii="Cambria" w:hAnsi="Cambria"/>
              </w:rPr>
            </w:pPr>
          </w:p>
        </w:tc>
        <w:tc>
          <w:tcPr>
            <w:tcW w:w="833" w:type="pct"/>
            <w:tcBorders>
              <w:right w:val="single" w:sz="4" w:space="0" w:color="auto"/>
            </w:tcBorders>
            <w:noWrap/>
          </w:tcPr>
          <w:p w14:paraId="3048DAD6" w14:textId="27952EBE" w:rsidR="000D356D" w:rsidRPr="002D7843" w:rsidRDefault="000D356D" w:rsidP="000D356D">
            <w:pPr>
              <w:jc w:val="center"/>
              <w:rPr>
                <w:rFonts w:ascii="Cambria" w:hAnsi="Cambria" w:cs="Calibri"/>
                <w:sz w:val="16"/>
                <w:szCs w:val="16"/>
              </w:rPr>
            </w:pPr>
            <w:r w:rsidRPr="00341B8F">
              <w:rPr>
                <w:rFonts w:ascii="Cambria" w:hAnsi="Cambria" w:cs="Calibri"/>
                <w:sz w:val="16"/>
                <w:szCs w:val="16"/>
              </w:rPr>
              <w:t>AX-[FXX]-D3.2</w:t>
            </w:r>
          </w:p>
        </w:tc>
        <w:tc>
          <w:tcPr>
            <w:tcW w:w="41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000B5F" w14:textId="4C8A353A" w:rsidR="000D356D" w:rsidRPr="000D356D" w:rsidRDefault="000D356D" w:rsidP="000D356D">
            <w:pPr>
              <w:jc w:val="center"/>
              <w:rPr>
                <w:rFonts w:ascii="Cambria" w:hAnsi="Cambria" w:cs="Calibri"/>
                <w:sz w:val="16"/>
                <w:szCs w:val="16"/>
              </w:rPr>
            </w:pPr>
            <w:r w:rsidRPr="000D356D">
              <w:rPr>
                <w:rFonts w:ascii="Cambria" w:hAnsi="Cambria" w:cs="Calibri"/>
                <w:sz w:val="16"/>
                <w:szCs w:val="16"/>
              </w:rPr>
              <w:t>15</w:t>
            </w:r>
          </w:p>
        </w:tc>
        <w:tc>
          <w:tcPr>
            <w:tcW w:w="1000" w:type="pct"/>
            <w:tcBorders>
              <w:left w:val="single" w:sz="4" w:space="0" w:color="auto"/>
            </w:tcBorders>
          </w:tcPr>
          <w:p w14:paraId="7AC12E39" w14:textId="7AEFE442" w:rsidR="000D356D" w:rsidRPr="000D356D" w:rsidRDefault="000D356D" w:rsidP="000D356D">
            <w:pPr>
              <w:jc w:val="center"/>
              <w:rPr>
                <w:rFonts w:ascii="Cambria" w:hAnsi="Cambria" w:cs="Calibri"/>
                <w:sz w:val="16"/>
                <w:szCs w:val="16"/>
              </w:rPr>
            </w:pPr>
            <w:r w:rsidRPr="000D356D">
              <w:rPr>
                <w:rFonts w:ascii="Cambria" w:hAnsi="Cambria" w:cs="Calibri"/>
                <w:sz w:val="16"/>
                <w:szCs w:val="16"/>
              </w:rPr>
              <w:t>3,40</w:t>
            </w:r>
          </w:p>
        </w:tc>
      </w:tr>
      <w:tr w:rsidR="000D356D" w:rsidRPr="002D7843" w14:paraId="3AC599BA" w14:textId="77777777" w:rsidTr="000D356D">
        <w:trPr>
          <w:trHeight w:val="300"/>
        </w:trPr>
        <w:tc>
          <w:tcPr>
            <w:tcW w:w="2084" w:type="pct"/>
            <w:noWrap/>
            <w:vAlign w:val="center"/>
          </w:tcPr>
          <w:p w14:paraId="77ABF62E" w14:textId="77777777" w:rsidR="000D356D" w:rsidRPr="002D7843" w:rsidRDefault="000D356D" w:rsidP="000D356D">
            <w:pPr>
              <w:rPr>
                <w:rFonts w:ascii="Cambria" w:hAnsi="Cambria" w:cs="Calibri"/>
                <w:sz w:val="16"/>
                <w:szCs w:val="16"/>
              </w:rPr>
            </w:pPr>
            <w:r w:rsidRPr="002D7843">
              <w:rPr>
                <w:rFonts w:ascii="Cambria" w:hAnsi="Cambria" w:cs="Calibri"/>
                <w:sz w:val="16"/>
                <w:szCs w:val="16"/>
              </w:rPr>
              <w:t>CENTRO OCUPACIONAL RENTERÍA (GUREAK)</w:t>
            </w:r>
          </w:p>
        </w:tc>
        <w:tc>
          <w:tcPr>
            <w:tcW w:w="667" w:type="pct"/>
          </w:tcPr>
          <w:p w14:paraId="1B104371" w14:textId="53CC046B" w:rsidR="000D356D" w:rsidRPr="002D7843" w:rsidRDefault="000D356D" w:rsidP="000D356D">
            <w:pPr>
              <w:jc w:val="center"/>
              <w:rPr>
                <w:rFonts w:ascii="Cambria" w:hAnsi="Cambria"/>
              </w:rPr>
            </w:pPr>
          </w:p>
        </w:tc>
        <w:tc>
          <w:tcPr>
            <w:tcW w:w="833" w:type="pct"/>
            <w:tcBorders>
              <w:right w:val="single" w:sz="4" w:space="0" w:color="auto"/>
            </w:tcBorders>
            <w:noWrap/>
          </w:tcPr>
          <w:p w14:paraId="59F7FBEC" w14:textId="23F55DA6" w:rsidR="000D356D" w:rsidRPr="002D7843" w:rsidRDefault="000D356D" w:rsidP="000D356D">
            <w:pPr>
              <w:jc w:val="center"/>
              <w:rPr>
                <w:rFonts w:ascii="Cambria" w:hAnsi="Cambria" w:cs="Calibri"/>
                <w:sz w:val="16"/>
                <w:szCs w:val="16"/>
              </w:rPr>
            </w:pPr>
            <w:r w:rsidRPr="00341B8F">
              <w:rPr>
                <w:rFonts w:ascii="Cambria" w:hAnsi="Cambria" w:cs="Calibri"/>
                <w:sz w:val="16"/>
                <w:szCs w:val="16"/>
              </w:rPr>
              <w:t>AX-[FXX]-D3.2</w:t>
            </w:r>
          </w:p>
        </w:tc>
        <w:tc>
          <w:tcPr>
            <w:tcW w:w="41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887D94" w14:textId="518AF6A9" w:rsidR="000D356D" w:rsidRPr="000D356D" w:rsidRDefault="000D356D" w:rsidP="000D356D">
            <w:pPr>
              <w:jc w:val="center"/>
              <w:rPr>
                <w:rFonts w:ascii="Cambria" w:hAnsi="Cambria" w:cs="Calibri"/>
                <w:sz w:val="16"/>
                <w:szCs w:val="16"/>
              </w:rPr>
            </w:pPr>
            <w:r w:rsidRPr="000D356D">
              <w:rPr>
                <w:rFonts w:ascii="Cambria" w:hAnsi="Cambria" w:cs="Calibri"/>
                <w:sz w:val="16"/>
                <w:szCs w:val="16"/>
              </w:rPr>
              <w:t>21</w:t>
            </w:r>
          </w:p>
        </w:tc>
        <w:tc>
          <w:tcPr>
            <w:tcW w:w="1000" w:type="pct"/>
            <w:tcBorders>
              <w:left w:val="single" w:sz="4" w:space="0" w:color="auto"/>
            </w:tcBorders>
          </w:tcPr>
          <w:p w14:paraId="24465F60" w14:textId="60149FC0" w:rsidR="000D356D" w:rsidRPr="000D356D" w:rsidRDefault="000D356D" w:rsidP="000D356D">
            <w:pPr>
              <w:jc w:val="center"/>
              <w:rPr>
                <w:rFonts w:ascii="Cambria" w:hAnsi="Cambria" w:cs="Calibri"/>
                <w:sz w:val="16"/>
                <w:szCs w:val="16"/>
              </w:rPr>
            </w:pPr>
            <w:r w:rsidRPr="000D356D">
              <w:rPr>
                <w:rFonts w:ascii="Cambria" w:hAnsi="Cambria" w:cs="Calibri"/>
                <w:sz w:val="16"/>
                <w:szCs w:val="16"/>
              </w:rPr>
              <w:t>4,75</w:t>
            </w:r>
          </w:p>
        </w:tc>
      </w:tr>
      <w:tr w:rsidR="000D356D" w:rsidRPr="002D7843" w14:paraId="40E1E2CF" w14:textId="77777777" w:rsidTr="000D356D">
        <w:trPr>
          <w:trHeight w:val="300"/>
        </w:trPr>
        <w:tc>
          <w:tcPr>
            <w:tcW w:w="2084" w:type="pct"/>
            <w:noWrap/>
            <w:vAlign w:val="center"/>
          </w:tcPr>
          <w:p w14:paraId="49A742B8" w14:textId="77777777" w:rsidR="000D356D" w:rsidRPr="002D7843" w:rsidRDefault="000D356D" w:rsidP="000D356D">
            <w:pPr>
              <w:rPr>
                <w:rFonts w:ascii="Cambria" w:hAnsi="Cambria" w:cs="Calibri"/>
                <w:sz w:val="16"/>
                <w:szCs w:val="16"/>
              </w:rPr>
            </w:pPr>
            <w:r w:rsidRPr="002D7843">
              <w:rPr>
                <w:rFonts w:ascii="Cambria" w:hAnsi="Cambria" w:cs="Calibri"/>
                <w:sz w:val="16"/>
                <w:szCs w:val="16"/>
              </w:rPr>
              <w:t>CENTRO OCUPACIONAL TOLOSA (GUREAK)</w:t>
            </w:r>
          </w:p>
        </w:tc>
        <w:tc>
          <w:tcPr>
            <w:tcW w:w="667" w:type="pct"/>
          </w:tcPr>
          <w:p w14:paraId="30B777FE" w14:textId="54D25C54" w:rsidR="000D356D" w:rsidRPr="002D7843" w:rsidRDefault="000D356D" w:rsidP="000D356D">
            <w:pPr>
              <w:jc w:val="center"/>
              <w:rPr>
                <w:rFonts w:ascii="Cambria" w:hAnsi="Cambria"/>
              </w:rPr>
            </w:pPr>
          </w:p>
        </w:tc>
        <w:tc>
          <w:tcPr>
            <w:tcW w:w="833" w:type="pct"/>
            <w:tcBorders>
              <w:right w:val="single" w:sz="4" w:space="0" w:color="auto"/>
            </w:tcBorders>
            <w:shd w:val="clear" w:color="auto" w:fill="auto"/>
            <w:noWrap/>
          </w:tcPr>
          <w:p w14:paraId="09831B60" w14:textId="540E46FE" w:rsidR="000D356D" w:rsidRPr="002D7843" w:rsidRDefault="000D356D" w:rsidP="000D356D">
            <w:pPr>
              <w:jc w:val="center"/>
              <w:rPr>
                <w:rFonts w:ascii="Cambria" w:hAnsi="Cambria" w:cs="Calibri"/>
                <w:sz w:val="16"/>
                <w:szCs w:val="16"/>
              </w:rPr>
            </w:pPr>
            <w:r w:rsidRPr="00341B8F">
              <w:rPr>
                <w:rFonts w:ascii="Cambria" w:hAnsi="Cambria" w:cs="Calibri"/>
                <w:sz w:val="16"/>
                <w:szCs w:val="16"/>
              </w:rPr>
              <w:t>AX-[FXX]-D3.2</w:t>
            </w:r>
          </w:p>
        </w:tc>
        <w:tc>
          <w:tcPr>
            <w:tcW w:w="41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BDEC06" w14:textId="4B134631" w:rsidR="000D356D" w:rsidRPr="000D356D" w:rsidRDefault="000D356D" w:rsidP="000D356D">
            <w:pPr>
              <w:jc w:val="center"/>
              <w:rPr>
                <w:rFonts w:ascii="Cambria" w:hAnsi="Cambria" w:cs="Calibri"/>
                <w:sz w:val="16"/>
                <w:szCs w:val="16"/>
              </w:rPr>
            </w:pPr>
            <w:r w:rsidRPr="000D356D">
              <w:rPr>
                <w:rFonts w:ascii="Cambria" w:hAnsi="Cambria" w:cs="Calibri"/>
                <w:sz w:val="16"/>
                <w:szCs w:val="16"/>
              </w:rPr>
              <w:t>19</w:t>
            </w:r>
          </w:p>
        </w:tc>
        <w:tc>
          <w:tcPr>
            <w:tcW w:w="1000" w:type="pct"/>
            <w:tcBorders>
              <w:left w:val="single" w:sz="4" w:space="0" w:color="auto"/>
            </w:tcBorders>
          </w:tcPr>
          <w:p w14:paraId="621453DB" w14:textId="1241789F" w:rsidR="000D356D" w:rsidRPr="000D356D" w:rsidRDefault="000D356D" w:rsidP="000D356D">
            <w:pPr>
              <w:jc w:val="center"/>
              <w:rPr>
                <w:rFonts w:ascii="Cambria" w:hAnsi="Cambria" w:cs="Calibri"/>
                <w:sz w:val="16"/>
                <w:szCs w:val="16"/>
              </w:rPr>
            </w:pPr>
            <w:r w:rsidRPr="000D356D">
              <w:rPr>
                <w:rFonts w:ascii="Cambria" w:hAnsi="Cambria" w:cs="Calibri"/>
                <w:sz w:val="16"/>
                <w:szCs w:val="16"/>
              </w:rPr>
              <w:t>4,30</w:t>
            </w:r>
          </w:p>
        </w:tc>
      </w:tr>
      <w:tr w:rsidR="000D356D" w:rsidRPr="002D7843" w14:paraId="5E91D608" w14:textId="77777777" w:rsidTr="00832EB3">
        <w:trPr>
          <w:trHeight w:val="300"/>
        </w:trPr>
        <w:tc>
          <w:tcPr>
            <w:tcW w:w="2084" w:type="pct"/>
            <w:noWrap/>
            <w:vAlign w:val="center"/>
          </w:tcPr>
          <w:p w14:paraId="34C6E868" w14:textId="77777777" w:rsidR="000D356D" w:rsidRPr="002D7843" w:rsidRDefault="000D356D" w:rsidP="000D356D">
            <w:pPr>
              <w:rPr>
                <w:rFonts w:ascii="Cambria" w:hAnsi="Cambria" w:cs="Calibri"/>
                <w:sz w:val="16"/>
                <w:szCs w:val="16"/>
              </w:rPr>
            </w:pPr>
            <w:r w:rsidRPr="002D7843">
              <w:rPr>
                <w:rFonts w:ascii="Cambria" w:hAnsi="Cambria" w:cs="Calibri"/>
                <w:sz w:val="16"/>
                <w:szCs w:val="16"/>
              </w:rPr>
              <w:t>CENTRO OCUPACIONAL GOIPLASTIK</w:t>
            </w:r>
          </w:p>
        </w:tc>
        <w:tc>
          <w:tcPr>
            <w:tcW w:w="667" w:type="pct"/>
          </w:tcPr>
          <w:p w14:paraId="4DCEA304" w14:textId="252CEC17" w:rsidR="000D356D" w:rsidRPr="002D7843" w:rsidRDefault="000D356D" w:rsidP="000D356D">
            <w:pPr>
              <w:jc w:val="center"/>
              <w:rPr>
                <w:rFonts w:ascii="Cambria" w:hAnsi="Cambria"/>
              </w:rPr>
            </w:pPr>
          </w:p>
        </w:tc>
        <w:tc>
          <w:tcPr>
            <w:tcW w:w="833" w:type="pct"/>
            <w:tcBorders>
              <w:right w:val="single" w:sz="4" w:space="0" w:color="auto"/>
            </w:tcBorders>
            <w:noWrap/>
          </w:tcPr>
          <w:p w14:paraId="0B50A400" w14:textId="520BF5B8" w:rsidR="000D356D" w:rsidRPr="002D7843" w:rsidRDefault="000D356D" w:rsidP="000D356D">
            <w:pPr>
              <w:jc w:val="center"/>
              <w:rPr>
                <w:rFonts w:ascii="Cambria" w:hAnsi="Cambria" w:cs="Calibri"/>
                <w:sz w:val="16"/>
                <w:szCs w:val="16"/>
              </w:rPr>
            </w:pPr>
            <w:r w:rsidRPr="00341B8F">
              <w:rPr>
                <w:rFonts w:ascii="Cambria" w:hAnsi="Cambria" w:cs="Calibri"/>
                <w:sz w:val="16"/>
                <w:szCs w:val="16"/>
              </w:rPr>
              <w:t>AX-[FXX]-D3.2</w:t>
            </w:r>
          </w:p>
        </w:tc>
        <w:tc>
          <w:tcPr>
            <w:tcW w:w="41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B05BC8" w14:textId="5837E0BF" w:rsidR="000D356D" w:rsidRPr="002D7843" w:rsidRDefault="000D356D" w:rsidP="000D356D">
            <w:pPr>
              <w:jc w:val="center"/>
              <w:rPr>
                <w:rFonts w:ascii="Cambria" w:hAnsi="Cambria" w:cs="Calibri"/>
                <w:sz w:val="16"/>
                <w:szCs w:val="16"/>
              </w:rPr>
            </w:pPr>
            <w:r w:rsidRPr="000D356D">
              <w:rPr>
                <w:rFonts w:ascii="Cambria" w:hAnsi="Cambria" w:cs="Calibri"/>
                <w:sz w:val="16"/>
                <w:szCs w:val="16"/>
              </w:rPr>
              <w:t>4</w:t>
            </w:r>
          </w:p>
        </w:tc>
        <w:tc>
          <w:tcPr>
            <w:tcW w:w="1000" w:type="pct"/>
            <w:tcBorders>
              <w:left w:val="single" w:sz="4" w:space="0" w:color="auto"/>
            </w:tcBorders>
          </w:tcPr>
          <w:p w14:paraId="1BBDE1F3" w14:textId="74BD2681" w:rsidR="000D356D" w:rsidRPr="000D356D" w:rsidRDefault="000D356D" w:rsidP="000D356D">
            <w:pPr>
              <w:jc w:val="center"/>
              <w:rPr>
                <w:rFonts w:ascii="Cambria" w:hAnsi="Cambria" w:cs="Calibri"/>
                <w:sz w:val="16"/>
                <w:szCs w:val="16"/>
              </w:rPr>
            </w:pPr>
            <w:r w:rsidRPr="000D356D">
              <w:rPr>
                <w:rFonts w:ascii="Cambria" w:hAnsi="Cambria" w:cs="Calibri"/>
                <w:sz w:val="16"/>
                <w:szCs w:val="16"/>
              </w:rPr>
              <w:t>0,91</w:t>
            </w:r>
          </w:p>
        </w:tc>
      </w:tr>
      <w:tr w:rsidR="000D356D" w:rsidRPr="002D7843" w14:paraId="15F21C6C" w14:textId="77777777" w:rsidTr="00832EB3">
        <w:trPr>
          <w:trHeight w:val="300"/>
        </w:trPr>
        <w:tc>
          <w:tcPr>
            <w:tcW w:w="2084" w:type="pct"/>
            <w:noWrap/>
          </w:tcPr>
          <w:p w14:paraId="1496BA32" w14:textId="40248FCE" w:rsidR="000D356D" w:rsidRPr="002D7843" w:rsidRDefault="000D356D" w:rsidP="000D356D">
            <w:pPr>
              <w:rPr>
                <w:rFonts w:ascii="Cambria" w:hAnsi="Cambria" w:cs="Calibri"/>
                <w:sz w:val="16"/>
                <w:szCs w:val="16"/>
              </w:rPr>
            </w:pPr>
            <w:r w:rsidRPr="000D356D">
              <w:rPr>
                <w:rFonts w:ascii="Cambria" w:hAnsi="Cambria" w:cs="Calibri"/>
                <w:sz w:val="16"/>
                <w:szCs w:val="16"/>
              </w:rPr>
              <w:t>RTS</w:t>
            </w:r>
          </w:p>
        </w:tc>
        <w:tc>
          <w:tcPr>
            <w:tcW w:w="667" w:type="pct"/>
          </w:tcPr>
          <w:p w14:paraId="7571C30A" w14:textId="77777777" w:rsidR="000D356D" w:rsidRPr="002D7843" w:rsidRDefault="000D356D" w:rsidP="000D356D">
            <w:pPr>
              <w:jc w:val="center"/>
              <w:rPr>
                <w:rFonts w:ascii="Cambria" w:hAnsi="Cambria" w:cs="Calibri"/>
                <w:sz w:val="16"/>
                <w:szCs w:val="16"/>
              </w:rPr>
            </w:pPr>
          </w:p>
        </w:tc>
        <w:tc>
          <w:tcPr>
            <w:tcW w:w="833" w:type="pct"/>
            <w:tcBorders>
              <w:right w:val="single" w:sz="4" w:space="0" w:color="auto"/>
            </w:tcBorders>
            <w:noWrap/>
          </w:tcPr>
          <w:p w14:paraId="28543D49" w14:textId="2FDE6F08" w:rsidR="000D356D" w:rsidRPr="002D7843" w:rsidRDefault="000D356D" w:rsidP="000D356D">
            <w:pPr>
              <w:jc w:val="center"/>
              <w:rPr>
                <w:rFonts w:ascii="Cambria" w:hAnsi="Cambria" w:cs="Calibri"/>
                <w:sz w:val="16"/>
                <w:szCs w:val="16"/>
              </w:rPr>
            </w:pPr>
            <w:r w:rsidRPr="00341B8F">
              <w:rPr>
                <w:rFonts w:ascii="Cambria" w:hAnsi="Cambria" w:cs="Calibri"/>
                <w:sz w:val="16"/>
                <w:szCs w:val="16"/>
              </w:rPr>
              <w:t>AX-[FXX]-D3.2</w:t>
            </w:r>
          </w:p>
        </w:tc>
        <w:tc>
          <w:tcPr>
            <w:tcW w:w="41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BFEDAA" w14:textId="72B5F64C" w:rsidR="000D356D" w:rsidRPr="002D7843" w:rsidRDefault="000D356D" w:rsidP="000D356D">
            <w:pPr>
              <w:jc w:val="center"/>
              <w:rPr>
                <w:rFonts w:ascii="Cambria" w:hAnsi="Cambria" w:cs="Calibri"/>
                <w:sz w:val="16"/>
                <w:szCs w:val="16"/>
              </w:rPr>
            </w:pPr>
            <w:r w:rsidRPr="000D356D">
              <w:rPr>
                <w:rFonts w:ascii="Cambria" w:hAnsi="Cambria" w:cs="Calibri"/>
                <w:sz w:val="16"/>
                <w:szCs w:val="16"/>
              </w:rPr>
              <w:t>4</w:t>
            </w:r>
          </w:p>
        </w:tc>
        <w:tc>
          <w:tcPr>
            <w:tcW w:w="1000" w:type="pct"/>
            <w:tcBorders>
              <w:left w:val="single" w:sz="4" w:space="0" w:color="auto"/>
            </w:tcBorders>
          </w:tcPr>
          <w:p w14:paraId="580D6BEC" w14:textId="177B0C4A" w:rsidR="000D356D" w:rsidRPr="000D356D" w:rsidRDefault="000D356D" w:rsidP="000D356D">
            <w:pPr>
              <w:jc w:val="center"/>
              <w:rPr>
                <w:rFonts w:ascii="Cambria" w:hAnsi="Cambria" w:cs="Calibri"/>
                <w:sz w:val="16"/>
                <w:szCs w:val="16"/>
              </w:rPr>
            </w:pPr>
            <w:r w:rsidRPr="000D356D">
              <w:rPr>
                <w:rFonts w:ascii="Cambria" w:hAnsi="Cambria" w:cs="Calibri"/>
                <w:sz w:val="16"/>
                <w:szCs w:val="16"/>
              </w:rPr>
              <w:t>0,91</w:t>
            </w:r>
          </w:p>
        </w:tc>
      </w:tr>
      <w:tr w:rsidR="000D356D" w:rsidRPr="002D7843" w14:paraId="4AC1F13E" w14:textId="77777777" w:rsidTr="00832EB3">
        <w:trPr>
          <w:trHeight w:val="300"/>
        </w:trPr>
        <w:tc>
          <w:tcPr>
            <w:tcW w:w="2084" w:type="pct"/>
            <w:noWrap/>
          </w:tcPr>
          <w:p w14:paraId="5E59E8C6" w14:textId="55ADAC93" w:rsidR="000D356D" w:rsidRPr="002D7843" w:rsidRDefault="000D356D" w:rsidP="000D356D">
            <w:pPr>
              <w:rPr>
                <w:rFonts w:ascii="Cambria" w:hAnsi="Cambria" w:cs="Calibri"/>
                <w:sz w:val="16"/>
                <w:szCs w:val="16"/>
              </w:rPr>
            </w:pPr>
            <w:r w:rsidRPr="000D356D">
              <w:rPr>
                <w:rFonts w:ascii="Cambria" w:hAnsi="Cambria" w:cs="Calibri"/>
                <w:sz w:val="16"/>
                <w:szCs w:val="16"/>
              </w:rPr>
              <w:t>CPE2</w:t>
            </w:r>
          </w:p>
        </w:tc>
        <w:tc>
          <w:tcPr>
            <w:tcW w:w="667" w:type="pct"/>
          </w:tcPr>
          <w:p w14:paraId="3A43D15E" w14:textId="77777777" w:rsidR="000D356D" w:rsidRPr="002D7843" w:rsidRDefault="000D356D" w:rsidP="000D356D">
            <w:pPr>
              <w:jc w:val="center"/>
              <w:rPr>
                <w:rFonts w:ascii="Cambria" w:hAnsi="Cambria" w:cs="Calibri"/>
                <w:sz w:val="16"/>
                <w:szCs w:val="16"/>
              </w:rPr>
            </w:pPr>
          </w:p>
        </w:tc>
        <w:tc>
          <w:tcPr>
            <w:tcW w:w="833" w:type="pct"/>
            <w:tcBorders>
              <w:right w:val="single" w:sz="4" w:space="0" w:color="auto"/>
            </w:tcBorders>
            <w:noWrap/>
          </w:tcPr>
          <w:p w14:paraId="56C3CA08" w14:textId="035661EC" w:rsidR="000D356D" w:rsidRPr="002D7843" w:rsidRDefault="000D356D" w:rsidP="000D356D">
            <w:pPr>
              <w:jc w:val="center"/>
              <w:rPr>
                <w:rFonts w:ascii="Cambria" w:hAnsi="Cambria" w:cs="Calibri"/>
                <w:sz w:val="16"/>
                <w:szCs w:val="16"/>
              </w:rPr>
            </w:pPr>
            <w:r w:rsidRPr="00341B8F">
              <w:rPr>
                <w:rFonts w:ascii="Cambria" w:hAnsi="Cambria" w:cs="Calibri"/>
                <w:sz w:val="16"/>
                <w:szCs w:val="16"/>
              </w:rPr>
              <w:t>AX-[FXX]-D3.2</w:t>
            </w:r>
          </w:p>
        </w:tc>
        <w:tc>
          <w:tcPr>
            <w:tcW w:w="41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2A684D" w14:textId="49B6A590" w:rsidR="000D356D" w:rsidRPr="002D7843" w:rsidRDefault="000D356D" w:rsidP="000D356D">
            <w:pPr>
              <w:jc w:val="center"/>
              <w:rPr>
                <w:rFonts w:ascii="Cambria" w:hAnsi="Cambria" w:cs="Calibri"/>
                <w:sz w:val="16"/>
                <w:szCs w:val="16"/>
              </w:rPr>
            </w:pPr>
            <w:r w:rsidRPr="000D356D">
              <w:rPr>
                <w:rFonts w:ascii="Cambria" w:hAnsi="Cambria" w:cs="Calibri"/>
                <w:sz w:val="16"/>
                <w:szCs w:val="16"/>
              </w:rPr>
              <w:t>14</w:t>
            </w:r>
          </w:p>
        </w:tc>
        <w:tc>
          <w:tcPr>
            <w:tcW w:w="1000" w:type="pct"/>
            <w:tcBorders>
              <w:left w:val="single" w:sz="4" w:space="0" w:color="auto"/>
            </w:tcBorders>
          </w:tcPr>
          <w:p w14:paraId="65F0322E" w14:textId="66933C3C" w:rsidR="000D356D" w:rsidRPr="000D356D" w:rsidRDefault="000D356D" w:rsidP="000D356D">
            <w:pPr>
              <w:jc w:val="center"/>
              <w:rPr>
                <w:rFonts w:ascii="Cambria" w:hAnsi="Cambria" w:cs="Calibri"/>
                <w:sz w:val="16"/>
                <w:szCs w:val="16"/>
              </w:rPr>
            </w:pPr>
            <w:r w:rsidRPr="000D356D">
              <w:rPr>
                <w:rFonts w:ascii="Cambria" w:hAnsi="Cambria" w:cs="Calibri"/>
                <w:sz w:val="16"/>
                <w:szCs w:val="16"/>
              </w:rPr>
              <w:t>3,17</w:t>
            </w:r>
          </w:p>
        </w:tc>
      </w:tr>
      <w:tr w:rsidR="000D356D" w:rsidRPr="002D7843" w14:paraId="17D83D28" w14:textId="77777777" w:rsidTr="00832EB3">
        <w:trPr>
          <w:trHeight w:val="300"/>
        </w:trPr>
        <w:tc>
          <w:tcPr>
            <w:tcW w:w="2084" w:type="pct"/>
            <w:noWrap/>
          </w:tcPr>
          <w:p w14:paraId="676FF9B6" w14:textId="02C25BF9" w:rsidR="000D356D" w:rsidRPr="002D7843" w:rsidRDefault="000D356D" w:rsidP="000D356D">
            <w:pPr>
              <w:rPr>
                <w:rFonts w:ascii="Cambria" w:hAnsi="Cambria" w:cs="Calibri"/>
                <w:sz w:val="16"/>
                <w:szCs w:val="16"/>
              </w:rPr>
            </w:pPr>
            <w:r w:rsidRPr="000D356D">
              <w:rPr>
                <w:rFonts w:ascii="Cambria" w:hAnsi="Cambria" w:cs="Calibri"/>
                <w:sz w:val="16"/>
                <w:szCs w:val="16"/>
              </w:rPr>
              <w:t xml:space="preserve">CPE </w:t>
            </w:r>
          </w:p>
        </w:tc>
        <w:tc>
          <w:tcPr>
            <w:tcW w:w="667" w:type="pct"/>
          </w:tcPr>
          <w:p w14:paraId="4DCB9D93" w14:textId="77777777" w:rsidR="000D356D" w:rsidRPr="002D7843" w:rsidRDefault="000D356D" w:rsidP="000D356D">
            <w:pPr>
              <w:jc w:val="center"/>
              <w:rPr>
                <w:rFonts w:ascii="Cambria" w:hAnsi="Cambria" w:cs="Calibri"/>
                <w:sz w:val="16"/>
                <w:szCs w:val="16"/>
              </w:rPr>
            </w:pPr>
          </w:p>
        </w:tc>
        <w:tc>
          <w:tcPr>
            <w:tcW w:w="833" w:type="pct"/>
            <w:tcBorders>
              <w:right w:val="single" w:sz="4" w:space="0" w:color="auto"/>
            </w:tcBorders>
            <w:noWrap/>
          </w:tcPr>
          <w:p w14:paraId="1768DDCE" w14:textId="23F7504F" w:rsidR="000D356D" w:rsidRPr="002D7843" w:rsidRDefault="000D356D" w:rsidP="000D356D">
            <w:pPr>
              <w:jc w:val="center"/>
              <w:rPr>
                <w:rFonts w:ascii="Cambria" w:hAnsi="Cambria" w:cs="Calibri"/>
                <w:sz w:val="16"/>
                <w:szCs w:val="16"/>
              </w:rPr>
            </w:pPr>
            <w:r w:rsidRPr="00341B8F">
              <w:rPr>
                <w:rFonts w:ascii="Cambria" w:hAnsi="Cambria" w:cs="Calibri"/>
                <w:sz w:val="16"/>
                <w:szCs w:val="16"/>
              </w:rPr>
              <w:t>AX-[FXX]-D3.2</w:t>
            </w:r>
          </w:p>
        </w:tc>
        <w:tc>
          <w:tcPr>
            <w:tcW w:w="41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11F3AA" w14:textId="7EFA6B23" w:rsidR="000D356D" w:rsidRPr="002D7843" w:rsidRDefault="000D356D" w:rsidP="000D356D">
            <w:pPr>
              <w:jc w:val="center"/>
              <w:rPr>
                <w:rFonts w:ascii="Cambria" w:hAnsi="Cambria" w:cs="Calibri"/>
                <w:sz w:val="16"/>
                <w:szCs w:val="16"/>
              </w:rPr>
            </w:pPr>
            <w:r w:rsidRPr="000D356D">
              <w:rPr>
                <w:rFonts w:ascii="Cambria" w:hAnsi="Cambria" w:cs="Calibri"/>
                <w:sz w:val="16"/>
                <w:szCs w:val="16"/>
              </w:rPr>
              <w:t>3</w:t>
            </w:r>
          </w:p>
        </w:tc>
        <w:tc>
          <w:tcPr>
            <w:tcW w:w="1000" w:type="pct"/>
            <w:tcBorders>
              <w:left w:val="single" w:sz="4" w:space="0" w:color="auto"/>
            </w:tcBorders>
          </w:tcPr>
          <w:p w14:paraId="24BD93B5" w14:textId="397AC355" w:rsidR="000D356D" w:rsidRPr="000D356D" w:rsidRDefault="000D356D" w:rsidP="000D356D">
            <w:pPr>
              <w:jc w:val="center"/>
              <w:rPr>
                <w:rFonts w:ascii="Cambria" w:hAnsi="Cambria" w:cs="Calibri"/>
                <w:sz w:val="16"/>
                <w:szCs w:val="16"/>
              </w:rPr>
            </w:pPr>
            <w:r w:rsidRPr="000D356D">
              <w:rPr>
                <w:rFonts w:ascii="Cambria" w:hAnsi="Cambria" w:cs="Calibri"/>
                <w:sz w:val="16"/>
                <w:szCs w:val="16"/>
              </w:rPr>
              <w:t>0,68</w:t>
            </w:r>
          </w:p>
        </w:tc>
      </w:tr>
      <w:tr w:rsidR="000D356D" w:rsidRPr="002D7843" w14:paraId="263AFBF5" w14:textId="77777777" w:rsidTr="00832EB3">
        <w:trPr>
          <w:trHeight w:val="300"/>
        </w:trPr>
        <w:tc>
          <w:tcPr>
            <w:tcW w:w="2084" w:type="pct"/>
            <w:noWrap/>
          </w:tcPr>
          <w:p w14:paraId="2D66462B" w14:textId="754F0764" w:rsidR="000D356D" w:rsidRPr="002D7843" w:rsidRDefault="000D356D" w:rsidP="000D356D">
            <w:pPr>
              <w:rPr>
                <w:rFonts w:ascii="Cambria" w:hAnsi="Cambria" w:cs="Calibri"/>
                <w:sz w:val="16"/>
                <w:szCs w:val="16"/>
              </w:rPr>
            </w:pPr>
            <w:r w:rsidRPr="000D356D">
              <w:rPr>
                <w:rFonts w:ascii="Cambria" w:hAnsi="Cambria" w:cs="Calibri"/>
                <w:sz w:val="16"/>
                <w:szCs w:val="16"/>
              </w:rPr>
              <w:t>Orkli</w:t>
            </w:r>
          </w:p>
        </w:tc>
        <w:tc>
          <w:tcPr>
            <w:tcW w:w="667" w:type="pct"/>
          </w:tcPr>
          <w:p w14:paraId="479EA17C" w14:textId="77777777" w:rsidR="000D356D" w:rsidRPr="002D7843" w:rsidRDefault="000D356D" w:rsidP="000D356D">
            <w:pPr>
              <w:jc w:val="center"/>
              <w:rPr>
                <w:rFonts w:ascii="Cambria" w:hAnsi="Cambria" w:cs="Calibri"/>
                <w:sz w:val="16"/>
                <w:szCs w:val="16"/>
              </w:rPr>
            </w:pPr>
          </w:p>
        </w:tc>
        <w:tc>
          <w:tcPr>
            <w:tcW w:w="833" w:type="pct"/>
            <w:tcBorders>
              <w:right w:val="single" w:sz="4" w:space="0" w:color="auto"/>
            </w:tcBorders>
            <w:noWrap/>
          </w:tcPr>
          <w:p w14:paraId="2BA5DEED" w14:textId="61D0BBAB" w:rsidR="000D356D" w:rsidRPr="002D7843" w:rsidRDefault="000D356D" w:rsidP="000D356D">
            <w:pPr>
              <w:jc w:val="center"/>
              <w:rPr>
                <w:rFonts w:ascii="Cambria" w:hAnsi="Cambria" w:cs="Calibri"/>
                <w:sz w:val="16"/>
                <w:szCs w:val="16"/>
              </w:rPr>
            </w:pPr>
            <w:r w:rsidRPr="00341B8F">
              <w:rPr>
                <w:rFonts w:ascii="Cambria" w:hAnsi="Cambria" w:cs="Calibri"/>
                <w:sz w:val="16"/>
                <w:szCs w:val="16"/>
              </w:rPr>
              <w:t>AX-[FXX]-D3.2</w:t>
            </w:r>
          </w:p>
        </w:tc>
        <w:tc>
          <w:tcPr>
            <w:tcW w:w="41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65EB83" w14:textId="67ED1825" w:rsidR="000D356D" w:rsidRPr="002D7843" w:rsidRDefault="000D356D" w:rsidP="000D356D">
            <w:pPr>
              <w:jc w:val="center"/>
              <w:rPr>
                <w:rFonts w:ascii="Cambria" w:hAnsi="Cambria" w:cs="Calibri"/>
                <w:sz w:val="16"/>
                <w:szCs w:val="16"/>
              </w:rPr>
            </w:pPr>
            <w:r w:rsidRPr="000D356D">
              <w:rPr>
                <w:rFonts w:ascii="Cambria" w:hAnsi="Cambria" w:cs="Calibri"/>
                <w:sz w:val="16"/>
                <w:szCs w:val="16"/>
              </w:rPr>
              <w:t>33</w:t>
            </w:r>
          </w:p>
        </w:tc>
        <w:tc>
          <w:tcPr>
            <w:tcW w:w="1000" w:type="pct"/>
            <w:tcBorders>
              <w:left w:val="single" w:sz="4" w:space="0" w:color="auto"/>
            </w:tcBorders>
          </w:tcPr>
          <w:p w14:paraId="0208CA06" w14:textId="35A45F2F" w:rsidR="000D356D" w:rsidRPr="000D356D" w:rsidRDefault="000D356D" w:rsidP="000D356D">
            <w:pPr>
              <w:jc w:val="center"/>
              <w:rPr>
                <w:rFonts w:ascii="Cambria" w:hAnsi="Cambria" w:cs="Calibri"/>
                <w:sz w:val="16"/>
                <w:szCs w:val="16"/>
              </w:rPr>
            </w:pPr>
            <w:r w:rsidRPr="000D356D">
              <w:rPr>
                <w:rFonts w:ascii="Cambria" w:hAnsi="Cambria" w:cs="Calibri"/>
                <w:sz w:val="16"/>
                <w:szCs w:val="16"/>
              </w:rPr>
              <w:t>7,47</w:t>
            </w:r>
          </w:p>
        </w:tc>
      </w:tr>
      <w:tr w:rsidR="000D356D" w:rsidRPr="002D7843" w14:paraId="11F7EB5E" w14:textId="77777777" w:rsidTr="000D356D">
        <w:trPr>
          <w:trHeight w:val="300"/>
        </w:trPr>
        <w:tc>
          <w:tcPr>
            <w:tcW w:w="2084" w:type="pct"/>
            <w:noWrap/>
            <w:vAlign w:val="center"/>
          </w:tcPr>
          <w:p w14:paraId="1BCCD7EF" w14:textId="77777777" w:rsidR="000D356D" w:rsidRPr="002D7843" w:rsidRDefault="000D356D" w:rsidP="000D356D">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667" w:type="pct"/>
            <w:vAlign w:val="bottom"/>
          </w:tcPr>
          <w:p w14:paraId="1C84BC4D" w14:textId="1E4C23C9" w:rsidR="000D356D" w:rsidRPr="002D7843" w:rsidRDefault="000D356D" w:rsidP="000D356D">
            <w:pPr>
              <w:jc w:val="center"/>
              <w:rPr>
                <w:rFonts w:ascii="Cambria" w:hAnsi="Cambria" w:cs="Calibri"/>
                <w:b/>
                <w:bCs/>
                <w:noProof/>
                <w:color w:val="000000"/>
                <w:sz w:val="18"/>
                <w:szCs w:val="18"/>
              </w:rPr>
            </w:pPr>
            <w:r w:rsidRPr="000D356D">
              <w:rPr>
                <w:rFonts w:ascii="Cambria" w:hAnsi="Cambria" w:cs="Calibri"/>
                <w:b/>
                <w:bCs/>
                <w:noProof/>
                <w:color w:val="000000"/>
                <w:sz w:val="18"/>
                <w:szCs w:val="18"/>
              </w:rPr>
              <w:t>441.809</w:t>
            </w:r>
          </w:p>
        </w:tc>
        <w:tc>
          <w:tcPr>
            <w:tcW w:w="833" w:type="pct"/>
            <w:noWrap/>
          </w:tcPr>
          <w:p w14:paraId="2B388C99" w14:textId="015323A1" w:rsidR="000D356D" w:rsidRPr="002D7843" w:rsidRDefault="000D356D" w:rsidP="000D356D">
            <w:pPr>
              <w:rPr>
                <w:rFonts w:ascii="Cambria" w:hAnsi="Cambria" w:cs="Calibri"/>
                <w:bCs/>
                <w:noProof/>
                <w:color w:val="000000"/>
                <w:sz w:val="18"/>
                <w:szCs w:val="18"/>
              </w:rPr>
            </w:pPr>
          </w:p>
        </w:tc>
        <w:tc>
          <w:tcPr>
            <w:tcW w:w="416" w:type="pct"/>
            <w:tcBorders>
              <w:top w:val="single" w:sz="4" w:space="0" w:color="auto"/>
            </w:tcBorders>
            <w:noWrap/>
            <w:vAlign w:val="bottom"/>
          </w:tcPr>
          <w:p w14:paraId="33768D05" w14:textId="3C690AC1" w:rsidR="000D356D" w:rsidRPr="002D7843" w:rsidRDefault="000D356D" w:rsidP="000D356D">
            <w:pPr>
              <w:jc w:val="center"/>
              <w:rPr>
                <w:rFonts w:ascii="Cambria" w:hAnsi="Cambria" w:cs="Calibri"/>
                <w:b/>
                <w:bCs/>
                <w:noProof/>
                <w:color w:val="000000"/>
                <w:sz w:val="18"/>
                <w:szCs w:val="18"/>
              </w:rPr>
            </w:pPr>
            <w:r>
              <w:rPr>
                <w:rFonts w:ascii="Cambria" w:hAnsi="Cambria" w:cs="Calibri"/>
                <w:b/>
                <w:bCs/>
                <w:noProof/>
                <w:color w:val="000000"/>
                <w:sz w:val="18"/>
                <w:szCs w:val="18"/>
              </w:rPr>
              <w:t>316</w:t>
            </w:r>
          </w:p>
        </w:tc>
        <w:tc>
          <w:tcPr>
            <w:tcW w:w="1000" w:type="pct"/>
            <w:vAlign w:val="bottom"/>
          </w:tcPr>
          <w:p w14:paraId="660CBE93" w14:textId="7DE4569A" w:rsidR="000D356D" w:rsidRPr="000D356D" w:rsidRDefault="000D356D" w:rsidP="000D356D">
            <w:pPr>
              <w:jc w:val="center"/>
              <w:rPr>
                <w:rFonts w:ascii="Cambria" w:hAnsi="Cambria" w:cs="Calibri"/>
                <w:sz w:val="16"/>
                <w:szCs w:val="16"/>
              </w:rPr>
            </w:pPr>
            <w:r w:rsidRPr="000D356D">
              <w:rPr>
                <w:rFonts w:ascii="Cambria" w:hAnsi="Cambria" w:cs="Calibri"/>
                <w:b/>
                <w:bCs/>
                <w:noProof/>
                <w:color w:val="000000"/>
                <w:sz w:val="18"/>
                <w:szCs w:val="18"/>
              </w:rPr>
              <w:t>71,52</w:t>
            </w:r>
          </w:p>
        </w:tc>
      </w:tr>
    </w:tbl>
    <w:p w14:paraId="6F0D2014" w14:textId="13B033B2" w:rsidR="00835246" w:rsidRPr="002D7843" w:rsidRDefault="00835246" w:rsidP="00C833A8">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0D356D">
        <w:rPr>
          <w:rFonts w:ascii="Cambria" w:hAnsi="Cambria" w:cs="Calibri"/>
          <w:b w:val="0"/>
          <w:sz w:val="20"/>
        </w:rPr>
        <w:t>5</w:t>
      </w:r>
    </w:p>
    <w:p w14:paraId="6594A28A" w14:textId="77777777" w:rsidR="00835246" w:rsidRPr="002D7843" w:rsidRDefault="00835246" w:rsidP="00C833A8">
      <w:pPr>
        <w:pStyle w:val="Ttulo"/>
        <w:spacing w:line="360" w:lineRule="auto"/>
        <w:jc w:val="both"/>
        <w:rPr>
          <w:rFonts w:ascii="Cambria" w:hAnsi="Cambria" w:cs="Calibri"/>
          <w:b w:val="0"/>
          <w:i/>
          <w:sz w:val="22"/>
          <w:szCs w:val="22"/>
        </w:rPr>
      </w:pPr>
    </w:p>
    <w:p w14:paraId="122C6AF7" w14:textId="77777777" w:rsidR="00835246" w:rsidRPr="002D7843" w:rsidRDefault="00835246" w:rsidP="00C833A8">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Profesionales</w:t>
      </w:r>
    </w:p>
    <w:p w14:paraId="4D104F9C" w14:textId="77777777" w:rsidR="00835246" w:rsidRPr="002D7843" w:rsidRDefault="00835246" w:rsidP="00C833A8">
      <w:pPr>
        <w:pStyle w:val="Ttulo"/>
        <w:spacing w:line="360" w:lineRule="auto"/>
        <w:jc w:val="both"/>
        <w:rPr>
          <w:rFonts w:ascii="Cambria" w:hAnsi="Cambria" w:cs="Calibri"/>
          <w:b w:val="0"/>
          <w:i/>
          <w:sz w:val="22"/>
          <w:szCs w:val="22"/>
        </w:rPr>
      </w:pPr>
    </w:p>
    <w:p w14:paraId="05CAF143" w14:textId="6D714D0D" w:rsidR="00835246" w:rsidRPr="002D7843" w:rsidRDefault="00835246" w:rsidP="00C833A8">
      <w:pPr>
        <w:pStyle w:val="Ttulo"/>
        <w:spacing w:line="360" w:lineRule="auto"/>
        <w:jc w:val="both"/>
        <w:rPr>
          <w:rFonts w:ascii="Cambria" w:hAnsi="Cambria" w:cs="Calibri"/>
          <w:b w:val="0"/>
          <w:sz w:val="22"/>
          <w:szCs w:val="22"/>
        </w:rPr>
      </w:pPr>
      <w:r w:rsidRPr="002D7843">
        <w:rPr>
          <w:rFonts w:ascii="Cambria" w:hAnsi="Cambria" w:cs="Calibri"/>
          <w:b w:val="0"/>
          <w:sz w:val="22"/>
          <w:szCs w:val="22"/>
        </w:rPr>
        <w:t xml:space="preserve">El equipo de profesionales que atiende los centros ocupacionales según jornadas semanales de 35 horas son </w:t>
      </w:r>
      <w:r>
        <w:rPr>
          <w:rFonts w:ascii="Cambria" w:hAnsi="Cambria" w:cs="Calibri"/>
          <w:b w:val="0"/>
          <w:sz w:val="22"/>
          <w:szCs w:val="22"/>
        </w:rPr>
        <w:t>70</w:t>
      </w:r>
      <w:r w:rsidR="0063115B">
        <w:rPr>
          <w:rFonts w:ascii="Cambria" w:hAnsi="Cambria" w:cs="Calibri"/>
          <w:b w:val="0"/>
          <w:sz w:val="22"/>
          <w:szCs w:val="22"/>
        </w:rPr>
        <w:t xml:space="preserve"> profesionales de otras categorías, en este caso,</w:t>
      </w:r>
      <w:r w:rsidRPr="002D7843">
        <w:rPr>
          <w:rFonts w:ascii="Cambria" w:hAnsi="Cambria" w:cs="Calibri"/>
          <w:b w:val="0"/>
          <w:sz w:val="22"/>
          <w:szCs w:val="22"/>
        </w:rPr>
        <w:t xml:space="preserve"> responsables de taller.</w:t>
      </w:r>
    </w:p>
    <w:p w14:paraId="559645CB" w14:textId="77777777" w:rsidR="00835246" w:rsidRPr="002D7843" w:rsidRDefault="00835246" w:rsidP="00C833A8">
      <w:pPr>
        <w:pStyle w:val="Ttulo"/>
        <w:spacing w:line="360" w:lineRule="auto"/>
        <w:jc w:val="both"/>
        <w:rPr>
          <w:rFonts w:ascii="Cambria" w:hAnsi="Cambria" w:cs="Calibri"/>
          <w:b w:val="0"/>
          <w:szCs w:val="18"/>
        </w:rPr>
      </w:pPr>
    </w:p>
    <w:tbl>
      <w:tblPr>
        <w:tblW w:w="4921" w:type="pct"/>
        <w:tblInd w:w="70"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623"/>
        <w:gridCol w:w="4737"/>
      </w:tblGrid>
      <w:tr w:rsidR="00835246" w:rsidRPr="002D7843" w14:paraId="05D9FC1A" w14:textId="77777777" w:rsidTr="00FD2BCB">
        <w:trPr>
          <w:trHeight w:val="300"/>
        </w:trPr>
        <w:tc>
          <w:tcPr>
            <w:tcW w:w="2167" w:type="pct"/>
            <w:noWrap/>
            <w:vAlign w:val="bottom"/>
          </w:tcPr>
          <w:p w14:paraId="01006E44" w14:textId="77777777" w:rsidR="00835246" w:rsidRPr="002D7843" w:rsidRDefault="00835246" w:rsidP="00C833A8">
            <w:pPr>
              <w:rPr>
                <w:rFonts w:ascii="Cambria" w:hAnsi="Cambria" w:cs="Calibri"/>
                <w:b/>
                <w:bCs/>
                <w:noProof/>
                <w:color w:val="000000"/>
                <w:sz w:val="18"/>
                <w:szCs w:val="18"/>
              </w:rPr>
            </w:pPr>
            <w:r w:rsidRPr="002D7843">
              <w:rPr>
                <w:rFonts w:ascii="Cambria" w:hAnsi="Cambria" w:cs="Calibri"/>
                <w:b/>
                <w:bCs/>
                <w:noProof/>
                <w:color w:val="000000"/>
                <w:sz w:val="18"/>
                <w:szCs w:val="18"/>
              </w:rPr>
              <w:t>Centro de Empleo</w:t>
            </w:r>
          </w:p>
        </w:tc>
        <w:tc>
          <w:tcPr>
            <w:tcW w:w="2833" w:type="pct"/>
          </w:tcPr>
          <w:p w14:paraId="0892E14D" w14:textId="77777777" w:rsidR="00835246" w:rsidRPr="002D7843" w:rsidRDefault="00835246" w:rsidP="00C833A8">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Profesionales estandarizados (35 horas semanales)</w:t>
            </w:r>
          </w:p>
        </w:tc>
      </w:tr>
      <w:tr w:rsidR="00835246" w:rsidRPr="002D7843" w14:paraId="77A95A85" w14:textId="77777777" w:rsidTr="00FD2BCB">
        <w:trPr>
          <w:trHeight w:val="300"/>
        </w:trPr>
        <w:tc>
          <w:tcPr>
            <w:tcW w:w="2167" w:type="pct"/>
            <w:noWrap/>
            <w:vAlign w:val="bottom"/>
          </w:tcPr>
          <w:p w14:paraId="16A9281C" w14:textId="77777777" w:rsidR="00835246" w:rsidRPr="002D7843" w:rsidRDefault="00835246" w:rsidP="00C833A8">
            <w:pPr>
              <w:rPr>
                <w:rFonts w:ascii="Cambria" w:hAnsi="Cambria" w:cs="Calibri"/>
                <w:b/>
                <w:bCs/>
                <w:noProof/>
                <w:color w:val="000000"/>
                <w:sz w:val="18"/>
                <w:szCs w:val="18"/>
              </w:rPr>
            </w:pPr>
          </w:p>
        </w:tc>
        <w:tc>
          <w:tcPr>
            <w:tcW w:w="2833" w:type="pct"/>
            <w:vAlign w:val="bottom"/>
          </w:tcPr>
          <w:p w14:paraId="72746DE8" w14:textId="4FA1AA07" w:rsidR="00835246" w:rsidRPr="002D7843" w:rsidRDefault="0063115B" w:rsidP="00C833A8">
            <w:pPr>
              <w:jc w:val="center"/>
              <w:rPr>
                <w:rFonts w:ascii="Cambria" w:hAnsi="Cambria" w:cs="Calibri"/>
                <w:b/>
                <w:bCs/>
                <w:noProof/>
                <w:color w:val="000000"/>
                <w:sz w:val="16"/>
                <w:szCs w:val="16"/>
              </w:rPr>
            </w:pPr>
            <w:r>
              <w:rPr>
                <w:rFonts w:ascii="Cambria" w:hAnsi="Cambria" w:cs="Calibri"/>
                <w:b/>
                <w:bCs/>
                <w:noProof/>
                <w:color w:val="000000"/>
                <w:sz w:val="16"/>
                <w:szCs w:val="16"/>
              </w:rPr>
              <w:t>OT</w:t>
            </w:r>
          </w:p>
        </w:tc>
      </w:tr>
      <w:tr w:rsidR="00835246" w:rsidRPr="002D7843" w14:paraId="4F98A3D4" w14:textId="77777777" w:rsidTr="00FD2BCB">
        <w:trPr>
          <w:trHeight w:val="300"/>
        </w:trPr>
        <w:tc>
          <w:tcPr>
            <w:tcW w:w="2167" w:type="pct"/>
            <w:noWrap/>
            <w:vAlign w:val="center"/>
          </w:tcPr>
          <w:p w14:paraId="3702A4DE" w14:textId="77777777" w:rsidR="00835246" w:rsidRPr="002D7843" w:rsidRDefault="00835246" w:rsidP="00035C17">
            <w:pPr>
              <w:rPr>
                <w:rFonts w:ascii="Cambria" w:hAnsi="Cambria" w:cs="Calibri"/>
                <w:sz w:val="16"/>
                <w:szCs w:val="16"/>
              </w:rPr>
            </w:pPr>
            <w:r w:rsidRPr="002D7843">
              <w:rPr>
                <w:rFonts w:ascii="Cambria" w:hAnsi="Cambria" w:cs="Calibri"/>
                <w:sz w:val="16"/>
                <w:szCs w:val="16"/>
              </w:rPr>
              <w:t>CENTRO OCUPACIONAL ARRASATE (GUREAK)</w:t>
            </w:r>
          </w:p>
        </w:tc>
        <w:tc>
          <w:tcPr>
            <w:tcW w:w="2833" w:type="pct"/>
            <w:vAlign w:val="center"/>
          </w:tcPr>
          <w:p w14:paraId="7B7B988F"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5</w:t>
            </w:r>
          </w:p>
        </w:tc>
      </w:tr>
      <w:tr w:rsidR="00835246" w:rsidRPr="002D7843" w14:paraId="05DE3C14" w14:textId="77777777" w:rsidTr="00FD2BCB">
        <w:trPr>
          <w:trHeight w:val="300"/>
        </w:trPr>
        <w:tc>
          <w:tcPr>
            <w:tcW w:w="2167" w:type="pct"/>
            <w:noWrap/>
            <w:vAlign w:val="center"/>
          </w:tcPr>
          <w:p w14:paraId="2DD1DBDA" w14:textId="77777777" w:rsidR="00835246" w:rsidRPr="002D7843" w:rsidRDefault="00835246" w:rsidP="00035C17">
            <w:pPr>
              <w:rPr>
                <w:rFonts w:ascii="Cambria" w:hAnsi="Cambria" w:cs="Calibri"/>
                <w:sz w:val="16"/>
                <w:szCs w:val="16"/>
              </w:rPr>
            </w:pPr>
            <w:r w:rsidRPr="002D7843">
              <w:rPr>
                <w:rFonts w:ascii="Cambria" w:hAnsi="Cambria" w:cs="Calibri"/>
                <w:sz w:val="16"/>
                <w:szCs w:val="16"/>
              </w:rPr>
              <w:t>CENTRO OCUPACIONAL AZKOITIA (GUREAK)</w:t>
            </w:r>
          </w:p>
        </w:tc>
        <w:tc>
          <w:tcPr>
            <w:tcW w:w="2833" w:type="pct"/>
            <w:vAlign w:val="center"/>
          </w:tcPr>
          <w:p w14:paraId="66EBF9E2"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5</w:t>
            </w:r>
          </w:p>
        </w:tc>
      </w:tr>
      <w:tr w:rsidR="00835246" w:rsidRPr="002D7843" w14:paraId="777AAD43" w14:textId="77777777" w:rsidTr="00FD2BCB">
        <w:trPr>
          <w:trHeight w:val="300"/>
        </w:trPr>
        <w:tc>
          <w:tcPr>
            <w:tcW w:w="2167" w:type="pct"/>
            <w:noWrap/>
            <w:vAlign w:val="center"/>
          </w:tcPr>
          <w:p w14:paraId="39B39119" w14:textId="77777777" w:rsidR="00835246" w:rsidRPr="002D7843" w:rsidRDefault="00835246" w:rsidP="00035C17">
            <w:pPr>
              <w:rPr>
                <w:rFonts w:ascii="Cambria" w:hAnsi="Cambria" w:cs="Calibri"/>
                <w:sz w:val="16"/>
                <w:szCs w:val="16"/>
              </w:rPr>
            </w:pPr>
            <w:r w:rsidRPr="002D7843">
              <w:rPr>
                <w:rFonts w:ascii="Cambria" w:hAnsi="Cambria" w:cs="Calibri"/>
                <w:sz w:val="16"/>
                <w:szCs w:val="16"/>
              </w:rPr>
              <w:t>CENTRO OCUPACIONAL BERGARA (GUREAK)</w:t>
            </w:r>
          </w:p>
        </w:tc>
        <w:tc>
          <w:tcPr>
            <w:tcW w:w="2833" w:type="pct"/>
            <w:vAlign w:val="center"/>
          </w:tcPr>
          <w:p w14:paraId="38D25103"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5</w:t>
            </w:r>
          </w:p>
        </w:tc>
      </w:tr>
      <w:tr w:rsidR="00835246" w:rsidRPr="002D7843" w14:paraId="46A0BADA" w14:textId="77777777" w:rsidTr="00FD2BCB">
        <w:trPr>
          <w:trHeight w:val="300"/>
        </w:trPr>
        <w:tc>
          <w:tcPr>
            <w:tcW w:w="2167" w:type="pct"/>
            <w:noWrap/>
            <w:vAlign w:val="center"/>
          </w:tcPr>
          <w:p w14:paraId="3855E6FD" w14:textId="77777777" w:rsidR="00835246" w:rsidRPr="002D7843" w:rsidRDefault="00835246" w:rsidP="00035C17">
            <w:pPr>
              <w:rPr>
                <w:rFonts w:ascii="Cambria" w:hAnsi="Cambria" w:cs="Calibri"/>
                <w:sz w:val="16"/>
                <w:szCs w:val="16"/>
              </w:rPr>
            </w:pPr>
            <w:r w:rsidRPr="002D7843">
              <w:rPr>
                <w:rFonts w:ascii="Cambria" w:hAnsi="Cambria" w:cs="Calibri"/>
                <w:sz w:val="16"/>
                <w:szCs w:val="16"/>
              </w:rPr>
              <w:t>CENTRO OCUPACIONAL GKN</w:t>
            </w:r>
          </w:p>
        </w:tc>
        <w:tc>
          <w:tcPr>
            <w:tcW w:w="2833" w:type="pct"/>
            <w:vAlign w:val="center"/>
          </w:tcPr>
          <w:p w14:paraId="528B574B"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5</w:t>
            </w:r>
          </w:p>
        </w:tc>
      </w:tr>
      <w:tr w:rsidR="00835246" w:rsidRPr="002D7843" w14:paraId="14748DC2" w14:textId="77777777" w:rsidTr="00FD2BCB">
        <w:trPr>
          <w:trHeight w:val="300"/>
        </w:trPr>
        <w:tc>
          <w:tcPr>
            <w:tcW w:w="2167" w:type="pct"/>
            <w:noWrap/>
            <w:vAlign w:val="center"/>
          </w:tcPr>
          <w:p w14:paraId="1F2D1889" w14:textId="77777777" w:rsidR="00835246" w:rsidRPr="002D7843" w:rsidRDefault="00835246" w:rsidP="00035C17">
            <w:pPr>
              <w:rPr>
                <w:rFonts w:ascii="Cambria" w:hAnsi="Cambria" w:cs="Calibri"/>
                <w:sz w:val="16"/>
                <w:szCs w:val="16"/>
              </w:rPr>
            </w:pPr>
            <w:r w:rsidRPr="002D7843">
              <w:rPr>
                <w:rFonts w:ascii="Cambria" w:hAnsi="Cambria" w:cs="Calibri"/>
                <w:sz w:val="16"/>
                <w:szCs w:val="16"/>
              </w:rPr>
              <w:t>CENTRO OCUPACIONAL EIBAR (GUREAK)</w:t>
            </w:r>
          </w:p>
        </w:tc>
        <w:tc>
          <w:tcPr>
            <w:tcW w:w="2833" w:type="pct"/>
            <w:vAlign w:val="center"/>
          </w:tcPr>
          <w:p w14:paraId="2013035B"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5</w:t>
            </w:r>
          </w:p>
        </w:tc>
      </w:tr>
      <w:tr w:rsidR="00835246" w:rsidRPr="002D7843" w14:paraId="70201E76" w14:textId="77777777" w:rsidTr="00FD2BCB">
        <w:trPr>
          <w:trHeight w:val="300"/>
        </w:trPr>
        <w:tc>
          <w:tcPr>
            <w:tcW w:w="2167" w:type="pct"/>
            <w:noWrap/>
            <w:vAlign w:val="center"/>
          </w:tcPr>
          <w:p w14:paraId="566EFAD5" w14:textId="77777777" w:rsidR="00835246" w:rsidRPr="002D7843" w:rsidRDefault="00835246" w:rsidP="00035C17">
            <w:pPr>
              <w:rPr>
                <w:rFonts w:ascii="Cambria" w:hAnsi="Cambria" w:cs="Calibri"/>
                <w:sz w:val="16"/>
                <w:szCs w:val="16"/>
              </w:rPr>
            </w:pPr>
            <w:r w:rsidRPr="002D7843">
              <w:rPr>
                <w:rFonts w:ascii="Cambria" w:hAnsi="Cambria" w:cs="Calibri"/>
                <w:sz w:val="16"/>
                <w:szCs w:val="16"/>
              </w:rPr>
              <w:t>CENTRO OCUPACIONAL GOIENETXE (GUREAK)</w:t>
            </w:r>
          </w:p>
        </w:tc>
        <w:tc>
          <w:tcPr>
            <w:tcW w:w="2833" w:type="pct"/>
            <w:vAlign w:val="center"/>
          </w:tcPr>
          <w:p w14:paraId="7A998F6C"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10,5</w:t>
            </w:r>
          </w:p>
        </w:tc>
      </w:tr>
      <w:tr w:rsidR="00835246" w:rsidRPr="002D7843" w14:paraId="71C880B1" w14:textId="77777777" w:rsidTr="00FD2BCB">
        <w:trPr>
          <w:trHeight w:val="300"/>
        </w:trPr>
        <w:tc>
          <w:tcPr>
            <w:tcW w:w="2167" w:type="pct"/>
            <w:noWrap/>
            <w:vAlign w:val="center"/>
          </w:tcPr>
          <w:p w14:paraId="1B3D9B5E" w14:textId="77777777" w:rsidR="00835246" w:rsidRPr="002D7843" w:rsidRDefault="00835246" w:rsidP="00035C17">
            <w:pPr>
              <w:rPr>
                <w:rFonts w:ascii="Cambria" w:hAnsi="Cambria" w:cs="Calibri"/>
                <w:sz w:val="16"/>
                <w:szCs w:val="16"/>
              </w:rPr>
            </w:pPr>
            <w:r w:rsidRPr="002D7843">
              <w:rPr>
                <w:rFonts w:ascii="Cambria" w:hAnsi="Cambria" w:cs="Calibri"/>
                <w:sz w:val="16"/>
                <w:szCs w:val="16"/>
              </w:rPr>
              <w:lastRenderedPageBreak/>
              <w:t>CENTRO OCUPACIONAL IRUN (GUREAK)</w:t>
            </w:r>
          </w:p>
        </w:tc>
        <w:tc>
          <w:tcPr>
            <w:tcW w:w="2833" w:type="pct"/>
            <w:vAlign w:val="center"/>
          </w:tcPr>
          <w:p w14:paraId="257E1A6D"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5</w:t>
            </w:r>
          </w:p>
        </w:tc>
      </w:tr>
      <w:tr w:rsidR="00835246" w:rsidRPr="002D7843" w14:paraId="7B45DA0C" w14:textId="77777777" w:rsidTr="00FD2BCB">
        <w:trPr>
          <w:trHeight w:val="300"/>
        </w:trPr>
        <w:tc>
          <w:tcPr>
            <w:tcW w:w="2167" w:type="pct"/>
            <w:noWrap/>
            <w:vAlign w:val="center"/>
          </w:tcPr>
          <w:p w14:paraId="33FDEFE0" w14:textId="77777777" w:rsidR="00835246" w:rsidRPr="002D7843" w:rsidRDefault="00835246" w:rsidP="00035C17">
            <w:pPr>
              <w:rPr>
                <w:rFonts w:ascii="Cambria" w:hAnsi="Cambria" w:cs="Calibri"/>
                <w:sz w:val="16"/>
                <w:szCs w:val="16"/>
              </w:rPr>
            </w:pPr>
            <w:r w:rsidRPr="002D7843">
              <w:rPr>
                <w:rFonts w:ascii="Cambria" w:hAnsi="Cambria" w:cs="Calibri"/>
                <w:sz w:val="16"/>
                <w:szCs w:val="16"/>
              </w:rPr>
              <w:t>CENTRO OCUPACIONAL LASARTE (GUREAK)</w:t>
            </w:r>
          </w:p>
        </w:tc>
        <w:tc>
          <w:tcPr>
            <w:tcW w:w="2833" w:type="pct"/>
            <w:vAlign w:val="center"/>
          </w:tcPr>
          <w:p w14:paraId="2FE83BAB"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5</w:t>
            </w:r>
          </w:p>
        </w:tc>
      </w:tr>
      <w:tr w:rsidR="00835246" w:rsidRPr="002D7843" w14:paraId="56FD7FED" w14:textId="77777777" w:rsidTr="00FD2BCB">
        <w:trPr>
          <w:trHeight w:val="300"/>
        </w:trPr>
        <w:tc>
          <w:tcPr>
            <w:tcW w:w="2167" w:type="pct"/>
            <w:noWrap/>
            <w:vAlign w:val="center"/>
          </w:tcPr>
          <w:p w14:paraId="41CAF0C6" w14:textId="77777777" w:rsidR="00835246" w:rsidRPr="002D7843" w:rsidRDefault="00835246" w:rsidP="00035C17">
            <w:pPr>
              <w:rPr>
                <w:rFonts w:ascii="Cambria" w:hAnsi="Cambria" w:cs="Calibri"/>
                <w:sz w:val="16"/>
                <w:szCs w:val="16"/>
              </w:rPr>
            </w:pPr>
            <w:r w:rsidRPr="002D7843">
              <w:rPr>
                <w:rFonts w:ascii="Cambria" w:hAnsi="Cambria" w:cs="Calibri"/>
                <w:sz w:val="16"/>
                <w:szCs w:val="16"/>
              </w:rPr>
              <w:t>CENTRO OCUPACIONAL LEGAZPIA (GUREAK)</w:t>
            </w:r>
          </w:p>
        </w:tc>
        <w:tc>
          <w:tcPr>
            <w:tcW w:w="2833" w:type="pct"/>
            <w:vAlign w:val="center"/>
          </w:tcPr>
          <w:p w14:paraId="2183C3DB"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5</w:t>
            </w:r>
          </w:p>
        </w:tc>
      </w:tr>
      <w:tr w:rsidR="00835246" w:rsidRPr="002D7843" w14:paraId="6C3C20E6" w14:textId="77777777" w:rsidTr="00FD2BCB">
        <w:trPr>
          <w:trHeight w:val="300"/>
        </w:trPr>
        <w:tc>
          <w:tcPr>
            <w:tcW w:w="2167" w:type="pct"/>
            <w:noWrap/>
            <w:vAlign w:val="center"/>
          </w:tcPr>
          <w:p w14:paraId="562178FE" w14:textId="77777777" w:rsidR="00835246" w:rsidRPr="002D7843" w:rsidRDefault="00835246" w:rsidP="00035C17">
            <w:pPr>
              <w:rPr>
                <w:rFonts w:ascii="Cambria" w:hAnsi="Cambria" w:cs="Calibri"/>
                <w:sz w:val="16"/>
                <w:szCs w:val="16"/>
              </w:rPr>
            </w:pPr>
            <w:r w:rsidRPr="002D7843">
              <w:rPr>
                <w:rFonts w:ascii="Cambria" w:hAnsi="Cambria" w:cs="Calibri"/>
                <w:sz w:val="16"/>
                <w:szCs w:val="16"/>
              </w:rPr>
              <w:t>CENTRO OCUPACIONAL ORDIZIA (GUREAK)</w:t>
            </w:r>
          </w:p>
        </w:tc>
        <w:tc>
          <w:tcPr>
            <w:tcW w:w="2833" w:type="pct"/>
            <w:vAlign w:val="center"/>
          </w:tcPr>
          <w:p w14:paraId="5D2B9691"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5</w:t>
            </w:r>
          </w:p>
        </w:tc>
      </w:tr>
      <w:tr w:rsidR="00835246" w:rsidRPr="002D7843" w14:paraId="4DDE9EDA" w14:textId="77777777" w:rsidTr="00FD2BCB">
        <w:trPr>
          <w:trHeight w:val="300"/>
        </w:trPr>
        <w:tc>
          <w:tcPr>
            <w:tcW w:w="2167" w:type="pct"/>
            <w:noWrap/>
            <w:vAlign w:val="center"/>
          </w:tcPr>
          <w:p w14:paraId="59C70ACB" w14:textId="77777777" w:rsidR="00835246" w:rsidRPr="002D7843" w:rsidRDefault="00835246" w:rsidP="00035C17">
            <w:pPr>
              <w:rPr>
                <w:rFonts w:ascii="Cambria" w:hAnsi="Cambria" w:cs="Calibri"/>
                <w:sz w:val="16"/>
                <w:szCs w:val="16"/>
              </w:rPr>
            </w:pPr>
            <w:r w:rsidRPr="002D7843">
              <w:rPr>
                <w:rFonts w:ascii="Cambria" w:hAnsi="Cambria" w:cs="Calibri"/>
                <w:sz w:val="16"/>
                <w:szCs w:val="16"/>
              </w:rPr>
              <w:t>CENTRO OCUPACIONAL ORIO (GUREAK)</w:t>
            </w:r>
          </w:p>
        </w:tc>
        <w:tc>
          <w:tcPr>
            <w:tcW w:w="2833" w:type="pct"/>
            <w:vAlign w:val="center"/>
          </w:tcPr>
          <w:p w14:paraId="43F5F5AC"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5</w:t>
            </w:r>
          </w:p>
        </w:tc>
      </w:tr>
      <w:tr w:rsidR="00835246" w:rsidRPr="002D7843" w14:paraId="3821E388" w14:textId="77777777" w:rsidTr="00FD2BCB">
        <w:trPr>
          <w:trHeight w:val="300"/>
        </w:trPr>
        <w:tc>
          <w:tcPr>
            <w:tcW w:w="2167" w:type="pct"/>
            <w:noWrap/>
            <w:vAlign w:val="center"/>
          </w:tcPr>
          <w:p w14:paraId="7080E317" w14:textId="77777777" w:rsidR="00835246" w:rsidRPr="002D7843" w:rsidRDefault="00835246" w:rsidP="00035C17">
            <w:pPr>
              <w:rPr>
                <w:rFonts w:ascii="Cambria" w:hAnsi="Cambria" w:cs="Calibri"/>
                <w:sz w:val="16"/>
                <w:szCs w:val="16"/>
              </w:rPr>
            </w:pPr>
            <w:r w:rsidRPr="002D7843">
              <w:rPr>
                <w:rFonts w:ascii="Cambria" w:hAnsi="Cambria" w:cs="Calibri"/>
                <w:sz w:val="16"/>
                <w:szCs w:val="16"/>
              </w:rPr>
              <w:t>CENTRO OCUPACIONAL RENTERÍA (GUREAK)</w:t>
            </w:r>
          </w:p>
        </w:tc>
        <w:tc>
          <w:tcPr>
            <w:tcW w:w="2833" w:type="pct"/>
            <w:vAlign w:val="center"/>
          </w:tcPr>
          <w:p w14:paraId="1B94D7A7"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5,5</w:t>
            </w:r>
          </w:p>
        </w:tc>
      </w:tr>
      <w:tr w:rsidR="00835246" w:rsidRPr="002D7843" w14:paraId="40167441" w14:textId="77777777" w:rsidTr="00FD2BCB">
        <w:trPr>
          <w:trHeight w:val="300"/>
        </w:trPr>
        <w:tc>
          <w:tcPr>
            <w:tcW w:w="2167" w:type="pct"/>
            <w:noWrap/>
            <w:vAlign w:val="center"/>
          </w:tcPr>
          <w:p w14:paraId="0722A549" w14:textId="77777777" w:rsidR="00835246" w:rsidRPr="002D7843" w:rsidRDefault="00835246" w:rsidP="00035C17">
            <w:pPr>
              <w:rPr>
                <w:rFonts w:ascii="Cambria" w:hAnsi="Cambria" w:cs="Calibri"/>
                <w:sz w:val="16"/>
                <w:szCs w:val="16"/>
              </w:rPr>
            </w:pPr>
            <w:r w:rsidRPr="002D7843">
              <w:rPr>
                <w:rFonts w:ascii="Cambria" w:hAnsi="Cambria" w:cs="Calibri"/>
                <w:sz w:val="16"/>
                <w:szCs w:val="16"/>
              </w:rPr>
              <w:t>CENTRO OCUPACIONAL TOLOSA (GUREAK)</w:t>
            </w:r>
          </w:p>
        </w:tc>
        <w:tc>
          <w:tcPr>
            <w:tcW w:w="2833" w:type="pct"/>
            <w:vAlign w:val="center"/>
          </w:tcPr>
          <w:p w14:paraId="572BA2EE"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4</w:t>
            </w:r>
          </w:p>
        </w:tc>
      </w:tr>
      <w:tr w:rsidR="00835246" w:rsidRPr="002D7843" w14:paraId="2C180684" w14:textId="77777777" w:rsidTr="00FD2BCB">
        <w:trPr>
          <w:trHeight w:val="300"/>
        </w:trPr>
        <w:tc>
          <w:tcPr>
            <w:tcW w:w="2167" w:type="pct"/>
            <w:noWrap/>
            <w:vAlign w:val="center"/>
          </w:tcPr>
          <w:p w14:paraId="3876BBC1" w14:textId="77777777" w:rsidR="00835246" w:rsidRPr="002D7843" w:rsidRDefault="00835246" w:rsidP="00035C17">
            <w:pPr>
              <w:rPr>
                <w:rFonts w:ascii="Cambria" w:hAnsi="Cambria" w:cs="Calibri"/>
                <w:sz w:val="16"/>
                <w:szCs w:val="16"/>
              </w:rPr>
            </w:pPr>
            <w:r w:rsidRPr="002D7843">
              <w:rPr>
                <w:rFonts w:ascii="Cambria" w:hAnsi="Cambria" w:cs="Calibri"/>
                <w:sz w:val="16"/>
                <w:szCs w:val="16"/>
              </w:rPr>
              <w:t>CENTRO OCUPACIONAL GOIPLASTIK</w:t>
            </w:r>
          </w:p>
        </w:tc>
        <w:tc>
          <w:tcPr>
            <w:tcW w:w="2833" w:type="pct"/>
            <w:vAlign w:val="center"/>
          </w:tcPr>
          <w:p w14:paraId="3E0DA24C"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0</w:t>
            </w:r>
          </w:p>
        </w:tc>
      </w:tr>
      <w:tr w:rsidR="000D356D" w:rsidRPr="002D7843" w14:paraId="177AD9C8" w14:textId="77777777" w:rsidTr="00FD2BCB">
        <w:trPr>
          <w:trHeight w:val="300"/>
        </w:trPr>
        <w:tc>
          <w:tcPr>
            <w:tcW w:w="2167" w:type="pct"/>
            <w:noWrap/>
            <w:vAlign w:val="center"/>
          </w:tcPr>
          <w:p w14:paraId="4BF44924" w14:textId="77777777" w:rsidR="000D356D" w:rsidRPr="002D7843" w:rsidRDefault="000D356D" w:rsidP="00035C17">
            <w:pPr>
              <w:rPr>
                <w:rFonts w:ascii="Cambria" w:hAnsi="Cambria" w:cs="Calibri"/>
                <w:sz w:val="16"/>
                <w:szCs w:val="16"/>
              </w:rPr>
            </w:pPr>
          </w:p>
        </w:tc>
        <w:tc>
          <w:tcPr>
            <w:tcW w:w="2833" w:type="pct"/>
            <w:vAlign w:val="center"/>
          </w:tcPr>
          <w:p w14:paraId="75A6B501" w14:textId="77777777" w:rsidR="000D356D" w:rsidRPr="002D7843" w:rsidRDefault="000D356D">
            <w:pPr>
              <w:jc w:val="center"/>
              <w:rPr>
                <w:rFonts w:ascii="Cambria" w:hAnsi="Cambria" w:cs="Calibri"/>
                <w:sz w:val="16"/>
                <w:szCs w:val="16"/>
              </w:rPr>
            </w:pPr>
          </w:p>
        </w:tc>
      </w:tr>
      <w:tr w:rsidR="000D356D" w:rsidRPr="002D7843" w14:paraId="793ECAF2" w14:textId="77777777" w:rsidTr="00FD2BCB">
        <w:trPr>
          <w:trHeight w:val="300"/>
        </w:trPr>
        <w:tc>
          <w:tcPr>
            <w:tcW w:w="2167" w:type="pct"/>
            <w:noWrap/>
            <w:vAlign w:val="center"/>
          </w:tcPr>
          <w:p w14:paraId="3088FA80" w14:textId="77777777" w:rsidR="000D356D" w:rsidRPr="002D7843" w:rsidRDefault="000D356D" w:rsidP="00035C17">
            <w:pPr>
              <w:rPr>
                <w:rFonts w:ascii="Cambria" w:hAnsi="Cambria" w:cs="Calibri"/>
                <w:sz w:val="16"/>
                <w:szCs w:val="16"/>
              </w:rPr>
            </w:pPr>
          </w:p>
        </w:tc>
        <w:tc>
          <w:tcPr>
            <w:tcW w:w="2833" w:type="pct"/>
            <w:vAlign w:val="center"/>
          </w:tcPr>
          <w:p w14:paraId="11FEDBB1" w14:textId="77777777" w:rsidR="000D356D" w:rsidRPr="002D7843" w:rsidRDefault="000D356D">
            <w:pPr>
              <w:jc w:val="center"/>
              <w:rPr>
                <w:rFonts w:ascii="Cambria" w:hAnsi="Cambria" w:cs="Calibri"/>
                <w:sz w:val="16"/>
                <w:szCs w:val="16"/>
              </w:rPr>
            </w:pPr>
          </w:p>
        </w:tc>
      </w:tr>
      <w:tr w:rsidR="000D356D" w:rsidRPr="002D7843" w14:paraId="0126FD2A" w14:textId="77777777" w:rsidTr="00FD2BCB">
        <w:trPr>
          <w:trHeight w:val="300"/>
        </w:trPr>
        <w:tc>
          <w:tcPr>
            <w:tcW w:w="2167" w:type="pct"/>
            <w:noWrap/>
            <w:vAlign w:val="center"/>
          </w:tcPr>
          <w:p w14:paraId="1BD56234" w14:textId="77777777" w:rsidR="000D356D" w:rsidRPr="002D7843" w:rsidRDefault="000D356D" w:rsidP="00035C17">
            <w:pPr>
              <w:rPr>
                <w:rFonts w:ascii="Cambria" w:hAnsi="Cambria" w:cs="Calibri"/>
                <w:sz w:val="16"/>
                <w:szCs w:val="16"/>
              </w:rPr>
            </w:pPr>
          </w:p>
        </w:tc>
        <w:tc>
          <w:tcPr>
            <w:tcW w:w="2833" w:type="pct"/>
            <w:vAlign w:val="center"/>
          </w:tcPr>
          <w:p w14:paraId="64252C72" w14:textId="77777777" w:rsidR="000D356D" w:rsidRPr="002D7843" w:rsidRDefault="000D356D">
            <w:pPr>
              <w:jc w:val="center"/>
              <w:rPr>
                <w:rFonts w:ascii="Cambria" w:hAnsi="Cambria" w:cs="Calibri"/>
                <w:sz w:val="16"/>
                <w:szCs w:val="16"/>
              </w:rPr>
            </w:pPr>
          </w:p>
        </w:tc>
      </w:tr>
      <w:tr w:rsidR="00835246" w:rsidRPr="002D7843" w14:paraId="5361BB05" w14:textId="77777777" w:rsidTr="00FD2BCB">
        <w:trPr>
          <w:trHeight w:val="300"/>
        </w:trPr>
        <w:tc>
          <w:tcPr>
            <w:tcW w:w="2167" w:type="pct"/>
            <w:noWrap/>
            <w:vAlign w:val="bottom"/>
          </w:tcPr>
          <w:p w14:paraId="30BEC5AE" w14:textId="77777777" w:rsidR="00835246" w:rsidRPr="002D7843" w:rsidRDefault="00835246" w:rsidP="00C833A8">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2833" w:type="pct"/>
            <w:vAlign w:val="bottom"/>
          </w:tcPr>
          <w:p w14:paraId="21B261E1" w14:textId="77777777" w:rsidR="00835246" w:rsidRPr="002D7843" w:rsidRDefault="00835246" w:rsidP="00C833A8">
            <w:pPr>
              <w:jc w:val="center"/>
              <w:rPr>
                <w:rFonts w:ascii="Cambria" w:hAnsi="Cambria" w:cs="Calibri"/>
                <w:b/>
                <w:noProof/>
                <w:color w:val="000000"/>
                <w:sz w:val="18"/>
                <w:szCs w:val="18"/>
              </w:rPr>
            </w:pPr>
            <w:r>
              <w:rPr>
                <w:rFonts w:ascii="Cambria" w:hAnsi="Cambria" w:cs="Calibri"/>
                <w:b/>
                <w:noProof/>
                <w:color w:val="000000"/>
                <w:sz w:val="18"/>
                <w:szCs w:val="18"/>
              </w:rPr>
              <w:t>70</w:t>
            </w:r>
          </w:p>
        </w:tc>
      </w:tr>
      <w:tr w:rsidR="00835246" w:rsidRPr="002D7843" w14:paraId="19C50D9E" w14:textId="77777777" w:rsidTr="00FD2BCB">
        <w:trPr>
          <w:trHeight w:val="300"/>
        </w:trPr>
        <w:tc>
          <w:tcPr>
            <w:tcW w:w="5000" w:type="pct"/>
            <w:gridSpan w:val="2"/>
          </w:tcPr>
          <w:p w14:paraId="67509730" w14:textId="046C509B" w:rsidR="00835246" w:rsidRPr="002D7843" w:rsidRDefault="0063115B" w:rsidP="0063115B">
            <w:pPr>
              <w:jc w:val="both"/>
              <w:rPr>
                <w:rFonts w:ascii="Cambria" w:hAnsi="Cambria" w:cs="Calibri"/>
                <w:sz w:val="16"/>
                <w:szCs w:val="16"/>
              </w:rPr>
            </w:pPr>
            <w:r>
              <w:rPr>
                <w:rFonts w:ascii="Cambria" w:hAnsi="Cambria" w:cs="Calibri"/>
                <w:sz w:val="16"/>
                <w:szCs w:val="16"/>
              </w:rPr>
              <w:t>OT: Profesionales de otras Categorías</w:t>
            </w:r>
          </w:p>
        </w:tc>
      </w:tr>
    </w:tbl>
    <w:p w14:paraId="37A81F92" w14:textId="73185BE6" w:rsidR="00835246" w:rsidRPr="002D7843" w:rsidRDefault="00835246" w:rsidP="00C833A8">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CF5DEC">
        <w:rPr>
          <w:rFonts w:ascii="Cambria" w:hAnsi="Cambria" w:cs="Calibri"/>
          <w:b w:val="0"/>
          <w:sz w:val="20"/>
        </w:rPr>
        <w:t>5</w:t>
      </w:r>
    </w:p>
    <w:p w14:paraId="47CFEE38" w14:textId="77777777" w:rsidR="00835246" w:rsidRPr="002D7843" w:rsidRDefault="00835246" w:rsidP="001B23E6">
      <w:pPr>
        <w:pStyle w:val="Ttulo"/>
        <w:spacing w:line="360" w:lineRule="auto"/>
        <w:jc w:val="both"/>
        <w:rPr>
          <w:rFonts w:ascii="Cambria" w:hAnsi="Cambria" w:cs="Calibri"/>
          <w:sz w:val="22"/>
          <w:szCs w:val="22"/>
        </w:rPr>
      </w:pPr>
      <w:bookmarkStart w:id="85" w:name="_Toc322505100"/>
    </w:p>
    <w:p w14:paraId="0EF2AD71" w14:textId="77777777" w:rsidR="00835246" w:rsidRPr="002D7843" w:rsidRDefault="00835246" w:rsidP="001B23E6">
      <w:pPr>
        <w:pStyle w:val="Ttulo"/>
        <w:spacing w:line="360" w:lineRule="auto"/>
        <w:jc w:val="both"/>
        <w:rPr>
          <w:rFonts w:ascii="Cambria" w:hAnsi="Cambria" w:cs="Calibri"/>
          <w:sz w:val="22"/>
          <w:szCs w:val="22"/>
        </w:rPr>
      </w:pPr>
    </w:p>
    <w:p w14:paraId="0EF48C64" w14:textId="77777777" w:rsidR="00835246" w:rsidRPr="002D7843" w:rsidRDefault="00835246" w:rsidP="001B23E6">
      <w:pPr>
        <w:pStyle w:val="Ttulo"/>
        <w:spacing w:line="360" w:lineRule="auto"/>
        <w:jc w:val="both"/>
        <w:rPr>
          <w:rFonts w:ascii="Cambria" w:hAnsi="Cambria" w:cs="Calibri"/>
          <w:sz w:val="22"/>
          <w:szCs w:val="22"/>
        </w:rPr>
      </w:pPr>
      <w:r w:rsidRPr="002D7843">
        <w:rPr>
          <w:rFonts w:ascii="Cambria" w:hAnsi="Cambria" w:cs="Calibri"/>
          <w:sz w:val="22"/>
          <w:szCs w:val="22"/>
        </w:rPr>
        <w:t>POBLACIÓN INFANTO-JUVENIL</w:t>
      </w:r>
      <w:bookmarkEnd w:id="85"/>
    </w:p>
    <w:p w14:paraId="56BA7E9E" w14:textId="77777777" w:rsidR="00835246" w:rsidRPr="002D7843" w:rsidRDefault="00835246" w:rsidP="001B23E6">
      <w:pPr>
        <w:pStyle w:val="Ttulo"/>
        <w:spacing w:line="360" w:lineRule="auto"/>
        <w:jc w:val="both"/>
        <w:rPr>
          <w:rFonts w:ascii="Cambria" w:hAnsi="Cambria" w:cs="Calibri"/>
          <w:sz w:val="22"/>
          <w:szCs w:val="22"/>
        </w:rPr>
      </w:pPr>
    </w:p>
    <w:p w14:paraId="4B984645" w14:textId="77777777" w:rsidR="00835246" w:rsidRPr="002D7843" w:rsidRDefault="00835246" w:rsidP="00C5767E">
      <w:pPr>
        <w:pStyle w:val="Lista2"/>
        <w:numPr>
          <w:ilvl w:val="0"/>
          <w:numId w:val="35"/>
        </w:numPr>
        <w:rPr>
          <w:rFonts w:ascii="Cambria" w:hAnsi="Cambria" w:cs="Calibri"/>
          <w:b/>
        </w:rPr>
      </w:pPr>
      <w:r w:rsidRPr="002D7843">
        <w:rPr>
          <w:rFonts w:ascii="Cambria" w:hAnsi="Cambria" w:cs="Calibri"/>
          <w:b/>
        </w:rPr>
        <w:t>Residencia para Menores con Trastorno de Conducta</w:t>
      </w:r>
    </w:p>
    <w:p w14:paraId="2BCC9ADC" w14:textId="77777777" w:rsidR="00835246" w:rsidRPr="002D7843" w:rsidRDefault="00835246" w:rsidP="0000564C">
      <w:pPr>
        <w:spacing w:line="360" w:lineRule="auto"/>
        <w:jc w:val="both"/>
        <w:rPr>
          <w:rFonts w:ascii="Cambria" w:hAnsi="Cambria" w:cs="Calibri"/>
          <w:b/>
          <w:sz w:val="22"/>
          <w:szCs w:val="22"/>
        </w:rPr>
      </w:pPr>
    </w:p>
    <w:p w14:paraId="635DC2EF" w14:textId="77777777" w:rsidR="00835246" w:rsidRPr="002D7843" w:rsidRDefault="00835246" w:rsidP="004F5FAF">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1F0C42F0" w14:textId="77777777" w:rsidR="00835246" w:rsidRPr="002D7843" w:rsidRDefault="00835246" w:rsidP="0000564C">
      <w:pPr>
        <w:spacing w:line="360" w:lineRule="auto"/>
        <w:jc w:val="both"/>
        <w:rPr>
          <w:rFonts w:ascii="Cambria" w:hAnsi="Cambria" w:cs="Calibri"/>
          <w:i/>
          <w:sz w:val="22"/>
          <w:szCs w:val="22"/>
        </w:rPr>
      </w:pPr>
    </w:p>
    <w:p w14:paraId="3470AB2F" w14:textId="77777777" w:rsidR="00835246" w:rsidRPr="002D7843" w:rsidRDefault="00835246" w:rsidP="0000564C">
      <w:pPr>
        <w:spacing w:line="360" w:lineRule="auto"/>
        <w:jc w:val="both"/>
        <w:rPr>
          <w:rFonts w:ascii="Cambria" w:hAnsi="Cambria" w:cs="Calibri"/>
          <w:sz w:val="22"/>
          <w:szCs w:val="22"/>
        </w:rPr>
      </w:pPr>
      <w:r w:rsidRPr="002D7843">
        <w:rPr>
          <w:rFonts w:ascii="Cambria" w:hAnsi="Cambria" w:cs="Calibri"/>
          <w:sz w:val="22"/>
          <w:szCs w:val="22"/>
        </w:rPr>
        <w:t xml:space="preserve">Dispositivo de atención residencial terapéutico de larga estancia para adolescentes entre 13 y 18 años con problemas graves de conducta que tiene la finalidad de rehabilitarlo social, familiar y laboralmente </w:t>
      </w:r>
    </w:p>
    <w:p w14:paraId="6163F42D" w14:textId="77777777" w:rsidR="00835246" w:rsidRPr="002D7843" w:rsidRDefault="00835246" w:rsidP="0000564C">
      <w:pPr>
        <w:spacing w:line="360" w:lineRule="auto"/>
        <w:jc w:val="both"/>
        <w:rPr>
          <w:rFonts w:ascii="Cambria" w:hAnsi="Cambria" w:cs="Calibri"/>
          <w:b/>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5D745497" w14:textId="77777777" w:rsidTr="0000564C">
        <w:trPr>
          <w:trHeight w:val="424"/>
          <w:tblHeader/>
          <w:jc w:val="center"/>
        </w:trPr>
        <w:tc>
          <w:tcPr>
            <w:tcW w:w="2233" w:type="dxa"/>
            <w:vAlign w:val="center"/>
          </w:tcPr>
          <w:p w14:paraId="529B54D6" w14:textId="2B4C03B5" w:rsidR="00835246" w:rsidRPr="002D7843" w:rsidRDefault="00F30ECF" w:rsidP="0000564C">
            <w:pPr>
              <w:jc w:val="center"/>
              <w:rPr>
                <w:rFonts w:ascii="Cambria" w:hAnsi="Cambria" w:cs="Calibri"/>
                <w:b/>
                <w:sz w:val="16"/>
                <w:szCs w:val="16"/>
              </w:rPr>
            </w:pPr>
            <w:r>
              <w:rPr>
                <w:rFonts w:ascii="Cambria" w:hAnsi="Cambria" w:cs="Calibri"/>
                <w:b/>
                <w:sz w:val="16"/>
                <w:szCs w:val="16"/>
              </w:rPr>
              <w:t>DESDE 2.0</w:t>
            </w:r>
          </w:p>
        </w:tc>
        <w:tc>
          <w:tcPr>
            <w:tcW w:w="5348" w:type="dxa"/>
            <w:vAlign w:val="center"/>
          </w:tcPr>
          <w:p w14:paraId="2C128490" w14:textId="77777777" w:rsidR="00835246" w:rsidRPr="002D7843" w:rsidRDefault="00835246" w:rsidP="0000564C">
            <w:pPr>
              <w:jc w:val="center"/>
              <w:rPr>
                <w:rFonts w:ascii="Cambria" w:hAnsi="Cambria" w:cs="Calibri"/>
                <w:b/>
                <w:sz w:val="16"/>
                <w:szCs w:val="16"/>
              </w:rPr>
            </w:pPr>
            <w:r w:rsidRPr="002D7843">
              <w:rPr>
                <w:rFonts w:ascii="Cambria" w:hAnsi="Cambria" w:cs="Calibri"/>
                <w:b/>
                <w:sz w:val="16"/>
                <w:szCs w:val="16"/>
              </w:rPr>
              <w:t>Descripción</w:t>
            </w:r>
          </w:p>
        </w:tc>
      </w:tr>
      <w:tr w:rsidR="00835246" w:rsidRPr="002D7843" w14:paraId="7B51E9A8" w14:textId="77777777" w:rsidTr="0000564C">
        <w:trPr>
          <w:trHeight w:val="877"/>
          <w:jc w:val="center"/>
        </w:trPr>
        <w:tc>
          <w:tcPr>
            <w:tcW w:w="2233" w:type="dxa"/>
            <w:vAlign w:val="center"/>
          </w:tcPr>
          <w:p w14:paraId="52DDFB3F" w14:textId="77777777" w:rsidR="00835246" w:rsidRPr="002D7843" w:rsidRDefault="00835246" w:rsidP="00361BA2">
            <w:pPr>
              <w:jc w:val="center"/>
              <w:rPr>
                <w:rFonts w:ascii="Cambria" w:hAnsi="Cambria" w:cs="Calibri"/>
                <w:sz w:val="16"/>
                <w:szCs w:val="16"/>
              </w:rPr>
            </w:pPr>
            <w:r w:rsidRPr="002D7843">
              <w:rPr>
                <w:rFonts w:ascii="Cambria" w:hAnsi="Cambria" w:cs="Calibri"/>
                <w:noProof/>
                <w:sz w:val="20"/>
                <w:szCs w:val="20"/>
              </w:rPr>
              <w:t>R11</w:t>
            </w:r>
          </w:p>
        </w:tc>
        <w:tc>
          <w:tcPr>
            <w:tcW w:w="5348" w:type="dxa"/>
            <w:vAlign w:val="center"/>
          </w:tcPr>
          <w:p w14:paraId="28FC8A49" w14:textId="77777777" w:rsidR="00835246" w:rsidRPr="002D7843" w:rsidRDefault="00835246" w:rsidP="00DA3A37">
            <w:pPr>
              <w:jc w:val="both"/>
              <w:rPr>
                <w:rFonts w:ascii="Cambria" w:hAnsi="Cambria" w:cs="Calibri"/>
                <w:sz w:val="20"/>
                <w:szCs w:val="20"/>
              </w:rPr>
            </w:pPr>
            <w:r w:rsidRPr="002D7843">
              <w:rPr>
                <w:rFonts w:ascii="Cambria" w:hAnsi="Cambria" w:cs="Calibri"/>
                <w:noProof/>
                <w:sz w:val="20"/>
                <w:szCs w:val="20"/>
              </w:rPr>
              <w:t>Dispositivo de atención residencial no hospitalaria continuada (no crisis) con apoyo No médico 24 horas por un periodo de tiempo indefinido</w:t>
            </w:r>
          </w:p>
        </w:tc>
      </w:tr>
    </w:tbl>
    <w:p w14:paraId="107DDBC1" w14:textId="77777777" w:rsidR="00835246" w:rsidRPr="002D7843" w:rsidRDefault="00835246" w:rsidP="0000564C">
      <w:pPr>
        <w:spacing w:line="360" w:lineRule="auto"/>
        <w:jc w:val="both"/>
        <w:rPr>
          <w:rFonts w:ascii="Cambria" w:hAnsi="Cambria" w:cs="Calibri"/>
          <w:b/>
          <w:sz w:val="22"/>
          <w:szCs w:val="22"/>
        </w:rPr>
      </w:pPr>
    </w:p>
    <w:p w14:paraId="47642932" w14:textId="77777777" w:rsidR="00835246" w:rsidRPr="002D7843" w:rsidRDefault="00835246" w:rsidP="0000564C">
      <w:pPr>
        <w:spacing w:line="360" w:lineRule="auto"/>
        <w:jc w:val="both"/>
        <w:rPr>
          <w:rFonts w:ascii="Cambria" w:hAnsi="Cambria" w:cs="Calibri"/>
          <w:b/>
          <w:sz w:val="22"/>
          <w:szCs w:val="22"/>
        </w:rPr>
      </w:pPr>
    </w:p>
    <w:p w14:paraId="688D31D6" w14:textId="77777777" w:rsidR="00835246" w:rsidRPr="002D7843" w:rsidRDefault="00835246" w:rsidP="0000564C">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Listado de recursos disponibles de este tipo</w:t>
      </w:r>
    </w:p>
    <w:p w14:paraId="0BBDD44F" w14:textId="77777777" w:rsidR="00835246" w:rsidRPr="002D7843" w:rsidRDefault="00835246" w:rsidP="0000564C">
      <w:pPr>
        <w:pStyle w:val="Ttulo"/>
        <w:spacing w:line="360" w:lineRule="auto"/>
        <w:jc w:val="both"/>
        <w:rPr>
          <w:rFonts w:ascii="Cambria" w:hAnsi="Cambria" w:cs="Calibri"/>
          <w:sz w:val="22"/>
          <w:szCs w:val="22"/>
        </w:rPr>
      </w:pPr>
    </w:p>
    <w:p w14:paraId="0C868DF4" w14:textId="70E4A795" w:rsidR="00835246" w:rsidRPr="002D7843" w:rsidRDefault="00835246" w:rsidP="00510B52">
      <w:pPr>
        <w:pStyle w:val="Ttulo"/>
        <w:spacing w:line="360" w:lineRule="auto"/>
        <w:jc w:val="both"/>
        <w:rPr>
          <w:rFonts w:ascii="Cambria" w:hAnsi="Cambria" w:cs="Calibri"/>
          <w:b w:val="0"/>
          <w:sz w:val="22"/>
          <w:szCs w:val="22"/>
        </w:rPr>
      </w:pPr>
      <w:r w:rsidRPr="002D7843">
        <w:rPr>
          <w:rFonts w:ascii="Cambria" w:hAnsi="Cambria" w:cs="Calibri"/>
          <w:b w:val="0"/>
          <w:sz w:val="22"/>
          <w:szCs w:val="22"/>
        </w:rPr>
        <w:t xml:space="preserve">Existe un centro en Gipuzkoa con estas características, el centro residencial de menores Irisasi. El tipo de usuario que atiende el servicio es </w:t>
      </w:r>
      <w:r w:rsidR="0063115B" w:rsidRPr="002D7843">
        <w:rPr>
          <w:rFonts w:ascii="Cambria" w:hAnsi="Cambria" w:cs="Calibri"/>
          <w:b w:val="0"/>
          <w:sz w:val="22"/>
          <w:szCs w:val="22"/>
        </w:rPr>
        <w:t>adolescente</w:t>
      </w:r>
      <w:r w:rsidRPr="002D7843">
        <w:rPr>
          <w:rFonts w:ascii="Cambria" w:hAnsi="Cambria" w:cs="Calibri"/>
          <w:b w:val="0"/>
          <w:sz w:val="22"/>
          <w:szCs w:val="22"/>
        </w:rPr>
        <w:t xml:space="preserve"> (CA) con problemas de conducta y trastorno mental. </w:t>
      </w:r>
    </w:p>
    <w:p w14:paraId="21008669" w14:textId="77777777" w:rsidR="00835246" w:rsidRPr="002D7843" w:rsidRDefault="00835246" w:rsidP="0000564C">
      <w:pPr>
        <w:pStyle w:val="Ttulo"/>
        <w:spacing w:line="360" w:lineRule="auto"/>
        <w:jc w:val="both"/>
        <w:rPr>
          <w:rFonts w:ascii="Cambria" w:hAnsi="Cambria" w:cs="Calibri"/>
          <w:sz w:val="22"/>
          <w:szCs w:val="22"/>
        </w:rPr>
      </w:pPr>
    </w:p>
    <w:tbl>
      <w:tblPr>
        <w:tblW w:w="4918" w:type="pct"/>
        <w:tblInd w:w="70"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155"/>
        <w:gridCol w:w="1253"/>
        <w:gridCol w:w="974"/>
        <w:gridCol w:w="973"/>
      </w:tblGrid>
      <w:tr w:rsidR="00835246" w:rsidRPr="002D7843" w14:paraId="009E3A41" w14:textId="77777777" w:rsidTr="001D1BF0">
        <w:trPr>
          <w:trHeight w:val="300"/>
        </w:trPr>
        <w:tc>
          <w:tcPr>
            <w:tcW w:w="3085" w:type="pct"/>
            <w:noWrap/>
            <w:vAlign w:val="bottom"/>
          </w:tcPr>
          <w:p w14:paraId="2C312989"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Residencia para Menores con Trastorno de Conducta</w:t>
            </w:r>
          </w:p>
        </w:tc>
        <w:tc>
          <w:tcPr>
            <w:tcW w:w="750" w:type="pct"/>
            <w:vAlign w:val="bottom"/>
          </w:tcPr>
          <w:p w14:paraId="751339DE"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Población</w:t>
            </w:r>
          </w:p>
        </w:tc>
        <w:tc>
          <w:tcPr>
            <w:tcW w:w="583" w:type="pct"/>
            <w:noWrap/>
            <w:vAlign w:val="bottom"/>
          </w:tcPr>
          <w:p w14:paraId="7D9FF653"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Codigo 1</w:t>
            </w:r>
          </w:p>
        </w:tc>
        <w:tc>
          <w:tcPr>
            <w:tcW w:w="582" w:type="pct"/>
            <w:noWrap/>
            <w:vAlign w:val="bottom"/>
          </w:tcPr>
          <w:p w14:paraId="7CB9D7F1"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Municipio</w:t>
            </w:r>
          </w:p>
        </w:tc>
      </w:tr>
      <w:tr w:rsidR="00835246" w:rsidRPr="002D7843" w14:paraId="40A3C834" w14:textId="77777777" w:rsidTr="001D1BF0">
        <w:trPr>
          <w:trHeight w:val="300"/>
        </w:trPr>
        <w:tc>
          <w:tcPr>
            <w:tcW w:w="3085" w:type="pct"/>
            <w:noWrap/>
            <w:vAlign w:val="bottom"/>
          </w:tcPr>
          <w:p w14:paraId="512D9346" w14:textId="77777777" w:rsidR="00835246" w:rsidRPr="002D7843" w:rsidRDefault="00835246" w:rsidP="00DA3A37">
            <w:pPr>
              <w:rPr>
                <w:rFonts w:ascii="Cambria" w:hAnsi="Cambria" w:cs="Calibri"/>
                <w:sz w:val="16"/>
                <w:szCs w:val="16"/>
              </w:rPr>
            </w:pPr>
          </w:p>
          <w:p w14:paraId="5C77BF18" w14:textId="77777777" w:rsidR="00835246" w:rsidRPr="002D7843" w:rsidRDefault="00835246" w:rsidP="00DA3A37">
            <w:pPr>
              <w:rPr>
                <w:rFonts w:ascii="Cambria" w:hAnsi="Cambria" w:cs="Calibri"/>
                <w:sz w:val="16"/>
                <w:szCs w:val="16"/>
              </w:rPr>
            </w:pPr>
            <w:r w:rsidRPr="002D7843">
              <w:rPr>
                <w:rFonts w:ascii="Cambria" w:hAnsi="Cambria" w:cs="Calibri"/>
                <w:sz w:val="16"/>
                <w:szCs w:val="16"/>
              </w:rPr>
              <w:lastRenderedPageBreak/>
              <w:t>CENTRO RESIDENCIAL DE MENORES IRISASI</w:t>
            </w:r>
          </w:p>
          <w:p w14:paraId="78EAD8C7" w14:textId="77777777" w:rsidR="00835246" w:rsidRPr="002D7843" w:rsidRDefault="00835246" w:rsidP="00DA3A37">
            <w:pPr>
              <w:rPr>
                <w:rFonts w:ascii="Cambria" w:hAnsi="Cambria" w:cs="Calibri"/>
                <w:noProof/>
                <w:sz w:val="18"/>
                <w:szCs w:val="18"/>
              </w:rPr>
            </w:pPr>
          </w:p>
        </w:tc>
        <w:tc>
          <w:tcPr>
            <w:tcW w:w="750" w:type="pct"/>
            <w:vAlign w:val="center"/>
          </w:tcPr>
          <w:p w14:paraId="648B3B0F" w14:textId="508EA423" w:rsidR="00835246" w:rsidRPr="002D7843" w:rsidRDefault="00835246" w:rsidP="007068E6">
            <w:pPr>
              <w:jc w:val="center"/>
              <w:rPr>
                <w:rFonts w:ascii="Cambria" w:hAnsi="Cambria" w:cs="Calibri"/>
                <w:bCs/>
                <w:noProof/>
                <w:sz w:val="18"/>
                <w:szCs w:val="18"/>
              </w:rPr>
            </w:pPr>
            <w:r w:rsidRPr="002D7843">
              <w:rPr>
                <w:rFonts w:ascii="Cambria" w:hAnsi="Cambria" w:cs="Calibri"/>
                <w:sz w:val="16"/>
                <w:szCs w:val="16"/>
              </w:rPr>
              <w:lastRenderedPageBreak/>
              <w:t>CA- [</w:t>
            </w:r>
            <w:r w:rsidR="007068E6">
              <w:rPr>
                <w:rFonts w:ascii="Cambria" w:hAnsi="Cambria" w:cs="Calibri"/>
                <w:sz w:val="16"/>
                <w:szCs w:val="16"/>
              </w:rPr>
              <w:t>ZX,</w:t>
            </w:r>
            <w:r w:rsidR="0063115B">
              <w:rPr>
                <w:rFonts w:ascii="Cambria" w:hAnsi="Cambria" w:cs="Calibri"/>
                <w:sz w:val="16"/>
                <w:szCs w:val="16"/>
              </w:rPr>
              <w:t>FXX</w:t>
            </w:r>
            <w:r w:rsidRPr="002D7843">
              <w:rPr>
                <w:rFonts w:ascii="Cambria" w:hAnsi="Cambria" w:cs="Calibri"/>
                <w:sz w:val="16"/>
                <w:szCs w:val="16"/>
              </w:rPr>
              <w:t>]</w:t>
            </w:r>
          </w:p>
        </w:tc>
        <w:tc>
          <w:tcPr>
            <w:tcW w:w="583" w:type="pct"/>
            <w:noWrap/>
            <w:vAlign w:val="center"/>
          </w:tcPr>
          <w:p w14:paraId="4C659686" w14:textId="77777777" w:rsidR="00835246" w:rsidRPr="002D7843" w:rsidRDefault="00835246" w:rsidP="00DA3A37">
            <w:pPr>
              <w:jc w:val="center"/>
              <w:rPr>
                <w:rFonts w:ascii="Cambria" w:hAnsi="Cambria" w:cs="Calibri"/>
                <w:bCs/>
                <w:noProof/>
                <w:sz w:val="18"/>
                <w:szCs w:val="18"/>
              </w:rPr>
            </w:pPr>
            <w:r w:rsidRPr="002D7843">
              <w:rPr>
                <w:rFonts w:ascii="Cambria" w:hAnsi="Cambria" w:cs="Calibri"/>
                <w:sz w:val="16"/>
                <w:szCs w:val="16"/>
              </w:rPr>
              <w:t>R11</w:t>
            </w:r>
          </w:p>
        </w:tc>
        <w:tc>
          <w:tcPr>
            <w:tcW w:w="582" w:type="pct"/>
            <w:noWrap/>
            <w:vAlign w:val="center"/>
          </w:tcPr>
          <w:p w14:paraId="704C77FB" w14:textId="77777777" w:rsidR="00835246" w:rsidRPr="002D7843" w:rsidRDefault="00835246" w:rsidP="00DA3A37">
            <w:pPr>
              <w:jc w:val="center"/>
              <w:rPr>
                <w:rFonts w:ascii="Cambria" w:hAnsi="Cambria" w:cs="Calibri"/>
                <w:noProof/>
                <w:sz w:val="18"/>
                <w:szCs w:val="18"/>
              </w:rPr>
            </w:pPr>
            <w:r w:rsidRPr="002D7843">
              <w:rPr>
                <w:rFonts w:ascii="Cambria" w:hAnsi="Cambria" w:cs="Calibri"/>
                <w:sz w:val="16"/>
                <w:szCs w:val="16"/>
              </w:rPr>
              <w:t>Usurbil</w:t>
            </w:r>
          </w:p>
        </w:tc>
      </w:tr>
    </w:tbl>
    <w:p w14:paraId="66443BA5" w14:textId="536FD40B" w:rsidR="00835246" w:rsidRPr="002D7843" w:rsidRDefault="00835246" w:rsidP="00A349F3">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63115B">
        <w:rPr>
          <w:rFonts w:ascii="Cambria" w:hAnsi="Cambria" w:cs="Calibri"/>
          <w:b w:val="0"/>
          <w:sz w:val="20"/>
        </w:rPr>
        <w:t>5</w:t>
      </w:r>
    </w:p>
    <w:p w14:paraId="62B11117" w14:textId="77777777" w:rsidR="00835246" w:rsidRPr="002D7843" w:rsidRDefault="00835246" w:rsidP="005D60E7">
      <w:pPr>
        <w:pStyle w:val="Ttulo"/>
        <w:spacing w:line="360" w:lineRule="auto"/>
        <w:jc w:val="both"/>
        <w:rPr>
          <w:rFonts w:ascii="Cambria" w:hAnsi="Cambria" w:cs="Calibri"/>
          <w:b w:val="0"/>
          <w:i/>
          <w:sz w:val="22"/>
          <w:szCs w:val="22"/>
        </w:rPr>
      </w:pPr>
    </w:p>
    <w:p w14:paraId="3DE98BA1" w14:textId="742E40B2" w:rsidR="00835246" w:rsidRPr="002D7843" w:rsidRDefault="0063115B" w:rsidP="005D60E7">
      <w:pPr>
        <w:pStyle w:val="Ttulo"/>
        <w:spacing w:line="360" w:lineRule="auto"/>
        <w:jc w:val="both"/>
        <w:rPr>
          <w:rFonts w:ascii="Cambria" w:hAnsi="Cambria" w:cs="Calibri"/>
          <w:b w:val="0"/>
          <w:i/>
          <w:sz w:val="22"/>
          <w:szCs w:val="22"/>
        </w:rPr>
      </w:pPr>
      <w:r>
        <w:rPr>
          <w:rFonts w:ascii="Cambria" w:hAnsi="Cambria" w:cs="Calibri"/>
          <w:b w:val="0"/>
          <w:i/>
          <w:sz w:val="22"/>
          <w:szCs w:val="22"/>
        </w:rPr>
        <w:t>Plazas</w:t>
      </w:r>
      <w:r w:rsidR="00835246" w:rsidRPr="002D7843">
        <w:rPr>
          <w:rFonts w:ascii="Cambria" w:hAnsi="Cambria" w:cs="Calibri"/>
          <w:b w:val="0"/>
          <w:i/>
          <w:sz w:val="22"/>
          <w:szCs w:val="22"/>
        </w:rPr>
        <w:t xml:space="preserve"> disponibles</w:t>
      </w:r>
    </w:p>
    <w:p w14:paraId="439E6506" w14:textId="77777777" w:rsidR="00835246" w:rsidRPr="002D7843" w:rsidRDefault="00835246" w:rsidP="005D60E7">
      <w:pPr>
        <w:pStyle w:val="Ttulo"/>
        <w:spacing w:line="360" w:lineRule="auto"/>
        <w:jc w:val="both"/>
        <w:rPr>
          <w:rFonts w:ascii="Cambria" w:hAnsi="Cambria" w:cs="Calibri"/>
          <w:b w:val="0"/>
          <w:i/>
          <w:sz w:val="22"/>
          <w:szCs w:val="22"/>
        </w:rPr>
      </w:pPr>
    </w:p>
    <w:p w14:paraId="59F6BB75" w14:textId="78A3DD08" w:rsidR="00835246" w:rsidRPr="002D7843" w:rsidRDefault="00835246" w:rsidP="005D60E7">
      <w:pPr>
        <w:pStyle w:val="Ttulo"/>
        <w:spacing w:line="360" w:lineRule="auto"/>
        <w:jc w:val="both"/>
        <w:rPr>
          <w:rFonts w:ascii="Cambria" w:hAnsi="Cambria" w:cs="Calibri"/>
          <w:b w:val="0"/>
          <w:sz w:val="22"/>
          <w:szCs w:val="22"/>
        </w:rPr>
      </w:pPr>
      <w:r w:rsidRPr="002D7843">
        <w:rPr>
          <w:rFonts w:ascii="Cambria" w:hAnsi="Cambria" w:cs="Calibri"/>
          <w:b w:val="0"/>
          <w:sz w:val="22"/>
          <w:szCs w:val="22"/>
        </w:rPr>
        <w:t xml:space="preserve">El número de </w:t>
      </w:r>
      <w:r w:rsidR="0063115B">
        <w:rPr>
          <w:rFonts w:ascii="Cambria" w:hAnsi="Cambria" w:cs="Calibri"/>
          <w:b w:val="0"/>
          <w:sz w:val="22"/>
          <w:szCs w:val="22"/>
        </w:rPr>
        <w:t>plazas</w:t>
      </w:r>
      <w:r w:rsidRPr="002D7843">
        <w:rPr>
          <w:rFonts w:ascii="Cambria" w:hAnsi="Cambria" w:cs="Calibri"/>
          <w:b w:val="0"/>
          <w:sz w:val="22"/>
          <w:szCs w:val="22"/>
        </w:rPr>
        <w:t xml:space="preserve"> disponibles para este tipo de atención es de 10. La tasa por 100 mil habitantes para población entre 12 y 17 años es de 2</w:t>
      </w:r>
      <w:r w:rsidR="0063115B">
        <w:rPr>
          <w:rFonts w:ascii="Cambria" w:hAnsi="Cambria" w:cs="Calibri"/>
          <w:b w:val="0"/>
          <w:sz w:val="22"/>
          <w:szCs w:val="22"/>
        </w:rPr>
        <w:t>5,73 plaz</w:t>
      </w:r>
      <w:r w:rsidRPr="002D7843">
        <w:rPr>
          <w:rFonts w:ascii="Cambria" w:hAnsi="Cambria" w:cs="Calibri"/>
          <w:b w:val="0"/>
          <w:sz w:val="22"/>
          <w:szCs w:val="22"/>
        </w:rPr>
        <w:t xml:space="preserve">as. </w:t>
      </w:r>
    </w:p>
    <w:p w14:paraId="6982534A" w14:textId="77777777" w:rsidR="00835246" w:rsidRPr="002D7843" w:rsidRDefault="00835246" w:rsidP="005D60E7">
      <w:pPr>
        <w:pStyle w:val="Ttulo"/>
        <w:spacing w:line="360" w:lineRule="auto"/>
        <w:jc w:val="both"/>
        <w:rPr>
          <w:rFonts w:ascii="Cambria" w:hAnsi="Cambria" w:cs="Calibri"/>
          <w:b w:val="0"/>
          <w:i/>
          <w:sz w:val="22"/>
          <w:szCs w:val="22"/>
        </w:rPr>
      </w:pPr>
    </w:p>
    <w:tbl>
      <w:tblPr>
        <w:tblW w:w="500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273"/>
        <w:gridCol w:w="1113"/>
        <w:gridCol w:w="1532"/>
        <w:gridCol w:w="836"/>
        <w:gridCol w:w="1740"/>
      </w:tblGrid>
      <w:tr w:rsidR="00835246" w:rsidRPr="002D7843" w14:paraId="22F0F1C6" w14:textId="77777777" w:rsidTr="00DA3A37">
        <w:trPr>
          <w:trHeight w:val="300"/>
        </w:trPr>
        <w:tc>
          <w:tcPr>
            <w:tcW w:w="1927" w:type="pct"/>
            <w:noWrap/>
            <w:vAlign w:val="bottom"/>
          </w:tcPr>
          <w:p w14:paraId="47C22B47" w14:textId="77777777" w:rsidR="00835246" w:rsidRPr="002D7843" w:rsidRDefault="00835246" w:rsidP="00633A7C">
            <w:pPr>
              <w:rPr>
                <w:rFonts w:ascii="Cambria" w:hAnsi="Cambria" w:cs="Calibri"/>
                <w:b/>
                <w:bCs/>
                <w:noProof/>
                <w:color w:val="000000"/>
                <w:sz w:val="18"/>
                <w:szCs w:val="18"/>
              </w:rPr>
            </w:pPr>
            <w:r w:rsidRPr="002D7843">
              <w:rPr>
                <w:rFonts w:ascii="Cambria" w:hAnsi="Cambria" w:cs="Calibri"/>
                <w:b/>
                <w:bCs/>
                <w:noProof/>
                <w:color w:val="000000"/>
                <w:sz w:val="18"/>
                <w:szCs w:val="18"/>
              </w:rPr>
              <w:t>Residencia para Menores con Trastorno de Conducta</w:t>
            </w:r>
          </w:p>
        </w:tc>
        <w:tc>
          <w:tcPr>
            <w:tcW w:w="655" w:type="pct"/>
          </w:tcPr>
          <w:p w14:paraId="7F03241F" w14:textId="77777777" w:rsidR="00835246" w:rsidRPr="002D7843" w:rsidRDefault="00835246" w:rsidP="005D60E7">
            <w:pPr>
              <w:rPr>
                <w:rFonts w:ascii="Cambria" w:hAnsi="Cambria" w:cs="Calibri"/>
                <w:b/>
                <w:bCs/>
                <w:noProof/>
                <w:color w:val="000000"/>
                <w:sz w:val="18"/>
                <w:szCs w:val="18"/>
              </w:rPr>
            </w:pPr>
          </w:p>
          <w:p w14:paraId="368DB797" w14:textId="77777777" w:rsidR="00835246" w:rsidRPr="002D7843" w:rsidRDefault="00835246" w:rsidP="00EE67AD">
            <w:pPr>
              <w:rPr>
                <w:rFonts w:ascii="Cambria" w:hAnsi="Cambria" w:cs="Calibri"/>
                <w:b/>
                <w:bCs/>
                <w:noProof/>
                <w:color w:val="000000"/>
                <w:sz w:val="18"/>
                <w:szCs w:val="18"/>
              </w:rPr>
            </w:pPr>
            <w:r w:rsidRPr="002D7843">
              <w:rPr>
                <w:rFonts w:ascii="Cambria" w:hAnsi="Cambria" w:cs="Calibri"/>
                <w:b/>
                <w:bCs/>
                <w:noProof/>
                <w:color w:val="000000"/>
                <w:sz w:val="18"/>
                <w:szCs w:val="18"/>
              </w:rPr>
              <w:t>Pobl 12-17</w:t>
            </w:r>
          </w:p>
        </w:tc>
        <w:tc>
          <w:tcPr>
            <w:tcW w:w="902" w:type="pct"/>
            <w:noWrap/>
            <w:vAlign w:val="bottom"/>
          </w:tcPr>
          <w:p w14:paraId="75C8FF48" w14:textId="77777777" w:rsidR="00835246" w:rsidRPr="002D7843" w:rsidRDefault="00835246" w:rsidP="005D60E7">
            <w:pPr>
              <w:rPr>
                <w:rFonts w:ascii="Cambria" w:hAnsi="Cambria" w:cs="Calibri"/>
                <w:b/>
                <w:bCs/>
                <w:noProof/>
                <w:color w:val="000000"/>
                <w:sz w:val="18"/>
                <w:szCs w:val="18"/>
              </w:rPr>
            </w:pPr>
            <w:r w:rsidRPr="002D7843">
              <w:rPr>
                <w:rFonts w:ascii="Cambria" w:hAnsi="Cambria" w:cs="Calibri"/>
                <w:b/>
                <w:bCs/>
                <w:noProof/>
                <w:color w:val="000000"/>
                <w:sz w:val="18"/>
                <w:szCs w:val="18"/>
              </w:rPr>
              <w:t>Código global</w:t>
            </w:r>
          </w:p>
        </w:tc>
        <w:tc>
          <w:tcPr>
            <w:tcW w:w="492" w:type="pct"/>
            <w:noWrap/>
            <w:vAlign w:val="bottom"/>
          </w:tcPr>
          <w:p w14:paraId="3AF66EC8" w14:textId="4B29DFE0" w:rsidR="00835246" w:rsidRPr="002D7843" w:rsidRDefault="0063115B" w:rsidP="005D60E7">
            <w:pPr>
              <w:rPr>
                <w:rFonts w:ascii="Cambria" w:hAnsi="Cambria" w:cs="Calibri"/>
                <w:b/>
                <w:bCs/>
                <w:noProof/>
                <w:color w:val="000000"/>
                <w:sz w:val="18"/>
                <w:szCs w:val="18"/>
              </w:rPr>
            </w:pPr>
            <w:r>
              <w:rPr>
                <w:rFonts w:ascii="Cambria" w:hAnsi="Cambria" w:cs="Calibri"/>
                <w:b/>
                <w:bCs/>
                <w:noProof/>
                <w:color w:val="000000"/>
                <w:sz w:val="18"/>
                <w:szCs w:val="18"/>
              </w:rPr>
              <w:t>Plazas</w:t>
            </w:r>
          </w:p>
        </w:tc>
        <w:tc>
          <w:tcPr>
            <w:tcW w:w="1024" w:type="pct"/>
            <w:vAlign w:val="bottom"/>
          </w:tcPr>
          <w:p w14:paraId="1B04D1CA" w14:textId="7CD84A22" w:rsidR="00835246" w:rsidRPr="002D7843" w:rsidRDefault="0063115B" w:rsidP="005D60E7">
            <w:pPr>
              <w:jc w:val="center"/>
              <w:rPr>
                <w:rFonts w:ascii="Cambria" w:hAnsi="Cambria" w:cs="Calibri"/>
                <w:b/>
                <w:bCs/>
                <w:noProof/>
                <w:color w:val="000000"/>
                <w:sz w:val="18"/>
                <w:szCs w:val="18"/>
              </w:rPr>
            </w:pPr>
            <w:r>
              <w:rPr>
                <w:rFonts w:ascii="Cambria" w:hAnsi="Cambria" w:cs="Calibri"/>
                <w:b/>
                <w:bCs/>
                <w:noProof/>
                <w:color w:val="000000"/>
                <w:sz w:val="18"/>
                <w:szCs w:val="18"/>
              </w:rPr>
              <w:t>Plaz</w:t>
            </w:r>
            <w:r w:rsidR="00835246" w:rsidRPr="002D7843">
              <w:rPr>
                <w:rFonts w:ascii="Cambria" w:hAnsi="Cambria" w:cs="Calibri"/>
                <w:b/>
                <w:bCs/>
                <w:noProof/>
                <w:color w:val="000000"/>
                <w:sz w:val="18"/>
                <w:szCs w:val="18"/>
              </w:rPr>
              <w:t>as x100m hab</w:t>
            </w:r>
          </w:p>
        </w:tc>
      </w:tr>
      <w:tr w:rsidR="00835246" w:rsidRPr="002D7843" w14:paraId="23FA190B" w14:textId="77777777" w:rsidTr="001D1BF0">
        <w:trPr>
          <w:trHeight w:val="300"/>
        </w:trPr>
        <w:tc>
          <w:tcPr>
            <w:tcW w:w="1927" w:type="pct"/>
            <w:noWrap/>
            <w:vAlign w:val="center"/>
          </w:tcPr>
          <w:p w14:paraId="10780609" w14:textId="77777777" w:rsidR="00835246" w:rsidRPr="002D7843" w:rsidRDefault="00835246" w:rsidP="00633A7C">
            <w:pPr>
              <w:rPr>
                <w:rFonts w:ascii="Cambria" w:hAnsi="Cambria" w:cs="Calibri"/>
                <w:sz w:val="16"/>
                <w:szCs w:val="16"/>
              </w:rPr>
            </w:pPr>
          </w:p>
          <w:p w14:paraId="678C3739" w14:textId="77777777" w:rsidR="00835246" w:rsidRPr="002D7843" w:rsidRDefault="00835246" w:rsidP="00633A7C">
            <w:pPr>
              <w:rPr>
                <w:rFonts w:ascii="Cambria" w:hAnsi="Cambria" w:cs="Calibri"/>
                <w:sz w:val="16"/>
                <w:szCs w:val="16"/>
              </w:rPr>
            </w:pPr>
            <w:r w:rsidRPr="002D7843">
              <w:rPr>
                <w:rFonts w:ascii="Cambria" w:hAnsi="Cambria" w:cs="Calibri"/>
                <w:sz w:val="16"/>
                <w:szCs w:val="16"/>
              </w:rPr>
              <w:t>CENTRO RESIDENCIAL DE MENORES IRISASI</w:t>
            </w:r>
          </w:p>
          <w:p w14:paraId="092F6924" w14:textId="77777777" w:rsidR="00835246" w:rsidRPr="002D7843" w:rsidRDefault="00835246" w:rsidP="00633A7C">
            <w:pPr>
              <w:rPr>
                <w:rFonts w:ascii="Cambria" w:hAnsi="Cambria" w:cs="Calibri"/>
                <w:noProof/>
                <w:sz w:val="18"/>
                <w:szCs w:val="18"/>
              </w:rPr>
            </w:pPr>
          </w:p>
        </w:tc>
        <w:tc>
          <w:tcPr>
            <w:tcW w:w="655" w:type="pct"/>
            <w:vAlign w:val="center"/>
          </w:tcPr>
          <w:p w14:paraId="7AE13EF9" w14:textId="1D4EBB0C" w:rsidR="00835246" w:rsidRPr="001D1BF0" w:rsidRDefault="00835246" w:rsidP="001D1BF0">
            <w:pPr>
              <w:jc w:val="center"/>
              <w:rPr>
                <w:rFonts w:ascii="Cambria" w:hAnsi="Cambria" w:cs="Calibri"/>
                <w:bCs/>
                <w:noProof/>
                <w:color w:val="000000"/>
                <w:sz w:val="16"/>
                <w:szCs w:val="16"/>
              </w:rPr>
            </w:pPr>
          </w:p>
        </w:tc>
        <w:tc>
          <w:tcPr>
            <w:tcW w:w="902" w:type="pct"/>
            <w:noWrap/>
            <w:vAlign w:val="center"/>
          </w:tcPr>
          <w:p w14:paraId="2E39DFCD" w14:textId="77777777" w:rsidR="00835246" w:rsidRDefault="00835246" w:rsidP="001D1BF0">
            <w:pPr>
              <w:jc w:val="center"/>
              <w:rPr>
                <w:rFonts w:ascii="Cambria" w:hAnsi="Cambria" w:cs="Calibri"/>
                <w:sz w:val="16"/>
                <w:szCs w:val="16"/>
              </w:rPr>
            </w:pPr>
          </w:p>
          <w:p w14:paraId="7D4B935C" w14:textId="4EADEBC0" w:rsidR="00835246" w:rsidRPr="002D7843" w:rsidRDefault="00835246" w:rsidP="001D1BF0">
            <w:pPr>
              <w:jc w:val="center"/>
              <w:rPr>
                <w:rFonts w:ascii="Cambria" w:hAnsi="Cambria" w:cs="Calibri"/>
                <w:sz w:val="16"/>
                <w:szCs w:val="16"/>
              </w:rPr>
            </w:pPr>
            <w:r w:rsidRPr="002D7843">
              <w:rPr>
                <w:rFonts w:ascii="Cambria" w:hAnsi="Cambria" w:cs="Calibri"/>
                <w:sz w:val="16"/>
                <w:szCs w:val="16"/>
              </w:rPr>
              <w:t>CA- [</w:t>
            </w:r>
            <w:r w:rsidR="007068E6">
              <w:rPr>
                <w:rFonts w:ascii="Cambria" w:hAnsi="Cambria" w:cs="Calibri"/>
                <w:sz w:val="16"/>
                <w:szCs w:val="16"/>
              </w:rPr>
              <w:t>ZX,</w:t>
            </w:r>
            <w:r w:rsidR="0063115B">
              <w:rPr>
                <w:rFonts w:ascii="Cambria" w:hAnsi="Cambria" w:cs="Calibri"/>
                <w:sz w:val="16"/>
                <w:szCs w:val="16"/>
              </w:rPr>
              <w:t>FXX</w:t>
            </w:r>
            <w:r w:rsidRPr="002D7843">
              <w:rPr>
                <w:rFonts w:ascii="Cambria" w:hAnsi="Cambria" w:cs="Calibri"/>
                <w:sz w:val="16"/>
                <w:szCs w:val="16"/>
              </w:rPr>
              <w:t>]-R11</w:t>
            </w:r>
          </w:p>
          <w:p w14:paraId="57613319" w14:textId="77777777" w:rsidR="00835246" w:rsidRPr="002D7843" w:rsidRDefault="00835246" w:rsidP="001D1BF0">
            <w:pPr>
              <w:jc w:val="center"/>
              <w:rPr>
                <w:rFonts w:ascii="Cambria" w:hAnsi="Cambria" w:cs="Calibri"/>
                <w:bCs/>
                <w:noProof/>
                <w:sz w:val="18"/>
                <w:szCs w:val="18"/>
              </w:rPr>
            </w:pPr>
          </w:p>
        </w:tc>
        <w:tc>
          <w:tcPr>
            <w:tcW w:w="492" w:type="pct"/>
            <w:noWrap/>
            <w:vAlign w:val="center"/>
          </w:tcPr>
          <w:p w14:paraId="46F21787" w14:textId="77777777" w:rsidR="00835246" w:rsidRDefault="00835246" w:rsidP="001D1BF0">
            <w:pPr>
              <w:jc w:val="center"/>
              <w:rPr>
                <w:rFonts w:ascii="Cambria" w:hAnsi="Cambria" w:cs="Calibri"/>
                <w:sz w:val="16"/>
                <w:szCs w:val="16"/>
              </w:rPr>
            </w:pPr>
          </w:p>
          <w:p w14:paraId="507D80E4" w14:textId="77777777" w:rsidR="00835246" w:rsidRPr="002D7843" w:rsidRDefault="00835246" w:rsidP="001D1BF0">
            <w:pPr>
              <w:jc w:val="center"/>
              <w:rPr>
                <w:rFonts w:ascii="Cambria" w:hAnsi="Cambria" w:cs="Calibri"/>
                <w:sz w:val="16"/>
                <w:szCs w:val="16"/>
              </w:rPr>
            </w:pPr>
            <w:r w:rsidRPr="002D7843">
              <w:rPr>
                <w:rFonts w:ascii="Cambria" w:hAnsi="Cambria" w:cs="Calibri"/>
                <w:sz w:val="16"/>
                <w:szCs w:val="16"/>
              </w:rPr>
              <w:t>10</w:t>
            </w:r>
          </w:p>
          <w:p w14:paraId="79C6856A" w14:textId="77777777" w:rsidR="00835246" w:rsidRPr="002D7843" w:rsidRDefault="00835246" w:rsidP="001D1BF0">
            <w:pPr>
              <w:jc w:val="center"/>
              <w:rPr>
                <w:rFonts w:ascii="Cambria" w:hAnsi="Cambria" w:cs="Calibri"/>
                <w:bCs/>
                <w:noProof/>
                <w:sz w:val="18"/>
                <w:szCs w:val="18"/>
              </w:rPr>
            </w:pPr>
          </w:p>
        </w:tc>
        <w:tc>
          <w:tcPr>
            <w:tcW w:w="1024" w:type="pct"/>
            <w:vAlign w:val="center"/>
          </w:tcPr>
          <w:p w14:paraId="4FF92480" w14:textId="372497C6" w:rsidR="00835246" w:rsidRPr="002D7843" w:rsidRDefault="0063115B" w:rsidP="001D1BF0">
            <w:pPr>
              <w:jc w:val="center"/>
              <w:rPr>
                <w:rFonts w:ascii="Cambria" w:hAnsi="Cambria" w:cs="Calibri"/>
                <w:noProof/>
                <w:color w:val="000000"/>
                <w:sz w:val="18"/>
                <w:szCs w:val="18"/>
              </w:rPr>
            </w:pPr>
            <w:r>
              <w:rPr>
                <w:rFonts w:ascii="Cambria" w:hAnsi="Cambria" w:cs="Calibri"/>
                <w:noProof/>
                <w:color w:val="000000"/>
                <w:sz w:val="18"/>
                <w:szCs w:val="18"/>
              </w:rPr>
              <w:t>25,73</w:t>
            </w:r>
          </w:p>
        </w:tc>
      </w:tr>
      <w:tr w:rsidR="00835246" w:rsidRPr="002D7843" w14:paraId="4BE875F2" w14:textId="77777777" w:rsidTr="0063115B">
        <w:trPr>
          <w:trHeight w:val="300"/>
        </w:trPr>
        <w:tc>
          <w:tcPr>
            <w:tcW w:w="1927" w:type="pct"/>
            <w:noWrap/>
            <w:vAlign w:val="center"/>
          </w:tcPr>
          <w:p w14:paraId="4C9F8CF8" w14:textId="77777777" w:rsidR="00835246" w:rsidRPr="002D7843" w:rsidRDefault="00835246" w:rsidP="005D60E7">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655" w:type="pct"/>
            <w:vAlign w:val="bottom"/>
          </w:tcPr>
          <w:p w14:paraId="1FEFD4FF" w14:textId="4D3204B3" w:rsidR="00835246" w:rsidRPr="002D7843" w:rsidRDefault="0063115B" w:rsidP="0063115B">
            <w:pPr>
              <w:ind w:left="31" w:hanging="31"/>
              <w:jc w:val="center"/>
              <w:rPr>
                <w:rFonts w:ascii="Cambria" w:hAnsi="Cambria" w:cs="Calibri"/>
                <w:b/>
                <w:bCs/>
                <w:noProof/>
                <w:color w:val="000000"/>
                <w:sz w:val="18"/>
                <w:szCs w:val="18"/>
              </w:rPr>
            </w:pPr>
            <w:r w:rsidRPr="0063115B">
              <w:rPr>
                <w:rFonts w:ascii="Cambria" w:hAnsi="Cambria" w:cs="Calibri"/>
                <w:b/>
                <w:bCs/>
                <w:noProof/>
                <w:color w:val="000000"/>
                <w:sz w:val="18"/>
                <w:szCs w:val="18"/>
              </w:rPr>
              <w:t>38.862</w:t>
            </w:r>
          </w:p>
        </w:tc>
        <w:tc>
          <w:tcPr>
            <w:tcW w:w="902" w:type="pct"/>
            <w:noWrap/>
            <w:vAlign w:val="center"/>
          </w:tcPr>
          <w:p w14:paraId="4ECAF861" w14:textId="77777777" w:rsidR="00835246" w:rsidRPr="002D7843" w:rsidRDefault="00835246" w:rsidP="005D60E7">
            <w:pPr>
              <w:rPr>
                <w:rFonts w:ascii="Cambria" w:hAnsi="Cambria" w:cs="Calibri"/>
                <w:bCs/>
                <w:noProof/>
                <w:color w:val="000000"/>
                <w:sz w:val="18"/>
                <w:szCs w:val="18"/>
              </w:rPr>
            </w:pPr>
          </w:p>
        </w:tc>
        <w:tc>
          <w:tcPr>
            <w:tcW w:w="492" w:type="pct"/>
            <w:noWrap/>
            <w:vAlign w:val="bottom"/>
          </w:tcPr>
          <w:p w14:paraId="5BA76E7D" w14:textId="77777777" w:rsidR="00835246" w:rsidRPr="002D7843" w:rsidRDefault="00835246" w:rsidP="0063115B">
            <w:pPr>
              <w:ind w:left="31" w:hanging="31"/>
              <w:jc w:val="center"/>
              <w:rPr>
                <w:rFonts w:ascii="Cambria" w:hAnsi="Cambria" w:cs="Calibri"/>
                <w:b/>
                <w:bCs/>
                <w:noProof/>
                <w:color w:val="000000"/>
                <w:sz w:val="18"/>
                <w:szCs w:val="18"/>
              </w:rPr>
            </w:pPr>
            <w:r w:rsidRPr="002D7843">
              <w:rPr>
                <w:rFonts w:ascii="Cambria" w:hAnsi="Cambria" w:cs="Calibri"/>
                <w:b/>
                <w:bCs/>
                <w:noProof/>
                <w:color w:val="000000"/>
                <w:sz w:val="18"/>
                <w:szCs w:val="18"/>
              </w:rPr>
              <w:t>10</w:t>
            </w:r>
          </w:p>
        </w:tc>
        <w:tc>
          <w:tcPr>
            <w:tcW w:w="1024" w:type="pct"/>
            <w:vAlign w:val="center"/>
          </w:tcPr>
          <w:p w14:paraId="414695AA" w14:textId="72D38411" w:rsidR="00835246" w:rsidRPr="002D7843" w:rsidRDefault="0063115B" w:rsidP="001D1BF0">
            <w:pPr>
              <w:jc w:val="center"/>
              <w:rPr>
                <w:rFonts w:ascii="Cambria" w:hAnsi="Cambria" w:cs="Calibri"/>
                <w:b/>
                <w:noProof/>
                <w:color w:val="000000"/>
                <w:sz w:val="18"/>
                <w:szCs w:val="18"/>
              </w:rPr>
            </w:pPr>
            <w:r>
              <w:rPr>
                <w:rFonts w:ascii="Cambria" w:hAnsi="Cambria" w:cs="Calibri"/>
                <w:b/>
                <w:noProof/>
                <w:color w:val="000000"/>
                <w:sz w:val="18"/>
                <w:szCs w:val="18"/>
              </w:rPr>
              <w:t>25,73</w:t>
            </w:r>
          </w:p>
        </w:tc>
      </w:tr>
    </w:tbl>
    <w:p w14:paraId="3001A0ED" w14:textId="23DCC8AA" w:rsidR="00835246" w:rsidRPr="002D7843" w:rsidRDefault="00835246" w:rsidP="00A349F3">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63115B">
        <w:rPr>
          <w:rFonts w:ascii="Cambria" w:hAnsi="Cambria" w:cs="Calibri"/>
          <w:b w:val="0"/>
          <w:sz w:val="20"/>
        </w:rPr>
        <w:t>5</w:t>
      </w:r>
    </w:p>
    <w:p w14:paraId="49878009" w14:textId="77777777" w:rsidR="00835246" w:rsidRPr="002D7843" w:rsidRDefault="00835246" w:rsidP="00573306">
      <w:pPr>
        <w:spacing w:line="360" w:lineRule="auto"/>
        <w:jc w:val="both"/>
        <w:rPr>
          <w:rFonts w:ascii="Cambria" w:hAnsi="Cambria" w:cs="Calibri"/>
          <w:b/>
          <w:sz w:val="22"/>
          <w:szCs w:val="22"/>
        </w:rPr>
      </w:pPr>
    </w:p>
    <w:p w14:paraId="6E47AE3C" w14:textId="77777777" w:rsidR="00835246" w:rsidRPr="002D7843" w:rsidRDefault="00835246" w:rsidP="00885779">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Profesionales</w:t>
      </w:r>
    </w:p>
    <w:p w14:paraId="4EF43340" w14:textId="77777777" w:rsidR="00835246" w:rsidRPr="002D7843" w:rsidRDefault="00835246" w:rsidP="00885779">
      <w:pPr>
        <w:pStyle w:val="Ttulo"/>
        <w:spacing w:line="360" w:lineRule="auto"/>
        <w:jc w:val="both"/>
        <w:rPr>
          <w:rFonts w:ascii="Cambria" w:hAnsi="Cambria" w:cs="Calibri"/>
          <w:b w:val="0"/>
          <w:i/>
          <w:sz w:val="22"/>
          <w:szCs w:val="22"/>
        </w:rPr>
      </w:pPr>
    </w:p>
    <w:p w14:paraId="095EF70B" w14:textId="17A568C6" w:rsidR="00835246" w:rsidRPr="002D7843" w:rsidRDefault="00835246" w:rsidP="00885779">
      <w:pPr>
        <w:pStyle w:val="Ttulo"/>
        <w:spacing w:line="360" w:lineRule="auto"/>
        <w:jc w:val="both"/>
        <w:rPr>
          <w:rFonts w:ascii="Cambria" w:hAnsi="Cambria" w:cs="Calibri"/>
          <w:b w:val="0"/>
          <w:sz w:val="22"/>
          <w:szCs w:val="22"/>
        </w:rPr>
      </w:pPr>
      <w:r w:rsidRPr="002D7843">
        <w:rPr>
          <w:rFonts w:ascii="Cambria" w:hAnsi="Cambria" w:cs="Calibri"/>
          <w:b w:val="0"/>
          <w:sz w:val="22"/>
          <w:szCs w:val="22"/>
        </w:rPr>
        <w:t xml:space="preserve">Los profesionales que atienden en el servicio con jornadas de 35 horas semanales son aproximadamente </w:t>
      </w:r>
      <w:r w:rsidR="0039115B">
        <w:rPr>
          <w:rFonts w:ascii="Cambria" w:hAnsi="Cambria" w:cs="Calibri"/>
          <w:b w:val="0"/>
          <w:sz w:val="22"/>
          <w:szCs w:val="22"/>
        </w:rPr>
        <w:t>0,5</w:t>
      </w:r>
      <w:r w:rsidRPr="002D7843">
        <w:rPr>
          <w:rFonts w:ascii="Cambria" w:hAnsi="Cambria" w:cs="Calibri"/>
          <w:b w:val="0"/>
          <w:sz w:val="22"/>
          <w:szCs w:val="22"/>
        </w:rPr>
        <w:t xml:space="preserve"> psicólogo, 15 técnicos socioculturales, 11 educadores y </w:t>
      </w:r>
      <w:r w:rsidR="0039115B">
        <w:rPr>
          <w:rFonts w:ascii="Cambria" w:hAnsi="Cambria" w:cs="Calibri"/>
          <w:b w:val="0"/>
          <w:sz w:val="22"/>
          <w:szCs w:val="22"/>
        </w:rPr>
        <w:t>3,75</w:t>
      </w:r>
      <w:r w:rsidRPr="002D7843">
        <w:rPr>
          <w:rFonts w:ascii="Cambria" w:hAnsi="Cambria" w:cs="Calibri"/>
          <w:b w:val="0"/>
          <w:sz w:val="22"/>
          <w:szCs w:val="22"/>
        </w:rPr>
        <w:t xml:space="preserve"> profesionales de mantenimiento (cocina, limpieza etc.)</w:t>
      </w:r>
    </w:p>
    <w:p w14:paraId="1B381DD7" w14:textId="77777777" w:rsidR="00835246" w:rsidRPr="002D7843" w:rsidRDefault="00835246" w:rsidP="00885779">
      <w:pPr>
        <w:pStyle w:val="Ttulo"/>
        <w:spacing w:line="360" w:lineRule="auto"/>
        <w:jc w:val="both"/>
        <w:rPr>
          <w:rFonts w:ascii="Cambria" w:hAnsi="Cambria" w:cs="Calibri"/>
          <w:b w:val="0"/>
          <w:szCs w:val="18"/>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690"/>
        <w:gridCol w:w="1254"/>
        <w:gridCol w:w="1114"/>
        <w:gridCol w:w="1114"/>
        <w:gridCol w:w="1254"/>
      </w:tblGrid>
      <w:tr w:rsidR="00835246" w:rsidRPr="002D7843" w14:paraId="5642534F" w14:textId="77777777" w:rsidTr="001D1BF0">
        <w:trPr>
          <w:trHeight w:val="300"/>
        </w:trPr>
        <w:tc>
          <w:tcPr>
            <w:tcW w:w="2190" w:type="pct"/>
            <w:noWrap/>
            <w:vAlign w:val="bottom"/>
          </w:tcPr>
          <w:p w14:paraId="52DD8776" w14:textId="77777777" w:rsidR="00835246" w:rsidRPr="002D7843" w:rsidRDefault="00835246" w:rsidP="00633A7C">
            <w:pPr>
              <w:rPr>
                <w:rFonts w:ascii="Cambria" w:hAnsi="Cambria" w:cs="Calibri"/>
                <w:b/>
                <w:bCs/>
                <w:noProof/>
                <w:color w:val="000000"/>
                <w:sz w:val="18"/>
                <w:szCs w:val="18"/>
              </w:rPr>
            </w:pPr>
            <w:r w:rsidRPr="002D7843">
              <w:rPr>
                <w:rFonts w:ascii="Cambria" w:hAnsi="Cambria" w:cs="Calibri"/>
                <w:b/>
                <w:bCs/>
                <w:noProof/>
                <w:color w:val="000000"/>
                <w:sz w:val="18"/>
                <w:szCs w:val="18"/>
              </w:rPr>
              <w:t>Residencia para Menores con Trastorno de Conducta</w:t>
            </w:r>
          </w:p>
        </w:tc>
        <w:tc>
          <w:tcPr>
            <w:tcW w:w="2810" w:type="pct"/>
            <w:gridSpan w:val="4"/>
          </w:tcPr>
          <w:p w14:paraId="17A2A937" w14:textId="77777777" w:rsidR="00835246" w:rsidRPr="002D7843" w:rsidRDefault="00835246" w:rsidP="00885779">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Profesionales estandarizados (35 horas semanales)</w:t>
            </w:r>
          </w:p>
        </w:tc>
      </w:tr>
      <w:tr w:rsidR="00835246" w:rsidRPr="002D7843" w14:paraId="73EE032E" w14:textId="77777777" w:rsidTr="001D1BF0">
        <w:trPr>
          <w:trHeight w:val="300"/>
        </w:trPr>
        <w:tc>
          <w:tcPr>
            <w:tcW w:w="2190" w:type="pct"/>
            <w:noWrap/>
            <w:vAlign w:val="center"/>
          </w:tcPr>
          <w:p w14:paraId="4982DD9B" w14:textId="77777777" w:rsidR="00835246" w:rsidRPr="002D7843" w:rsidRDefault="00835246" w:rsidP="00CF148E">
            <w:pPr>
              <w:rPr>
                <w:rFonts w:ascii="Cambria" w:hAnsi="Cambria" w:cs="Calibri"/>
                <w:noProof/>
                <w:sz w:val="18"/>
                <w:szCs w:val="18"/>
              </w:rPr>
            </w:pPr>
          </w:p>
        </w:tc>
        <w:tc>
          <w:tcPr>
            <w:tcW w:w="744" w:type="pct"/>
            <w:noWrap/>
            <w:vAlign w:val="bottom"/>
          </w:tcPr>
          <w:p w14:paraId="3C7C7054" w14:textId="77777777" w:rsidR="00835246" w:rsidRPr="002D7843" w:rsidRDefault="00835246" w:rsidP="00885779">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PSIC</w:t>
            </w:r>
          </w:p>
        </w:tc>
        <w:tc>
          <w:tcPr>
            <w:tcW w:w="661" w:type="pct"/>
            <w:vAlign w:val="bottom"/>
          </w:tcPr>
          <w:p w14:paraId="0CEE2B5F" w14:textId="77777777" w:rsidR="00835246" w:rsidRPr="002D7843" w:rsidRDefault="00835246" w:rsidP="00D64192">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TS</w:t>
            </w:r>
          </w:p>
        </w:tc>
        <w:tc>
          <w:tcPr>
            <w:tcW w:w="661" w:type="pct"/>
            <w:vAlign w:val="bottom"/>
          </w:tcPr>
          <w:p w14:paraId="2802A1B9" w14:textId="77777777" w:rsidR="00835246" w:rsidRPr="002D7843" w:rsidRDefault="00835246" w:rsidP="00885779">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ED</w:t>
            </w:r>
          </w:p>
        </w:tc>
        <w:tc>
          <w:tcPr>
            <w:tcW w:w="743" w:type="pct"/>
            <w:vAlign w:val="bottom"/>
          </w:tcPr>
          <w:p w14:paraId="0802F141" w14:textId="77777777" w:rsidR="00835246" w:rsidRPr="002D7843" w:rsidRDefault="00835246" w:rsidP="00885779">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OT</w:t>
            </w:r>
          </w:p>
        </w:tc>
      </w:tr>
      <w:tr w:rsidR="00835246" w:rsidRPr="002D7843" w14:paraId="713B41BB" w14:textId="77777777" w:rsidTr="001D1BF0">
        <w:trPr>
          <w:trHeight w:val="300"/>
        </w:trPr>
        <w:tc>
          <w:tcPr>
            <w:tcW w:w="2190" w:type="pct"/>
            <w:noWrap/>
            <w:vAlign w:val="center"/>
          </w:tcPr>
          <w:p w14:paraId="0CFD013D" w14:textId="77777777" w:rsidR="00835246" w:rsidRPr="002D7843" w:rsidRDefault="00835246" w:rsidP="00885779">
            <w:pPr>
              <w:rPr>
                <w:rFonts w:ascii="Cambria" w:hAnsi="Cambria" w:cs="Calibri"/>
                <w:noProof/>
                <w:color w:val="000000"/>
                <w:sz w:val="18"/>
                <w:szCs w:val="18"/>
              </w:rPr>
            </w:pPr>
            <w:r w:rsidRPr="002D7843">
              <w:rPr>
                <w:rFonts w:ascii="Cambria" w:hAnsi="Cambria" w:cs="Calibri"/>
                <w:sz w:val="16"/>
                <w:szCs w:val="16"/>
              </w:rPr>
              <w:t>CENTRO RESIDENCIAL DE MENORES IRISASI</w:t>
            </w:r>
          </w:p>
        </w:tc>
        <w:tc>
          <w:tcPr>
            <w:tcW w:w="744" w:type="pct"/>
            <w:noWrap/>
            <w:vAlign w:val="bottom"/>
          </w:tcPr>
          <w:p w14:paraId="612528A5" w14:textId="77777777" w:rsidR="00835246" w:rsidRPr="002D7843" w:rsidRDefault="00835246" w:rsidP="00885779">
            <w:pPr>
              <w:jc w:val="center"/>
              <w:rPr>
                <w:rFonts w:ascii="Cambria" w:hAnsi="Cambria" w:cs="Calibri"/>
                <w:bCs/>
                <w:noProof/>
                <w:sz w:val="18"/>
                <w:szCs w:val="18"/>
              </w:rPr>
            </w:pPr>
            <w:r w:rsidRPr="002D7843">
              <w:rPr>
                <w:rFonts w:ascii="Cambria" w:hAnsi="Cambria" w:cs="Calibri"/>
                <w:bCs/>
                <w:noProof/>
                <w:sz w:val="18"/>
                <w:szCs w:val="18"/>
              </w:rPr>
              <w:t>0,5</w:t>
            </w:r>
          </w:p>
        </w:tc>
        <w:tc>
          <w:tcPr>
            <w:tcW w:w="661" w:type="pct"/>
            <w:vAlign w:val="bottom"/>
          </w:tcPr>
          <w:p w14:paraId="69953794" w14:textId="00A61628" w:rsidR="00835246" w:rsidRPr="002D7843" w:rsidRDefault="0063115B" w:rsidP="00885779">
            <w:pPr>
              <w:jc w:val="center"/>
              <w:rPr>
                <w:rFonts w:ascii="Cambria" w:hAnsi="Cambria" w:cs="Calibri"/>
                <w:noProof/>
                <w:sz w:val="18"/>
                <w:szCs w:val="18"/>
              </w:rPr>
            </w:pPr>
            <w:r>
              <w:rPr>
                <w:rFonts w:ascii="Cambria" w:hAnsi="Cambria" w:cs="Calibri"/>
                <w:noProof/>
                <w:sz w:val="18"/>
                <w:szCs w:val="18"/>
              </w:rPr>
              <w:t>15</w:t>
            </w:r>
          </w:p>
        </w:tc>
        <w:tc>
          <w:tcPr>
            <w:tcW w:w="661" w:type="pct"/>
            <w:vAlign w:val="bottom"/>
          </w:tcPr>
          <w:p w14:paraId="1C82095A" w14:textId="77777777" w:rsidR="00835246" w:rsidRPr="002D7843" w:rsidRDefault="00835246" w:rsidP="00885779">
            <w:pPr>
              <w:jc w:val="center"/>
              <w:rPr>
                <w:rFonts w:ascii="Cambria" w:hAnsi="Cambria" w:cs="Calibri"/>
                <w:noProof/>
                <w:sz w:val="18"/>
                <w:szCs w:val="18"/>
              </w:rPr>
            </w:pPr>
            <w:r w:rsidRPr="002D7843">
              <w:rPr>
                <w:rFonts w:ascii="Cambria" w:hAnsi="Cambria" w:cs="Calibri"/>
                <w:noProof/>
                <w:sz w:val="18"/>
                <w:szCs w:val="18"/>
              </w:rPr>
              <w:t>11</w:t>
            </w:r>
          </w:p>
        </w:tc>
        <w:tc>
          <w:tcPr>
            <w:tcW w:w="743" w:type="pct"/>
            <w:vAlign w:val="bottom"/>
          </w:tcPr>
          <w:p w14:paraId="43AD7A57" w14:textId="77777777" w:rsidR="00835246" w:rsidRPr="002D7843" w:rsidRDefault="00835246" w:rsidP="00885779">
            <w:pPr>
              <w:jc w:val="center"/>
              <w:rPr>
                <w:rFonts w:ascii="Cambria" w:hAnsi="Cambria" w:cs="Calibri"/>
                <w:noProof/>
                <w:sz w:val="18"/>
                <w:szCs w:val="18"/>
              </w:rPr>
            </w:pPr>
            <w:r w:rsidRPr="002D7843">
              <w:rPr>
                <w:rFonts w:ascii="Cambria" w:hAnsi="Cambria" w:cs="Calibri"/>
                <w:noProof/>
                <w:sz w:val="18"/>
                <w:szCs w:val="18"/>
              </w:rPr>
              <w:t>3,75</w:t>
            </w:r>
          </w:p>
        </w:tc>
      </w:tr>
      <w:tr w:rsidR="00835246" w:rsidRPr="002D7843" w14:paraId="58CEA872" w14:textId="77777777" w:rsidTr="001D1BF0">
        <w:trPr>
          <w:trHeight w:val="300"/>
        </w:trPr>
        <w:tc>
          <w:tcPr>
            <w:tcW w:w="2190" w:type="pct"/>
            <w:noWrap/>
            <w:vAlign w:val="bottom"/>
          </w:tcPr>
          <w:p w14:paraId="095592E1" w14:textId="77777777" w:rsidR="00835246" w:rsidRPr="002D7843" w:rsidRDefault="00835246" w:rsidP="00885779">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744" w:type="pct"/>
            <w:noWrap/>
            <w:vAlign w:val="bottom"/>
          </w:tcPr>
          <w:p w14:paraId="32F0839A" w14:textId="77777777" w:rsidR="00835246" w:rsidRPr="002D7843" w:rsidRDefault="00835246" w:rsidP="00885779">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0,5</w:t>
            </w:r>
          </w:p>
        </w:tc>
        <w:tc>
          <w:tcPr>
            <w:tcW w:w="661" w:type="pct"/>
            <w:vAlign w:val="bottom"/>
          </w:tcPr>
          <w:p w14:paraId="4FF577D2" w14:textId="77777777" w:rsidR="00835246" w:rsidRPr="002D7843" w:rsidRDefault="00835246" w:rsidP="00885779">
            <w:pPr>
              <w:jc w:val="center"/>
              <w:rPr>
                <w:rFonts w:ascii="Cambria" w:hAnsi="Cambria" w:cs="Calibri"/>
                <w:b/>
                <w:noProof/>
                <w:color w:val="000000"/>
                <w:sz w:val="18"/>
                <w:szCs w:val="18"/>
              </w:rPr>
            </w:pPr>
            <w:r w:rsidRPr="002D7843">
              <w:rPr>
                <w:rFonts w:ascii="Cambria" w:hAnsi="Cambria" w:cs="Calibri"/>
                <w:b/>
                <w:noProof/>
                <w:color w:val="000000"/>
                <w:sz w:val="18"/>
                <w:szCs w:val="18"/>
              </w:rPr>
              <w:t>15</w:t>
            </w:r>
          </w:p>
        </w:tc>
        <w:tc>
          <w:tcPr>
            <w:tcW w:w="661" w:type="pct"/>
            <w:vAlign w:val="bottom"/>
          </w:tcPr>
          <w:p w14:paraId="17029B11" w14:textId="77777777" w:rsidR="00835246" w:rsidRPr="002D7843" w:rsidRDefault="00835246" w:rsidP="00885779">
            <w:pPr>
              <w:jc w:val="center"/>
              <w:rPr>
                <w:rFonts w:ascii="Cambria" w:hAnsi="Cambria" w:cs="Calibri"/>
                <w:b/>
                <w:noProof/>
                <w:color w:val="000000"/>
                <w:sz w:val="18"/>
                <w:szCs w:val="18"/>
              </w:rPr>
            </w:pPr>
            <w:r w:rsidRPr="002D7843">
              <w:rPr>
                <w:rFonts w:ascii="Cambria" w:hAnsi="Cambria" w:cs="Calibri"/>
                <w:b/>
                <w:noProof/>
                <w:color w:val="000000"/>
                <w:sz w:val="18"/>
                <w:szCs w:val="18"/>
              </w:rPr>
              <w:t>11</w:t>
            </w:r>
          </w:p>
        </w:tc>
        <w:tc>
          <w:tcPr>
            <w:tcW w:w="743" w:type="pct"/>
            <w:vAlign w:val="bottom"/>
          </w:tcPr>
          <w:p w14:paraId="5A03A49B" w14:textId="77777777" w:rsidR="00835246" w:rsidRPr="002D7843" w:rsidRDefault="00835246" w:rsidP="00885779">
            <w:pPr>
              <w:jc w:val="center"/>
              <w:rPr>
                <w:rFonts w:ascii="Cambria" w:hAnsi="Cambria" w:cs="Calibri"/>
                <w:b/>
                <w:noProof/>
                <w:color w:val="000000"/>
                <w:sz w:val="18"/>
                <w:szCs w:val="18"/>
              </w:rPr>
            </w:pPr>
            <w:r w:rsidRPr="002D7843">
              <w:rPr>
                <w:rFonts w:ascii="Cambria" w:hAnsi="Cambria" w:cs="Calibri"/>
                <w:b/>
                <w:noProof/>
                <w:color w:val="000000"/>
                <w:sz w:val="18"/>
                <w:szCs w:val="18"/>
              </w:rPr>
              <w:t>3,75</w:t>
            </w:r>
          </w:p>
        </w:tc>
      </w:tr>
      <w:tr w:rsidR="00835246" w:rsidRPr="002D7843" w14:paraId="0DAE4847" w14:textId="77777777" w:rsidTr="001D1BF0">
        <w:trPr>
          <w:trHeight w:val="300"/>
        </w:trPr>
        <w:tc>
          <w:tcPr>
            <w:tcW w:w="5000" w:type="pct"/>
            <w:gridSpan w:val="5"/>
          </w:tcPr>
          <w:p w14:paraId="0B210AF6" w14:textId="77777777" w:rsidR="00835246" w:rsidRPr="002D7843" w:rsidRDefault="00835246" w:rsidP="008E192A">
            <w:pPr>
              <w:jc w:val="both"/>
              <w:rPr>
                <w:rFonts w:ascii="Cambria" w:hAnsi="Cambria" w:cs="Calibri"/>
                <w:sz w:val="16"/>
                <w:szCs w:val="16"/>
              </w:rPr>
            </w:pPr>
            <w:r w:rsidRPr="002D7843">
              <w:rPr>
                <w:rFonts w:ascii="Cambria" w:hAnsi="Cambria" w:cs="Calibri"/>
                <w:sz w:val="16"/>
                <w:szCs w:val="16"/>
              </w:rPr>
              <w:t xml:space="preserve">PSIC: Psicólogos, TS: Trabajadores Sociales, </w:t>
            </w:r>
            <w:r>
              <w:rPr>
                <w:rFonts w:ascii="Cambria" w:hAnsi="Cambria" w:cs="Calibri"/>
                <w:sz w:val="16"/>
                <w:szCs w:val="16"/>
              </w:rPr>
              <w:t xml:space="preserve"> ED: Educadores, </w:t>
            </w:r>
            <w:r w:rsidRPr="002D7843">
              <w:rPr>
                <w:rFonts w:ascii="Cambria" w:hAnsi="Cambria" w:cs="Calibri"/>
                <w:sz w:val="16"/>
                <w:szCs w:val="16"/>
              </w:rPr>
              <w:t>OT: Otros (celadores etc.)</w:t>
            </w:r>
          </w:p>
        </w:tc>
      </w:tr>
    </w:tbl>
    <w:p w14:paraId="72177527" w14:textId="1F8A7225" w:rsidR="00835246" w:rsidRPr="002D7843" w:rsidRDefault="00835246" w:rsidP="00A349F3">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63115B">
        <w:rPr>
          <w:rFonts w:ascii="Cambria" w:hAnsi="Cambria" w:cs="Calibri"/>
          <w:b w:val="0"/>
          <w:sz w:val="20"/>
        </w:rPr>
        <w:t>5</w:t>
      </w:r>
    </w:p>
    <w:p w14:paraId="08F63D33" w14:textId="77777777" w:rsidR="00835246" w:rsidRPr="002D7843" w:rsidRDefault="00835246" w:rsidP="001B23E6">
      <w:pPr>
        <w:pStyle w:val="Ttulo"/>
        <w:spacing w:line="360" w:lineRule="auto"/>
        <w:jc w:val="both"/>
        <w:rPr>
          <w:rFonts w:ascii="Cambria" w:hAnsi="Cambria" w:cs="Calibri"/>
          <w:sz w:val="22"/>
          <w:szCs w:val="22"/>
        </w:rPr>
      </w:pPr>
      <w:bookmarkStart w:id="86" w:name="_Toc322505101"/>
    </w:p>
    <w:p w14:paraId="699693E2" w14:textId="77777777" w:rsidR="00835246" w:rsidRPr="002D7843" w:rsidRDefault="00835246" w:rsidP="001B23E6">
      <w:pPr>
        <w:pStyle w:val="Ttulo"/>
        <w:spacing w:line="360" w:lineRule="auto"/>
        <w:jc w:val="both"/>
        <w:rPr>
          <w:rFonts w:ascii="Cambria" w:hAnsi="Cambria" w:cs="Calibri"/>
          <w:sz w:val="22"/>
          <w:szCs w:val="22"/>
        </w:rPr>
      </w:pPr>
    </w:p>
    <w:p w14:paraId="50B43472" w14:textId="77777777" w:rsidR="00835246" w:rsidRPr="002D7843" w:rsidRDefault="00835246" w:rsidP="001B23E6">
      <w:pPr>
        <w:pStyle w:val="Ttulo"/>
        <w:spacing w:line="360" w:lineRule="auto"/>
        <w:jc w:val="both"/>
        <w:rPr>
          <w:rFonts w:ascii="Cambria" w:hAnsi="Cambria" w:cs="Calibri"/>
          <w:sz w:val="22"/>
          <w:szCs w:val="22"/>
        </w:rPr>
      </w:pPr>
      <w:r w:rsidRPr="002D7843">
        <w:rPr>
          <w:rFonts w:ascii="Cambria" w:hAnsi="Cambria" w:cs="Calibri"/>
          <w:sz w:val="22"/>
          <w:szCs w:val="22"/>
        </w:rPr>
        <w:t>MAYORES</w:t>
      </w:r>
      <w:bookmarkEnd w:id="86"/>
    </w:p>
    <w:p w14:paraId="2C4CD01C" w14:textId="77777777" w:rsidR="00835246" w:rsidRPr="002D7843" w:rsidRDefault="00835246" w:rsidP="001B23E6">
      <w:pPr>
        <w:pStyle w:val="Ttulo"/>
        <w:spacing w:line="360" w:lineRule="auto"/>
        <w:jc w:val="both"/>
        <w:rPr>
          <w:rFonts w:ascii="Cambria" w:hAnsi="Cambria" w:cs="Calibri"/>
          <w:sz w:val="22"/>
          <w:szCs w:val="22"/>
        </w:rPr>
      </w:pPr>
    </w:p>
    <w:p w14:paraId="19D87BB8" w14:textId="77777777" w:rsidR="00835246" w:rsidRPr="002D7843" w:rsidRDefault="00835246" w:rsidP="00C5767E">
      <w:pPr>
        <w:pStyle w:val="Lista2"/>
        <w:numPr>
          <w:ilvl w:val="0"/>
          <w:numId w:val="35"/>
        </w:numPr>
        <w:rPr>
          <w:rFonts w:ascii="Cambria" w:hAnsi="Cambria" w:cs="Calibri"/>
          <w:b/>
        </w:rPr>
      </w:pPr>
      <w:r w:rsidRPr="002D7843">
        <w:rPr>
          <w:rFonts w:ascii="Cambria" w:hAnsi="Cambria" w:cs="Calibri"/>
          <w:b/>
        </w:rPr>
        <w:t>Unidad de Psicogeriatría</w:t>
      </w:r>
    </w:p>
    <w:p w14:paraId="210F0881" w14:textId="77777777" w:rsidR="00835246" w:rsidRPr="002D7843" w:rsidRDefault="00835246" w:rsidP="0000564C">
      <w:pPr>
        <w:spacing w:line="360" w:lineRule="auto"/>
        <w:jc w:val="both"/>
        <w:rPr>
          <w:rFonts w:ascii="Cambria" w:hAnsi="Cambria" w:cs="Calibri"/>
          <w:b/>
          <w:sz w:val="22"/>
          <w:szCs w:val="22"/>
        </w:rPr>
      </w:pPr>
    </w:p>
    <w:p w14:paraId="58C5FB5A" w14:textId="77777777" w:rsidR="00835246" w:rsidRPr="002D7843" w:rsidRDefault="00835246" w:rsidP="004F5FAF">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3E489844" w14:textId="77777777" w:rsidR="00835246" w:rsidRPr="002D7843" w:rsidRDefault="00835246" w:rsidP="0000564C">
      <w:pPr>
        <w:spacing w:line="360" w:lineRule="auto"/>
        <w:jc w:val="both"/>
        <w:rPr>
          <w:rFonts w:ascii="Cambria" w:hAnsi="Cambria" w:cs="Calibri"/>
          <w:i/>
          <w:sz w:val="22"/>
          <w:szCs w:val="22"/>
        </w:rPr>
      </w:pPr>
    </w:p>
    <w:p w14:paraId="02064A1D" w14:textId="77777777" w:rsidR="00835246" w:rsidRPr="002D7843" w:rsidRDefault="00835246" w:rsidP="00640193">
      <w:pPr>
        <w:autoSpaceDE w:val="0"/>
        <w:autoSpaceDN w:val="0"/>
        <w:adjustRightInd w:val="0"/>
        <w:spacing w:line="360" w:lineRule="auto"/>
        <w:jc w:val="both"/>
        <w:rPr>
          <w:rFonts w:ascii="Cambria" w:hAnsi="Cambria" w:cs="Calibri"/>
          <w:sz w:val="22"/>
          <w:szCs w:val="22"/>
        </w:rPr>
      </w:pPr>
      <w:r w:rsidRPr="002D7843">
        <w:rPr>
          <w:rFonts w:ascii="Cambria" w:hAnsi="Cambria" w:cs="Calibri"/>
          <w:sz w:val="22"/>
          <w:szCs w:val="22"/>
        </w:rPr>
        <w:t>Dispositivos residenciales no hospitalarios que tienen el objetivo de mejorar la calidad</w:t>
      </w:r>
      <w:r w:rsidRPr="002D7843">
        <w:rPr>
          <w:rFonts w:ascii="Cambria" w:hAnsi="Cambria" w:cs="Frutiger-Light"/>
          <w:color w:val="231F20"/>
        </w:rPr>
        <w:t xml:space="preserve"> </w:t>
      </w:r>
      <w:r w:rsidRPr="002D7843">
        <w:rPr>
          <w:rFonts w:ascii="Cambria" w:hAnsi="Cambria" w:cs="Calibri"/>
          <w:sz w:val="22"/>
          <w:szCs w:val="22"/>
        </w:rPr>
        <w:t xml:space="preserve">de vida de las personas afectas de procesos demenciales, disminuyendo la sintomatología secundaria producida por la falta de adaptación de los centros residenciales a sus necesidades específicas de </w:t>
      </w:r>
      <w:r w:rsidRPr="00AB2306">
        <w:rPr>
          <w:rFonts w:ascii="Cambria" w:hAnsi="Cambria" w:cs="Calibri"/>
          <w:sz w:val="22"/>
          <w:szCs w:val="22"/>
        </w:rPr>
        <w:t>atención. (</w:t>
      </w:r>
      <w:r w:rsidRPr="00AB2306">
        <w:rPr>
          <w:rFonts w:ascii="Cambria" w:hAnsi="Cambria"/>
          <w:i/>
          <w:sz w:val="22"/>
          <w:szCs w:val="22"/>
        </w:rPr>
        <w:t>Diputación Foral de Gipuzkoa, 2005)</w:t>
      </w:r>
      <w:r w:rsidRPr="00AB2306">
        <w:rPr>
          <w:rFonts w:ascii="Cambria" w:hAnsi="Cambria" w:cs="Calibri"/>
          <w:sz w:val="22"/>
          <w:szCs w:val="22"/>
        </w:rPr>
        <w:t>.</w:t>
      </w:r>
      <w:r w:rsidRPr="002D7843">
        <w:rPr>
          <w:rFonts w:ascii="Cambria" w:hAnsi="Cambria" w:cs="Calibri"/>
          <w:sz w:val="22"/>
          <w:szCs w:val="22"/>
        </w:rPr>
        <w:t xml:space="preserve"> </w:t>
      </w:r>
    </w:p>
    <w:p w14:paraId="4655F31B" w14:textId="77777777" w:rsidR="00835246" w:rsidRPr="002D7843" w:rsidRDefault="00835246" w:rsidP="0000564C">
      <w:pPr>
        <w:spacing w:line="360" w:lineRule="auto"/>
        <w:jc w:val="both"/>
        <w:rPr>
          <w:rFonts w:ascii="Cambria" w:hAnsi="Cambria" w:cs="Calibri"/>
          <w:i/>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0BFDFFBF" w14:textId="77777777" w:rsidTr="0000564C">
        <w:trPr>
          <w:trHeight w:val="424"/>
          <w:tblHeader/>
          <w:jc w:val="center"/>
        </w:trPr>
        <w:tc>
          <w:tcPr>
            <w:tcW w:w="2233" w:type="dxa"/>
            <w:vAlign w:val="center"/>
          </w:tcPr>
          <w:p w14:paraId="6A5C31F8" w14:textId="417BC947" w:rsidR="00835246" w:rsidRPr="002D7843" w:rsidRDefault="00F30ECF" w:rsidP="0000564C">
            <w:pPr>
              <w:jc w:val="center"/>
              <w:rPr>
                <w:rFonts w:ascii="Cambria" w:hAnsi="Cambria" w:cs="Calibri"/>
                <w:b/>
                <w:sz w:val="16"/>
                <w:szCs w:val="16"/>
              </w:rPr>
            </w:pPr>
            <w:r>
              <w:rPr>
                <w:rFonts w:ascii="Cambria" w:hAnsi="Cambria" w:cs="Calibri"/>
                <w:b/>
                <w:sz w:val="16"/>
                <w:szCs w:val="16"/>
              </w:rPr>
              <w:t>DESDE 2.0</w:t>
            </w:r>
          </w:p>
        </w:tc>
        <w:tc>
          <w:tcPr>
            <w:tcW w:w="5348" w:type="dxa"/>
            <w:vAlign w:val="center"/>
          </w:tcPr>
          <w:p w14:paraId="6DF5DBCB" w14:textId="77777777" w:rsidR="00835246" w:rsidRPr="002D7843" w:rsidRDefault="00835246" w:rsidP="0000564C">
            <w:pPr>
              <w:jc w:val="center"/>
              <w:rPr>
                <w:rFonts w:ascii="Cambria" w:hAnsi="Cambria" w:cs="Calibri"/>
                <w:b/>
                <w:sz w:val="16"/>
                <w:szCs w:val="16"/>
              </w:rPr>
            </w:pPr>
            <w:r w:rsidRPr="002D7843">
              <w:rPr>
                <w:rFonts w:ascii="Cambria" w:hAnsi="Cambria" w:cs="Calibri"/>
                <w:b/>
                <w:sz w:val="16"/>
                <w:szCs w:val="16"/>
              </w:rPr>
              <w:t>Descripción</w:t>
            </w:r>
          </w:p>
        </w:tc>
      </w:tr>
      <w:tr w:rsidR="00835246" w:rsidRPr="002D7843" w14:paraId="79D47136" w14:textId="77777777" w:rsidTr="0000564C">
        <w:trPr>
          <w:trHeight w:val="877"/>
          <w:jc w:val="center"/>
        </w:trPr>
        <w:tc>
          <w:tcPr>
            <w:tcW w:w="2233" w:type="dxa"/>
            <w:vAlign w:val="center"/>
          </w:tcPr>
          <w:p w14:paraId="2A4905C0" w14:textId="77777777" w:rsidR="00835246" w:rsidRPr="002D7843" w:rsidRDefault="00835246" w:rsidP="00633A7C">
            <w:pPr>
              <w:jc w:val="center"/>
              <w:rPr>
                <w:rFonts w:ascii="Cambria" w:hAnsi="Cambria" w:cs="Calibri"/>
                <w:sz w:val="16"/>
                <w:szCs w:val="16"/>
              </w:rPr>
            </w:pPr>
            <w:r w:rsidRPr="002D7843">
              <w:rPr>
                <w:rFonts w:ascii="Cambria" w:hAnsi="Cambria" w:cs="Calibri"/>
                <w:noProof/>
                <w:sz w:val="20"/>
                <w:szCs w:val="20"/>
              </w:rPr>
              <w:t>R11</w:t>
            </w:r>
          </w:p>
        </w:tc>
        <w:tc>
          <w:tcPr>
            <w:tcW w:w="5348" w:type="dxa"/>
            <w:vAlign w:val="center"/>
          </w:tcPr>
          <w:p w14:paraId="4E6E558A" w14:textId="77777777" w:rsidR="00835246" w:rsidRPr="002D7843" w:rsidRDefault="00835246" w:rsidP="00633A7C">
            <w:pPr>
              <w:rPr>
                <w:rFonts w:ascii="Cambria" w:hAnsi="Cambria" w:cs="Calibri"/>
                <w:sz w:val="20"/>
                <w:szCs w:val="20"/>
              </w:rPr>
            </w:pPr>
            <w:r w:rsidRPr="002D7843">
              <w:rPr>
                <w:rFonts w:ascii="Cambria" w:hAnsi="Cambria" w:cs="Calibri"/>
                <w:noProof/>
                <w:sz w:val="20"/>
                <w:szCs w:val="20"/>
              </w:rPr>
              <w:t>Dispositivo de atención residencial no hospitalaria continuada (no crisis) con apoyo No médico 24 horas por un periodo de tiempo indefinido</w:t>
            </w:r>
          </w:p>
        </w:tc>
      </w:tr>
    </w:tbl>
    <w:p w14:paraId="66081BE7" w14:textId="77777777" w:rsidR="00835246" w:rsidRDefault="00835246" w:rsidP="0000564C">
      <w:pPr>
        <w:spacing w:line="360" w:lineRule="auto"/>
        <w:jc w:val="both"/>
        <w:rPr>
          <w:rFonts w:ascii="Cambria" w:hAnsi="Cambria" w:cs="Calibri"/>
          <w:b/>
          <w:sz w:val="22"/>
          <w:szCs w:val="22"/>
        </w:rPr>
      </w:pPr>
    </w:p>
    <w:p w14:paraId="60234D59" w14:textId="77777777" w:rsidR="00835246" w:rsidRPr="002D7843" w:rsidRDefault="00835246" w:rsidP="0000564C">
      <w:pPr>
        <w:spacing w:line="360" w:lineRule="auto"/>
        <w:jc w:val="both"/>
        <w:rPr>
          <w:rFonts w:ascii="Cambria" w:hAnsi="Cambria" w:cs="Calibri"/>
          <w:b/>
          <w:sz w:val="22"/>
          <w:szCs w:val="22"/>
        </w:rPr>
      </w:pPr>
    </w:p>
    <w:p w14:paraId="455B46C5" w14:textId="77777777" w:rsidR="00835246" w:rsidRPr="002D7843" w:rsidRDefault="00835246" w:rsidP="0000564C">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Listado de recursos disponibles de este tipo</w:t>
      </w:r>
    </w:p>
    <w:p w14:paraId="59B6BB92" w14:textId="77777777" w:rsidR="00835246" w:rsidRPr="002D7843" w:rsidRDefault="00835246" w:rsidP="0000564C">
      <w:pPr>
        <w:pStyle w:val="Ttulo"/>
        <w:spacing w:line="360" w:lineRule="auto"/>
        <w:jc w:val="both"/>
        <w:rPr>
          <w:rFonts w:ascii="Cambria" w:hAnsi="Cambria" w:cs="Calibri"/>
          <w:b w:val="0"/>
          <w:i/>
          <w:sz w:val="22"/>
          <w:szCs w:val="22"/>
        </w:rPr>
      </w:pPr>
    </w:p>
    <w:p w14:paraId="5246BF3B" w14:textId="303DB6BC" w:rsidR="00835246" w:rsidRDefault="00835246" w:rsidP="0000564C">
      <w:pPr>
        <w:pStyle w:val="Ttulo"/>
        <w:spacing w:line="360" w:lineRule="auto"/>
        <w:jc w:val="both"/>
        <w:rPr>
          <w:rFonts w:ascii="Cambria" w:hAnsi="Cambria" w:cs="Calibri"/>
          <w:b w:val="0"/>
          <w:sz w:val="22"/>
          <w:szCs w:val="22"/>
        </w:rPr>
      </w:pPr>
      <w:r w:rsidRPr="002D7843">
        <w:rPr>
          <w:rFonts w:ascii="Cambria" w:hAnsi="Cambria" w:cs="Calibri"/>
          <w:b w:val="0"/>
          <w:sz w:val="22"/>
          <w:szCs w:val="22"/>
        </w:rPr>
        <w:t xml:space="preserve">El Territorio cuenta con un total de </w:t>
      </w:r>
      <w:r w:rsidR="0063115B">
        <w:rPr>
          <w:rFonts w:ascii="Cambria" w:hAnsi="Cambria" w:cs="Calibri"/>
          <w:b w:val="0"/>
          <w:sz w:val="22"/>
          <w:szCs w:val="22"/>
        </w:rPr>
        <w:t>30</w:t>
      </w:r>
      <w:r w:rsidRPr="002D7843">
        <w:rPr>
          <w:rFonts w:ascii="Cambria" w:hAnsi="Cambria" w:cs="Calibri"/>
          <w:b w:val="0"/>
          <w:sz w:val="22"/>
          <w:szCs w:val="22"/>
        </w:rPr>
        <w:t xml:space="preserve"> unidades de psicogeriatría donde se ofrece atención residencial no hospitalaria con apoyo 24 horas por periodos indefinidos de tiempo (R11), a personas mayores de 65 años (OX) con diagnóstico de demencias (F00-09) pero que además presentan trastornos del comportamiento u otro diagnóstico de trastorno mental.</w:t>
      </w:r>
    </w:p>
    <w:p w14:paraId="7F23298C" w14:textId="77777777" w:rsidR="00835246" w:rsidRPr="002D7843" w:rsidRDefault="00835246" w:rsidP="0000564C">
      <w:pPr>
        <w:pStyle w:val="Ttulo"/>
        <w:spacing w:line="360" w:lineRule="auto"/>
        <w:jc w:val="both"/>
        <w:rPr>
          <w:rFonts w:ascii="Cambria" w:hAnsi="Cambria" w:cs="Calibri"/>
          <w:b w:val="0"/>
          <w:sz w:val="22"/>
          <w:szCs w:val="22"/>
        </w:rPr>
      </w:pPr>
    </w:p>
    <w:tbl>
      <w:tblPr>
        <w:tblW w:w="5184"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295"/>
        <w:gridCol w:w="1254"/>
        <w:gridCol w:w="974"/>
        <w:gridCol w:w="1284"/>
      </w:tblGrid>
      <w:tr w:rsidR="00835246" w:rsidRPr="002D7843" w14:paraId="3CCA73F1" w14:textId="77777777" w:rsidTr="002E08D5">
        <w:trPr>
          <w:trHeight w:val="300"/>
        </w:trPr>
        <w:tc>
          <w:tcPr>
            <w:tcW w:w="3006" w:type="pct"/>
            <w:noWrap/>
            <w:vAlign w:val="bottom"/>
          </w:tcPr>
          <w:p w14:paraId="02FDEE61" w14:textId="77777777" w:rsidR="00835246" w:rsidRPr="002D7843" w:rsidRDefault="00835246" w:rsidP="001D1BF0">
            <w:pPr>
              <w:rPr>
                <w:rFonts w:ascii="Cambria" w:hAnsi="Cambria" w:cs="Calibri"/>
                <w:b/>
                <w:bCs/>
                <w:noProof/>
                <w:sz w:val="18"/>
                <w:szCs w:val="18"/>
              </w:rPr>
            </w:pPr>
            <w:r w:rsidRPr="002D7843">
              <w:rPr>
                <w:rFonts w:ascii="Cambria" w:hAnsi="Cambria" w:cs="Calibri"/>
                <w:b/>
                <w:bCs/>
                <w:noProof/>
                <w:sz w:val="18"/>
                <w:szCs w:val="18"/>
              </w:rPr>
              <w:t xml:space="preserve">Unidad  </w:t>
            </w:r>
            <w:r>
              <w:rPr>
                <w:rFonts w:ascii="Cambria" w:hAnsi="Cambria" w:cs="Calibri"/>
                <w:b/>
                <w:bCs/>
                <w:noProof/>
                <w:sz w:val="18"/>
                <w:szCs w:val="18"/>
              </w:rPr>
              <w:t>de Psicogeriatría</w:t>
            </w:r>
          </w:p>
        </w:tc>
        <w:tc>
          <w:tcPr>
            <w:tcW w:w="712" w:type="pct"/>
            <w:vAlign w:val="bottom"/>
          </w:tcPr>
          <w:p w14:paraId="62AE9EEE" w14:textId="77777777" w:rsidR="00835246" w:rsidRPr="002D7843" w:rsidRDefault="00835246" w:rsidP="0000564C">
            <w:pPr>
              <w:rPr>
                <w:rFonts w:ascii="Cambria" w:hAnsi="Cambria" w:cs="Calibri"/>
                <w:b/>
                <w:bCs/>
                <w:noProof/>
                <w:sz w:val="18"/>
                <w:szCs w:val="18"/>
              </w:rPr>
            </w:pPr>
            <w:r w:rsidRPr="002D7843">
              <w:rPr>
                <w:rFonts w:ascii="Cambria" w:hAnsi="Cambria" w:cs="Calibri"/>
                <w:b/>
                <w:bCs/>
                <w:noProof/>
                <w:sz w:val="18"/>
                <w:szCs w:val="18"/>
              </w:rPr>
              <w:t>Población</w:t>
            </w:r>
          </w:p>
        </w:tc>
        <w:tc>
          <w:tcPr>
            <w:tcW w:w="553" w:type="pct"/>
            <w:noWrap/>
            <w:vAlign w:val="bottom"/>
          </w:tcPr>
          <w:p w14:paraId="60140A4C" w14:textId="77777777" w:rsidR="00835246" w:rsidRPr="002D7843" w:rsidRDefault="00835246" w:rsidP="0000564C">
            <w:pPr>
              <w:rPr>
                <w:rFonts w:ascii="Cambria" w:hAnsi="Cambria" w:cs="Calibri"/>
                <w:b/>
                <w:bCs/>
                <w:noProof/>
                <w:sz w:val="18"/>
                <w:szCs w:val="18"/>
              </w:rPr>
            </w:pPr>
            <w:r w:rsidRPr="002D7843">
              <w:rPr>
                <w:rFonts w:ascii="Cambria" w:hAnsi="Cambria" w:cs="Calibri"/>
                <w:b/>
                <w:bCs/>
                <w:noProof/>
                <w:sz w:val="18"/>
                <w:szCs w:val="18"/>
              </w:rPr>
              <w:t>Codigo 1</w:t>
            </w:r>
          </w:p>
        </w:tc>
        <w:tc>
          <w:tcPr>
            <w:tcW w:w="729" w:type="pct"/>
            <w:noWrap/>
            <w:vAlign w:val="bottom"/>
          </w:tcPr>
          <w:p w14:paraId="7BDBDD6C" w14:textId="77777777" w:rsidR="00835246" w:rsidRPr="002D7843" w:rsidRDefault="00835246" w:rsidP="0000564C">
            <w:pPr>
              <w:rPr>
                <w:rFonts w:ascii="Cambria" w:hAnsi="Cambria" w:cs="Calibri"/>
                <w:b/>
                <w:bCs/>
                <w:noProof/>
                <w:sz w:val="18"/>
                <w:szCs w:val="18"/>
              </w:rPr>
            </w:pPr>
            <w:r w:rsidRPr="002D7843">
              <w:rPr>
                <w:rFonts w:ascii="Cambria" w:hAnsi="Cambria" w:cs="Calibri"/>
                <w:b/>
                <w:bCs/>
                <w:noProof/>
                <w:sz w:val="18"/>
                <w:szCs w:val="18"/>
              </w:rPr>
              <w:t>Municipio</w:t>
            </w:r>
          </w:p>
        </w:tc>
      </w:tr>
      <w:tr w:rsidR="00835246" w:rsidRPr="002D7843" w14:paraId="3008DDAD" w14:textId="77777777" w:rsidTr="002E08D5">
        <w:trPr>
          <w:trHeight w:val="300"/>
        </w:trPr>
        <w:tc>
          <w:tcPr>
            <w:tcW w:w="3006" w:type="pct"/>
            <w:noWrap/>
            <w:vAlign w:val="center"/>
          </w:tcPr>
          <w:p w14:paraId="3DCEBA32" w14:textId="77777777" w:rsidR="00835246" w:rsidRPr="002D7843" w:rsidRDefault="00835246">
            <w:pPr>
              <w:rPr>
                <w:rFonts w:ascii="Cambria" w:hAnsi="Cambria" w:cs="Calibri"/>
                <w:sz w:val="16"/>
                <w:szCs w:val="16"/>
              </w:rPr>
            </w:pPr>
            <w:r w:rsidRPr="002D7843">
              <w:rPr>
                <w:rFonts w:ascii="Cambria" w:hAnsi="Cambria" w:cs="Calibri"/>
                <w:sz w:val="16"/>
                <w:szCs w:val="16"/>
              </w:rPr>
              <w:t>UNIDAD DE PSICOGERIATRÍA SANITAS RESIDENCIAL TXINDOKI</w:t>
            </w:r>
          </w:p>
        </w:tc>
        <w:tc>
          <w:tcPr>
            <w:tcW w:w="712" w:type="pct"/>
            <w:vAlign w:val="center"/>
          </w:tcPr>
          <w:p w14:paraId="3EC9DB3E" w14:textId="77777777" w:rsidR="00835246" w:rsidRPr="002D7843" w:rsidRDefault="00835246" w:rsidP="00633A7C">
            <w:pPr>
              <w:rPr>
                <w:rFonts w:ascii="Cambria" w:hAnsi="Cambria" w:cs="Calibri"/>
                <w:sz w:val="16"/>
                <w:szCs w:val="16"/>
              </w:rPr>
            </w:pPr>
            <w:r w:rsidRPr="002D7843">
              <w:rPr>
                <w:rFonts w:ascii="Cambria" w:hAnsi="Cambria" w:cs="Calibri"/>
                <w:sz w:val="16"/>
                <w:szCs w:val="16"/>
              </w:rPr>
              <w:t>OX-[F00-09]</w:t>
            </w:r>
          </w:p>
        </w:tc>
        <w:tc>
          <w:tcPr>
            <w:tcW w:w="553" w:type="pct"/>
            <w:noWrap/>
            <w:vAlign w:val="bottom"/>
          </w:tcPr>
          <w:p w14:paraId="60ECB383" w14:textId="77777777" w:rsidR="00835246" w:rsidRPr="002D7843" w:rsidRDefault="00835246" w:rsidP="0000564C">
            <w:pPr>
              <w:jc w:val="center"/>
              <w:rPr>
                <w:rFonts w:ascii="Cambria" w:hAnsi="Cambria" w:cs="Calibri"/>
                <w:bCs/>
                <w:noProof/>
                <w:sz w:val="18"/>
                <w:szCs w:val="18"/>
              </w:rPr>
            </w:pPr>
            <w:r w:rsidRPr="002D7843">
              <w:rPr>
                <w:rFonts w:ascii="Cambria" w:hAnsi="Cambria" w:cs="Calibri"/>
                <w:sz w:val="16"/>
                <w:szCs w:val="16"/>
              </w:rPr>
              <w:t>R11</w:t>
            </w:r>
          </w:p>
        </w:tc>
        <w:tc>
          <w:tcPr>
            <w:tcW w:w="729" w:type="pct"/>
            <w:noWrap/>
            <w:vAlign w:val="center"/>
          </w:tcPr>
          <w:p w14:paraId="73AF8832"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Lazkao</w:t>
            </w:r>
          </w:p>
        </w:tc>
      </w:tr>
      <w:tr w:rsidR="00835246" w:rsidRPr="002D7843" w14:paraId="08F4C841" w14:textId="77777777" w:rsidTr="002E08D5">
        <w:trPr>
          <w:trHeight w:val="300"/>
        </w:trPr>
        <w:tc>
          <w:tcPr>
            <w:tcW w:w="3006" w:type="pct"/>
            <w:noWrap/>
            <w:vAlign w:val="center"/>
          </w:tcPr>
          <w:p w14:paraId="5F2D04E5" w14:textId="77777777" w:rsidR="00835246" w:rsidRPr="002D7843" w:rsidRDefault="00835246">
            <w:pPr>
              <w:rPr>
                <w:rFonts w:ascii="Cambria" w:hAnsi="Cambria" w:cs="Calibri"/>
                <w:sz w:val="16"/>
                <w:szCs w:val="16"/>
              </w:rPr>
            </w:pPr>
            <w:r w:rsidRPr="002D7843">
              <w:rPr>
                <w:rFonts w:ascii="Cambria" w:hAnsi="Cambria" w:cs="Calibri"/>
                <w:sz w:val="16"/>
                <w:szCs w:val="16"/>
              </w:rPr>
              <w:t xml:space="preserve">UNIDAD DE PSICOGERIATRÍA DE </w:t>
            </w:r>
            <w:smartTag w:uri="urn:schemas-microsoft-com:office:smarttags" w:element="metricconverter">
              <w:smartTagPr>
                <w:attr w:name="ProductID" w:val="0 a"/>
              </w:smartTagPr>
              <w:r w:rsidRPr="002D7843">
                <w:rPr>
                  <w:rFonts w:ascii="Cambria" w:hAnsi="Cambria" w:cs="Calibri"/>
                  <w:sz w:val="16"/>
                  <w:szCs w:val="16"/>
                </w:rPr>
                <w:t>LA RESIDENCIA SAN</w:t>
              </w:r>
            </w:smartTag>
            <w:r w:rsidRPr="002D7843">
              <w:rPr>
                <w:rFonts w:ascii="Cambria" w:hAnsi="Cambria" w:cs="Calibri"/>
                <w:sz w:val="16"/>
                <w:szCs w:val="16"/>
              </w:rPr>
              <w:t xml:space="preserve"> JOSE</w:t>
            </w:r>
          </w:p>
        </w:tc>
        <w:tc>
          <w:tcPr>
            <w:tcW w:w="712" w:type="pct"/>
            <w:vAlign w:val="center"/>
          </w:tcPr>
          <w:p w14:paraId="5D21B73B" w14:textId="77777777" w:rsidR="00835246" w:rsidRPr="002D7843" w:rsidRDefault="00835246">
            <w:pPr>
              <w:rPr>
                <w:rFonts w:ascii="Cambria" w:hAnsi="Cambria" w:cs="Calibri"/>
                <w:sz w:val="16"/>
                <w:szCs w:val="16"/>
              </w:rPr>
            </w:pPr>
            <w:r w:rsidRPr="002D7843">
              <w:rPr>
                <w:rFonts w:ascii="Cambria" w:hAnsi="Cambria" w:cs="Calibri"/>
                <w:sz w:val="16"/>
                <w:szCs w:val="16"/>
              </w:rPr>
              <w:t>OX-[F00-09]</w:t>
            </w:r>
          </w:p>
        </w:tc>
        <w:tc>
          <w:tcPr>
            <w:tcW w:w="553" w:type="pct"/>
            <w:noWrap/>
          </w:tcPr>
          <w:p w14:paraId="717F3DCE" w14:textId="77777777" w:rsidR="00835246" w:rsidRPr="002D7843" w:rsidRDefault="00835246" w:rsidP="00633A7C">
            <w:pPr>
              <w:jc w:val="center"/>
              <w:rPr>
                <w:rFonts w:ascii="Cambria" w:hAnsi="Cambria" w:cs="Calibri"/>
              </w:rPr>
            </w:pPr>
            <w:r w:rsidRPr="002D7843">
              <w:rPr>
                <w:rFonts w:ascii="Cambria" w:hAnsi="Cambria" w:cs="Calibri"/>
                <w:sz w:val="16"/>
                <w:szCs w:val="16"/>
              </w:rPr>
              <w:t>R11</w:t>
            </w:r>
          </w:p>
        </w:tc>
        <w:tc>
          <w:tcPr>
            <w:tcW w:w="729" w:type="pct"/>
            <w:noWrap/>
            <w:vAlign w:val="center"/>
          </w:tcPr>
          <w:p w14:paraId="3972ECD7"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Azkoitia</w:t>
            </w:r>
          </w:p>
        </w:tc>
      </w:tr>
      <w:tr w:rsidR="00835246" w:rsidRPr="002D7843" w14:paraId="5D5C7927" w14:textId="77777777" w:rsidTr="002E08D5">
        <w:trPr>
          <w:trHeight w:val="300"/>
        </w:trPr>
        <w:tc>
          <w:tcPr>
            <w:tcW w:w="3006" w:type="pct"/>
            <w:noWrap/>
            <w:vAlign w:val="center"/>
          </w:tcPr>
          <w:p w14:paraId="31B3186A" w14:textId="77777777" w:rsidR="00835246" w:rsidRPr="002D7843" w:rsidRDefault="00835246">
            <w:pPr>
              <w:rPr>
                <w:rFonts w:ascii="Cambria" w:hAnsi="Cambria" w:cs="Calibri"/>
                <w:sz w:val="16"/>
                <w:szCs w:val="16"/>
              </w:rPr>
            </w:pPr>
            <w:r w:rsidRPr="002D7843">
              <w:rPr>
                <w:rFonts w:ascii="Cambria" w:hAnsi="Cambria" w:cs="Calibri"/>
                <w:sz w:val="16"/>
                <w:szCs w:val="16"/>
              </w:rPr>
              <w:t>UNIDAD DE PSICOGERIATRÍA DEL CENTRO DE RECURSOS ASISTENCIALES Y SOCIALES TXARA 1 GEROZERLAN S.L.</w:t>
            </w:r>
          </w:p>
        </w:tc>
        <w:tc>
          <w:tcPr>
            <w:tcW w:w="712" w:type="pct"/>
            <w:vAlign w:val="center"/>
          </w:tcPr>
          <w:p w14:paraId="3EBC7A31" w14:textId="77777777" w:rsidR="00835246" w:rsidRPr="002D7843" w:rsidRDefault="00835246">
            <w:pPr>
              <w:rPr>
                <w:rFonts w:ascii="Cambria" w:hAnsi="Cambria" w:cs="Calibri"/>
                <w:sz w:val="16"/>
                <w:szCs w:val="16"/>
              </w:rPr>
            </w:pPr>
            <w:r w:rsidRPr="002D7843">
              <w:rPr>
                <w:rFonts w:ascii="Cambria" w:hAnsi="Cambria" w:cs="Calibri"/>
                <w:sz w:val="16"/>
                <w:szCs w:val="16"/>
              </w:rPr>
              <w:t>OX-[F00-09]</w:t>
            </w:r>
          </w:p>
        </w:tc>
        <w:tc>
          <w:tcPr>
            <w:tcW w:w="553" w:type="pct"/>
            <w:noWrap/>
          </w:tcPr>
          <w:p w14:paraId="5FA881EA" w14:textId="77777777" w:rsidR="00835246" w:rsidRPr="002D7843" w:rsidRDefault="00835246" w:rsidP="00633A7C">
            <w:pPr>
              <w:jc w:val="center"/>
              <w:rPr>
                <w:rFonts w:ascii="Cambria" w:hAnsi="Cambria" w:cs="Calibri"/>
              </w:rPr>
            </w:pPr>
            <w:r w:rsidRPr="002D7843">
              <w:rPr>
                <w:rFonts w:ascii="Cambria" w:hAnsi="Cambria" w:cs="Calibri"/>
                <w:sz w:val="16"/>
                <w:szCs w:val="16"/>
              </w:rPr>
              <w:t>R11</w:t>
            </w:r>
          </w:p>
        </w:tc>
        <w:tc>
          <w:tcPr>
            <w:tcW w:w="729" w:type="pct"/>
            <w:noWrap/>
            <w:vAlign w:val="center"/>
          </w:tcPr>
          <w:p w14:paraId="5E8CDF39"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Donostia</w:t>
            </w:r>
          </w:p>
        </w:tc>
      </w:tr>
      <w:tr w:rsidR="00835246" w:rsidRPr="002D7843" w14:paraId="0AFA0CA2" w14:textId="77777777" w:rsidTr="002E08D5">
        <w:trPr>
          <w:trHeight w:val="300"/>
        </w:trPr>
        <w:tc>
          <w:tcPr>
            <w:tcW w:w="3006" w:type="pct"/>
            <w:noWrap/>
            <w:vAlign w:val="center"/>
          </w:tcPr>
          <w:p w14:paraId="3FA0B924" w14:textId="77777777" w:rsidR="00835246" w:rsidRPr="002D7843" w:rsidRDefault="00835246">
            <w:pPr>
              <w:rPr>
                <w:rFonts w:ascii="Cambria" w:hAnsi="Cambria" w:cs="Calibri"/>
                <w:sz w:val="16"/>
                <w:szCs w:val="16"/>
              </w:rPr>
            </w:pPr>
            <w:r w:rsidRPr="002D7843">
              <w:rPr>
                <w:rFonts w:ascii="Cambria" w:hAnsi="Cambria" w:cs="Calibri"/>
                <w:sz w:val="16"/>
                <w:szCs w:val="16"/>
              </w:rPr>
              <w:t>UNIDAD DE PSICOGERIATRÍA DEL CENTRO DE RECURSOS ASISTENCIALES Y SOCIALES TXARA 2</w:t>
            </w:r>
          </w:p>
        </w:tc>
        <w:tc>
          <w:tcPr>
            <w:tcW w:w="712" w:type="pct"/>
            <w:vAlign w:val="center"/>
          </w:tcPr>
          <w:p w14:paraId="13EB6A1B" w14:textId="77777777" w:rsidR="00835246" w:rsidRPr="002D7843" w:rsidRDefault="00835246">
            <w:pPr>
              <w:rPr>
                <w:rFonts w:ascii="Cambria" w:hAnsi="Cambria" w:cs="Calibri"/>
                <w:sz w:val="16"/>
                <w:szCs w:val="16"/>
              </w:rPr>
            </w:pPr>
            <w:r w:rsidRPr="002D7843">
              <w:rPr>
                <w:rFonts w:ascii="Cambria" w:hAnsi="Cambria" w:cs="Calibri"/>
                <w:sz w:val="16"/>
                <w:szCs w:val="16"/>
              </w:rPr>
              <w:t>OX-[F00-09]</w:t>
            </w:r>
          </w:p>
        </w:tc>
        <w:tc>
          <w:tcPr>
            <w:tcW w:w="553" w:type="pct"/>
            <w:noWrap/>
          </w:tcPr>
          <w:p w14:paraId="495240FC" w14:textId="77777777" w:rsidR="00835246" w:rsidRPr="002D7843" w:rsidRDefault="00835246" w:rsidP="00633A7C">
            <w:pPr>
              <w:jc w:val="center"/>
              <w:rPr>
                <w:rFonts w:ascii="Cambria" w:hAnsi="Cambria" w:cs="Calibri"/>
              </w:rPr>
            </w:pPr>
            <w:r w:rsidRPr="002D7843">
              <w:rPr>
                <w:rFonts w:ascii="Cambria" w:hAnsi="Cambria" w:cs="Calibri"/>
                <w:sz w:val="16"/>
                <w:szCs w:val="16"/>
              </w:rPr>
              <w:t>R11</w:t>
            </w:r>
          </w:p>
        </w:tc>
        <w:tc>
          <w:tcPr>
            <w:tcW w:w="729" w:type="pct"/>
            <w:noWrap/>
            <w:vAlign w:val="center"/>
          </w:tcPr>
          <w:p w14:paraId="7393DFB5"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Donostia</w:t>
            </w:r>
          </w:p>
        </w:tc>
      </w:tr>
      <w:tr w:rsidR="00835246" w:rsidRPr="002D7843" w14:paraId="6FB73311" w14:textId="77777777" w:rsidTr="002E08D5">
        <w:trPr>
          <w:trHeight w:val="300"/>
        </w:trPr>
        <w:tc>
          <w:tcPr>
            <w:tcW w:w="3006" w:type="pct"/>
            <w:noWrap/>
            <w:vAlign w:val="center"/>
          </w:tcPr>
          <w:p w14:paraId="35C3494A" w14:textId="77777777" w:rsidR="00835246" w:rsidRPr="002D7843" w:rsidRDefault="00835246">
            <w:pPr>
              <w:rPr>
                <w:rFonts w:ascii="Cambria" w:hAnsi="Cambria" w:cs="Calibri"/>
                <w:sz w:val="16"/>
                <w:szCs w:val="16"/>
              </w:rPr>
            </w:pPr>
            <w:r w:rsidRPr="002D7843">
              <w:rPr>
                <w:rFonts w:ascii="Cambria" w:hAnsi="Cambria" w:cs="Calibri"/>
                <w:sz w:val="16"/>
                <w:szCs w:val="16"/>
              </w:rPr>
              <w:t>UNIDAD DE PSICOGERIATRÍA DEL CENTRO GERONTOLÓGICO FRAISORO</w:t>
            </w:r>
          </w:p>
        </w:tc>
        <w:tc>
          <w:tcPr>
            <w:tcW w:w="712" w:type="pct"/>
            <w:vAlign w:val="center"/>
          </w:tcPr>
          <w:p w14:paraId="1FDF7CB1" w14:textId="77777777" w:rsidR="00835246" w:rsidRPr="002D7843" w:rsidRDefault="00835246">
            <w:pPr>
              <w:rPr>
                <w:rFonts w:ascii="Cambria" w:hAnsi="Cambria" w:cs="Calibri"/>
                <w:sz w:val="16"/>
                <w:szCs w:val="16"/>
              </w:rPr>
            </w:pPr>
            <w:r w:rsidRPr="002D7843">
              <w:rPr>
                <w:rFonts w:ascii="Cambria" w:hAnsi="Cambria" w:cs="Calibri"/>
                <w:sz w:val="16"/>
                <w:szCs w:val="16"/>
              </w:rPr>
              <w:t>OX-[F00-09]</w:t>
            </w:r>
          </w:p>
        </w:tc>
        <w:tc>
          <w:tcPr>
            <w:tcW w:w="553" w:type="pct"/>
            <w:noWrap/>
          </w:tcPr>
          <w:p w14:paraId="5BBF5FDA" w14:textId="77777777" w:rsidR="00835246" w:rsidRPr="002D7843" w:rsidRDefault="00835246" w:rsidP="00633A7C">
            <w:pPr>
              <w:jc w:val="center"/>
              <w:rPr>
                <w:rFonts w:ascii="Cambria" w:hAnsi="Cambria" w:cs="Calibri"/>
              </w:rPr>
            </w:pPr>
            <w:r w:rsidRPr="002D7843">
              <w:rPr>
                <w:rFonts w:ascii="Cambria" w:hAnsi="Cambria" w:cs="Calibri"/>
                <w:sz w:val="16"/>
                <w:szCs w:val="16"/>
              </w:rPr>
              <w:t>R11</w:t>
            </w:r>
          </w:p>
        </w:tc>
        <w:tc>
          <w:tcPr>
            <w:tcW w:w="729" w:type="pct"/>
            <w:noWrap/>
            <w:vAlign w:val="center"/>
          </w:tcPr>
          <w:p w14:paraId="57CD07F5"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Zizurkil</w:t>
            </w:r>
          </w:p>
        </w:tc>
      </w:tr>
      <w:tr w:rsidR="00835246" w:rsidRPr="002D7843" w14:paraId="32F860F9" w14:textId="77777777" w:rsidTr="002E08D5">
        <w:trPr>
          <w:trHeight w:val="300"/>
        </w:trPr>
        <w:tc>
          <w:tcPr>
            <w:tcW w:w="3006" w:type="pct"/>
            <w:noWrap/>
            <w:vAlign w:val="center"/>
          </w:tcPr>
          <w:p w14:paraId="622F170C" w14:textId="77777777" w:rsidR="00835246" w:rsidRPr="002D7843" w:rsidRDefault="00835246">
            <w:pPr>
              <w:rPr>
                <w:rFonts w:ascii="Cambria" w:hAnsi="Cambria" w:cs="Calibri"/>
                <w:sz w:val="16"/>
                <w:szCs w:val="16"/>
              </w:rPr>
            </w:pPr>
            <w:r w:rsidRPr="002D7843">
              <w:rPr>
                <w:rFonts w:ascii="Cambria" w:hAnsi="Cambria" w:cs="Calibri"/>
                <w:sz w:val="16"/>
                <w:szCs w:val="16"/>
              </w:rPr>
              <w:t>UNIDAD DE PSICOGERIATRÍA CASER RESIDENCIAL ANAKA</w:t>
            </w:r>
          </w:p>
        </w:tc>
        <w:tc>
          <w:tcPr>
            <w:tcW w:w="712" w:type="pct"/>
            <w:vAlign w:val="center"/>
          </w:tcPr>
          <w:p w14:paraId="43941B93" w14:textId="77777777" w:rsidR="00835246" w:rsidRPr="002D7843" w:rsidRDefault="00835246">
            <w:pPr>
              <w:rPr>
                <w:rFonts w:ascii="Cambria" w:hAnsi="Cambria" w:cs="Calibri"/>
                <w:sz w:val="16"/>
                <w:szCs w:val="16"/>
              </w:rPr>
            </w:pPr>
            <w:r w:rsidRPr="002D7843">
              <w:rPr>
                <w:rFonts w:ascii="Cambria" w:hAnsi="Cambria" w:cs="Calibri"/>
                <w:sz w:val="16"/>
                <w:szCs w:val="16"/>
              </w:rPr>
              <w:t>OX-[F00-09]</w:t>
            </w:r>
          </w:p>
        </w:tc>
        <w:tc>
          <w:tcPr>
            <w:tcW w:w="553" w:type="pct"/>
            <w:noWrap/>
          </w:tcPr>
          <w:p w14:paraId="23F2A5AE" w14:textId="77777777" w:rsidR="00835246" w:rsidRPr="002D7843" w:rsidRDefault="00835246" w:rsidP="00633A7C">
            <w:pPr>
              <w:jc w:val="center"/>
              <w:rPr>
                <w:rFonts w:ascii="Cambria" w:hAnsi="Cambria" w:cs="Calibri"/>
              </w:rPr>
            </w:pPr>
            <w:r w:rsidRPr="002D7843">
              <w:rPr>
                <w:rFonts w:ascii="Cambria" w:hAnsi="Cambria" w:cs="Calibri"/>
                <w:sz w:val="16"/>
                <w:szCs w:val="16"/>
              </w:rPr>
              <w:t>R11</w:t>
            </w:r>
          </w:p>
        </w:tc>
        <w:tc>
          <w:tcPr>
            <w:tcW w:w="729" w:type="pct"/>
            <w:noWrap/>
            <w:vAlign w:val="center"/>
          </w:tcPr>
          <w:p w14:paraId="2ECABE6E"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Irún</w:t>
            </w:r>
          </w:p>
        </w:tc>
      </w:tr>
      <w:tr w:rsidR="00835246" w:rsidRPr="002D7843" w14:paraId="432939FD" w14:textId="77777777" w:rsidTr="002E08D5">
        <w:trPr>
          <w:trHeight w:val="300"/>
        </w:trPr>
        <w:tc>
          <w:tcPr>
            <w:tcW w:w="3006" w:type="pct"/>
            <w:noWrap/>
            <w:vAlign w:val="center"/>
          </w:tcPr>
          <w:p w14:paraId="7DACF038" w14:textId="77777777" w:rsidR="00835246" w:rsidRPr="002D7843" w:rsidRDefault="00835246">
            <w:pPr>
              <w:rPr>
                <w:rFonts w:ascii="Cambria" w:hAnsi="Cambria" w:cs="Calibri"/>
                <w:sz w:val="16"/>
                <w:szCs w:val="16"/>
              </w:rPr>
            </w:pPr>
            <w:r w:rsidRPr="002D7843">
              <w:rPr>
                <w:rFonts w:ascii="Cambria" w:hAnsi="Cambria" w:cs="Calibri"/>
                <w:sz w:val="16"/>
                <w:szCs w:val="16"/>
              </w:rPr>
              <w:t>UNIDAD DE PSICOGERIATRÍA BERRA</w:t>
            </w:r>
          </w:p>
        </w:tc>
        <w:tc>
          <w:tcPr>
            <w:tcW w:w="712" w:type="pct"/>
            <w:vAlign w:val="center"/>
          </w:tcPr>
          <w:p w14:paraId="6E888449" w14:textId="77777777" w:rsidR="00835246" w:rsidRPr="002D7843" w:rsidRDefault="00835246">
            <w:pPr>
              <w:rPr>
                <w:rFonts w:ascii="Cambria" w:hAnsi="Cambria" w:cs="Calibri"/>
                <w:sz w:val="16"/>
                <w:szCs w:val="16"/>
              </w:rPr>
            </w:pPr>
            <w:r w:rsidRPr="002D7843">
              <w:rPr>
                <w:rFonts w:ascii="Cambria" w:hAnsi="Cambria" w:cs="Calibri"/>
                <w:sz w:val="16"/>
                <w:szCs w:val="16"/>
              </w:rPr>
              <w:t>OX-[F00-09]</w:t>
            </w:r>
          </w:p>
        </w:tc>
        <w:tc>
          <w:tcPr>
            <w:tcW w:w="553" w:type="pct"/>
            <w:noWrap/>
          </w:tcPr>
          <w:p w14:paraId="0647CCC0" w14:textId="77777777" w:rsidR="00835246" w:rsidRPr="002D7843" w:rsidRDefault="00835246" w:rsidP="00633A7C">
            <w:pPr>
              <w:jc w:val="center"/>
              <w:rPr>
                <w:rFonts w:ascii="Cambria" w:hAnsi="Cambria" w:cs="Calibri"/>
              </w:rPr>
            </w:pPr>
            <w:r w:rsidRPr="002D7843">
              <w:rPr>
                <w:rFonts w:ascii="Cambria" w:hAnsi="Cambria" w:cs="Calibri"/>
                <w:sz w:val="16"/>
                <w:szCs w:val="16"/>
              </w:rPr>
              <w:t>R11</w:t>
            </w:r>
          </w:p>
        </w:tc>
        <w:tc>
          <w:tcPr>
            <w:tcW w:w="729" w:type="pct"/>
            <w:noWrap/>
            <w:vAlign w:val="center"/>
          </w:tcPr>
          <w:p w14:paraId="0B868857"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Donostia</w:t>
            </w:r>
          </w:p>
        </w:tc>
      </w:tr>
      <w:tr w:rsidR="00835246" w:rsidRPr="002D7843" w14:paraId="3267A07E" w14:textId="77777777" w:rsidTr="002E08D5">
        <w:trPr>
          <w:trHeight w:val="300"/>
        </w:trPr>
        <w:tc>
          <w:tcPr>
            <w:tcW w:w="3006" w:type="pct"/>
            <w:noWrap/>
            <w:vAlign w:val="center"/>
          </w:tcPr>
          <w:p w14:paraId="1FA26439" w14:textId="77777777" w:rsidR="00835246" w:rsidRPr="002D7843" w:rsidRDefault="00835246">
            <w:pPr>
              <w:rPr>
                <w:rFonts w:ascii="Cambria" w:hAnsi="Cambria" w:cs="Calibri"/>
                <w:sz w:val="16"/>
                <w:szCs w:val="16"/>
              </w:rPr>
            </w:pPr>
            <w:r w:rsidRPr="002D7843">
              <w:rPr>
                <w:rFonts w:ascii="Cambria" w:hAnsi="Cambria" w:cs="Calibri"/>
                <w:sz w:val="16"/>
                <w:szCs w:val="16"/>
              </w:rPr>
              <w:t>UNIDAD DE PSICOGERIATRÍA DEL CENTRO GERONTOLOGICO BERIO</w:t>
            </w:r>
          </w:p>
        </w:tc>
        <w:tc>
          <w:tcPr>
            <w:tcW w:w="712" w:type="pct"/>
            <w:vAlign w:val="center"/>
          </w:tcPr>
          <w:p w14:paraId="33EB92DC" w14:textId="77777777" w:rsidR="00835246" w:rsidRPr="002D7843" w:rsidRDefault="00835246">
            <w:pPr>
              <w:rPr>
                <w:rFonts w:ascii="Cambria" w:hAnsi="Cambria" w:cs="Calibri"/>
                <w:sz w:val="16"/>
                <w:szCs w:val="16"/>
              </w:rPr>
            </w:pPr>
            <w:r w:rsidRPr="002D7843">
              <w:rPr>
                <w:rFonts w:ascii="Cambria" w:hAnsi="Cambria" w:cs="Calibri"/>
                <w:sz w:val="16"/>
                <w:szCs w:val="16"/>
              </w:rPr>
              <w:t>OX-[F00-09]</w:t>
            </w:r>
          </w:p>
        </w:tc>
        <w:tc>
          <w:tcPr>
            <w:tcW w:w="553" w:type="pct"/>
            <w:noWrap/>
          </w:tcPr>
          <w:p w14:paraId="6F6DC594" w14:textId="77777777" w:rsidR="00835246" w:rsidRPr="002D7843" w:rsidRDefault="00835246" w:rsidP="00633A7C">
            <w:pPr>
              <w:jc w:val="center"/>
              <w:rPr>
                <w:rFonts w:ascii="Cambria" w:hAnsi="Cambria" w:cs="Calibri"/>
              </w:rPr>
            </w:pPr>
            <w:r w:rsidRPr="002D7843">
              <w:rPr>
                <w:rFonts w:ascii="Cambria" w:hAnsi="Cambria" w:cs="Calibri"/>
                <w:sz w:val="16"/>
                <w:szCs w:val="16"/>
              </w:rPr>
              <w:t>R11</w:t>
            </w:r>
          </w:p>
        </w:tc>
        <w:tc>
          <w:tcPr>
            <w:tcW w:w="729" w:type="pct"/>
            <w:noWrap/>
            <w:vAlign w:val="center"/>
          </w:tcPr>
          <w:p w14:paraId="6141BFCA"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Donostia</w:t>
            </w:r>
          </w:p>
        </w:tc>
      </w:tr>
      <w:tr w:rsidR="00835246" w:rsidRPr="002D7843" w14:paraId="47F0F5FA" w14:textId="77777777" w:rsidTr="002E08D5">
        <w:trPr>
          <w:trHeight w:val="300"/>
        </w:trPr>
        <w:tc>
          <w:tcPr>
            <w:tcW w:w="3006" w:type="pct"/>
            <w:noWrap/>
            <w:vAlign w:val="center"/>
          </w:tcPr>
          <w:p w14:paraId="4C84E221" w14:textId="77777777" w:rsidR="00835246" w:rsidRPr="002D7843" w:rsidRDefault="00835246">
            <w:pPr>
              <w:rPr>
                <w:rFonts w:ascii="Cambria" w:hAnsi="Cambria" w:cs="Calibri"/>
                <w:sz w:val="16"/>
                <w:szCs w:val="16"/>
              </w:rPr>
            </w:pPr>
            <w:r w:rsidRPr="002D7843">
              <w:rPr>
                <w:rFonts w:ascii="Cambria" w:hAnsi="Cambria" w:cs="Calibri"/>
                <w:sz w:val="16"/>
                <w:szCs w:val="16"/>
              </w:rPr>
              <w:t>UNIDAD DE PSICOGERIATRÍA SANITAS RESIDENCIAL MIRAMON</w:t>
            </w:r>
          </w:p>
        </w:tc>
        <w:tc>
          <w:tcPr>
            <w:tcW w:w="712" w:type="pct"/>
            <w:vAlign w:val="center"/>
          </w:tcPr>
          <w:p w14:paraId="20E3FC75" w14:textId="77777777" w:rsidR="00835246" w:rsidRPr="002D7843" w:rsidRDefault="00835246">
            <w:pPr>
              <w:rPr>
                <w:rFonts w:ascii="Cambria" w:hAnsi="Cambria" w:cs="Calibri"/>
                <w:sz w:val="16"/>
                <w:szCs w:val="16"/>
              </w:rPr>
            </w:pPr>
            <w:r w:rsidRPr="002D7843">
              <w:rPr>
                <w:rFonts w:ascii="Cambria" w:hAnsi="Cambria" w:cs="Calibri"/>
                <w:sz w:val="16"/>
                <w:szCs w:val="16"/>
              </w:rPr>
              <w:t>OX-[F00-09]</w:t>
            </w:r>
          </w:p>
        </w:tc>
        <w:tc>
          <w:tcPr>
            <w:tcW w:w="553" w:type="pct"/>
            <w:noWrap/>
          </w:tcPr>
          <w:p w14:paraId="6558E0A1" w14:textId="77777777" w:rsidR="00835246" w:rsidRPr="002D7843" w:rsidRDefault="00835246" w:rsidP="00633A7C">
            <w:pPr>
              <w:jc w:val="center"/>
              <w:rPr>
                <w:rFonts w:ascii="Cambria" w:hAnsi="Cambria" w:cs="Calibri"/>
              </w:rPr>
            </w:pPr>
            <w:r w:rsidRPr="002D7843">
              <w:rPr>
                <w:rFonts w:ascii="Cambria" w:hAnsi="Cambria" w:cs="Calibri"/>
                <w:sz w:val="16"/>
                <w:szCs w:val="16"/>
              </w:rPr>
              <w:t>R11</w:t>
            </w:r>
          </w:p>
        </w:tc>
        <w:tc>
          <w:tcPr>
            <w:tcW w:w="729" w:type="pct"/>
            <w:noWrap/>
            <w:vAlign w:val="center"/>
          </w:tcPr>
          <w:p w14:paraId="1DAE6F4F"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Donostia</w:t>
            </w:r>
          </w:p>
        </w:tc>
      </w:tr>
      <w:tr w:rsidR="00835246" w:rsidRPr="002D7843" w14:paraId="3B06BDFF" w14:textId="77777777" w:rsidTr="002E08D5">
        <w:trPr>
          <w:trHeight w:val="300"/>
        </w:trPr>
        <w:tc>
          <w:tcPr>
            <w:tcW w:w="3006" w:type="pct"/>
            <w:noWrap/>
            <w:vAlign w:val="center"/>
          </w:tcPr>
          <w:p w14:paraId="02194E37" w14:textId="77777777" w:rsidR="00835246" w:rsidRPr="002D7843" w:rsidRDefault="00835246">
            <w:pPr>
              <w:rPr>
                <w:rFonts w:ascii="Cambria" w:hAnsi="Cambria" w:cs="Calibri"/>
                <w:sz w:val="16"/>
                <w:szCs w:val="16"/>
              </w:rPr>
            </w:pPr>
            <w:r w:rsidRPr="002D7843">
              <w:rPr>
                <w:rFonts w:ascii="Cambria" w:hAnsi="Cambria" w:cs="Calibri"/>
                <w:sz w:val="16"/>
                <w:szCs w:val="16"/>
              </w:rPr>
              <w:t>UNIDAD DE PSICOGERIATRÍA DEL COMPLEJO ASISTENCIAL UZTURRE</w:t>
            </w:r>
          </w:p>
        </w:tc>
        <w:tc>
          <w:tcPr>
            <w:tcW w:w="712" w:type="pct"/>
            <w:vAlign w:val="center"/>
          </w:tcPr>
          <w:p w14:paraId="1FDA5805" w14:textId="77777777" w:rsidR="00835246" w:rsidRPr="002D7843" w:rsidRDefault="00835246">
            <w:pPr>
              <w:rPr>
                <w:rFonts w:ascii="Cambria" w:hAnsi="Cambria" w:cs="Calibri"/>
                <w:sz w:val="16"/>
                <w:szCs w:val="16"/>
              </w:rPr>
            </w:pPr>
            <w:r w:rsidRPr="002D7843">
              <w:rPr>
                <w:rFonts w:ascii="Cambria" w:hAnsi="Cambria" w:cs="Calibri"/>
                <w:sz w:val="16"/>
                <w:szCs w:val="16"/>
              </w:rPr>
              <w:t>OX-[F00-09]</w:t>
            </w:r>
          </w:p>
        </w:tc>
        <w:tc>
          <w:tcPr>
            <w:tcW w:w="553" w:type="pct"/>
            <w:noWrap/>
          </w:tcPr>
          <w:p w14:paraId="166F689A" w14:textId="77777777" w:rsidR="00835246" w:rsidRPr="002D7843" w:rsidRDefault="00835246" w:rsidP="00633A7C">
            <w:pPr>
              <w:jc w:val="center"/>
              <w:rPr>
                <w:rFonts w:ascii="Cambria" w:hAnsi="Cambria" w:cs="Calibri"/>
              </w:rPr>
            </w:pPr>
            <w:r w:rsidRPr="002D7843">
              <w:rPr>
                <w:rFonts w:ascii="Cambria" w:hAnsi="Cambria" w:cs="Calibri"/>
                <w:sz w:val="16"/>
                <w:szCs w:val="16"/>
              </w:rPr>
              <w:t>R11</w:t>
            </w:r>
          </w:p>
        </w:tc>
        <w:tc>
          <w:tcPr>
            <w:tcW w:w="729" w:type="pct"/>
            <w:noWrap/>
            <w:vAlign w:val="center"/>
          </w:tcPr>
          <w:p w14:paraId="4B0C8994"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Tolosa</w:t>
            </w:r>
          </w:p>
        </w:tc>
      </w:tr>
      <w:tr w:rsidR="00835246" w:rsidRPr="002D7843" w14:paraId="475E3DBF" w14:textId="77777777" w:rsidTr="002E08D5">
        <w:trPr>
          <w:trHeight w:val="300"/>
        </w:trPr>
        <w:tc>
          <w:tcPr>
            <w:tcW w:w="3006" w:type="pct"/>
            <w:noWrap/>
            <w:vAlign w:val="center"/>
          </w:tcPr>
          <w:p w14:paraId="0CB3A134" w14:textId="77777777" w:rsidR="00835246" w:rsidRPr="002D7843" w:rsidRDefault="00835246">
            <w:pPr>
              <w:rPr>
                <w:rFonts w:ascii="Cambria" w:hAnsi="Cambria" w:cs="Calibri"/>
                <w:sz w:val="16"/>
                <w:szCs w:val="16"/>
              </w:rPr>
            </w:pPr>
            <w:r w:rsidRPr="002D7843">
              <w:rPr>
                <w:rFonts w:ascii="Cambria" w:hAnsi="Cambria" w:cs="Calibri"/>
                <w:sz w:val="16"/>
                <w:szCs w:val="16"/>
              </w:rPr>
              <w:t>UNIDAD DE PSICOGERIATRÍA DE RESIDENCIA SAGRADO CORAZÓN</w:t>
            </w:r>
          </w:p>
        </w:tc>
        <w:tc>
          <w:tcPr>
            <w:tcW w:w="712" w:type="pct"/>
            <w:vAlign w:val="center"/>
          </w:tcPr>
          <w:p w14:paraId="623BF8E4" w14:textId="77777777" w:rsidR="00835246" w:rsidRPr="002D7843" w:rsidRDefault="00835246">
            <w:pPr>
              <w:rPr>
                <w:rFonts w:ascii="Cambria" w:hAnsi="Cambria" w:cs="Calibri"/>
                <w:sz w:val="16"/>
                <w:szCs w:val="16"/>
              </w:rPr>
            </w:pPr>
            <w:r w:rsidRPr="002D7843">
              <w:rPr>
                <w:rFonts w:ascii="Cambria" w:hAnsi="Cambria" w:cs="Calibri"/>
                <w:sz w:val="16"/>
                <w:szCs w:val="16"/>
              </w:rPr>
              <w:t>OX-[F00-09]</w:t>
            </w:r>
          </w:p>
        </w:tc>
        <w:tc>
          <w:tcPr>
            <w:tcW w:w="553" w:type="pct"/>
            <w:noWrap/>
          </w:tcPr>
          <w:p w14:paraId="31C83B17" w14:textId="77777777" w:rsidR="00835246" w:rsidRPr="002D7843" w:rsidRDefault="00835246" w:rsidP="00633A7C">
            <w:pPr>
              <w:jc w:val="center"/>
              <w:rPr>
                <w:rFonts w:ascii="Cambria" w:hAnsi="Cambria" w:cs="Calibri"/>
              </w:rPr>
            </w:pPr>
            <w:r w:rsidRPr="002D7843">
              <w:rPr>
                <w:rFonts w:ascii="Cambria" w:hAnsi="Cambria" w:cs="Calibri"/>
                <w:sz w:val="16"/>
                <w:szCs w:val="16"/>
              </w:rPr>
              <w:t>R11</w:t>
            </w:r>
          </w:p>
        </w:tc>
        <w:tc>
          <w:tcPr>
            <w:tcW w:w="729" w:type="pct"/>
            <w:noWrap/>
            <w:vAlign w:val="center"/>
          </w:tcPr>
          <w:p w14:paraId="698FA949"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Rentería</w:t>
            </w:r>
          </w:p>
        </w:tc>
      </w:tr>
      <w:tr w:rsidR="00835246" w:rsidRPr="002D7843" w14:paraId="738F8B36" w14:textId="77777777" w:rsidTr="002E08D5">
        <w:trPr>
          <w:trHeight w:val="300"/>
        </w:trPr>
        <w:tc>
          <w:tcPr>
            <w:tcW w:w="3006" w:type="pct"/>
            <w:noWrap/>
            <w:vAlign w:val="center"/>
          </w:tcPr>
          <w:p w14:paraId="05739544" w14:textId="77777777" w:rsidR="00835246" w:rsidRPr="002D7843" w:rsidRDefault="00835246">
            <w:pPr>
              <w:rPr>
                <w:rFonts w:ascii="Cambria" w:hAnsi="Cambria" w:cs="Calibri"/>
                <w:sz w:val="16"/>
                <w:szCs w:val="16"/>
              </w:rPr>
            </w:pPr>
            <w:r w:rsidRPr="002D7843">
              <w:rPr>
                <w:rFonts w:ascii="Cambria" w:hAnsi="Cambria" w:cs="Calibri"/>
                <w:sz w:val="16"/>
                <w:szCs w:val="16"/>
              </w:rPr>
              <w:t>UNIDAD DE PSICOGERIATRÍA DEL CENTRO GERONTOLOGICO JULIAN REZOLA. MATIA FUNDAZIOA</w:t>
            </w:r>
          </w:p>
        </w:tc>
        <w:tc>
          <w:tcPr>
            <w:tcW w:w="712" w:type="pct"/>
            <w:vAlign w:val="center"/>
          </w:tcPr>
          <w:p w14:paraId="3E32131E" w14:textId="77777777" w:rsidR="00835246" w:rsidRPr="002D7843" w:rsidRDefault="00835246">
            <w:pPr>
              <w:rPr>
                <w:rFonts w:ascii="Cambria" w:hAnsi="Cambria" w:cs="Calibri"/>
                <w:sz w:val="16"/>
                <w:szCs w:val="16"/>
              </w:rPr>
            </w:pPr>
            <w:r w:rsidRPr="002D7843">
              <w:rPr>
                <w:rFonts w:ascii="Cambria" w:hAnsi="Cambria" w:cs="Calibri"/>
                <w:sz w:val="16"/>
                <w:szCs w:val="16"/>
              </w:rPr>
              <w:t>OX-[F00-09]</w:t>
            </w:r>
          </w:p>
        </w:tc>
        <w:tc>
          <w:tcPr>
            <w:tcW w:w="553" w:type="pct"/>
            <w:noWrap/>
          </w:tcPr>
          <w:p w14:paraId="22142F55" w14:textId="77777777" w:rsidR="00835246" w:rsidRPr="002D7843" w:rsidRDefault="00835246" w:rsidP="00633A7C">
            <w:pPr>
              <w:jc w:val="center"/>
              <w:rPr>
                <w:rFonts w:ascii="Cambria" w:hAnsi="Cambria" w:cs="Calibri"/>
              </w:rPr>
            </w:pPr>
            <w:r w:rsidRPr="002D7843">
              <w:rPr>
                <w:rFonts w:ascii="Cambria" w:hAnsi="Cambria" w:cs="Calibri"/>
                <w:sz w:val="16"/>
                <w:szCs w:val="16"/>
              </w:rPr>
              <w:t>R11</w:t>
            </w:r>
          </w:p>
        </w:tc>
        <w:tc>
          <w:tcPr>
            <w:tcW w:w="729" w:type="pct"/>
            <w:noWrap/>
            <w:vAlign w:val="center"/>
          </w:tcPr>
          <w:p w14:paraId="7B6883A7"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Donostia</w:t>
            </w:r>
          </w:p>
        </w:tc>
      </w:tr>
      <w:tr w:rsidR="00835246" w:rsidRPr="002D7843" w14:paraId="62EF8B6E" w14:textId="77777777" w:rsidTr="002E08D5">
        <w:trPr>
          <w:trHeight w:val="300"/>
        </w:trPr>
        <w:tc>
          <w:tcPr>
            <w:tcW w:w="3006" w:type="pct"/>
            <w:noWrap/>
            <w:vAlign w:val="center"/>
          </w:tcPr>
          <w:p w14:paraId="64DC8609" w14:textId="77777777" w:rsidR="00835246" w:rsidRPr="002D7843" w:rsidRDefault="00835246">
            <w:pPr>
              <w:rPr>
                <w:rFonts w:ascii="Cambria" w:hAnsi="Cambria" w:cs="Calibri"/>
                <w:sz w:val="16"/>
                <w:szCs w:val="16"/>
              </w:rPr>
            </w:pPr>
            <w:r w:rsidRPr="002D7843">
              <w:rPr>
                <w:rFonts w:ascii="Cambria" w:hAnsi="Cambria" w:cs="Calibri"/>
                <w:sz w:val="16"/>
                <w:szCs w:val="16"/>
              </w:rPr>
              <w:t>UNIDAD DE PSICOGERIATRÍA DEL CENTRO G. LAMOUROUS</w:t>
            </w:r>
          </w:p>
        </w:tc>
        <w:tc>
          <w:tcPr>
            <w:tcW w:w="712" w:type="pct"/>
            <w:vAlign w:val="center"/>
          </w:tcPr>
          <w:p w14:paraId="7B0EE500" w14:textId="77777777" w:rsidR="00835246" w:rsidRPr="002D7843" w:rsidRDefault="00835246">
            <w:pPr>
              <w:rPr>
                <w:rFonts w:ascii="Cambria" w:hAnsi="Cambria" w:cs="Calibri"/>
                <w:sz w:val="16"/>
                <w:szCs w:val="16"/>
              </w:rPr>
            </w:pPr>
            <w:r w:rsidRPr="002D7843">
              <w:rPr>
                <w:rFonts w:ascii="Cambria" w:hAnsi="Cambria" w:cs="Calibri"/>
                <w:sz w:val="16"/>
                <w:szCs w:val="16"/>
              </w:rPr>
              <w:t>OX-[F00-09]</w:t>
            </w:r>
          </w:p>
        </w:tc>
        <w:tc>
          <w:tcPr>
            <w:tcW w:w="553" w:type="pct"/>
            <w:noWrap/>
          </w:tcPr>
          <w:p w14:paraId="05743A1F" w14:textId="77777777" w:rsidR="00835246" w:rsidRPr="002D7843" w:rsidRDefault="00835246" w:rsidP="00633A7C">
            <w:pPr>
              <w:jc w:val="center"/>
              <w:rPr>
                <w:rFonts w:ascii="Cambria" w:hAnsi="Cambria" w:cs="Calibri"/>
              </w:rPr>
            </w:pPr>
            <w:r w:rsidRPr="002D7843">
              <w:rPr>
                <w:rFonts w:ascii="Cambria" w:hAnsi="Cambria" w:cs="Calibri"/>
                <w:sz w:val="16"/>
                <w:szCs w:val="16"/>
              </w:rPr>
              <w:t>R11</w:t>
            </w:r>
          </w:p>
        </w:tc>
        <w:tc>
          <w:tcPr>
            <w:tcW w:w="729" w:type="pct"/>
            <w:noWrap/>
            <w:vAlign w:val="center"/>
          </w:tcPr>
          <w:p w14:paraId="56E67A52"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Donostia</w:t>
            </w:r>
          </w:p>
        </w:tc>
      </w:tr>
      <w:tr w:rsidR="00835246" w:rsidRPr="002D7843" w14:paraId="701A24D4" w14:textId="77777777" w:rsidTr="002E08D5">
        <w:trPr>
          <w:trHeight w:val="300"/>
        </w:trPr>
        <w:tc>
          <w:tcPr>
            <w:tcW w:w="3006" w:type="pct"/>
            <w:noWrap/>
            <w:vAlign w:val="center"/>
          </w:tcPr>
          <w:p w14:paraId="1AC4ED87" w14:textId="77777777" w:rsidR="00835246" w:rsidRPr="002D7843" w:rsidRDefault="00835246">
            <w:pPr>
              <w:rPr>
                <w:rFonts w:ascii="Cambria" w:hAnsi="Cambria" w:cs="Calibri"/>
                <w:sz w:val="16"/>
                <w:szCs w:val="16"/>
              </w:rPr>
            </w:pPr>
            <w:r w:rsidRPr="002D7843">
              <w:rPr>
                <w:rFonts w:ascii="Cambria" w:hAnsi="Cambria" w:cs="Calibri"/>
                <w:sz w:val="16"/>
                <w:szCs w:val="16"/>
              </w:rPr>
              <w:t>UNIDAD DE PSICOGERIATRÍA SANMARKOSENE DEL CENTRO GERONTOLOGICO DE RENTERIA S.L.</w:t>
            </w:r>
          </w:p>
        </w:tc>
        <w:tc>
          <w:tcPr>
            <w:tcW w:w="712" w:type="pct"/>
            <w:vAlign w:val="center"/>
          </w:tcPr>
          <w:p w14:paraId="0FD92378" w14:textId="77777777" w:rsidR="00835246" w:rsidRPr="002D7843" w:rsidRDefault="00835246">
            <w:pPr>
              <w:rPr>
                <w:rFonts w:ascii="Cambria" w:hAnsi="Cambria" w:cs="Calibri"/>
                <w:sz w:val="16"/>
                <w:szCs w:val="16"/>
              </w:rPr>
            </w:pPr>
            <w:r w:rsidRPr="002D7843">
              <w:rPr>
                <w:rFonts w:ascii="Cambria" w:hAnsi="Cambria" w:cs="Calibri"/>
                <w:sz w:val="16"/>
                <w:szCs w:val="16"/>
              </w:rPr>
              <w:t>OX-[F00-09]</w:t>
            </w:r>
          </w:p>
        </w:tc>
        <w:tc>
          <w:tcPr>
            <w:tcW w:w="553" w:type="pct"/>
            <w:noWrap/>
          </w:tcPr>
          <w:p w14:paraId="18327AC1" w14:textId="77777777" w:rsidR="00835246" w:rsidRPr="002D7843" w:rsidRDefault="00835246" w:rsidP="00633A7C">
            <w:pPr>
              <w:jc w:val="center"/>
              <w:rPr>
                <w:rFonts w:ascii="Cambria" w:hAnsi="Cambria" w:cs="Calibri"/>
              </w:rPr>
            </w:pPr>
            <w:r w:rsidRPr="002D7843">
              <w:rPr>
                <w:rFonts w:ascii="Cambria" w:hAnsi="Cambria" w:cs="Calibri"/>
                <w:sz w:val="16"/>
                <w:szCs w:val="16"/>
              </w:rPr>
              <w:t>R11</w:t>
            </w:r>
          </w:p>
        </w:tc>
        <w:tc>
          <w:tcPr>
            <w:tcW w:w="729" w:type="pct"/>
            <w:noWrap/>
            <w:vAlign w:val="center"/>
          </w:tcPr>
          <w:p w14:paraId="639BEE84"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Rentería</w:t>
            </w:r>
          </w:p>
        </w:tc>
      </w:tr>
      <w:tr w:rsidR="00835246" w:rsidRPr="002D7843" w14:paraId="3B7889A9" w14:textId="77777777" w:rsidTr="002E08D5">
        <w:trPr>
          <w:trHeight w:val="300"/>
        </w:trPr>
        <w:tc>
          <w:tcPr>
            <w:tcW w:w="3006" w:type="pct"/>
            <w:noWrap/>
            <w:vAlign w:val="center"/>
          </w:tcPr>
          <w:p w14:paraId="3603C1EB" w14:textId="77777777" w:rsidR="00835246" w:rsidRPr="002D7843" w:rsidRDefault="00835246">
            <w:pPr>
              <w:rPr>
                <w:rFonts w:ascii="Cambria" w:hAnsi="Cambria" w:cs="Calibri"/>
                <w:sz w:val="16"/>
                <w:szCs w:val="16"/>
              </w:rPr>
            </w:pPr>
            <w:r w:rsidRPr="002D7843">
              <w:rPr>
                <w:rFonts w:ascii="Cambria" w:hAnsi="Cambria" w:cs="Calibri"/>
                <w:sz w:val="16"/>
                <w:szCs w:val="16"/>
              </w:rPr>
              <w:t xml:space="preserve">UNIDAD DE PSICOGERIATRÍA DE </w:t>
            </w:r>
            <w:smartTag w:uri="urn:schemas-microsoft-com:office:smarttags" w:element="metricconverter">
              <w:smartTagPr>
                <w:attr w:name="ProductID" w:val="0 a"/>
              </w:smartTagPr>
              <w:r w:rsidRPr="002D7843">
                <w:rPr>
                  <w:rFonts w:ascii="Cambria" w:hAnsi="Cambria" w:cs="Calibri"/>
                  <w:sz w:val="16"/>
                  <w:szCs w:val="16"/>
                </w:rPr>
                <w:t>LA RESIDENCIA SANTA</w:t>
              </w:r>
            </w:smartTag>
            <w:r w:rsidRPr="002D7843">
              <w:rPr>
                <w:rFonts w:ascii="Cambria" w:hAnsi="Cambria" w:cs="Calibri"/>
                <w:sz w:val="16"/>
                <w:szCs w:val="16"/>
              </w:rPr>
              <w:t xml:space="preserve"> CRUZ</w:t>
            </w:r>
          </w:p>
        </w:tc>
        <w:tc>
          <w:tcPr>
            <w:tcW w:w="712" w:type="pct"/>
            <w:vAlign w:val="center"/>
          </w:tcPr>
          <w:p w14:paraId="4933133C" w14:textId="77777777" w:rsidR="00835246" w:rsidRPr="002D7843" w:rsidRDefault="00835246">
            <w:pPr>
              <w:rPr>
                <w:rFonts w:ascii="Cambria" w:hAnsi="Cambria" w:cs="Calibri"/>
                <w:sz w:val="16"/>
                <w:szCs w:val="16"/>
              </w:rPr>
            </w:pPr>
            <w:r w:rsidRPr="002D7843">
              <w:rPr>
                <w:rFonts w:ascii="Cambria" w:hAnsi="Cambria" w:cs="Calibri"/>
                <w:sz w:val="16"/>
                <w:szCs w:val="16"/>
              </w:rPr>
              <w:t>OX-[F00-09]</w:t>
            </w:r>
          </w:p>
        </w:tc>
        <w:tc>
          <w:tcPr>
            <w:tcW w:w="553" w:type="pct"/>
            <w:noWrap/>
          </w:tcPr>
          <w:p w14:paraId="4775CDD9" w14:textId="77777777" w:rsidR="00835246" w:rsidRPr="002D7843" w:rsidRDefault="00835246" w:rsidP="00633A7C">
            <w:pPr>
              <w:jc w:val="center"/>
              <w:rPr>
                <w:rFonts w:ascii="Cambria" w:hAnsi="Cambria" w:cs="Calibri"/>
              </w:rPr>
            </w:pPr>
            <w:r w:rsidRPr="002D7843">
              <w:rPr>
                <w:rFonts w:ascii="Cambria" w:hAnsi="Cambria" w:cs="Calibri"/>
                <w:sz w:val="16"/>
                <w:szCs w:val="16"/>
              </w:rPr>
              <w:t>R11</w:t>
            </w:r>
          </w:p>
        </w:tc>
        <w:tc>
          <w:tcPr>
            <w:tcW w:w="729" w:type="pct"/>
            <w:noWrap/>
            <w:vAlign w:val="center"/>
          </w:tcPr>
          <w:p w14:paraId="0D66CAA3"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Legazpi</w:t>
            </w:r>
          </w:p>
        </w:tc>
      </w:tr>
      <w:tr w:rsidR="00835246" w:rsidRPr="002D7843" w14:paraId="7E5B3D2A" w14:textId="77777777" w:rsidTr="002E08D5">
        <w:trPr>
          <w:trHeight w:val="300"/>
        </w:trPr>
        <w:tc>
          <w:tcPr>
            <w:tcW w:w="3006" w:type="pct"/>
            <w:noWrap/>
            <w:vAlign w:val="center"/>
          </w:tcPr>
          <w:p w14:paraId="1A45E5F3" w14:textId="77777777" w:rsidR="00835246" w:rsidRPr="002D7843" w:rsidRDefault="00835246">
            <w:pPr>
              <w:rPr>
                <w:rFonts w:ascii="Cambria" w:hAnsi="Cambria" w:cs="Calibri"/>
                <w:sz w:val="16"/>
                <w:szCs w:val="16"/>
              </w:rPr>
            </w:pPr>
            <w:r w:rsidRPr="002D7843">
              <w:rPr>
                <w:rFonts w:ascii="Cambria" w:hAnsi="Cambria" w:cs="Calibri"/>
                <w:sz w:val="16"/>
                <w:szCs w:val="16"/>
              </w:rPr>
              <w:t>UNIDAD PSICOGERIATRICA DEL CENTRO GERONTOLOGICO ARANGOITI</w:t>
            </w:r>
          </w:p>
        </w:tc>
        <w:tc>
          <w:tcPr>
            <w:tcW w:w="712" w:type="pct"/>
            <w:vAlign w:val="center"/>
          </w:tcPr>
          <w:p w14:paraId="06934EAF" w14:textId="77777777" w:rsidR="00835246" w:rsidRPr="002D7843" w:rsidRDefault="00835246">
            <w:pPr>
              <w:rPr>
                <w:rFonts w:ascii="Cambria" w:hAnsi="Cambria" w:cs="Calibri"/>
                <w:sz w:val="16"/>
                <w:szCs w:val="16"/>
              </w:rPr>
            </w:pPr>
            <w:r w:rsidRPr="002D7843">
              <w:rPr>
                <w:rFonts w:ascii="Cambria" w:hAnsi="Cambria" w:cs="Calibri"/>
                <w:sz w:val="16"/>
                <w:szCs w:val="16"/>
              </w:rPr>
              <w:t>OX-[F00-09]</w:t>
            </w:r>
          </w:p>
        </w:tc>
        <w:tc>
          <w:tcPr>
            <w:tcW w:w="553" w:type="pct"/>
            <w:noWrap/>
          </w:tcPr>
          <w:p w14:paraId="5C3E33EA" w14:textId="77777777" w:rsidR="00835246" w:rsidRPr="002D7843" w:rsidRDefault="00835246" w:rsidP="00633A7C">
            <w:pPr>
              <w:jc w:val="center"/>
              <w:rPr>
                <w:rFonts w:ascii="Cambria" w:hAnsi="Cambria" w:cs="Calibri"/>
              </w:rPr>
            </w:pPr>
            <w:r w:rsidRPr="002D7843">
              <w:rPr>
                <w:rFonts w:ascii="Cambria" w:hAnsi="Cambria" w:cs="Calibri"/>
                <w:sz w:val="16"/>
                <w:szCs w:val="16"/>
              </w:rPr>
              <w:t>R11</w:t>
            </w:r>
          </w:p>
        </w:tc>
        <w:tc>
          <w:tcPr>
            <w:tcW w:w="729" w:type="pct"/>
            <w:noWrap/>
            <w:vAlign w:val="center"/>
          </w:tcPr>
          <w:p w14:paraId="595A7584"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Beasain</w:t>
            </w:r>
          </w:p>
        </w:tc>
      </w:tr>
      <w:tr w:rsidR="00835246" w:rsidRPr="002D7843" w14:paraId="0976DE6A" w14:textId="77777777" w:rsidTr="002E08D5">
        <w:trPr>
          <w:trHeight w:val="300"/>
        </w:trPr>
        <w:tc>
          <w:tcPr>
            <w:tcW w:w="3006" w:type="pct"/>
            <w:noWrap/>
            <w:vAlign w:val="center"/>
          </w:tcPr>
          <w:p w14:paraId="0D4669E6" w14:textId="77777777" w:rsidR="00835246" w:rsidRPr="002D7843" w:rsidRDefault="00835246">
            <w:pPr>
              <w:rPr>
                <w:rFonts w:ascii="Cambria" w:hAnsi="Cambria" w:cs="Calibri"/>
                <w:sz w:val="16"/>
                <w:szCs w:val="16"/>
              </w:rPr>
            </w:pPr>
            <w:r w:rsidRPr="002D7843">
              <w:rPr>
                <w:rFonts w:ascii="Cambria" w:hAnsi="Cambria" w:cs="Calibri"/>
                <w:sz w:val="16"/>
                <w:szCs w:val="16"/>
              </w:rPr>
              <w:t>UNIDAD DE PSICOGERIATRIA LAMOUROUS ARGIXAO</w:t>
            </w:r>
          </w:p>
        </w:tc>
        <w:tc>
          <w:tcPr>
            <w:tcW w:w="712" w:type="pct"/>
            <w:vAlign w:val="center"/>
          </w:tcPr>
          <w:p w14:paraId="615956EC" w14:textId="77777777" w:rsidR="00835246" w:rsidRPr="002D7843" w:rsidRDefault="00835246">
            <w:pPr>
              <w:rPr>
                <w:rFonts w:ascii="Cambria" w:hAnsi="Cambria" w:cs="Calibri"/>
                <w:sz w:val="16"/>
                <w:szCs w:val="16"/>
              </w:rPr>
            </w:pPr>
            <w:r w:rsidRPr="002D7843">
              <w:rPr>
                <w:rFonts w:ascii="Cambria" w:hAnsi="Cambria" w:cs="Calibri"/>
                <w:sz w:val="16"/>
                <w:szCs w:val="16"/>
              </w:rPr>
              <w:t>OX-[F00-09]</w:t>
            </w:r>
          </w:p>
        </w:tc>
        <w:tc>
          <w:tcPr>
            <w:tcW w:w="553" w:type="pct"/>
            <w:noWrap/>
          </w:tcPr>
          <w:p w14:paraId="3B6888AE" w14:textId="77777777" w:rsidR="00835246" w:rsidRPr="002D7843" w:rsidRDefault="00835246" w:rsidP="00633A7C">
            <w:pPr>
              <w:jc w:val="center"/>
              <w:rPr>
                <w:rFonts w:ascii="Cambria" w:hAnsi="Cambria" w:cs="Calibri"/>
              </w:rPr>
            </w:pPr>
            <w:r w:rsidRPr="002D7843">
              <w:rPr>
                <w:rFonts w:ascii="Cambria" w:hAnsi="Cambria" w:cs="Calibri"/>
                <w:sz w:val="16"/>
                <w:szCs w:val="16"/>
              </w:rPr>
              <w:t>R11</w:t>
            </w:r>
          </w:p>
        </w:tc>
        <w:tc>
          <w:tcPr>
            <w:tcW w:w="729" w:type="pct"/>
            <w:noWrap/>
            <w:vAlign w:val="center"/>
          </w:tcPr>
          <w:p w14:paraId="34505919"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Zumarraga</w:t>
            </w:r>
          </w:p>
        </w:tc>
      </w:tr>
      <w:tr w:rsidR="00835246" w:rsidRPr="002D7843" w14:paraId="0EE76EDC" w14:textId="77777777" w:rsidTr="002E08D5">
        <w:trPr>
          <w:trHeight w:val="300"/>
        </w:trPr>
        <w:tc>
          <w:tcPr>
            <w:tcW w:w="3006" w:type="pct"/>
            <w:noWrap/>
            <w:vAlign w:val="center"/>
          </w:tcPr>
          <w:p w14:paraId="303F432E" w14:textId="77777777" w:rsidR="00835246" w:rsidRPr="002D7843" w:rsidRDefault="00835246">
            <w:pPr>
              <w:rPr>
                <w:rFonts w:ascii="Cambria" w:hAnsi="Cambria" w:cs="Calibri"/>
                <w:sz w:val="16"/>
                <w:szCs w:val="16"/>
              </w:rPr>
            </w:pPr>
            <w:r w:rsidRPr="002D7843">
              <w:rPr>
                <w:rFonts w:ascii="Cambria" w:hAnsi="Cambria" w:cs="Calibri"/>
                <w:sz w:val="16"/>
                <w:szCs w:val="16"/>
              </w:rPr>
              <w:t>CENTRO GERONTOLÓGICO EGOGAIN</w:t>
            </w:r>
          </w:p>
        </w:tc>
        <w:tc>
          <w:tcPr>
            <w:tcW w:w="712" w:type="pct"/>
            <w:vAlign w:val="center"/>
          </w:tcPr>
          <w:p w14:paraId="0600F7CF" w14:textId="77777777" w:rsidR="00835246" w:rsidRPr="002D7843" w:rsidRDefault="00835246">
            <w:pPr>
              <w:rPr>
                <w:rFonts w:ascii="Cambria" w:hAnsi="Cambria" w:cs="Calibri"/>
                <w:sz w:val="16"/>
                <w:szCs w:val="16"/>
              </w:rPr>
            </w:pPr>
            <w:r w:rsidRPr="002D7843">
              <w:rPr>
                <w:rFonts w:ascii="Cambria" w:hAnsi="Cambria" w:cs="Calibri"/>
                <w:sz w:val="16"/>
                <w:szCs w:val="16"/>
              </w:rPr>
              <w:t>OX-[F00-09]</w:t>
            </w:r>
          </w:p>
        </w:tc>
        <w:tc>
          <w:tcPr>
            <w:tcW w:w="553" w:type="pct"/>
            <w:noWrap/>
          </w:tcPr>
          <w:p w14:paraId="6E2F673C" w14:textId="77777777" w:rsidR="00835246" w:rsidRPr="002D7843" w:rsidRDefault="00835246" w:rsidP="00633A7C">
            <w:pPr>
              <w:jc w:val="center"/>
              <w:rPr>
                <w:rFonts w:ascii="Cambria" w:hAnsi="Cambria" w:cs="Calibri"/>
              </w:rPr>
            </w:pPr>
            <w:r w:rsidRPr="002D7843">
              <w:rPr>
                <w:rFonts w:ascii="Cambria" w:hAnsi="Cambria" w:cs="Calibri"/>
                <w:sz w:val="16"/>
                <w:szCs w:val="16"/>
              </w:rPr>
              <w:t>R11</w:t>
            </w:r>
          </w:p>
        </w:tc>
        <w:tc>
          <w:tcPr>
            <w:tcW w:w="729" w:type="pct"/>
            <w:noWrap/>
            <w:vAlign w:val="center"/>
          </w:tcPr>
          <w:p w14:paraId="2B985AFD"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Eibar</w:t>
            </w:r>
          </w:p>
        </w:tc>
      </w:tr>
      <w:tr w:rsidR="00835246" w:rsidRPr="002D7843" w14:paraId="67DCEC5C" w14:textId="77777777" w:rsidTr="002E08D5">
        <w:trPr>
          <w:trHeight w:val="300"/>
        </w:trPr>
        <w:tc>
          <w:tcPr>
            <w:tcW w:w="3006" w:type="pct"/>
            <w:noWrap/>
            <w:vAlign w:val="center"/>
          </w:tcPr>
          <w:p w14:paraId="5F94A451" w14:textId="77777777" w:rsidR="00835246" w:rsidRPr="002D7843" w:rsidRDefault="00835246">
            <w:pPr>
              <w:rPr>
                <w:rFonts w:ascii="Cambria" w:hAnsi="Cambria" w:cs="Calibri"/>
                <w:sz w:val="16"/>
                <w:szCs w:val="16"/>
              </w:rPr>
            </w:pPr>
            <w:r w:rsidRPr="002D7843">
              <w:rPr>
                <w:rFonts w:ascii="Cambria" w:hAnsi="Cambria" w:cs="Calibri"/>
                <w:sz w:val="16"/>
                <w:szCs w:val="16"/>
              </w:rPr>
              <w:t>UNIDAD DE PSICOGERIATRÍA SAN MARTÍN OÑATI</w:t>
            </w:r>
          </w:p>
        </w:tc>
        <w:tc>
          <w:tcPr>
            <w:tcW w:w="712" w:type="pct"/>
            <w:vAlign w:val="center"/>
          </w:tcPr>
          <w:p w14:paraId="6470B2AE" w14:textId="77777777" w:rsidR="00835246" w:rsidRPr="002D7843" w:rsidRDefault="00835246">
            <w:pPr>
              <w:rPr>
                <w:rFonts w:ascii="Cambria" w:hAnsi="Cambria" w:cs="Calibri"/>
                <w:sz w:val="16"/>
                <w:szCs w:val="16"/>
              </w:rPr>
            </w:pPr>
            <w:r w:rsidRPr="002D7843">
              <w:rPr>
                <w:rFonts w:ascii="Cambria" w:hAnsi="Cambria" w:cs="Calibri"/>
                <w:sz w:val="16"/>
                <w:szCs w:val="16"/>
              </w:rPr>
              <w:t>OX-[F00-09]</w:t>
            </w:r>
          </w:p>
        </w:tc>
        <w:tc>
          <w:tcPr>
            <w:tcW w:w="553" w:type="pct"/>
            <w:noWrap/>
          </w:tcPr>
          <w:p w14:paraId="5283B5B2" w14:textId="77777777" w:rsidR="00835246" w:rsidRPr="002D7843" w:rsidRDefault="00835246" w:rsidP="00633A7C">
            <w:pPr>
              <w:jc w:val="center"/>
              <w:rPr>
                <w:rFonts w:ascii="Cambria" w:hAnsi="Cambria" w:cs="Calibri"/>
              </w:rPr>
            </w:pPr>
            <w:r w:rsidRPr="002D7843">
              <w:rPr>
                <w:rFonts w:ascii="Cambria" w:hAnsi="Cambria" w:cs="Calibri"/>
                <w:sz w:val="16"/>
                <w:szCs w:val="16"/>
              </w:rPr>
              <w:t>R11</w:t>
            </w:r>
          </w:p>
        </w:tc>
        <w:tc>
          <w:tcPr>
            <w:tcW w:w="729" w:type="pct"/>
            <w:noWrap/>
            <w:vAlign w:val="center"/>
          </w:tcPr>
          <w:p w14:paraId="21DE4A81"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Oñati</w:t>
            </w:r>
          </w:p>
        </w:tc>
      </w:tr>
      <w:tr w:rsidR="00835246" w:rsidRPr="002D7843" w14:paraId="41E3DA06" w14:textId="77777777" w:rsidTr="002E08D5">
        <w:trPr>
          <w:trHeight w:val="300"/>
        </w:trPr>
        <w:tc>
          <w:tcPr>
            <w:tcW w:w="3006" w:type="pct"/>
            <w:noWrap/>
            <w:vAlign w:val="center"/>
          </w:tcPr>
          <w:p w14:paraId="216479CA" w14:textId="77777777" w:rsidR="00835246" w:rsidRPr="002D7843" w:rsidRDefault="00835246">
            <w:pPr>
              <w:rPr>
                <w:rFonts w:ascii="Cambria" w:hAnsi="Cambria" w:cs="Calibri"/>
                <w:sz w:val="16"/>
                <w:szCs w:val="16"/>
              </w:rPr>
            </w:pPr>
            <w:r w:rsidRPr="002D7843">
              <w:rPr>
                <w:rFonts w:ascii="Cambria" w:hAnsi="Cambria" w:cs="Calibri"/>
                <w:sz w:val="16"/>
                <w:szCs w:val="16"/>
              </w:rPr>
              <w:t>UNIDAD DE PSICOGERIATRIA GSR DEBAGOIENA</w:t>
            </w:r>
          </w:p>
        </w:tc>
        <w:tc>
          <w:tcPr>
            <w:tcW w:w="712" w:type="pct"/>
            <w:vAlign w:val="center"/>
          </w:tcPr>
          <w:p w14:paraId="26A0F13B" w14:textId="77777777" w:rsidR="00835246" w:rsidRPr="002D7843" w:rsidRDefault="00835246">
            <w:pPr>
              <w:rPr>
                <w:rFonts w:ascii="Cambria" w:hAnsi="Cambria" w:cs="Calibri"/>
                <w:sz w:val="16"/>
                <w:szCs w:val="16"/>
              </w:rPr>
            </w:pPr>
            <w:r w:rsidRPr="002D7843">
              <w:rPr>
                <w:rFonts w:ascii="Cambria" w:hAnsi="Cambria" w:cs="Calibri"/>
                <w:sz w:val="16"/>
                <w:szCs w:val="16"/>
              </w:rPr>
              <w:t>OX-[F00-09]</w:t>
            </w:r>
          </w:p>
        </w:tc>
        <w:tc>
          <w:tcPr>
            <w:tcW w:w="553" w:type="pct"/>
            <w:noWrap/>
          </w:tcPr>
          <w:p w14:paraId="07533CC7" w14:textId="77777777" w:rsidR="00835246" w:rsidRPr="002D7843" w:rsidRDefault="00835246" w:rsidP="00633A7C">
            <w:pPr>
              <w:jc w:val="center"/>
              <w:rPr>
                <w:rFonts w:ascii="Cambria" w:hAnsi="Cambria" w:cs="Calibri"/>
              </w:rPr>
            </w:pPr>
            <w:r w:rsidRPr="002D7843">
              <w:rPr>
                <w:rFonts w:ascii="Cambria" w:hAnsi="Cambria" w:cs="Calibri"/>
                <w:sz w:val="16"/>
                <w:szCs w:val="16"/>
              </w:rPr>
              <w:t>R11</w:t>
            </w:r>
          </w:p>
        </w:tc>
        <w:tc>
          <w:tcPr>
            <w:tcW w:w="729" w:type="pct"/>
            <w:noWrap/>
            <w:vAlign w:val="center"/>
          </w:tcPr>
          <w:p w14:paraId="1F4F57B1"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Aretxabaleta</w:t>
            </w:r>
          </w:p>
        </w:tc>
      </w:tr>
      <w:tr w:rsidR="00835246" w:rsidRPr="002D7843" w14:paraId="1FC260B0" w14:textId="77777777" w:rsidTr="002E08D5">
        <w:trPr>
          <w:trHeight w:val="300"/>
        </w:trPr>
        <w:tc>
          <w:tcPr>
            <w:tcW w:w="3006" w:type="pct"/>
            <w:noWrap/>
            <w:vAlign w:val="center"/>
          </w:tcPr>
          <w:p w14:paraId="5D2FDEE9" w14:textId="77777777" w:rsidR="00835246" w:rsidRPr="002D7843" w:rsidRDefault="00835246">
            <w:pPr>
              <w:rPr>
                <w:rFonts w:ascii="Cambria" w:hAnsi="Cambria" w:cs="Calibri"/>
                <w:sz w:val="16"/>
                <w:szCs w:val="16"/>
              </w:rPr>
            </w:pPr>
            <w:r w:rsidRPr="002D7843">
              <w:rPr>
                <w:rFonts w:ascii="Cambria" w:hAnsi="Cambria" w:cs="Calibri"/>
                <w:sz w:val="16"/>
                <w:szCs w:val="16"/>
              </w:rPr>
              <w:t>UNIDAD DE PSICOGERIATRIA OTEZURI ZUMAIA</w:t>
            </w:r>
          </w:p>
        </w:tc>
        <w:tc>
          <w:tcPr>
            <w:tcW w:w="712" w:type="pct"/>
            <w:vAlign w:val="center"/>
          </w:tcPr>
          <w:p w14:paraId="10877C78" w14:textId="77777777" w:rsidR="00835246" w:rsidRPr="002D7843" w:rsidRDefault="00835246">
            <w:pPr>
              <w:rPr>
                <w:rFonts w:ascii="Cambria" w:hAnsi="Cambria" w:cs="Calibri"/>
                <w:sz w:val="16"/>
                <w:szCs w:val="16"/>
              </w:rPr>
            </w:pPr>
            <w:r w:rsidRPr="002D7843">
              <w:rPr>
                <w:rFonts w:ascii="Cambria" w:hAnsi="Cambria" w:cs="Calibri"/>
                <w:sz w:val="16"/>
                <w:szCs w:val="16"/>
              </w:rPr>
              <w:t>OX-[F00-09]</w:t>
            </w:r>
          </w:p>
        </w:tc>
        <w:tc>
          <w:tcPr>
            <w:tcW w:w="553" w:type="pct"/>
            <w:noWrap/>
          </w:tcPr>
          <w:p w14:paraId="38BEC9AE" w14:textId="77777777" w:rsidR="00835246" w:rsidRPr="002D7843" w:rsidRDefault="00835246" w:rsidP="00633A7C">
            <w:pPr>
              <w:jc w:val="center"/>
              <w:rPr>
                <w:rFonts w:ascii="Cambria" w:hAnsi="Cambria" w:cs="Calibri"/>
              </w:rPr>
            </w:pPr>
            <w:r w:rsidRPr="002D7843">
              <w:rPr>
                <w:rFonts w:ascii="Cambria" w:hAnsi="Cambria" w:cs="Calibri"/>
                <w:sz w:val="16"/>
                <w:szCs w:val="16"/>
              </w:rPr>
              <w:t>R11</w:t>
            </w:r>
          </w:p>
        </w:tc>
        <w:tc>
          <w:tcPr>
            <w:tcW w:w="729" w:type="pct"/>
            <w:noWrap/>
            <w:vAlign w:val="center"/>
          </w:tcPr>
          <w:p w14:paraId="0A4BF9FF"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Zumaia</w:t>
            </w:r>
          </w:p>
        </w:tc>
      </w:tr>
      <w:tr w:rsidR="00835246" w:rsidRPr="002D7843" w14:paraId="51CD9FAB" w14:textId="77777777" w:rsidTr="002E08D5">
        <w:trPr>
          <w:trHeight w:val="300"/>
        </w:trPr>
        <w:tc>
          <w:tcPr>
            <w:tcW w:w="3006" w:type="pct"/>
            <w:noWrap/>
            <w:vAlign w:val="center"/>
          </w:tcPr>
          <w:p w14:paraId="7F040A7D" w14:textId="77777777" w:rsidR="00835246" w:rsidRPr="002D7843" w:rsidRDefault="00835246">
            <w:pPr>
              <w:rPr>
                <w:rFonts w:ascii="Cambria" w:hAnsi="Cambria" w:cs="Calibri"/>
                <w:sz w:val="16"/>
                <w:szCs w:val="16"/>
              </w:rPr>
            </w:pPr>
            <w:r w:rsidRPr="002D7843">
              <w:rPr>
                <w:rFonts w:ascii="Cambria" w:hAnsi="Cambria" w:cs="Calibri"/>
                <w:sz w:val="16"/>
                <w:szCs w:val="16"/>
              </w:rPr>
              <w:t>UNIDAD DE PSICOGERIATRIA SAN MARTIN. AZPEITIA</w:t>
            </w:r>
          </w:p>
        </w:tc>
        <w:tc>
          <w:tcPr>
            <w:tcW w:w="712" w:type="pct"/>
            <w:vAlign w:val="center"/>
          </w:tcPr>
          <w:p w14:paraId="59135359" w14:textId="77777777" w:rsidR="00835246" w:rsidRPr="002D7843" w:rsidRDefault="00835246">
            <w:pPr>
              <w:rPr>
                <w:rFonts w:ascii="Cambria" w:hAnsi="Cambria" w:cs="Calibri"/>
                <w:sz w:val="16"/>
                <w:szCs w:val="16"/>
              </w:rPr>
            </w:pPr>
            <w:r w:rsidRPr="002D7843">
              <w:rPr>
                <w:rFonts w:ascii="Cambria" w:hAnsi="Cambria" w:cs="Calibri"/>
                <w:sz w:val="16"/>
                <w:szCs w:val="16"/>
              </w:rPr>
              <w:t>OX-[F00-09]</w:t>
            </w:r>
          </w:p>
        </w:tc>
        <w:tc>
          <w:tcPr>
            <w:tcW w:w="553" w:type="pct"/>
            <w:noWrap/>
          </w:tcPr>
          <w:p w14:paraId="55715393" w14:textId="77777777" w:rsidR="00835246" w:rsidRPr="002D7843" w:rsidRDefault="00835246" w:rsidP="00633A7C">
            <w:pPr>
              <w:jc w:val="center"/>
              <w:rPr>
                <w:rFonts w:ascii="Cambria" w:hAnsi="Cambria" w:cs="Calibri"/>
              </w:rPr>
            </w:pPr>
            <w:r w:rsidRPr="002D7843">
              <w:rPr>
                <w:rFonts w:ascii="Cambria" w:hAnsi="Cambria" w:cs="Calibri"/>
                <w:sz w:val="16"/>
                <w:szCs w:val="16"/>
              </w:rPr>
              <w:t>R11</w:t>
            </w:r>
          </w:p>
        </w:tc>
        <w:tc>
          <w:tcPr>
            <w:tcW w:w="729" w:type="pct"/>
            <w:noWrap/>
            <w:vAlign w:val="center"/>
          </w:tcPr>
          <w:p w14:paraId="77A00ADC"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Azpeitia</w:t>
            </w:r>
          </w:p>
        </w:tc>
      </w:tr>
      <w:tr w:rsidR="00835246" w:rsidRPr="002D7843" w14:paraId="6BD35339" w14:textId="77777777" w:rsidTr="002E08D5">
        <w:trPr>
          <w:trHeight w:val="300"/>
        </w:trPr>
        <w:tc>
          <w:tcPr>
            <w:tcW w:w="3006" w:type="pct"/>
            <w:noWrap/>
            <w:vAlign w:val="center"/>
          </w:tcPr>
          <w:p w14:paraId="587345CD" w14:textId="77777777" w:rsidR="00835246" w:rsidRPr="002D7843" w:rsidRDefault="00835246">
            <w:pPr>
              <w:rPr>
                <w:rFonts w:ascii="Cambria" w:hAnsi="Cambria" w:cs="Calibri"/>
                <w:sz w:val="16"/>
                <w:szCs w:val="16"/>
              </w:rPr>
            </w:pPr>
            <w:r w:rsidRPr="002D7843">
              <w:rPr>
                <w:rFonts w:ascii="Cambria" w:hAnsi="Cambria" w:cs="Calibri"/>
                <w:sz w:val="16"/>
                <w:szCs w:val="16"/>
              </w:rPr>
              <w:t>UNIDAD DE PSICOGERIATRIA SANTA ANA ZARAUTZ</w:t>
            </w:r>
          </w:p>
        </w:tc>
        <w:tc>
          <w:tcPr>
            <w:tcW w:w="712" w:type="pct"/>
            <w:vAlign w:val="center"/>
          </w:tcPr>
          <w:p w14:paraId="5949ABC7" w14:textId="77777777" w:rsidR="00835246" w:rsidRPr="002D7843" w:rsidRDefault="00835246">
            <w:pPr>
              <w:rPr>
                <w:rFonts w:ascii="Cambria" w:hAnsi="Cambria" w:cs="Calibri"/>
                <w:sz w:val="16"/>
                <w:szCs w:val="16"/>
              </w:rPr>
            </w:pPr>
            <w:r w:rsidRPr="002D7843">
              <w:rPr>
                <w:rFonts w:ascii="Cambria" w:hAnsi="Cambria" w:cs="Calibri"/>
                <w:sz w:val="16"/>
                <w:szCs w:val="16"/>
              </w:rPr>
              <w:t>OX-[F00-09]</w:t>
            </w:r>
          </w:p>
        </w:tc>
        <w:tc>
          <w:tcPr>
            <w:tcW w:w="553" w:type="pct"/>
            <w:noWrap/>
          </w:tcPr>
          <w:p w14:paraId="7A4FD71E" w14:textId="77777777" w:rsidR="00835246" w:rsidRPr="002D7843" w:rsidRDefault="00835246" w:rsidP="00633A7C">
            <w:pPr>
              <w:jc w:val="center"/>
              <w:rPr>
                <w:rFonts w:ascii="Cambria" w:hAnsi="Cambria" w:cs="Calibri"/>
              </w:rPr>
            </w:pPr>
            <w:r w:rsidRPr="002D7843">
              <w:rPr>
                <w:rFonts w:ascii="Cambria" w:hAnsi="Cambria" w:cs="Calibri"/>
                <w:sz w:val="16"/>
                <w:szCs w:val="16"/>
              </w:rPr>
              <w:t>R11</w:t>
            </w:r>
          </w:p>
        </w:tc>
        <w:tc>
          <w:tcPr>
            <w:tcW w:w="729" w:type="pct"/>
            <w:noWrap/>
            <w:vAlign w:val="center"/>
          </w:tcPr>
          <w:p w14:paraId="63FC9454"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Zarautz</w:t>
            </w:r>
          </w:p>
        </w:tc>
      </w:tr>
      <w:tr w:rsidR="0063115B" w:rsidRPr="002D7843" w14:paraId="05BE48F0" w14:textId="77777777" w:rsidTr="0063115B">
        <w:trPr>
          <w:trHeight w:val="300"/>
        </w:trPr>
        <w:tc>
          <w:tcPr>
            <w:tcW w:w="3006" w:type="pct"/>
            <w:noWrap/>
            <w:vAlign w:val="center"/>
          </w:tcPr>
          <w:p w14:paraId="3B6197ED" w14:textId="6AE1D586" w:rsidR="0063115B" w:rsidRPr="002D7843" w:rsidRDefault="0063115B" w:rsidP="0063115B">
            <w:pPr>
              <w:rPr>
                <w:rFonts w:ascii="Cambria" w:hAnsi="Cambria" w:cs="Calibri"/>
                <w:sz w:val="16"/>
                <w:szCs w:val="16"/>
              </w:rPr>
            </w:pPr>
            <w:r w:rsidRPr="0063115B">
              <w:rPr>
                <w:rFonts w:ascii="Cambria" w:hAnsi="Cambria" w:cs="Calibri"/>
                <w:sz w:val="16"/>
                <w:szCs w:val="16"/>
              </w:rPr>
              <w:t>UNIDAD PSICOGERIATRICA DE AITA MENNI ARRASATE</w:t>
            </w:r>
          </w:p>
        </w:tc>
        <w:tc>
          <w:tcPr>
            <w:tcW w:w="712" w:type="pct"/>
          </w:tcPr>
          <w:p w14:paraId="2A0E4500" w14:textId="11C2A876" w:rsidR="0063115B" w:rsidRPr="002D7843" w:rsidRDefault="0063115B" w:rsidP="0063115B">
            <w:pPr>
              <w:rPr>
                <w:rFonts w:ascii="Cambria" w:hAnsi="Cambria" w:cs="Calibri"/>
                <w:sz w:val="16"/>
                <w:szCs w:val="16"/>
              </w:rPr>
            </w:pPr>
            <w:r w:rsidRPr="00B106F8">
              <w:rPr>
                <w:rFonts w:ascii="Cambria" w:hAnsi="Cambria" w:cs="Calibri"/>
                <w:sz w:val="16"/>
                <w:szCs w:val="16"/>
              </w:rPr>
              <w:t>OX-[F00-09]</w:t>
            </w:r>
          </w:p>
        </w:tc>
        <w:tc>
          <w:tcPr>
            <w:tcW w:w="553" w:type="pct"/>
            <w:noWrap/>
          </w:tcPr>
          <w:p w14:paraId="0079EC0B" w14:textId="2FBB5CAC" w:rsidR="0063115B" w:rsidRPr="002D7843" w:rsidRDefault="0063115B" w:rsidP="0063115B">
            <w:pPr>
              <w:jc w:val="center"/>
              <w:rPr>
                <w:rFonts w:ascii="Cambria" w:hAnsi="Cambria" w:cs="Calibri"/>
                <w:sz w:val="16"/>
                <w:szCs w:val="16"/>
              </w:rPr>
            </w:pPr>
            <w:r w:rsidRPr="00DC4CD8">
              <w:rPr>
                <w:rFonts w:ascii="Cambria" w:hAnsi="Cambria" w:cs="Calibri"/>
                <w:sz w:val="16"/>
                <w:szCs w:val="16"/>
              </w:rPr>
              <w:t>R11</w:t>
            </w:r>
          </w:p>
        </w:tc>
        <w:tc>
          <w:tcPr>
            <w:tcW w:w="729" w:type="pct"/>
            <w:noWrap/>
          </w:tcPr>
          <w:p w14:paraId="606109B5" w14:textId="4F41AB9D" w:rsidR="0063115B" w:rsidRPr="002D7843" w:rsidRDefault="0063115B" w:rsidP="0063115B">
            <w:pPr>
              <w:jc w:val="center"/>
              <w:rPr>
                <w:rFonts w:ascii="Cambria" w:hAnsi="Cambria" w:cs="Calibri"/>
                <w:sz w:val="16"/>
                <w:szCs w:val="16"/>
              </w:rPr>
            </w:pPr>
            <w:r w:rsidRPr="0063115B">
              <w:rPr>
                <w:rFonts w:ascii="Cambria" w:hAnsi="Cambria" w:cs="Calibri"/>
                <w:sz w:val="16"/>
                <w:szCs w:val="16"/>
              </w:rPr>
              <w:t>Arrasate</w:t>
            </w:r>
          </w:p>
        </w:tc>
      </w:tr>
      <w:tr w:rsidR="0063115B" w:rsidRPr="002D7843" w14:paraId="6940F136" w14:textId="77777777" w:rsidTr="0063115B">
        <w:trPr>
          <w:trHeight w:val="300"/>
        </w:trPr>
        <w:tc>
          <w:tcPr>
            <w:tcW w:w="3006" w:type="pct"/>
            <w:noWrap/>
            <w:vAlign w:val="center"/>
          </w:tcPr>
          <w:p w14:paraId="72DE2DEF" w14:textId="74C96CE3" w:rsidR="0063115B" w:rsidRPr="002D7843" w:rsidRDefault="0063115B" w:rsidP="0063115B">
            <w:pPr>
              <w:rPr>
                <w:rFonts w:ascii="Cambria" w:hAnsi="Cambria" w:cs="Calibri"/>
                <w:sz w:val="16"/>
                <w:szCs w:val="16"/>
              </w:rPr>
            </w:pPr>
            <w:r w:rsidRPr="0063115B">
              <w:rPr>
                <w:rFonts w:ascii="Cambria" w:hAnsi="Cambria" w:cs="Calibri"/>
                <w:sz w:val="16"/>
                <w:szCs w:val="16"/>
              </w:rPr>
              <w:t>UNIDAD PSICOGERIATRICA DEL CENTRO ALDAKONEA DE DONOSTIA</w:t>
            </w:r>
          </w:p>
        </w:tc>
        <w:tc>
          <w:tcPr>
            <w:tcW w:w="712" w:type="pct"/>
          </w:tcPr>
          <w:p w14:paraId="50951EC9" w14:textId="73C58385" w:rsidR="0063115B" w:rsidRPr="002D7843" w:rsidRDefault="0063115B" w:rsidP="0063115B">
            <w:pPr>
              <w:rPr>
                <w:rFonts w:ascii="Cambria" w:hAnsi="Cambria" w:cs="Calibri"/>
                <w:sz w:val="16"/>
                <w:szCs w:val="16"/>
              </w:rPr>
            </w:pPr>
            <w:r w:rsidRPr="00B106F8">
              <w:rPr>
                <w:rFonts w:ascii="Cambria" w:hAnsi="Cambria" w:cs="Calibri"/>
                <w:sz w:val="16"/>
                <w:szCs w:val="16"/>
              </w:rPr>
              <w:t>OX-[F00-09]</w:t>
            </w:r>
          </w:p>
        </w:tc>
        <w:tc>
          <w:tcPr>
            <w:tcW w:w="553" w:type="pct"/>
            <w:noWrap/>
          </w:tcPr>
          <w:p w14:paraId="03CAF3B1" w14:textId="41DF05A8" w:rsidR="0063115B" w:rsidRPr="002D7843" w:rsidRDefault="0063115B" w:rsidP="0063115B">
            <w:pPr>
              <w:jc w:val="center"/>
              <w:rPr>
                <w:rFonts w:ascii="Cambria" w:hAnsi="Cambria" w:cs="Calibri"/>
                <w:sz w:val="16"/>
                <w:szCs w:val="16"/>
              </w:rPr>
            </w:pPr>
            <w:r w:rsidRPr="00DC4CD8">
              <w:rPr>
                <w:rFonts w:ascii="Cambria" w:hAnsi="Cambria" w:cs="Calibri"/>
                <w:sz w:val="16"/>
                <w:szCs w:val="16"/>
              </w:rPr>
              <w:t>R11</w:t>
            </w:r>
          </w:p>
        </w:tc>
        <w:tc>
          <w:tcPr>
            <w:tcW w:w="729" w:type="pct"/>
            <w:noWrap/>
          </w:tcPr>
          <w:p w14:paraId="1BF38BA5" w14:textId="25617469" w:rsidR="0063115B" w:rsidRPr="002D7843" w:rsidRDefault="0063115B" w:rsidP="0063115B">
            <w:pPr>
              <w:jc w:val="center"/>
              <w:rPr>
                <w:rFonts w:ascii="Cambria" w:hAnsi="Cambria" w:cs="Calibri"/>
                <w:sz w:val="16"/>
                <w:szCs w:val="16"/>
              </w:rPr>
            </w:pPr>
            <w:r w:rsidRPr="0063115B">
              <w:rPr>
                <w:rFonts w:ascii="Cambria" w:hAnsi="Cambria" w:cs="Calibri"/>
                <w:sz w:val="16"/>
                <w:szCs w:val="16"/>
              </w:rPr>
              <w:t>Donostia</w:t>
            </w:r>
          </w:p>
        </w:tc>
      </w:tr>
      <w:tr w:rsidR="0063115B" w:rsidRPr="002D7843" w14:paraId="5237ADFF" w14:textId="77777777" w:rsidTr="0063115B">
        <w:trPr>
          <w:trHeight w:val="300"/>
        </w:trPr>
        <w:tc>
          <w:tcPr>
            <w:tcW w:w="3006" w:type="pct"/>
            <w:noWrap/>
            <w:vAlign w:val="center"/>
          </w:tcPr>
          <w:p w14:paraId="39B2BA54" w14:textId="6E63405D" w:rsidR="0063115B" w:rsidRPr="002D7843" w:rsidRDefault="0063115B" w:rsidP="0063115B">
            <w:pPr>
              <w:rPr>
                <w:rFonts w:ascii="Cambria" w:hAnsi="Cambria" w:cs="Calibri"/>
                <w:sz w:val="16"/>
                <w:szCs w:val="16"/>
              </w:rPr>
            </w:pPr>
            <w:r w:rsidRPr="0063115B">
              <w:rPr>
                <w:rFonts w:ascii="Cambria" w:hAnsi="Cambria" w:cs="Calibri"/>
                <w:sz w:val="16"/>
                <w:szCs w:val="16"/>
              </w:rPr>
              <w:t>UNIDAD PSICOGERIATRICA DEL CENTRO ATSOBAKAR DE LASARTE</w:t>
            </w:r>
          </w:p>
        </w:tc>
        <w:tc>
          <w:tcPr>
            <w:tcW w:w="712" w:type="pct"/>
          </w:tcPr>
          <w:p w14:paraId="18A30DAC" w14:textId="7B536F30" w:rsidR="0063115B" w:rsidRPr="002D7843" w:rsidRDefault="0063115B" w:rsidP="0063115B">
            <w:pPr>
              <w:rPr>
                <w:rFonts w:ascii="Cambria" w:hAnsi="Cambria" w:cs="Calibri"/>
                <w:sz w:val="16"/>
                <w:szCs w:val="16"/>
              </w:rPr>
            </w:pPr>
            <w:r w:rsidRPr="00B106F8">
              <w:rPr>
                <w:rFonts w:ascii="Cambria" w:hAnsi="Cambria" w:cs="Calibri"/>
                <w:sz w:val="16"/>
                <w:szCs w:val="16"/>
              </w:rPr>
              <w:t>OX-[F00-09]</w:t>
            </w:r>
          </w:p>
        </w:tc>
        <w:tc>
          <w:tcPr>
            <w:tcW w:w="553" w:type="pct"/>
            <w:noWrap/>
          </w:tcPr>
          <w:p w14:paraId="42503B34" w14:textId="23E8C956" w:rsidR="0063115B" w:rsidRPr="002D7843" w:rsidRDefault="0063115B" w:rsidP="0063115B">
            <w:pPr>
              <w:jc w:val="center"/>
              <w:rPr>
                <w:rFonts w:ascii="Cambria" w:hAnsi="Cambria" w:cs="Calibri"/>
                <w:sz w:val="16"/>
                <w:szCs w:val="16"/>
              </w:rPr>
            </w:pPr>
            <w:r w:rsidRPr="00DC4CD8">
              <w:rPr>
                <w:rFonts w:ascii="Cambria" w:hAnsi="Cambria" w:cs="Calibri"/>
                <w:sz w:val="16"/>
                <w:szCs w:val="16"/>
              </w:rPr>
              <w:t>R11</w:t>
            </w:r>
          </w:p>
        </w:tc>
        <w:tc>
          <w:tcPr>
            <w:tcW w:w="729" w:type="pct"/>
            <w:noWrap/>
          </w:tcPr>
          <w:p w14:paraId="1AFC0AD1" w14:textId="26BBB9D6" w:rsidR="0063115B" w:rsidRPr="002D7843" w:rsidRDefault="0063115B" w:rsidP="0063115B">
            <w:pPr>
              <w:jc w:val="center"/>
              <w:rPr>
                <w:rFonts w:ascii="Cambria" w:hAnsi="Cambria" w:cs="Calibri"/>
                <w:sz w:val="16"/>
                <w:szCs w:val="16"/>
              </w:rPr>
            </w:pPr>
            <w:r w:rsidRPr="0063115B">
              <w:rPr>
                <w:rFonts w:ascii="Cambria" w:hAnsi="Cambria" w:cs="Calibri"/>
                <w:sz w:val="16"/>
                <w:szCs w:val="16"/>
              </w:rPr>
              <w:t>Lasarte</w:t>
            </w:r>
          </w:p>
        </w:tc>
      </w:tr>
      <w:tr w:rsidR="0063115B" w:rsidRPr="002D7843" w14:paraId="660390F2" w14:textId="77777777" w:rsidTr="0063115B">
        <w:trPr>
          <w:trHeight w:val="300"/>
        </w:trPr>
        <w:tc>
          <w:tcPr>
            <w:tcW w:w="3006" w:type="pct"/>
            <w:noWrap/>
            <w:vAlign w:val="center"/>
          </w:tcPr>
          <w:p w14:paraId="7D4B4E67" w14:textId="70A93262" w:rsidR="0063115B" w:rsidRPr="002D7843" w:rsidRDefault="0063115B" w:rsidP="0063115B">
            <w:pPr>
              <w:rPr>
                <w:rFonts w:ascii="Cambria" w:hAnsi="Cambria" w:cs="Calibri"/>
                <w:sz w:val="16"/>
                <w:szCs w:val="16"/>
              </w:rPr>
            </w:pPr>
            <w:r w:rsidRPr="0063115B">
              <w:rPr>
                <w:rFonts w:ascii="Cambria" w:hAnsi="Cambria" w:cs="Calibri"/>
                <w:sz w:val="16"/>
                <w:szCs w:val="16"/>
              </w:rPr>
              <w:lastRenderedPageBreak/>
              <w:t>UNIDAD PSICOGERIÁTRICA CASER RESIDENCIAL BETHARRAM</w:t>
            </w:r>
          </w:p>
        </w:tc>
        <w:tc>
          <w:tcPr>
            <w:tcW w:w="712" w:type="pct"/>
          </w:tcPr>
          <w:p w14:paraId="4D0BBDA4" w14:textId="4ADD779A" w:rsidR="0063115B" w:rsidRPr="002D7843" w:rsidRDefault="0063115B" w:rsidP="0063115B">
            <w:pPr>
              <w:rPr>
                <w:rFonts w:ascii="Cambria" w:hAnsi="Cambria" w:cs="Calibri"/>
                <w:sz w:val="16"/>
                <w:szCs w:val="16"/>
              </w:rPr>
            </w:pPr>
            <w:r w:rsidRPr="00B106F8">
              <w:rPr>
                <w:rFonts w:ascii="Cambria" w:hAnsi="Cambria" w:cs="Calibri"/>
                <w:sz w:val="16"/>
                <w:szCs w:val="16"/>
              </w:rPr>
              <w:t>OX-[F00-09]</w:t>
            </w:r>
          </w:p>
        </w:tc>
        <w:tc>
          <w:tcPr>
            <w:tcW w:w="553" w:type="pct"/>
            <w:noWrap/>
          </w:tcPr>
          <w:p w14:paraId="56771451" w14:textId="3480B0C6" w:rsidR="0063115B" w:rsidRPr="002D7843" w:rsidRDefault="0063115B" w:rsidP="0063115B">
            <w:pPr>
              <w:jc w:val="center"/>
              <w:rPr>
                <w:rFonts w:ascii="Cambria" w:hAnsi="Cambria" w:cs="Calibri"/>
                <w:sz w:val="16"/>
                <w:szCs w:val="16"/>
              </w:rPr>
            </w:pPr>
            <w:r w:rsidRPr="00DC4CD8">
              <w:rPr>
                <w:rFonts w:ascii="Cambria" w:hAnsi="Cambria" w:cs="Calibri"/>
                <w:sz w:val="16"/>
                <w:szCs w:val="16"/>
              </w:rPr>
              <w:t>R11</w:t>
            </w:r>
          </w:p>
        </w:tc>
        <w:tc>
          <w:tcPr>
            <w:tcW w:w="729" w:type="pct"/>
            <w:noWrap/>
          </w:tcPr>
          <w:p w14:paraId="31535C2A" w14:textId="0AD50A7B" w:rsidR="0063115B" w:rsidRPr="002D7843" w:rsidRDefault="0063115B" w:rsidP="0063115B">
            <w:pPr>
              <w:jc w:val="center"/>
              <w:rPr>
                <w:rFonts w:ascii="Cambria" w:hAnsi="Cambria" w:cs="Calibri"/>
                <w:sz w:val="16"/>
                <w:szCs w:val="16"/>
              </w:rPr>
            </w:pPr>
            <w:r w:rsidRPr="0063115B">
              <w:rPr>
                <w:rFonts w:ascii="Cambria" w:hAnsi="Cambria" w:cs="Calibri"/>
                <w:sz w:val="16"/>
                <w:szCs w:val="16"/>
              </w:rPr>
              <w:t>Hondarribia</w:t>
            </w:r>
          </w:p>
        </w:tc>
      </w:tr>
      <w:tr w:rsidR="0063115B" w:rsidRPr="002D7843" w14:paraId="23858D34" w14:textId="77777777" w:rsidTr="0063115B">
        <w:trPr>
          <w:trHeight w:val="300"/>
        </w:trPr>
        <w:tc>
          <w:tcPr>
            <w:tcW w:w="3006" w:type="pct"/>
            <w:noWrap/>
            <w:vAlign w:val="center"/>
          </w:tcPr>
          <w:p w14:paraId="7E14AA5B" w14:textId="25FECA85" w:rsidR="0063115B" w:rsidRPr="002D7843" w:rsidRDefault="0063115B" w:rsidP="0063115B">
            <w:pPr>
              <w:rPr>
                <w:rFonts w:ascii="Cambria" w:hAnsi="Cambria" w:cs="Calibri"/>
                <w:sz w:val="16"/>
                <w:szCs w:val="16"/>
              </w:rPr>
            </w:pPr>
            <w:r w:rsidRPr="0063115B">
              <w:rPr>
                <w:rFonts w:ascii="Cambria" w:hAnsi="Cambria" w:cs="Calibri"/>
                <w:sz w:val="16"/>
                <w:szCs w:val="16"/>
              </w:rPr>
              <w:t>UNIDAD PSICOGERIATRICA DEL CENTRO MIZPIRUALDE DE BERGARA</w:t>
            </w:r>
          </w:p>
        </w:tc>
        <w:tc>
          <w:tcPr>
            <w:tcW w:w="712" w:type="pct"/>
          </w:tcPr>
          <w:p w14:paraId="79D8615D" w14:textId="2D422FD4" w:rsidR="0063115B" w:rsidRPr="002D7843" w:rsidRDefault="0063115B" w:rsidP="0063115B">
            <w:pPr>
              <w:rPr>
                <w:rFonts w:ascii="Cambria" w:hAnsi="Cambria" w:cs="Calibri"/>
                <w:sz w:val="16"/>
                <w:szCs w:val="16"/>
              </w:rPr>
            </w:pPr>
            <w:r w:rsidRPr="00B106F8">
              <w:rPr>
                <w:rFonts w:ascii="Cambria" w:hAnsi="Cambria" w:cs="Calibri"/>
                <w:sz w:val="16"/>
                <w:szCs w:val="16"/>
              </w:rPr>
              <w:t>OX-[F00-09]</w:t>
            </w:r>
          </w:p>
        </w:tc>
        <w:tc>
          <w:tcPr>
            <w:tcW w:w="553" w:type="pct"/>
            <w:noWrap/>
          </w:tcPr>
          <w:p w14:paraId="7D1C13CF" w14:textId="480A6F2D" w:rsidR="0063115B" w:rsidRPr="002D7843" w:rsidRDefault="0063115B" w:rsidP="0063115B">
            <w:pPr>
              <w:jc w:val="center"/>
              <w:rPr>
                <w:rFonts w:ascii="Cambria" w:hAnsi="Cambria" w:cs="Calibri"/>
                <w:sz w:val="16"/>
                <w:szCs w:val="16"/>
              </w:rPr>
            </w:pPr>
            <w:r w:rsidRPr="00DC4CD8">
              <w:rPr>
                <w:rFonts w:ascii="Cambria" w:hAnsi="Cambria" w:cs="Calibri"/>
                <w:sz w:val="16"/>
                <w:szCs w:val="16"/>
              </w:rPr>
              <w:t>R11</w:t>
            </w:r>
          </w:p>
        </w:tc>
        <w:tc>
          <w:tcPr>
            <w:tcW w:w="729" w:type="pct"/>
            <w:noWrap/>
          </w:tcPr>
          <w:p w14:paraId="3930E31C" w14:textId="29FFCBF4" w:rsidR="0063115B" w:rsidRPr="002D7843" w:rsidRDefault="0063115B" w:rsidP="0063115B">
            <w:pPr>
              <w:jc w:val="center"/>
              <w:rPr>
                <w:rFonts w:ascii="Cambria" w:hAnsi="Cambria" w:cs="Calibri"/>
                <w:sz w:val="16"/>
                <w:szCs w:val="16"/>
              </w:rPr>
            </w:pPr>
            <w:r w:rsidRPr="0063115B">
              <w:rPr>
                <w:rFonts w:ascii="Cambria" w:hAnsi="Cambria" w:cs="Calibri"/>
                <w:sz w:val="16"/>
                <w:szCs w:val="16"/>
              </w:rPr>
              <w:t>Bergara</w:t>
            </w:r>
          </w:p>
        </w:tc>
      </w:tr>
      <w:tr w:rsidR="0063115B" w:rsidRPr="002D7843" w14:paraId="49328591" w14:textId="77777777" w:rsidTr="0063115B">
        <w:trPr>
          <w:trHeight w:val="300"/>
        </w:trPr>
        <w:tc>
          <w:tcPr>
            <w:tcW w:w="3006" w:type="pct"/>
            <w:noWrap/>
            <w:vAlign w:val="center"/>
          </w:tcPr>
          <w:p w14:paraId="2279D187" w14:textId="3AAC1FF7" w:rsidR="0063115B" w:rsidRPr="002D7843" w:rsidRDefault="0063115B" w:rsidP="0063115B">
            <w:pPr>
              <w:rPr>
                <w:rFonts w:ascii="Cambria" w:hAnsi="Cambria" w:cs="Calibri"/>
                <w:sz w:val="16"/>
                <w:szCs w:val="16"/>
              </w:rPr>
            </w:pPr>
            <w:r w:rsidRPr="0063115B">
              <w:rPr>
                <w:rFonts w:ascii="Cambria" w:hAnsi="Cambria" w:cs="Calibri"/>
                <w:sz w:val="16"/>
                <w:szCs w:val="16"/>
              </w:rPr>
              <w:t>UNIDAD PSICOGERIATRICA DEL CENTRO SANTA MAGDALENA DE HERNANI</w:t>
            </w:r>
          </w:p>
        </w:tc>
        <w:tc>
          <w:tcPr>
            <w:tcW w:w="712" w:type="pct"/>
          </w:tcPr>
          <w:p w14:paraId="3667F05A" w14:textId="5F31AC88" w:rsidR="0063115B" w:rsidRPr="002D7843" w:rsidRDefault="0063115B" w:rsidP="0063115B">
            <w:pPr>
              <w:rPr>
                <w:rFonts w:ascii="Cambria" w:hAnsi="Cambria" w:cs="Calibri"/>
                <w:sz w:val="16"/>
                <w:szCs w:val="16"/>
              </w:rPr>
            </w:pPr>
            <w:r w:rsidRPr="00B106F8">
              <w:rPr>
                <w:rFonts w:ascii="Cambria" w:hAnsi="Cambria" w:cs="Calibri"/>
                <w:sz w:val="16"/>
                <w:szCs w:val="16"/>
              </w:rPr>
              <w:t>OX-[F00-09]</w:t>
            </w:r>
          </w:p>
        </w:tc>
        <w:tc>
          <w:tcPr>
            <w:tcW w:w="553" w:type="pct"/>
            <w:noWrap/>
          </w:tcPr>
          <w:p w14:paraId="4C7C6B09" w14:textId="5357E39E" w:rsidR="0063115B" w:rsidRPr="002D7843" w:rsidRDefault="0063115B" w:rsidP="0063115B">
            <w:pPr>
              <w:jc w:val="center"/>
              <w:rPr>
                <w:rFonts w:ascii="Cambria" w:hAnsi="Cambria" w:cs="Calibri"/>
                <w:sz w:val="16"/>
                <w:szCs w:val="16"/>
              </w:rPr>
            </w:pPr>
            <w:r w:rsidRPr="00DC4CD8">
              <w:rPr>
                <w:rFonts w:ascii="Cambria" w:hAnsi="Cambria" w:cs="Calibri"/>
                <w:sz w:val="16"/>
                <w:szCs w:val="16"/>
              </w:rPr>
              <w:t>R11</w:t>
            </w:r>
          </w:p>
        </w:tc>
        <w:tc>
          <w:tcPr>
            <w:tcW w:w="729" w:type="pct"/>
            <w:noWrap/>
          </w:tcPr>
          <w:p w14:paraId="5C2316E7" w14:textId="55401D1E" w:rsidR="0063115B" w:rsidRPr="002D7843" w:rsidRDefault="0063115B" w:rsidP="0063115B">
            <w:pPr>
              <w:jc w:val="center"/>
              <w:rPr>
                <w:rFonts w:ascii="Cambria" w:hAnsi="Cambria" w:cs="Calibri"/>
                <w:sz w:val="16"/>
                <w:szCs w:val="16"/>
              </w:rPr>
            </w:pPr>
            <w:r w:rsidRPr="0063115B">
              <w:rPr>
                <w:rFonts w:ascii="Cambria" w:hAnsi="Cambria" w:cs="Calibri"/>
                <w:sz w:val="16"/>
                <w:szCs w:val="16"/>
              </w:rPr>
              <w:t>Hernani</w:t>
            </w:r>
          </w:p>
        </w:tc>
      </w:tr>
      <w:tr w:rsidR="0063115B" w:rsidRPr="002D7843" w14:paraId="547EE4EE" w14:textId="77777777" w:rsidTr="0063115B">
        <w:trPr>
          <w:trHeight w:val="300"/>
        </w:trPr>
        <w:tc>
          <w:tcPr>
            <w:tcW w:w="3006" w:type="pct"/>
            <w:noWrap/>
            <w:vAlign w:val="center"/>
          </w:tcPr>
          <w:p w14:paraId="105FB038" w14:textId="785323CA" w:rsidR="0063115B" w:rsidRPr="002D7843" w:rsidRDefault="0063115B" w:rsidP="0063115B">
            <w:pPr>
              <w:rPr>
                <w:rFonts w:ascii="Cambria" w:hAnsi="Cambria" w:cs="Calibri"/>
                <w:sz w:val="16"/>
                <w:szCs w:val="16"/>
              </w:rPr>
            </w:pPr>
            <w:r w:rsidRPr="0063115B">
              <w:rPr>
                <w:rFonts w:ascii="Cambria" w:hAnsi="Cambria" w:cs="Calibri"/>
                <w:sz w:val="16"/>
                <w:szCs w:val="16"/>
              </w:rPr>
              <w:t>UNIDAD PSICOGERIATRICA DEL CENTRO ALAI ETXE</w:t>
            </w:r>
          </w:p>
        </w:tc>
        <w:tc>
          <w:tcPr>
            <w:tcW w:w="712" w:type="pct"/>
          </w:tcPr>
          <w:p w14:paraId="41F808A5" w14:textId="0FB4D96A" w:rsidR="0063115B" w:rsidRPr="002D7843" w:rsidRDefault="0063115B" w:rsidP="0063115B">
            <w:pPr>
              <w:rPr>
                <w:rFonts w:ascii="Cambria" w:hAnsi="Cambria" w:cs="Calibri"/>
                <w:sz w:val="16"/>
                <w:szCs w:val="16"/>
              </w:rPr>
            </w:pPr>
            <w:r w:rsidRPr="00B106F8">
              <w:rPr>
                <w:rFonts w:ascii="Cambria" w:hAnsi="Cambria" w:cs="Calibri"/>
                <w:sz w:val="16"/>
                <w:szCs w:val="16"/>
              </w:rPr>
              <w:t>OX-[F00-09]</w:t>
            </w:r>
          </w:p>
        </w:tc>
        <w:tc>
          <w:tcPr>
            <w:tcW w:w="553" w:type="pct"/>
            <w:noWrap/>
          </w:tcPr>
          <w:p w14:paraId="63707389" w14:textId="6DC40F2B" w:rsidR="0063115B" w:rsidRPr="002D7843" w:rsidRDefault="0063115B" w:rsidP="0063115B">
            <w:pPr>
              <w:jc w:val="center"/>
              <w:rPr>
                <w:rFonts w:ascii="Cambria" w:hAnsi="Cambria" w:cs="Calibri"/>
                <w:sz w:val="16"/>
                <w:szCs w:val="16"/>
              </w:rPr>
            </w:pPr>
            <w:r w:rsidRPr="00DC4CD8">
              <w:rPr>
                <w:rFonts w:ascii="Cambria" w:hAnsi="Cambria" w:cs="Calibri"/>
                <w:sz w:val="16"/>
                <w:szCs w:val="16"/>
              </w:rPr>
              <w:t>R11</w:t>
            </w:r>
          </w:p>
        </w:tc>
        <w:tc>
          <w:tcPr>
            <w:tcW w:w="729" w:type="pct"/>
            <w:noWrap/>
          </w:tcPr>
          <w:p w14:paraId="6C0D478D" w14:textId="17A9DAB2" w:rsidR="0063115B" w:rsidRPr="002D7843" w:rsidRDefault="0063115B" w:rsidP="0063115B">
            <w:pPr>
              <w:jc w:val="center"/>
              <w:rPr>
                <w:rFonts w:ascii="Cambria" w:hAnsi="Cambria" w:cs="Calibri"/>
                <w:sz w:val="16"/>
                <w:szCs w:val="16"/>
              </w:rPr>
            </w:pPr>
            <w:r w:rsidRPr="0063115B">
              <w:rPr>
                <w:rFonts w:ascii="Cambria" w:hAnsi="Cambria" w:cs="Calibri"/>
                <w:sz w:val="16"/>
                <w:szCs w:val="16"/>
              </w:rPr>
              <w:t>Donostia</w:t>
            </w:r>
          </w:p>
        </w:tc>
      </w:tr>
    </w:tbl>
    <w:p w14:paraId="252CA373" w14:textId="1E32ABAE" w:rsidR="00835246" w:rsidRPr="002D7843" w:rsidRDefault="00835246" w:rsidP="00A349F3">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63115B">
        <w:rPr>
          <w:rFonts w:ascii="Cambria" w:hAnsi="Cambria" w:cs="Calibri"/>
          <w:b w:val="0"/>
          <w:sz w:val="20"/>
        </w:rPr>
        <w:t>5</w:t>
      </w:r>
    </w:p>
    <w:p w14:paraId="3C87426D" w14:textId="77777777" w:rsidR="00835246" w:rsidRPr="002D7843" w:rsidRDefault="00835246" w:rsidP="0000564C">
      <w:pPr>
        <w:spacing w:line="360" w:lineRule="auto"/>
        <w:jc w:val="both"/>
        <w:rPr>
          <w:rFonts w:ascii="Cambria" w:hAnsi="Cambria" w:cs="Calibri"/>
          <w:b/>
          <w:sz w:val="22"/>
          <w:szCs w:val="22"/>
        </w:rPr>
      </w:pPr>
    </w:p>
    <w:p w14:paraId="2C0C2CA9" w14:textId="77777777" w:rsidR="00835246" w:rsidRPr="002D7843" w:rsidRDefault="00835246" w:rsidP="005D60E7">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Camas disponibles</w:t>
      </w:r>
    </w:p>
    <w:p w14:paraId="6A1A19CC" w14:textId="77777777" w:rsidR="00835246" w:rsidRPr="002D7843" w:rsidRDefault="00835246" w:rsidP="005D60E7">
      <w:pPr>
        <w:pStyle w:val="Ttulo"/>
        <w:spacing w:line="360" w:lineRule="auto"/>
        <w:jc w:val="both"/>
        <w:rPr>
          <w:rFonts w:ascii="Cambria" w:hAnsi="Cambria" w:cs="Calibri"/>
          <w:b w:val="0"/>
          <w:i/>
          <w:sz w:val="22"/>
          <w:szCs w:val="22"/>
        </w:rPr>
      </w:pPr>
    </w:p>
    <w:p w14:paraId="065C8F1D" w14:textId="303EB212" w:rsidR="00835246" w:rsidRPr="002D7843" w:rsidRDefault="00835246" w:rsidP="005D60E7">
      <w:pPr>
        <w:pStyle w:val="Ttulo"/>
        <w:spacing w:line="360" w:lineRule="auto"/>
        <w:jc w:val="both"/>
        <w:rPr>
          <w:rFonts w:ascii="Cambria" w:hAnsi="Cambria" w:cs="Calibri"/>
          <w:b w:val="0"/>
          <w:sz w:val="22"/>
          <w:szCs w:val="22"/>
        </w:rPr>
      </w:pPr>
      <w:r w:rsidRPr="002D7843">
        <w:rPr>
          <w:rFonts w:ascii="Cambria" w:hAnsi="Cambria" w:cs="Calibri"/>
          <w:b w:val="0"/>
          <w:sz w:val="22"/>
          <w:szCs w:val="22"/>
        </w:rPr>
        <w:t xml:space="preserve">La disponibilidad de camas para población mayor con necesidades de atención residencial indefinida es </w:t>
      </w:r>
      <w:r w:rsidR="0039115B">
        <w:rPr>
          <w:rFonts w:ascii="Cambria" w:hAnsi="Cambria" w:cs="Calibri"/>
          <w:b w:val="0"/>
          <w:sz w:val="22"/>
          <w:szCs w:val="22"/>
        </w:rPr>
        <w:t>562</w:t>
      </w:r>
      <w:r w:rsidRPr="002D7843">
        <w:rPr>
          <w:rFonts w:ascii="Cambria" w:hAnsi="Cambria" w:cs="Calibri"/>
          <w:b w:val="0"/>
          <w:sz w:val="22"/>
          <w:szCs w:val="22"/>
        </w:rPr>
        <w:t xml:space="preserve">, distribuidas entre los distintos centros del Territorio. La tasa por 100 mil habitantes es de </w:t>
      </w:r>
      <w:r w:rsidR="0039115B">
        <w:rPr>
          <w:rFonts w:ascii="Cambria" w:hAnsi="Cambria" w:cs="Calibri"/>
          <w:b w:val="0"/>
          <w:sz w:val="22"/>
          <w:szCs w:val="22"/>
        </w:rPr>
        <w:t>373,20</w:t>
      </w:r>
      <w:r w:rsidRPr="002D7843">
        <w:rPr>
          <w:rFonts w:ascii="Cambria" w:hAnsi="Cambria" w:cs="Calibri"/>
          <w:b w:val="0"/>
          <w:sz w:val="22"/>
          <w:szCs w:val="22"/>
        </w:rPr>
        <w:t xml:space="preserve"> camas para población mayor de 65 años.</w:t>
      </w:r>
      <w:r w:rsidR="00E13E51" w:rsidRPr="00E13E51">
        <w:t xml:space="preserve"> </w:t>
      </w:r>
      <w:r w:rsidR="00E13E51" w:rsidRPr="00E13E51">
        <w:rPr>
          <w:rFonts w:ascii="Cambria" w:hAnsi="Cambria" w:cs="Calibri"/>
          <w:b w:val="0"/>
          <w:sz w:val="22"/>
          <w:szCs w:val="22"/>
        </w:rPr>
        <w:t xml:space="preserve">Esta cifra se encuentra </w:t>
      </w:r>
      <w:r w:rsidR="00E13E51">
        <w:rPr>
          <w:rFonts w:ascii="Cambria" w:hAnsi="Cambria" w:cs="Calibri"/>
          <w:b w:val="0"/>
          <w:sz w:val="22"/>
          <w:szCs w:val="22"/>
        </w:rPr>
        <w:t xml:space="preserve">muy </w:t>
      </w:r>
      <w:r w:rsidR="00E13E51" w:rsidRPr="00E13E51">
        <w:rPr>
          <w:rFonts w:ascii="Cambria" w:hAnsi="Cambria" w:cs="Calibri"/>
          <w:b w:val="0"/>
          <w:sz w:val="22"/>
          <w:szCs w:val="22"/>
        </w:rPr>
        <w:t xml:space="preserve">por </w:t>
      </w:r>
      <w:r w:rsidR="00E13E51">
        <w:rPr>
          <w:rFonts w:ascii="Cambria" w:hAnsi="Cambria" w:cs="Calibri"/>
          <w:b w:val="0"/>
          <w:sz w:val="22"/>
          <w:szCs w:val="22"/>
        </w:rPr>
        <w:t>encima</w:t>
      </w:r>
      <w:r w:rsidR="00E13E51" w:rsidRPr="00E13E51">
        <w:rPr>
          <w:rFonts w:ascii="Cambria" w:hAnsi="Cambria" w:cs="Calibri"/>
          <w:b w:val="0"/>
          <w:sz w:val="22"/>
          <w:szCs w:val="22"/>
        </w:rPr>
        <w:t xml:space="preserve"> del intervalo descrito en el Modelo B.MHCC [&gt;10]</w:t>
      </w:r>
      <w:r w:rsidR="006A78D8">
        <w:rPr>
          <w:rFonts w:ascii="Cambria" w:hAnsi="Cambria" w:cs="Calibri"/>
          <w:b w:val="0"/>
          <w:sz w:val="22"/>
          <w:szCs w:val="22"/>
        </w:rPr>
        <w:t>.</w:t>
      </w:r>
    </w:p>
    <w:p w14:paraId="27EB0382" w14:textId="77777777" w:rsidR="00835246" w:rsidRDefault="00835246" w:rsidP="005D60E7">
      <w:pPr>
        <w:pStyle w:val="Ttulo"/>
        <w:spacing w:line="360" w:lineRule="auto"/>
        <w:jc w:val="both"/>
        <w:rPr>
          <w:rFonts w:ascii="Cambria" w:hAnsi="Cambria" w:cs="Calibri"/>
          <w:b w:val="0"/>
          <w:i/>
          <w:sz w:val="22"/>
          <w:szCs w:val="22"/>
        </w:rPr>
      </w:pPr>
    </w:p>
    <w:p w14:paraId="7DF26000" w14:textId="77777777" w:rsidR="00835246" w:rsidRPr="002D7843" w:rsidRDefault="00835246" w:rsidP="005D60E7">
      <w:pPr>
        <w:pStyle w:val="Ttulo"/>
        <w:spacing w:line="360" w:lineRule="auto"/>
        <w:jc w:val="both"/>
        <w:rPr>
          <w:rFonts w:ascii="Cambria" w:hAnsi="Cambria" w:cs="Calibri"/>
          <w:b w:val="0"/>
          <w:i/>
          <w:sz w:val="22"/>
          <w:szCs w:val="22"/>
        </w:rPr>
      </w:pPr>
    </w:p>
    <w:tbl>
      <w:tblPr>
        <w:tblW w:w="5093"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387"/>
        <w:gridCol w:w="1114"/>
        <w:gridCol w:w="1393"/>
        <w:gridCol w:w="697"/>
        <w:gridCol w:w="1061"/>
      </w:tblGrid>
      <w:tr w:rsidR="00835246" w:rsidRPr="002D7843" w14:paraId="417D35FA" w14:textId="77777777" w:rsidTr="00FF6B32">
        <w:trPr>
          <w:trHeight w:val="300"/>
        </w:trPr>
        <w:tc>
          <w:tcPr>
            <w:tcW w:w="2535" w:type="pct"/>
            <w:noWrap/>
            <w:vAlign w:val="bottom"/>
          </w:tcPr>
          <w:p w14:paraId="5659CEAB" w14:textId="77777777" w:rsidR="00835246" w:rsidRPr="002D7843" w:rsidRDefault="00835246" w:rsidP="001D1BF0">
            <w:pPr>
              <w:rPr>
                <w:rFonts w:ascii="Cambria" w:hAnsi="Cambria" w:cs="Calibri"/>
                <w:b/>
                <w:bCs/>
                <w:noProof/>
                <w:sz w:val="18"/>
                <w:szCs w:val="18"/>
              </w:rPr>
            </w:pPr>
            <w:r w:rsidRPr="002D7843">
              <w:rPr>
                <w:rFonts w:ascii="Cambria" w:hAnsi="Cambria" w:cs="Calibri"/>
                <w:b/>
                <w:bCs/>
                <w:noProof/>
                <w:sz w:val="18"/>
                <w:szCs w:val="18"/>
              </w:rPr>
              <w:t xml:space="preserve">Unidad  </w:t>
            </w:r>
            <w:r>
              <w:rPr>
                <w:rFonts w:ascii="Cambria" w:hAnsi="Cambria" w:cs="Calibri"/>
                <w:b/>
                <w:bCs/>
                <w:noProof/>
                <w:sz w:val="18"/>
                <w:szCs w:val="18"/>
              </w:rPr>
              <w:t>de Psicogeriatría</w:t>
            </w:r>
          </w:p>
        </w:tc>
        <w:tc>
          <w:tcPr>
            <w:tcW w:w="644" w:type="pct"/>
          </w:tcPr>
          <w:p w14:paraId="4E5A5AE6" w14:textId="77777777" w:rsidR="00835246" w:rsidRPr="002D7843" w:rsidRDefault="00835246" w:rsidP="005D60E7">
            <w:pPr>
              <w:rPr>
                <w:rFonts w:ascii="Cambria" w:hAnsi="Cambria" w:cs="Calibri"/>
                <w:b/>
                <w:bCs/>
                <w:noProof/>
                <w:sz w:val="18"/>
                <w:szCs w:val="18"/>
              </w:rPr>
            </w:pPr>
          </w:p>
          <w:p w14:paraId="7B5E0F27" w14:textId="77777777" w:rsidR="00835246" w:rsidRPr="002D7843" w:rsidRDefault="00835246" w:rsidP="005D60E7">
            <w:pPr>
              <w:rPr>
                <w:rFonts w:ascii="Cambria" w:hAnsi="Cambria" w:cs="Calibri"/>
                <w:b/>
                <w:bCs/>
                <w:noProof/>
                <w:sz w:val="18"/>
                <w:szCs w:val="18"/>
              </w:rPr>
            </w:pPr>
            <w:r w:rsidRPr="002D7843">
              <w:rPr>
                <w:rFonts w:ascii="Cambria" w:hAnsi="Cambria" w:cs="Calibri"/>
                <w:b/>
                <w:bCs/>
                <w:noProof/>
                <w:sz w:val="18"/>
                <w:szCs w:val="18"/>
              </w:rPr>
              <w:t>Pobl &gt;</w:t>
            </w:r>
            <w:smartTag w:uri="urn:schemas-microsoft-com:office:smarttags" w:element="metricconverter">
              <w:smartTagPr>
                <w:attr w:name="ProductID" w:val="0 a"/>
              </w:smartTagPr>
              <w:r w:rsidRPr="002D7843">
                <w:rPr>
                  <w:rFonts w:ascii="Cambria" w:hAnsi="Cambria" w:cs="Calibri"/>
                  <w:b/>
                  <w:bCs/>
                  <w:noProof/>
                  <w:sz w:val="18"/>
                  <w:szCs w:val="18"/>
                </w:rPr>
                <w:t>65 a</w:t>
              </w:r>
            </w:smartTag>
          </w:p>
        </w:tc>
        <w:tc>
          <w:tcPr>
            <w:tcW w:w="805" w:type="pct"/>
            <w:noWrap/>
            <w:vAlign w:val="bottom"/>
          </w:tcPr>
          <w:p w14:paraId="6278570F" w14:textId="77777777" w:rsidR="00835246" w:rsidRPr="002D7843" w:rsidRDefault="00835246" w:rsidP="005D60E7">
            <w:pPr>
              <w:rPr>
                <w:rFonts w:ascii="Cambria" w:hAnsi="Cambria" w:cs="Calibri"/>
                <w:b/>
                <w:bCs/>
                <w:noProof/>
                <w:sz w:val="18"/>
                <w:szCs w:val="18"/>
              </w:rPr>
            </w:pPr>
            <w:r w:rsidRPr="002D7843">
              <w:rPr>
                <w:rFonts w:ascii="Cambria" w:hAnsi="Cambria" w:cs="Calibri"/>
                <w:b/>
                <w:bCs/>
                <w:noProof/>
                <w:sz w:val="18"/>
                <w:szCs w:val="18"/>
              </w:rPr>
              <w:t>Código global</w:t>
            </w:r>
          </w:p>
        </w:tc>
        <w:tc>
          <w:tcPr>
            <w:tcW w:w="403" w:type="pct"/>
            <w:noWrap/>
            <w:vAlign w:val="bottom"/>
          </w:tcPr>
          <w:p w14:paraId="3DB0B916" w14:textId="77777777" w:rsidR="00835246" w:rsidRPr="002D7843" w:rsidRDefault="00835246" w:rsidP="005D60E7">
            <w:pPr>
              <w:rPr>
                <w:rFonts w:ascii="Cambria" w:hAnsi="Cambria" w:cs="Calibri"/>
                <w:b/>
                <w:bCs/>
                <w:noProof/>
                <w:sz w:val="18"/>
                <w:szCs w:val="18"/>
              </w:rPr>
            </w:pPr>
            <w:r w:rsidRPr="002D7843">
              <w:rPr>
                <w:rFonts w:ascii="Cambria" w:hAnsi="Cambria" w:cs="Calibri"/>
                <w:b/>
                <w:bCs/>
                <w:noProof/>
                <w:sz w:val="18"/>
                <w:szCs w:val="18"/>
              </w:rPr>
              <w:t>Camas</w:t>
            </w:r>
          </w:p>
        </w:tc>
        <w:tc>
          <w:tcPr>
            <w:tcW w:w="613" w:type="pct"/>
            <w:vAlign w:val="bottom"/>
          </w:tcPr>
          <w:p w14:paraId="3FB94447" w14:textId="77777777" w:rsidR="00835246" w:rsidRPr="002D7843" w:rsidRDefault="00835246" w:rsidP="005D60E7">
            <w:pPr>
              <w:jc w:val="center"/>
              <w:rPr>
                <w:rFonts w:ascii="Cambria" w:hAnsi="Cambria" w:cs="Calibri"/>
                <w:b/>
                <w:bCs/>
                <w:noProof/>
                <w:sz w:val="18"/>
                <w:szCs w:val="18"/>
              </w:rPr>
            </w:pPr>
            <w:r w:rsidRPr="002D7843">
              <w:rPr>
                <w:rFonts w:ascii="Cambria" w:hAnsi="Cambria" w:cs="Calibri"/>
                <w:b/>
                <w:bCs/>
                <w:noProof/>
                <w:sz w:val="18"/>
                <w:szCs w:val="18"/>
              </w:rPr>
              <w:t>Camas x100m hab</w:t>
            </w:r>
          </w:p>
        </w:tc>
      </w:tr>
      <w:tr w:rsidR="00832EB3" w:rsidRPr="002D7843" w14:paraId="108A5A3B" w14:textId="77777777" w:rsidTr="00832EB3">
        <w:trPr>
          <w:trHeight w:val="300"/>
        </w:trPr>
        <w:tc>
          <w:tcPr>
            <w:tcW w:w="2535" w:type="pct"/>
            <w:noWrap/>
            <w:vAlign w:val="center"/>
          </w:tcPr>
          <w:p w14:paraId="7B8C9E05"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UNIDAD DE PSICOGERIATRÍA SANITAS RESIDENCIAL TXINDOKI</w:t>
            </w:r>
          </w:p>
        </w:tc>
        <w:tc>
          <w:tcPr>
            <w:tcW w:w="644" w:type="pct"/>
            <w:vAlign w:val="center"/>
          </w:tcPr>
          <w:p w14:paraId="5C971CBA" w14:textId="294D48B0" w:rsidR="00832EB3" w:rsidRPr="002D7843" w:rsidRDefault="00832EB3" w:rsidP="00832EB3">
            <w:pPr>
              <w:jc w:val="center"/>
              <w:rPr>
                <w:rFonts w:ascii="Cambria" w:hAnsi="Cambria" w:cs="Calibri"/>
                <w:bCs/>
                <w:noProof/>
                <w:sz w:val="18"/>
                <w:szCs w:val="18"/>
              </w:rPr>
            </w:pPr>
          </w:p>
        </w:tc>
        <w:tc>
          <w:tcPr>
            <w:tcW w:w="805" w:type="pct"/>
            <w:noWrap/>
            <w:vAlign w:val="center"/>
          </w:tcPr>
          <w:p w14:paraId="2C35EF9A"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OX-[F00-09]-R11</w:t>
            </w:r>
          </w:p>
        </w:tc>
        <w:tc>
          <w:tcPr>
            <w:tcW w:w="403" w:type="pct"/>
            <w:noWrap/>
            <w:vAlign w:val="center"/>
          </w:tcPr>
          <w:p w14:paraId="2C35AD3B" w14:textId="77777777" w:rsidR="00832EB3" w:rsidRPr="002D7843" w:rsidRDefault="00832EB3" w:rsidP="00832EB3">
            <w:pPr>
              <w:jc w:val="center"/>
              <w:rPr>
                <w:rFonts w:ascii="Cambria" w:hAnsi="Cambria" w:cs="Calibri"/>
                <w:sz w:val="16"/>
                <w:szCs w:val="16"/>
              </w:rPr>
            </w:pPr>
            <w:r w:rsidRPr="002D7843">
              <w:rPr>
                <w:rFonts w:ascii="Cambria" w:hAnsi="Cambria" w:cs="Calibri"/>
                <w:sz w:val="16"/>
                <w:szCs w:val="16"/>
              </w:rPr>
              <w:t>12</w:t>
            </w:r>
          </w:p>
        </w:tc>
        <w:tc>
          <w:tcPr>
            <w:tcW w:w="613" w:type="pct"/>
            <w:vAlign w:val="center"/>
          </w:tcPr>
          <w:p w14:paraId="22437273" w14:textId="30260209" w:rsidR="00832EB3" w:rsidRPr="002D7843" w:rsidRDefault="00832EB3" w:rsidP="00832EB3">
            <w:pPr>
              <w:jc w:val="center"/>
              <w:rPr>
                <w:rFonts w:ascii="Cambria" w:hAnsi="Cambria" w:cs="Calibri"/>
                <w:sz w:val="16"/>
                <w:szCs w:val="16"/>
              </w:rPr>
            </w:pPr>
            <w:r w:rsidRPr="00832EB3">
              <w:rPr>
                <w:rFonts w:ascii="Cambria" w:hAnsi="Cambria" w:cs="Calibri"/>
                <w:sz w:val="16"/>
                <w:szCs w:val="16"/>
              </w:rPr>
              <w:t>7,97</w:t>
            </w:r>
          </w:p>
        </w:tc>
      </w:tr>
      <w:tr w:rsidR="00832EB3" w:rsidRPr="002D7843" w14:paraId="0AF3BB7F" w14:textId="77777777" w:rsidTr="00832EB3">
        <w:trPr>
          <w:trHeight w:val="300"/>
        </w:trPr>
        <w:tc>
          <w:tcPr>
            <w:tcW w:w="2535" w:type="pct"/>
            <w:noWrap/>
            <w:vAlign w:val="center"/>
          </w:tcPr>
          <w:p w14:paraId="26B4429B"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 xml:space="preserve">UNIDAD DE PSICOGERIATRÍA DE </w:t>
            </w:r>
            <w:smartTag w:uri="urn:schemas-microsoft-com:office:smarttags" w:element="metricconverter">
              <w:smartTagPr>
                <w:attr w:name="ProductID" w:val="0 a"/>
              </w:smartTagPr>
              <w:r w:rsidRPr="002D7843">
                <w:rPr>
                  <w:rFonts w:ascii="Cambria" w:hAnsi="Cambria" w:cs="Calibri"/>
                  <w:sz w:val="16"/>
                  <w:szCs w:val="16"/>
                </w:rPr>
                <w:t>LA RESIDENCIA SAN</w:t>
              </w:r>
            </w:smartTag>
            <w:r w:rsidRPr="002D7843">
              <w:rPr>
                <w:rFonts w:ascii="Cambria" w:hAnsi="Cambria" w:cs="Calibri"/>
                <w:sz w:val="16"/>
                <w:szCs w:val="16"/>
              </w:rPr>
              <w:t xml:space="preserve"> JOSE</w:t>
            </w:r>
          </w:p>
        </w:tc>
        <w:tc>
          <w:tcPr>
            <w:tcW w:w="644" w:type="pct"/>
            <w:vAlign w:val="center"/>
          </w:tcPr>
          <w:p w14:paraId="6C6BFE7C" w14:textId="14EA4D40" w:rsidR="00832EB3" w:rsidRPr="002D7843" w:rsidRDefault="00832EB3" w:rsidP="00832EB3">
            <w:pPr>
              <w:jc w:val="center"/>
              <w:rPr>
                <w:rFonts w:ascii="Cambria" w:hAnsi="Cambria"/>
              </w:rPr>
            </w:pPr>
          </w:p>
        </w:tc>
        <w:tc>
          <w:tcPr>
            <w:tcW w:w="805" w:type="pct"/>
            <w:noWrap/>
            <w:vAlign w:val="center"/>
          </w:tcPr>
          <w:p w14:paraId="060ED482"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OX-[F00-09]-R11</w:t>
            </w:r>
          </w:p>
        </w:tc>
        <w:tc>
          <w:tcPr>
            <w:tcW w:w="403" w:type="pct"/>
            <w:noWrap/>
            <w:vAlign w:val="center"/>
          </w:tcPr>
          <w:p w14:paraId="01FB43A4" w14:textId="77777777" w:rsidR="00832EB3" w:rsidRPr="002D7843" w:rsidRDefault="00832EB3" w:rsidP="00832EB3">
            <w:pPr>
              <w:jc w:val="center"/>
              <w:rPr>
                <w:rFonts w:ascii="Cambria" w:hAnsi="Cambria" w:cs="Calibri"/>
                <w:sz w:val="16"/>
                <w:szCs w:val="16"/>
              </w:rPr>
            </w:pPr>
            <w:r w:rsidRPr="002D7843">
              <w:rPr>
                <w:rFonts w:ascii="Cambria" w:hAnsi="Cambria" w:cs="Calibri"/>
                <w:sz w:val="16"/>
                <w:szCs w:val="16"/>
              </w:rPr>
              <w:t>14</w:t>
            </w:r>
          </w:p>
        </w:tc>
        <w:tc>
          <w:tcPr>
            <w:tcW w:w="613" w:type="pct"/>
            <w:vAlign w:val="center"/>
          </w:tcPr>
          <w:p w14:paraId="1F5E97D6" w14:textId="3D28D25C" w:rsidR="00832EB3" w:rsidRPr="002D7843" w:rsidRDefault="00832EB3" w:rsidP="00832EB3">
            <w:pPr>
              <w:jc w:val="center"/>
              <w:rPr>
                <w:rFonts w:ascii="Cambria" w:hAnsi="Cambria" w:cs="Calibri"/>
                <w:sz w:val="16"/>
                <w:szCs w:val="16"/>
              </w:rPr>
            </w:pPr>
            <w:r w:rsidRPr="00832EB3">
              <w:rPr>
                <w:rFonts w:ascii="Cambria" w:hAnsi="Cambria" w:cs="Calibri"/>
                <w:sz w:val="16"/>
                <w:szCs w:val="16"/>
              </w:rPr>
              <w:t>9,30</w:t>
            </w:r>
          </w:p>
        </w:tc>
      </w:tr>
      <w:tr w:rsidR="00832EB3" w:rsidRPr="002D7843" w14:paraId="610C61F4" w14:textId="77777777" w:rsidTr="00832EB3">
        <w:trPr>
          <w:trHeight w:val="300"/>
        </w:trPr>
        <w:tc>
          <w:tcPr>
            <w:tcW w:w="2535" w:type="pct"/>
            <w:noWrap/>
            <w:vAlign w:val="center"/>
          </w:tcPr>
          <w:p w14:paraId="436CBDF2"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UNIDAD DE PSICOGERIATRÍA DEL CENTRO DE RECURSOS ASISTENCIALES Y SOCIALES TXARA 1 GEROZERLAN S.L.</w:t>
            </w:r>
          </w:p>
        </w:tc>
        <w:tc>
          <w:tcPr>
            <w:tcW w:w="644" w:type="pct"/>
            <w:vAlign w:val="center"/>
          </w:tcPr>
          <w:p w14:paraId="3DBFB957" w14:textId="7BA24466" w:rsidR="00832EB3" w:rsidRPr="002D7843" w:rsidRDefault="00832EB3" w:rsidP="00832EB3">
            <w:pPr>
              <w:jc w:val="center"/>
              <w:rPr>
                <w:rFonts w:ascii="Cambria" w:hAnsi="Cambria"/>
              </w:rPr>
            </w:pPr>
          </w:p>
        </w:tc>
        <w:tc>
          <w:tcPr>
            <w:tcW w:w="805" w:type="pct"/>
            <w:noWrap/>
            <w:vAlign w:val="center"/>
          </w:tcPr>
          <w:p w14:paraId="7F3622EE"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OX-[F00-09]-R11</w:t>
            </w:r>
          </w:p>
        </w:tc>
        <w:tc>
          <w:tcPr>
            <w:tcW w:w="403" w:type="pct"/>
            <w:noWrap/>
            <w:vAlign w:val="center"/>
          </w:tcPr>
          <w:p w14:paraId="5AE70CFB" w14:textId="77777777" w:rsidR="00832EB3" w:rsidRPr="002D7843" w:rsidRDefault="00832EB3" w:rsidP="00832EB3">
            <w:pPr>
              <w:jc w:val="center"/>
              <w:rPr>
                <w:rFonts w:ascii="Cambria" w:hAnsi="Cambria" w:cs="Calibri"/>
                <w:sz w:val="16"/>
                <w:szCs w:val="16"/>
              </w:rPr>
            </w:pPr>
            <w:r w:rsidRPr="002D7843">
              <w:rPr>
                <w:rFonts w:ascii="Cambria" w:hAnsi="Cambria" w:cs="Calibri"/>
                <w:sz w:val="16"/>
                <w:szCs w:val="16"/>
              </w:rPr>
              <w:t>15</w:t>
            </w:r>
          </w:p>
        </w:tc>
        <w:tc>
          <w:tcPr>
            <w:tcW w:w="613" w:type="pct"/>
            <w:vAlign w:val="center"/>
          </w:tcPr>
          <w:p w14:paraId="6CE9D139" w14:textId="621AEB03" w:rsidR="00832EB3" w:rsidRPr="002D7843" w:rsidRDefault="00832EB3" w:rsidP="00832EB3">
            <w:pPr>
              <w:jc w:val="center"/>
              <w:rPr>
                <w:rFonts w:ascii="Cambria" w:hAnsi="Cambria" w:cs="Calibri"/>
                <w:sz w:val="16"/>
                <w:szCs w:val="16"/>
              </w:rPr>
            </w:pPr>
            <w:r w:rsidRPr="00832EB3">
              <w:rPr>
                <w:rFonts w:ascii="Cambria" w:hAnsi="Cambria" w:cs="Calibri"/>
                <w:sz w:val="16"/>
                <w:szCs w:val="16"/>
              </w:rPr>
              <w:t>9,96</w:t>
            </w:r>
          </w:p>
        </w:tc>
      </w:tr>
      <w:tr w:rsidR="00832EB3" w:rsidRPr="002D7843" w14:paraId="7191A68E" w14:textId="77777777" w:rsidTr="00832EB3">
        <w:trPr>
          <w:trHeight w:val="300"/>
        </w:trPr>
        <w:tc>
          <w:tcPr>
            <w:tcW w:w="2535" w:type="pct"/>
            <w:noWrap/>
            <w:vAlign w:val="center"/>
          </w:tcPr>
          <w:p w14:paraId="3316BD5C"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UNIDAD DE PSICOGERIATRÍA DEL CENTRO DE RECURSOS ASISTENCIALES Y SOCIALES TXARA 2</w:t>
            </w:r>
          </w:p>
        </w:tc>
        <w:tc>
          <w:tcPr>
            <w:tcW w:w="644" w:type="pct"/>
            <w:vAlign w:val="center"/>
          </w:tcPr>
          <w:p w14:paraId="0A6B4599" w14:textId="1B26E715" w:rsidR="00832EB3" w:rsidRPr="002D7843" w:rsidRDefault="00832EB3" w:rsidP="00832EB3">
            <w:pPr>
              <w:jc w:val="center"/>
              <w:rPr>
                <w:rFonts w:ascii="Cambria" w:hAnsi="Cambria"/>
              </w:rPr>
            </w:pPr>
          </w:p>
        </w:tc>
        <w:tc>
          <w:tcPr>
            <w:tcW w:w="805" w:type="pct"/>
            <w:noWrap/>
            <w:vAlign w:val="center"/>
          </w:tcPr>
          <w:p w14:paraId="5059A385"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OX-[F00-09]-R11</w:t>
            </w:r>
          </w:p>
        </w:tc>
        <w:tc>
          <w:tcPr>
            <w:tcW w:w="403" w:type="pct"/>
            <w:noWrap/>
            <w:vAlign w:val="center"/>
          </w:tcPr>
          <w:p w14:paraId="19E31437" w14:textId="77777777" w:rsidR="00832EB3" w:rsidRPr="002D7843" w:rsidRDefault="00832EB3" w:rsidP="00832EB3">
            <w:pPr>
              <w:jc w:val="center"/>
              <w:rPr>
                <w:rFonts w:ascii="Cambria" w:hAnsi="Cambria" w:cs="Calibri"/>
                <w:sz w:val="16"/>
                <w:szCs w:val="16"/>
              </w:rPr>
            </w:pPr>
            <w:r w:rsidRPr="002D7843">
              <w:rPr>
                <w:rFonts w:ascii="Cambria" w:hAnsi="Cambria" w:cs="Calibri"/>
                <w:sz w:val="16"/>
                <w:szCs w:val="16"/>
              </w:rPr>
              <w:t>15</w:t>
            </w:r>
          </w:p>
        </w:tc>
        <w:tc>
          <w:tcPr>
            <w:tcW w:w="613" w:type="pct"/>
            <w:vAlign w:val="center"/>
          </w:tcPr>
          <w:p w14:paraId="378B2EDD" w14:textId="3DB6B8E4" w:rsidR="00832EB3" w:rsidRPr="002D7843" w:rsidRDefault="00832EB3" w:rsidP="00832EB3">
            <w:pPr>
              <w:jc w:val="center"/>
              <w:rPr>
                <w:rFonts w:ascii="Cambria" w:hAnsi="Cambria" w:cs="Calibri"/>
                <w:sz w:val="16"/>
                <w:szCs w:val="16"/>
              </w:rPr>
            </w:pPr>
            <w:r w:rsidRPr="00832EB3">
              <w:rPr>
                <w:rFonts w:ascii="Cambria" w:hAnsi="Cambria" w:cs="Calibri"/>
                <w:sz w:val="16"/>
                <w:szCs w:val="16"/>
              </w:rPr>
              <w:t>9,96</w:t>
            </w:r>
          </w:p>
        </w:tc>
      </w:tr>
      <w:tr w:rsidR="00832EB3" w:rsidRPr="002D7843" w14:paraId="11E46158" w14:textId="77777777" w:rsidTr="00832EB3">
        <w:trPr>
          <w:trHeight w:val="300"/>
        </w:trPr>
        <w:tc>
          <w:tcPr>
            <w:tcW w:w="2535" w:type="pct"/>
            <w:noWrap/>
            <w:vAlign w:val="center"/>
          </w:tcPr>
          <w:p w14:paraId="7BAF805B"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UNIDAD DE PSICOGERIATRÍA DEL CENTRO GERONTOLÓGICO FRAISORO</w:t>
            </w:r>
          </w:p>
        </w:tc>
        <w:tc>
          <w:tcPr>
            <w:tcW w:w="644" w:type="pct"/>
            <w:vAlign w:val="center"/>
          </w:tcPr>
          <w:p w14:paraId="16DC1D1F" w14:textId="3E7BC501" w:rsidR="00832EB3" w:rsidRPr="002D7843" w:rsidRDefault="00832EB3" w:rsidP="00832EB3">
            <w:pPr>
              <w:jc w:val="center"/>
              <w:rPr>
                <w:rFonts w:ascii="Cambria" w:hAnsi="Cambria"/>
              </w:rPr>
            </w:pPr>
          </w:p>
        </w:tc>
        <w:tc>
          <w:tcPr>
            <w:tcW w:w="805" w:type="pct"/>
            <w:noWrap/>
            <w:vAlign w:val="center"/>
          </w:tcPr>
          <w:p w14:paraId="1555DDB2"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OX-[F00-09]-R11</w:t>
            </w:r>
          </w:p>
        </w:tc>
        <w:tc>
          <w:tcPr>
            <w:tcW w:w="403" w:type="pct"/>
            <w:noWrap/>
            <w:vAlign w:val="center"/>
          </w:tcPr>
          <w:p w14:paraId="1A26A851" w14:textId="77777777" w:rsidR="00832EB3" w:rsidRPr="002D7843" w:rsidRDefault="00832EB3" w:rsidP="00832EB3">
            <w:pPr>
              <w:jc w:val="center"/>
              <w:rPr>
                <w:rFonts w:ascii="Cambria" w:hAnsi="Cambria" w:cs="Calibri"/>
                <w:sz w:val="16"/>
                <w:szCs w:val="16"/>
              </w:rPr>
            </w:pPr>
            <w:r w:rsidRPr="002D7843">
              <w:rPr>
                <w:rFonts w:ascii="Cambria" w:hAnsi="Cambria" w:cs="Calibri"/>
                <w:sz w:val="16"/>
                <w:szCs w:val="16"/>
              </w:rPr>
              <w:t>28</w:t>
            </w:r>
          </w:p>
        </w:tc>
        <w:tc>
          <w:tcPr>
            <w:tcW w:w="613" w:type="pct"/>
            <w:vAlign w:val="center"/>
          </w:tcPr>
          <w:p w14:paraId="5813FD2C" w14:textId="25DFE4C3" w:rsidR="00832EB3" w:rsidRPr="002D7843" w:rsidRDefault="00832EB3" w:rsidP="00832EB3">
            <w:pPr>
              <w:jc w:val="center"/>
              <w:rPr>
                <w:rFonts w:ascii="Cambria" w:hAnsi="Cambria" w:cs="Calibri"/>
                <w:sz w:val="16"/>
                <w:szCs w:val="16"/>
              </w:rPr>
            </w:pPr>
            <w:r w:rsidRPr="00832EB3">
              <w:rPr>
                <w:rFonts w:ascii="Cambria" w:hAnsi="Cambria" w:cs="Calibri"/>
                <w:sz w:val="16"/>
                <w:szCs w:val="16"/>
              </w:rPr>
              <w:t>18,59</w:t>
            </w:r>
          </w:p>
        </w:tc>
      </w:tr>
      <w:tr w:rsidR="00832EB3" w:rsidRPr="002D7843" w14:paraId="04AFCD6F" w14:textId="77777777" w:rsidTr="00832EB3">
        <w:trPr>
          <w:trHeight w:val="300"/>
        </w:trPr>
        <w:tc>
          <w:tcPr>
            <w:tcW w:w="2535" w:type="pct"/>
            <w:noWrap/>
            <w:vAlign w:val="center"/>
          </w:tcPr>
          <w:p w14:paraId="01773714"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UNIDAD DE PSICOGERIATRÍA CASER RESIDENCIAL ANAKA</w:t>
            </w:r>
          </w:p>
        </w:tc>
        <w:tc>
          <w:tcPr>
            <w:tcW w:w="644" w:type="pct"/>
            <w:vAlign w:val="center"/>
          </w:tcPr>
          <w:p w14:paraId="5588A007" w14:textId="2D418FEE" w:rsidR="00832EB3" w:rsidRPr="002D7843" w:rsidRDefault="00832EB3" w:rsidP="00832EB3">
            <w:pPr>
              <w:jc w:val="center"/>
              <w:rPr>
                <w:rFonts w:ascii="Cambria" w:hAnsi="Cambria"/>
              </w:rPr>
            </w:pPr>
          </w:p>
        </w:tc>
        <w:tc>
          <w:tcPr>
            <w:tcW w:w="805" w:type="pct"/>
            <w:noWrap/>
            <w:vAlign w:val="center"/>
          </w:tcPr>
          <w:p w14:paraId="75701B5C"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OX-[F00-09]-R11</w:t>
            </w:r>
          </w:p>
        </w:tc>
        <w:tc>
          <w:tcPr>
            <w:tcW w:w="403" w:type="pct"/>
            <w:noWrap/>
            <w:vAlign w:val="center"/>
          </w:tcPr>
          <w:p w14:paraId="68D69686" w14:textId="77777777" w:rsidR="00832EB3" w:rsidRPr="002D7843" w:rsidRDefault="00832EB3" w:rsidP="00832EB3">
            <w:pPr>
              <w:jc w:val="center"/>
              <w:rPr>
                <w:rFonts w:ascii="Cambria" w:hAnsi="Cambria" w:cs="Calibri"/>
                <w:sz w:val="16"/>
                <w:szCs w:val="16"/>
              </w:rPr>
            </w:pPr>
            <w:r w:rsidRPr="002D7843">
              <w:rPr>
                <w:rFonts w:ascii="Cambria" w:hAnsi="Cambria" w:cs="Calibri"/>
                <w:sz w:val="16"/>
                <w:szCs w:val="16"/>
              </w:rPr>
              <w:t>16</w:t>
            </w:r>
          </w:p>
        </w:tc>
        <w:tc>
          <w:tcPr>
            <w:tcW w:w="613" w:type="pct"/>
            <w:vAlign w:val="center"/>
          </w:tcPr>
          <w:p w14:paraId="0B59877F" w14:textId="1957CFD4" w:rsidR="00832EB3" w:rsidRPr="002D7843" w:rsidRDefault="00832EB3" w:rsidP="00832EB3">
            <w:pPr>
              <w:jc w:val="center"/>
              <w:rPr>
                <w:rFonts w:ascii="Cambria" w:hAnsi="Cambria" w:cs="Calibri"/>
                <w:sz w:val="16"/>
                <w:szCs w:val="16"/>
              </w:rPr>
            </w:pPr>
            <w:r w:rsidRPr="00832EB3">
              <w:rPr>
                <w:rFonts w:ascii="Cambria" w:hAnsi="Cambria" w:cs="Calibri"/>
                <w:sz w:val="16"/>
                <w:szCs w:val="16"/>
              </w:rPr>
              <w:t>10,62</w:t>
            </w:r>
          </w:p>
        </w:tc>
      </w:tr>
      <w:tr w:rsidR="00832EB3" w:rsidRPr="002D7843" w14:paraId="7E540B5F" w14:textId="77777777" w:rsidTr="00832EB3">
        <w:trPr>
          <w:trHeight w:val="300"/>
        </w:trPr>
        <w:tc>
          <w:tcPr>
            <w:tcW w:w="2535" w:type="pct"/>
            <w:noWrap/>
            <w:vAlign w:val="center"/>
          </w:tcPr>
          <w:p w14:paraId="6768DAF0"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UNIDAD DE PSICOGERIATRÍA BERRA</w:t>
            </w:r>
          </w:p>
        </w:tc>
        <w:tc>
          <w:tcPr>
            <w:tcW w:w="644" w:type="pct"/>
            <w:vAlign w:val="center"/>
          </w:tcPr>
          <w:p w14:paraId="3CA40B32" w14:textId="473B6BC3" w:rsidR="00832EB3" w:rsidRPr="002D7843" w:rsidRDefault="00832EB3" w:rsidP="00832EB3">
            <w:pPr>
              <w:jc w:val="center"/>
              <w:rPr>
                <w:rFonts w:ascii="Cambria" w:hAnsi="Cambria"/>
              </w:rPr>
            </w:pPr>
          </w:p>
        </w:tc>
        <w:tc>
          <w:tcPr>
            <w:tcW w:w="805" w:type="pct"/>
            <w:noWrap/>
            <w:vAlign w:val="center"/>
          </w:tcPr>
          <w:p w14:paraId="7C4E471D"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OX-[F00-09]-R11</w:t>
            </w:r>
          </w:p>
        </w:tc>
        <w:tc>
          <w:tcPr>
            <w:tcW w:w="403" w:type="pct"/>
            <w:noWrap/>
            <w:vAlign w:val="center"/>
          </w:tcPr>
          <w:p w14:paraId="620B2E73" w14:textId="77777777" w:rsidR="00832EB3" w:rsidRPr="002D7843" w:rsidRDefault="00832EB3" w:rsidP="00832EB3">
            <w:pPr>
              <w:jc w:val="center"/>
              <w:rPr>
                <w:rFonts w:ascii="Cambria" w:hAnsi="Cambria" w:cs="Calibri"/>
                <w:sz w:val="16"/>
                <w:szCs w:val="16"/>
              </w:rPr>
            </w:pPr>
            <w:r w:rsidRPr="002D7843">
              <w:rPr>
                <w:rFonts w:ascii="Cambria" w:hAnsi="Cambria" w:cs="Calibri"/>
                <w:sz w:val="16"/>
                <w:szCs w:val="16"/>
              </w:rPr>
              <w:t>20</w:t>
            </w:r>
          </w:p>
        </w:tc>
        <w:tc>
          <w:tcPr>
            <w:tcW w:w="613" w:type="pct"/>
            <w:vAlign w:val="center"/>
          </w:tcPr>
          <w:p w14:paraId="6201E8FD" w14:textId="58CCBA53" w:rsidR="00832EB3" w:rsidRPr="002D7843" w:rsidRDefault="00832EB3" w:rsidP="00832EB3">
            <w:pPr>
              <w:jc w:val="center"/>
              <w:rPr>
                <w:rFonts w:ascii="Cambria" w:hAnsi="Cambria" w:cs="Calibri"/>
                <w:sz w:val="16"/>
                <w:szCs w:val="16"/>
              </w:rPr>
            </w:pPr>
            <w:r w:rsidRPr="00832EB3">
              <w:rPr>
                <w:rFonts w:ascii="Cambria" w:hAnsi="Cambria" w:cs="Calibri"/>
                <w:sz w:val="16"/>
                <w:szCs w:val="16"/>
              </w:rPr>
              <w:t>13,28</w:t>
            </w:r>
          </w:p>
        </w:tc>
      </w:tr>
      <w:tr w:rsidR="00832EB3" w:rsidRPr="002D7843" w14:paraId="771FFEAF" w14:textId="77777777" w:rsidTr="00832EB3">
        <w:trPr>
          <w:trHeight w:val="300"/>
        </w:trPr>
        <w:tc>
          <w:tcPr>
            <w:tcW w:w="2535" w:type="pct"/>
            <w:noWrap/>
            <w:vAlign w:val="center"/>
          </w:tcPr>
          <w:p w14:paraId="79453711"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UNIDAD DE PSICOGERIATRÍA DEL CENTRO GERONTOLOGICO BERIO</w:t>
            </w:r>
          </w:p>
        </w:tc>
        <w:tc>
          <w:tcPr>
            <w:tcW w:w="644" w:type="pct"/>
            <w:vAlign w:val="center"/>
          </w:tcPr>
          <w:p w14:paraId="6F5E753E" w14:textId="4DA1EA8F" w:rsidR="00832EB3" w:rsidRPr="002D7843" w:rsidRDefault="00832EB3" w:rsidP="00832EB3">
            <w:pPr>
              <w:jc w:val="center"/>
              <w:rPr>
                <w:rFonts w:ascii="Cambria" w:hAnsi="Cambria"/>
              </w:rPr>
            </w:pPr>
          </w:p>
        </w:tc>
        <w:tc>
          <w:tcPr>
            <w:tcW w:w="805" w:type="pct"/>
            <w:noWrap/>
            <w:vAlign w:val="center"/>
          </w:tcPr>
          <w:p w14:paraId="15C4C549"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OX-[F00-09]-R11</w:t>
            </w:r>
          </w:p>
        </w:tc>
        <w:tc>
          <w:tcPr>
            <w:tcW w:w="403" w:type="pct"/>
            <w:noWrap/>
            <w:vAlign w:val="center"/>
          </w:tcPr>
          <w:p w14:paraId="38D13B71" w14:textId="77777777" w:rsidR="00832EB3" w:rsidRPr="002D7843" w:rsidRDefault="00832EB3" w:rsidP="00832EB3">
            <w:pPr>
              <w:jc w:val="center"/>
              <w:rPr>
                <w:rFonts w:ascii="Cambria" w:hAnsi="Cambria" w:cs="Calibri"/>
                <w:sz w:val="16"/>
                <w:szCs w:val="16"/>
              </w:rPr>
            </w:pPr>
            <w:r w:rsidRPr="002D7843">
              <w:rPr>
                <w:rFonts w:ascii="Cambria" w:hAnsi="Cambria" w:cs="Calibri"/>
                <w:sz w:val="16"/>
                <w:szCs w:val="16"/>
              </w:rPr>
              <w:t>14</w:t>
            </w:r>
          </w:p>
        </w:tc>
        <w:tc>
          <w:tcPr>
            <w:tcW w:w="613" w:type="pct"/>
            <w:vAlign w:val="center"/>
          </w:tcPr>
          <w:p w14:paraId="4DE22130" w14:textId="4114F8D7" w:rsidR="00832EB3" w:rsidRPr="002D7843" w:rsidRDefault="00832EB3" w:rsidP="00832EB3">
            <w:pPr>
              <w:jc w:val="center"/>
              <w:rPr>
                <w:rFonts w:ascii="Cambria" w:hAnsi="Cambria" w:cs="Calibri"/>
                <w:sz w:val="16"/>
                <w:szCs w:val="16"/>
              </w:rPr>
            </w:pPr>
            <w:r w:rsidRPr="00832EB3">
              <w:rPr>
                <w:rFonts w:ascii="Cambria" w:hAnsi="Cambria" w:cs="Calibri"/>
                <w:sz w:val="16"/>
                <w:szCs w:val="16"/>
              </w:rPr>
              <w:t>9,30</w:t>
            </w:r>
          </w:p>
        </w:tc>
      </w:tr>
      <w:tr w:rsidR="00832EB3" w:rsidRPr="002D7843" w14:paraId="14FEF5EE" w14:textId="77777777" w:rsidTr="00832EB3">
        <w:trPr>
          <w:trHeight w:val="300"/>
        </w:trPr>
        <w:tc>
          <w:tcPr>
            <w:tcW w:w="2535" w:type="pct"/>
            <w:noWrap/>
            <w:vAlign w:val="center"/>
          </w:tcPr>
          <w:p w14:paraId="217A6E05"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UNIDAD DE PSICOGERIATRÍA SANITAS RESIDENCIAL MIRAMON</w:t>
            </w:r>
          </w:p>
        </w:tc>
        <w:tc>
          <w:tcPr>
            <w:tcW w:w="644" w:type="pct"/>
            <w:vAlign w:val="center"/>
          </w:tcPr>
          <w:p w14:paraId="70DB85C3" w14:textId="57B05E2B" w:rsidR="00832EB3" w:rsidRPr="002D7843" w:rsidRDefault="00832EB3" w:rsidP="00832EB3">
            <w:pPr>
              <w:jc w:val="center"/>
              <w:rPr>
                <w:rFonts w:ascii="Cambria" w:hAnsi="Cambria"/>
              </w:rPr>
            </w:pPr>
          </w:p>
        </w:tc>
        <w:tc>
          <w:tcPr>
            <w:tcW w:w="805" w:type="pct"/>
            <w:noWrap/>
            <w:vAlign w:val="center"/>
          </w:tcPr>
          <w:p w14:paraId="30A782C6"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OX-[F00-09]-R11</w:t>
            </w:r>
          </w:p>
        </w:tc>
        <w:tc>
          <w:tcPr>
            <w:tcW w:w="403" w:type="pct"/>
            <w:noWrap/>
            <w:vAlign w:val="center"/>
          </w:tcPr>
          <w:p w14:paraId="2550C65D" w14:textId="77777777" w:rsidR="00832EB3" w:rsidRPr="002D7843" w:rsidRDefault="00832EB3" w:rsidP="00832EB3">
            <w:pPr>
              <w:jc w:val="center"/>
              <w:rPr>
                <w:rFonts w:ascii="Cambria" w:hAnsi="Cambria" w:cs="Calibri"/>
                <w:sz w:val="16"/>
                <w:szCs w:val="16"/>
              </w:rPr>
            </w:pPr>
            <w:r w:rsidRPr="002D7843">
              <w:rPr>
                <w:rFonts w:ascii="Cambria" w:hAnsi="Cambria" w:cs="Calibri"/>
                <w:sz w:val="16"/>
                <w:szCs w:val="16"/>
              </w:rPr>
              <w:t>15</w:t>
            </w:r>
          </w:p>
        </w:tc>
        <w:tc>
          <w:tcPr>
            <w:tcW w:w="613" w:type="pct"/>
            <w:vAlign w:val="center"/>
          </w:tcPr>
          <w:p w14:paraId="26D6AEDC" w14:textId="5C9B1F27" w:rsidR="00832EB3" w:rsidRPr="002D7843" w:rsidRDefault="00832EB3" w:rsidP="00832EB3">
            <w:pPr>
              <w:jc w:val="center"/>
              <w:rPr>
                <w:rFonts w:ascii="Cambria" w:hAnsi="Cambria" w:cs="Calibri"/>
                <w:sz w:val="16"/>
                <w:szCs w:val="16"/>
              </w:rPr>
            </w:pPr>
            <w:r w:rsidRPr="00832EB3">
              <w:rPr>
                <w:rFonts w:ascii="Cambria" w:hAnsi="Cambria" w:cs="Calibri"/>
                <w:sz w:val="16"/>
                <w:szCs w:val="16"/>
              </w:rPr>
              <w:t>9,96</w:t>
            </w:r>
          </w:p>
        </w:tc>
      </w:tr>
      <w:tr w:rsidR="00832EB3" w:rsidRPr="002D7843" w14:paraId="6E107565" w14:textId="77777777" w:rsidTr="00832EB3">
        <w:trPr>
          <w:trHeight w:val="300"/>
        </w:trPr>
        <w:tc>
          <w:tcPr>
            <w:tcW w:w="2535" w:type="pct"/>
            <w:noWrap/>
            <w:vAlign w:val="center"/>
          </w:tcPr>
          <w:p w14:paraId="142D744B"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UNIDAD DE PSICOGERIATRÍA DEL COMPLEJO ASISTENCIAL UZTURRE</w:t>
            </w:r>
          </w:p>
        </w:tc>
        <w:tc>
          <w:tcPr>
            <w:tcW w:w="644" w:type="pct"/>
            <w:vAlign w:val="center"/>
          </w:tcPr>
          <w:p w14:paraId="2ED32A01" w14:textId="241978E1" w:rsidR="00832EB3" w:rsidRPr="002D7843" w:rsidRDefault="00832EB3" w:rsidP="00832EB3">
            <w:pPr>
              <w:jc w:val="center"/>
              <w:rPr>
                <w:rFonts w:ascii="Cambria" w:hAnsi="Cambria"/>
              </w:rPr>
            </w:pPr>
          </w:p>
        </w:tc>
        <w:tc>
          <w:tcPr>
            <w:tcW w:w="805" w:type="pct"/>
            <w:noWrap/>
            <w:vAlign w:val="center"/>
          </w:tcPr>
          <w:p w14:paraId="75FF2A26"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OX-[F00-09]-R11</w:t>
            </w:r>
          </w:p>
        </w:tc>
        <w:tc>
          <w:tcPr>
            <w:tcW w:w="403" w:type="pct"/>
            <w:noWrap/>
            <w:vAlign w:val="center"/>
          </w:tcPr>
          <w:p w14:paraId="5900E013" w14:textId="77777777" w:rsidR="00832EB3" w:rsidRPr="002D7843" w:rsidRDefault="00832EB3" w:rsidP="00832EB3">
            <w:pPr>
              <w:jc w:val="center"/>
              <w:rPr>
                <w:rFonts w:ascii="Cambria" w:hAnsi="Cambria" w:cs="Calibri"/>
                <w:sz w:val="16"/>
                <w:szCs w:val="16"/>
              </w:rPr>
            </w:pPr>
            <w:r w:rsidRPr="002D7843">
              <w:rPr>
                <w:rFonts w:ascii="Cambria" w:hAnsi="Cambria" w:cs="Calibri"/>
                <w:sz w:val="16"/>
                <w:szCs w:val="16"/>
              </w:rPr>
              <w:t>16</w:t>
            </w:r>
          </w:p>
        </w:tc>
        <w:tc>
          <w:tcPr>
            <w:tcW w:w="613" w:type="pct"/>
            <w:vAlign w:val="center"/>
          </w:tcPr>
          <w:p w14:paraId="11A124E1" w14:textId="46070D35" w:rsidR="00832EB3" w:rsidRPr="002D7843" w:rsidRDefault="00832EB3" w:rsidP="00832EB3">
            <w:pPr>
              <w:jc w:val="center"/>
              <w:rPr>
                <w:rFonts w:ascii="Cambria" w:hAnsi="Cambria" w:cs="Calibri"/>
                <w:sz w:val="16"/>
                <w:szCs w:val="16"/>
              </w:rPr>
            </w:pPr>
            <w:r w:rsidRPr="00832EB3">
              <w:rPr>
                <w:rFonts w:ascii="Cambria" w:hAnsi="Cambria" w:cs="Calibri"/>
                <w:sz w:val="16"/>
                <w:szCs w:val="16"/>
              </w:rPr>
              <w:t>10,62</w:t>
            </w:r>
          </w:p>
        </w:tc>
      </w:tr>
      <w:tr w:rsidR="00832EB3" w:rsidRPr="002D7843" w14:paraId="25EE7B89" w14:textId="77777777" w:rsidTr="00832EB3">
        <w:trPr>
          <w:trHeight w:val="300"/>
        </w:trPr>
        <w:tc>
          <w:tcPr>
            <w:tcW w:w="2535" w:type="pct"/>
            <w:noWrap/>
            <w:vAlign w:val="center"/>
          </w:tcPr>
          <w:p w14:paraId="0874A399"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UNIDAD DE PSICOGERIATRÍA DE RESIDENCIA SAGRADO CORAZÓN</w:t>
            </w:r>
          </w:p>
        </w:tc>
        <w:tc>
          <w:tcPr>
            <w:tcW w:w="644" w:type="pct"/>
            <w:vAlign w:val="center"/>
          </w:tcPr>
          <w:p w14:paraId="7DB4DA74" w14:textId="003F20BD" w:rsidR="00832EB3" w:rsidRPr="002D7843" w:rsidRDefault="00832EB3" w:rsidP="00832EB3">
            <w:pPr>
              <w:jc w:val="center"/>
              <w:rPr>
                <w:rFonts w:ascii="Cambria" w:hAnsi="Cambria"/>
              </w:rPr>
            </w:pPr>
          </w:p>
        </w:tc>
        <w:tc>
          <w:tcPr>
            <w:tcW w:w="805" w:type="pct"/>
            <w:noWrap/>
            <w:vAlign w:val="center"/>
          </w:tcPr>
          <w:p w14:paraId="1E2D84FC"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OX-[F00-09]-R11</w:t>
            </w:r>
          </w:p>
        </w:tc>
        <w:tc>
          <w:tcPr>
            <w:tcW w:w="403" w:type="pct"/>
            <w:noWrap/>
            <w:vAlign w:val="center"/>
          </w:tcPr>
          <w:p w14:paraId="5353804D" w14:textId="77777777" w:rsidR="00832EB3" w:rsidRPr="002D7843" w:rsidRDefault="00832EB3" w:rsidP="00832EB3">
            <w:pPr>
              <w:jc w:val="center"/>
              <w:rPr>
                <w:rFonts w:ascii="Cambria" w:hAnsi="Cambria" w:cs="Calibri"/>
                <w:sz w:val="16"/>
                <w:szCs w:val="16"/>
              </w:rPr>
            </w:pPr>
            <w:r w:rsidRPr="002D7843">
              <w:rPr>
                <w:rFonts w:ascii="Cambria" w:hAnsi="Cambria" w:cs="Calibri"/>
                <w:sz w:val="16"/>
                <w:szCs w:val="16"/>
              </w:rPr>
              <w:t>15</w:t>
            </w:r>
          </w:p>
        </w:tc>
        <w:tc>
          <w:tcPr>
            <w:tcW w:w="613" w:type="pct"/>
            <w:vAlign w:val="center"/>
          </w:tcPr>
          <w:p w14:paraId="456DF21F" w14:textId="179295A1" w:rsidR="00832EB3" w:rsidRPr="002D7843" w:rsidRDefault="00832EB3" w:rsidP="00832EB3">
            <w:pPr>
              <w:jc w:val="center"/>
              <w:rPr>
                <w:rFonts w:ascii="Cambria" w:hAnsi="Cambria" w:cs="Calibri"/>
                <w:sz w:val="16"/>
                <w:szCs w:val="16"/>
              </w:rPr>
            </w:pPr>
            <w:r w:rsidRPr="00832EB3">
              <w:rPr>
                <w:rFonts w:ascii="Cambria" w:hAnsi="Cambria" w:cs="Calibri"/>
                <w:sz w:val="16"/>
                <w:szCs w:val="16"/>
              </w:rPr>
              <w:t>9,96</w:t>
            </w:r>
          </w:p>
        </w:tc>
      </w:tr>
      <w:tr w:rsidR="00832EB3" w:rsidRPr="002D7843" w14:paraId="2DF311C9" w14:textId="77777777" w:rsidTr="00832EB3">
        <w:trPr>
          <w:trHeight w:val="300"/>
        </w:trPr>
        <w:tc>
          <w:tcPr>
            <w:tcW w:w="2535" w:type="pct"/>
            <w:noWrap/>
            <w:vAlign w:val="center"/>
          </w:tcPr>
          <w:p w14:paraId="4905FC4E"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UNIDAD DE PSICOGERIATRÍA DEL CENTRO GERONTOLOGICO JULIAN REZOLA. MATIA FUNDAZIOA</w:t>
            </w:r>
          </w:p>
        </w:tc>
        <w:tc>
          <w:tcPr>
            <w:tcW w:w="644" w:type="pct"/>
            <w:vAlign w:val="center"/>
          </w:tcPr>
          <w:p w14:paraId="05AD0565" w14:textId="10D7B3B3" w:rsidR="00832EB3" w:rsidRPr="002D7843" w:rsidRDefault="00832EB3" w:rsidP="00832EB3">
            <w:pPr>
              <w:jc w:val="center"/>
              <w:rPr>
                <w:rFonts w:ascii="Cambria" w:hAnsi="Cambria"/>
              </w:rPr>
            </w:pPr>
          </w:p>
        </w:tc>
        <w:tc>
          <w:tcPr>
            <w:tcW w:w="805" w:type="pct"/>
            <w:noWrap/>
            <w:vAlign w:val="center"/>
          </w:tcPr>
          <w:p w14:paraId="59B4AAFD"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OX-[F00-09]-R11</w:t>
            </w:r>
          </w:p>
        </w:tc>
        <w:tc>
          <w:tcPr>
            <w:tcW w:w="403" w:type="pct"/>
            <w:noWrap/>
            <w:vAlign w:val="center"/>
          </w:tcPr>
          <w:p w14:paraId="031087B4" w14:textId="77777777" w:rsidR="00832EB3" w:rsidRPr="002D7843" w:rsidRDefault="00832EB3" w:rsidP="00832EB3">
            <w:pPr>
              <w:jc w:val="center"/>
              <w:rPr>
                <w:rFonts w:ascii="Cambria" w:hAnsi="Cambria" w:cs="Calibri"/>
                <w:sz w:val="16"/>
                <w:szCs w:val="16"/>
              </w:rPr>
            </w:pPr>
            <w:r w:rsidRPr="002D7843">
              <w:rPr>
                <w:rFonts w:ascii="Cambria" w:hAnsi="Cambria" w:cs="Calibri"/>
                <w:sz w:val="16"/>
                <w:szCs w:val="16"/>
              </w:rPr>
              <w:t>42</w:t>
            </w:r>
          </w:p>
        </w:tc>
        <w:tc>
          <w:tcPr>
            <w:tcW w:w="613" w:type="pct"/>
            <w:vAlign w:val="center"/>
          </w:tcPr>
          <w:p w14:paraId="2C32A510" w14:textId="6D830020" w:rsidR="00832EB3" w:rsidRPr="002D7843" w:rsidRDefault="00832EB3" w:rsidP="00832EB3">
            <w:pPr>
              <w:jc w:val="center"/>
              <w:rPr>
                <w:rFonts w:ascii="Cambria" w:hAnsi="Cambria" w:cs="Calibri"/>
                <w:sz w:val="16"/>
                <w:szCs w:val="16"/>
              </w:rPr>
            </w:pPr>
            <w:r w:rsidRPr="00832EB3">
              <w:rPr>
                <w:rFonts w:ascii="Cambria" w:hAnsi="Cambria" w:cs="Calibri"/>
                <w:sz w:val="16"/>
                <w:szCs w:val="16"/>
              </w:rPr>
              <w:t>27,89</w:t>
            </w:r>
          </w:p>
        </w:tc>
      </w:tr>
      <w:tr w:rsidR="00832EB3" w:rsidRPr="002D7843" w14:paraId="581A7532" w14:textId="77777777" w:rsidTr="00832EB3">
        <w:trPr>
          <w:trHeight w:val="300"/>
        </w:trPr>
        <w:tc>
          <w:tcPr>
            <w:tcW w:w="2535" w:type="pct"/>
            <w:noWrap/>
            <w:vAlign w:val="center"/>
          </w:tcPr>
          <w:p w14:paraId="60FE14A0"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UNIDAD DE PSICOGERIATRÍA DEL CENTRO G. LAMOUROUS</w:t>
            </w:r>
          </w:p>
        </w:tc>
        <w:tc>
          <w:tcPr>
            <w:tcW w:w="644" w:type="pct"/>
            <w:vAlign w:val="center"/>
          </w:tcPr>
          <w:p w14:paraId="0E6A1858" w14:textId="3E15A6FB" w:rsidR="00832EB3" w:rsidRPr="002D7843" w:rsidRDefault="00832EB3" w:rsidP="00832EB3">
            <w:pPr>
              <w:jc w:val="center"/>
              <w:rPr>
                <w:rFonts w:ascii="Cambria" w:hAnsi="Cambria"/>
              </w:rPr>
            </w:pPr>
          </w:p>
        </w:tc>
        <w:tc>
          <w:tcPr>
            <w:tcW w:w="805" w:type="pct"/>
            <w:noWrap/>
            <w:vAlign w:val="center"/>
          </w:tcPr>
          <w:p w14:paraId="17348FC2"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OX-[F00-09]-R11</w:t>
            </w:r>
          </w:p>
        </w:tc>
        <w:tc>
          <w:tcPr>
            <w:tcW w:w="403" w:type="pct"/>
            <w:noWrap/>
            <w:vAlign w:val="center"/>
          </w:tcPr>
          <w:p w14:paraId="567BCA42" w14:textId="77777777" w:rsidR="00832EB3" w:rsidRPr="002D7843" w:rsidRDefault="00832EB3" w:rsidP="00832EB3">
            <w:pPr>
              <w:jc w:val="center"/>
              <w:rPr>
                <w:rFonts w:ascii="Cambria" w:hAnsi="Cambria" w:cs="Calibri"/>
                <w:sz w:val="16"/>
                <w:szCs w:val="16"/>
              </w:rPr>
            </w:pPr>
            <w:r w:rsidRPr="002D7843">
              <w:rPr>
                <w:rFonts w:ascii="Cambria" w:hAnsi="Cambria" w:cs="Calibri"/>
                <w:sz w:val="16"/>
                <w:szCs w:val="16"/>
              </w:rPr>
              <w:t>22</w:t>
            </w:r>
          </w:p>
        </w:tc>
        <w:tc>
          <w:tcPr>
            <w:tcW w:w="613" w:type="pct"/>
            <w:vAlign w:val="center"/>
          </w:tcPr>
          <w:p w14:paraId="660B3C70" w14:textId="55A8C622" w:rsidR="00832EB3" w:rsidRPr="002D7843" w:rsidRDefault="00832EB3" w:rsidP="00832EB3">
            <w:pPr>
              <w:jc w:val="center"/>
              <w:rPr>
                <w:rFonts w:ascii="Cambria" w:hAnsi="Cambria" w:cs="Calibri"/>
                <w:sz w:val="16"/>
                <w:szCs w:val="16"/>
              </w:rPr>
            </w:pPr>
            <w:r w:rsidRPr="00832EB3">
              <w:rPr>
                <w:rFonts w:ascii="Cambria" w:hAnsi="Cambria" w:cs="Calibri"/>
                <w:sz w:val="16"/>
                <w:szCs w:val="16"/>
              </w:rPr>
              <w:t>14,61</w:t>
            </w:r>
          </w:p>
        </w:tc>
      </w:tr>
      <w:tr w:rsidR="00832EB3" w:rsidRPr="002D7843" w14:paraId="78D5BB10" w14:textId="77777777" w:rsidTr="00832EB3">
        <w:trPr>
          <w:trHeight w:val="300"/>
        </w:trPr>
        <w:tc>
          <w:tcPr>
            <w:tcW w:w="2535" w:type="pct"/>
            <w:noWrap/>
            <w:vAlign w:val="center"/>
          </w:tcPr>
          <w:p w14:paraId="0A0ED735"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UNIDAD DE PSICOGERIATRÍA SANMARKOSENE DEL CENTRO GERONTOLOGICO DE RENTERIA S.L.</w:t>
            </w:r>
          </w:p>
        </w:tc>
        <w:tc>
          <w:tcPr>
            <w:tcW w:w="644" w:type="pct"/>
            <w:vAlign w:val="center"/>
          </w:tcPr>
          <w:p w14:paraId="7662D023" w14:textId="5FB3C1EE" w:rsidR="00832EB3" w:rsidRPr="002D7843" w:rsidRDefault="00832EB3" w:rsidP="00832EB3">
            <w:pPr>
              <w:jc w:val="center"/>
              <w:rPr>
                <w:rFonts w:ascii="Cambria" w:hAnsi="Cambria"/>
              </w:rPr>
            </w:pPr>
          </w:p>
        </w:tc>
        <w:tc>
          <w:tcPr>
            <w:tcW w:w="805" w:type="pct"/>
            <w:noWrap/>
            <w:vAlign w:val="center"/>
          </w:tcPr>
          <w:p w14:paraId="47D7BE48"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OX-[F00-09]-R11</w:t>
            </w:r>
          </w:p>
        </w:tc>
        <w:tc>
          <w:tcPr>
            <w:tcW w:w="403" w:type="pct"/>
            <w:noWrap/>
            <w:vAlign w:val="center"/>
          </w:tcPr>
          <w:p w14:paraId="3AABBBD4" w14:textId="77777777" w:rsidR="00832EB3" w:rsidRPr="002D7843" w:rsidRDefault="00832EB3" w:rsidP="00832EB3">
            <w:pPr>
              <w:jc w:val="center"/>
              <w:rPr>
                <w:rFonts w:ascii="Cambria" w:hAnsi="Cambria" w:cs="Calibri"/>
                <w:sz w:val="16"/>
                <w:szCs w:val="16"/>
              </w:rPr>
            </w:pPr>
            <w:r w:rsidRPr="002D7843">
              <w:rPr>
                <w:rFonts w:ascii="Cambria" w:hAnsi="Cambria" w:cs="Calibri"/>
                <w:sz w:val="16"/>
                <w:szCs w:val="16"/>
              </w:rPr>
              <w:t>12</w:t>
            </w:r>
          </w:p>
        </w:tc>
        <w:tc>
          <w:tcPr>
            <w:tcW w:w="613" w:type="pct"/>
            <w:vAlign w:val="center"/>
          </w:tcPr>
          <w:p w14:paraId="69518E87" w14:textId="46C5DF97" w:rsidR="00832EB3" w:rsidRPr="002D7843" w:rsidRDefault="00832EB3" w:rsidP="00832EB3">
            <w:pPr>
              <w:jc w:val="center"/>
              <w:rPr>
                <w:rFonts w:ascii="Cambria" w:hAnsi="Cambria" w:cs="Calibri"/>
                <w:sz w:val="16"/>
                <w:szCs w:val="16"/>
              </w:rPr>
            </w:pPr>
            <w:r w:rsidRPr="00832EB3">
              <w:rPr>
                <w:rFonts w:ascii="Cambria" w:hAnsi="Cambria" w:cs="Calibri"/>
                <w:sz w:val="16"/>
                <w:szCs w:val="16"/>
              </w:rPr>
              <w:t>7,97</w:t>
            </w:r>
          </w:p>
        </w:tc>
      </w:tr>
      <w:tr w:rsidR="00832EB3" w:rsidRPr="002D7843" w14:paraId="59B6286A" w14:textId="77777777" w:rsidTr="00832EB3">
        <w:trPr>
          <w:trHeight w:val="300"/>
        </w:trPr>
        <w:tc>
          <w:tcPr>
            <w:tcW w:w="2535" w:type="pct"/>
            <w:noWrap/>
            <w:vAlign w:val="center"/>
          </w:tcPr>
          <w:p w14:paraId="3A7655D7"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 xml:space="preserve">UNIDAD DE PSICOGERIATRÍA DE </w:t>
            </w:r>
            <w:smartTag w:uri="urn:schemas-microsoft-com:office:smarttags" w:element="metricconverter">
              <w:smartTagPr>
                <w:attr w:name="ProductID" w:val="0 a"/>
              </w:smartTagPr>
              <w:r w:rsidRPr="002D7843">
                <w:rPr>
                  <w:rFonts w:ascii="Cambria" w:hAnsi="Cambria" w:cs="Calibri"/>
                  <w:sz w:val="16"/>
                  <w:szCs w:val="16"/>
                </w:rPr>
                <w:t>LA RESIDENCIA SANTA</w:t>
              </w:r>
            </w:smartTag>
            <w:r w:rsidRPr="002D7843">
              <w:rPr>
                <w:rFonts w:ascii="Cambria" w:hAnsi="Cambria" w:cs="Calibri"/>
                <w:sz w:val="16"/>
                <w:szCs w:val="16"/>
              </w:rPr>
              <w:t xml:space="preserve"> CRUZ</w:t>
            </w:r>
          </w:p>
        </w:tc>
        <w:tc>
          <w:tcPr>
            <w:tcW w:w="644" w:type="pct"/>
            <w:vAlign w:val="center"/>
          </w:tcPr>
          <w:p w14:paraId="68C7EADA" w14:textId="0E23B635" w:rsidR="00832EB3" w:rsidRPr="002D7843" w:rsidRDefault="00832EB3" w:rsidP="00832EB3">
            <w:pPr>
              <w:jc w:val="center"/>
              <w:rPr>
                <w:rFonts w:ascii="Cambria" w:hAnsi="Cambria"/>
              </w:rPr>
            </w:pPr>
          </w:p>
        </w:tc>
        <w:tc>
          <w:tcPr>
            <w:tcW w:w="805" w:type="pct"/>
            <w:noWrap/>
            <w:vAlign w:val="center"/>
          </w:tcPr>
          <w:p w14:paraId="58898D8D"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OX-[F00-09]-R11</w:t>
            </w:r>
          </w:p>
        </w:tc>
        <w:tc>
          <w:tcPr>
            <w:tcW w:w="403" w:type="pct"/>
            <w:noWrap/>
            <w:vAlign w:val="center"/>
          </w:tcPr>
          <w:p w14:paraId="30084AB1" w14:textId="77777777" w:rsidR="00832EB3" w:rsidRPr="002D7843" w:rsidRDefault="00832EB3" w:rsidP="00832EB3">
            <w:pPr>
              <w:jc w:val="center"/>
              <w:rPr>
                <w:rFonts w:ascii="Cambria" w:hAnsi="Cambria" w:cs="Calibri"/>
                <w:sz w:val="16"/>
                <w:szCs w:val="16"/>
              </w:rPr>
            </w:pPr>
            <w:r w:rsidRPr="002D7843">
              <w:rPr>
                <w:rFonts w:ascii="Cambria" w:hAnsi="Cambria" w:cs="Calibri"/>
                <w:sz w:val="16"/>
                <w:szCs w:val="16"/>
              </w:rPr>
              <w:t>9</w:t>
            </w:r>
          </w:p>
        </w:tc>
        <w:tc>
          <w:tcPr>
            <w:tcW w:w="613" w:type="pct"/>
            <w:vAlign w:val="center"/>
          </w:tcPr>
          <w:p w14:paraId="4926346D" w14:textId="301F8A82" w:rsidR="00832EB3" w:rsidRPr="002D7843" w:rsidRDefault="00832EB3" w:rsidP="00832EB3">
            <w:pPr>
              <w:jc w:val="center"/>
              <w:rPr>
                <w:rFonts w:ascii="Cambria" w:hAnsi="Cambria" w:cs="Calibri"/>
                <w:sz w:val="16"/>
                <w:szCs w:val="16"/>
              </w:rPr>
            </w:pPr>
            <w:r w:rsidRPr="00832EB3">
              <w:rPr>
                <w:rFonts w:ascii="Cambria" w:hAnsi="Cambria" w:cs="Calibri"/>
                <w:sz w:val="16"/>
                <w:szCs w:val="16"/>
              </w:rPr>
              <w:t>5,98</w:t>
            </w:r>
          </w:p>
        </w:tc>
      </w:tr>
      <w:tr w:rsidR="00832EB3" w:rsidRPr="002D7843" w14:paraId="5648196E" w14:textId="77777777" w:rsidTr="00832EB3">
        <w:trPr>
          <w:trHeight w:val="300"/>
        </w:trPr>
        <w:tc>
          <w:tcPr>
            <w:tcW w:w="2535" w:type="pct"/>
            <w:noWrap/>
            <w:vAlign w:val="center"/>
          </w:tcPr>
          <w:p w14:paraId="3C395D26"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UNIDAD PSICOGERIATRICA DEL CENTRO GERONTOLOGICO ARANGOITI</w:t>
            </w:r>
          </w:p>
        </w:tc>
        <w:tc>
          <w:tcPr>
            <w:tcW w:w="644" w:type="pct"/>
            <w:vAlign w:val="center"/>
          </w:tcPr>
          <w:p w14:paraId="7FB75132" w14:textId="0B11D491" w:rsidR="00832EB3" w:rsidRPr="002D7843" w:rsidRDefault="00832EB3" w:rsidP="00832EB3">
            <w:pPr>
              <w:jc w:val="center"/>
              <w:rPr>
                <w:rFonts w:ascii="Cambria" w:hAnsi="Cambria"/>
              </w:rPr>
            </w:pPr>
          </w:p>
        </w:tc>
        <w:tc>
          <w:tcPr>
            <w:tcW w:w="805" w:type="pct"/>
            <w:noWrap/>
            <w:vAlign w:val="center"/>
          </w:tcPr>
          <w:p w14:paraId="36B2D590"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OX-[F00-09]-R11</w:t>
            </w:r>
          </w:p>
        </w:tc>
        <w:tc>
          <w:tcPr>
            <w:tcW w:w="403" w:type="pct"/>
            <w:noWrap/>
            <w:vAlign w:val="center"/>
          </w:tcPr>
          <w:p w14:paraId="05B7CC75" w14:textId="77777777" w:rsidR="00832EB3" w:rsidRPr="002D7843" w:rsidRDefault="00832EB3" w:rsidP="00832EB3">
            <w:pPr>
              <w:jc w:val="center"/>
              <w:rPr>
                <w:rFonts w:ascii="Cambria" w:hAnsi="Cambria" w:cs="Calibri"/>
                <w:sz w:val="16"/>
                <w:szCs w:val="16"/>
              </w:rPr>
            </w:pPr>
            <w:r w:rsidRPr="002D7843">
              <w:rPr>
                <w:rFonts w:ascii="Cambria" w:hAnsi="Cambria" w:cs="Calibri"/>
                <w:sz w:val="16"/>
                <w:szCs w:val="16"/>
              </w:rPr>
              <w:t>15</w:t>
            </w:r>
          </w:p>
        </w:tc>
        <w:tc>
          <w:tcPr>
            <w:tcW w:w="613" w:type="pct"/>
            <w:vAlign w:val="center"/>
          </w:tcPr>
          <w:p w14:paraId="772B617E" w14:textId="45117139" w:rsidR="00832EB3" w:rsidRPr="002D7843" w:rsidRDefault="00832EB3" w:rsidP="00832EB3">
            <w:pPr>
              <w:jc w:val="center"/>
              <w:rPr>
                <w:rFonts w:ascii="Cambria" w:hAnsi="Cambria" w:cs="Calibri"/>
                <w:sz w:val="16"/>
                <w:szCs w:val="16"/>
              </w:rPr>
            </w:pPr>
            <w:r w:rsidRPr="00832EB3">
              <w:rPr>
                <w:rFonts w:ascii="Cambria" w:hAnsi="Cambria" w:cs="Calibri"/>
                <w:sz w:val="16"/>
                <w:szCs w:val="16"/>
              </w:rPr>
              <w:t>9,96</w:t>
            </w:r>
          </w:p>
        </w:tc>
      </w:tr>
      <w:tr w:rsidR="00832EB3" w:rsidRPr="002D7843" w14:paraId="2498502E" w14:textId="77777777" w:rsidTr="00832EB3">
        <w:trPr>
          <w:trHeight w:val="300"/>
        </w:trPr>
        <w:tc>
          <w:tcPr>
            <w:tcW w:w="2535" w:type="pct"/>
            <w:noWrap/>
            <w:vAlign w:val="center"/>
          </w:tcPr>
          <w:p w14:paraId="27047824"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UNIDAD DE PSICOGERIATRIA LAMOUROUS ARGIXAO</w:t>
            </w:r>
          </w:p>
        </w:tc>
        <w:tc>
          <w:tcPr>
            <w:tcW w:w="644" w:type="pct"/>
            <w:vAlign w:val="center"/>
          </w:tcPr>
          <w:p w14:paraId="7181B51F" w14:textId="461472D3" w:rsidR="00832EB3" w:rsidRPr="002D7843" w:rsidRDefault="00832EB3" w:rsidP="00832EB3">
            <w:pPr>
              <w:jc w:val="center"/>
              <w:rPr>
                <w:rFonts w:ascii="Cambria" w:hAnsi="Cambria"/>
              </w:rPr>
            </w:pPr>
          </w:p>
        </w:tc>
        <w:tc>
          <w:tcPr>
            <w:tcW w:w="805" w:type="pct"/>
            <w:noWrap/>
            <w:vAlign w:val="center"/>
          </w:tcPr>
          <w:p w14:paraId="180E615F"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OX-[F00-09]-R11</w:t>
            </w:r>
          </w:p>
        </w:tc>
        <w:tc>
          <w:tcPr>
            <w:tcW w:w="403" w:type="pct"/>
            <w:noWrap/>
            <w:vAlign w:val="center"/>
          </w:tcPr>
          <w:p w14:paraId="7ABA3DC5" w14:textId="77777777" w:rsidR="00832EB3" w:rsidRPr="002D7843" w:rsidRDefault="00832EB3" w:rsidP="00832EB3">
            <w:pPr>
              <w:jc w:val="center"/>
              <w:rPr>
                <w:rFonts w:ascii="Cambria" w:hAnsi="Cambria" w:cs="Calibri"/>
                <w:sz w:val="16"/>
                <w:szCs w:val="16"/>
              </w:rPr>
            </w:pPr>
            <w:r w:rsidRPr="002D7843">
              <w:rPr>
                <w:rFonts w:ascii="Cambria" w:hAnsi="Cambria" w:cs="Calibri"/>
                <w:sz w:val="16"/>
                <w:szCs w:val="16"/>
              </w:rPr>
              <w:t>30</w:t>
            </w:r>
          </w:p>
        </w:tc>
        <w:tc>
          <w:tcPr>
            <w:tcW w:w="613" w:type="pct"/>
            <w:vAlign w:val="center"/>
          </w:tcPr>
          <w:p w14:paraId="55E09A9D" w14:textId="493162EF" w:rsidR="00832EB3" w:rsidRPr="002D7843" w:rsidRDefault="00832EB3" w:rsidP="00832EB3">
            <w:pPr>
              <w:jc w:val="center"/>
              <w:rPr>
                <w:rFonts w:ascii="Cambria" w:hAnsi="Cambria" w:cs="Calibri"/>
                <w:sz w:val="16"/>
                <w:szCs w:val="16"/>
              </w:rPr>
            </w:pPr>
            <w:r w:rsidRPr="00832EB3">
              <w:rPr>
                <w:rFonts w:ascii="Cambria" w:hAnsi="Cambria" w:cs="Calibri"/>
                <w:sz w:val="16"/>
                <w:szCs w:val="16"/>
              </w:rPr>
              <w:t>19,92</w:t>
            </w:r>
          </w:p>
        </w:tc>
      </w:tr>
      <w:tr w:rsidR="00832EB3" w:rsidRPr="002D7843" w14:paraId="7FEF16FD" w14:textId="77777777" w:rsidTr="00832EB3">
        <w:trPr>
          <w:trHeight w:val="300"/>
        </w:trPr>
        <w:tc>
          <w:tcPr>
            <w:tcW w:w="2535" w:type="pct"/>
            <w:noWrap/>
            <w:vAlign w:val="center"/>
          </w:tcPr>
          <w:p w14:paraId="0248B1B5"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CENTRO GERONTOLÓGICO EGOGAIN</w:t>
            </w:r>
          </w:p>
        </w:tc>
        <w:tc>
          <w:tcPr>
            <w:tcW w:w="644" w:type="pct"/>
            <w:vAlign w:val="center"/>
          </w:tcPr>
          <w:p w14:paraId="39D61AB0" w14:textId="1985F2AE" w:rsidR="00832EB3" w:rsidRPr="002D7843" w:rsidRDefault="00832EB3" w:rsidP="00832EB3">
            <w:pPr>
              <w:jc w:val="center"/>
              <w:rPr>
                <w:rFonts w:ascii="Cambria" w:hAnsi="Cambria"/>
              </w:rPr>
            </w:pPr>
          </w:p>
        </w:tc>
        <w:tc>
          <w:tcPr>
            <w:tcW w:w="805" w:type="pct"/>
            <w:noWrap/>
            <w:vAlign w:val="center"/>
          </w:tcPr>
          <w:p w14:paraId="65CA92AD"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OX-[F00-09]-R11</w:t>
            </w:r>
          </w:p>
        </w:tc>
        <w:tc>
          <w:tcPr>
            <w:tcW w:w="403" w:type="pct"/>
            <w:noWrap/>
            <w:vAlign w:val="center"/>
          </w:tcPr>
          <w:p w14:paraId="2769E54B" w14:textId="77777777" w:rsidR="00832EB3" w:rsidRPr="002D7843" w:rsidRDefault="00832EB3" w:rsidP="00832EB3">
            <w:pPr>
              <w:jc w:val="center"/>
              <w:rPr>
                <w:rFonts w:ascii="Cambria" w:hAnsi="Cambria" w:cs="Calibri"/>
                <w:sz w:val="16"/>
                <w:szCs w:val="16"/>
              </w:rPr>
            </w:pPr>
            <w:r w:rsidRPr="002D7843">
              <w:rPr>
                <w:rFonts w:ascii="Cambria" w:hAnsi="Cambria" w:cs="Calibri"/>
                <w:sz w:val="16"/>
                <w:szCs w:val="16"/>
              </w:rPr>
              <w:t>13</w:t>
            </w:r>
          </w:p>
        </w:tc>
        <w:tc>
          <w:tcPr>
            <w:tcW w:w="613" w:type="pct"/>
            <w:vAlign w:val="center"/>
          </w:tcPr>
          <w:p w14:paraId="248E3E0C" w14:textId="06AD52C1" w:rsidR="00832EB3" w:rsidRPr="002D7843" w:rsidRDefault="00832EB3" w:rsidP="00832EB3">
            <w:pPr>
              <w:jc w:val="center"/>
              <w:rPr>
                <w:rFonts w:ascii="Cambria" w:hAnsi="Cambria" w:cs="Calibri"/>
                <w:sz w:val="16"/>
                <w:szCs w:val="16"/>
              </w:rPr>
            </w:pPr>
            <w:r w:rsidRPr="00832EB3">
              <w:rPr>
                <w:rFonts w:ascii="Cambria" w:hAnsi="Cambria" w:cs="Calibri"/>
                <w:sz w:val="16"/>
                <w:szCs w:val="16"/>
              </w:rPr>
              <w:t>8,63</w:t>
            </w:r>
          </w:p>
        </w:tc>
      </w:tr>
      <w:tr w:rsidR="00832EB3" w:rsidRPr="002D7843" w14:paraId="6BD408AA" w14:textId="77777777" w:rsidTr="00832EB3">
        <w:trPr>
          <w:trHeight w:val="300"/>
        </w:trPr>
        <w:tc>
          <w:tcPr>
            <w:tcW w:w="2535" w:type="pct"/>
            <w:noWrap/>
            <w:vAlign w:val="center"/>
          </w:tcPr>
          <w:p w14:paraId="1251F6CD"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UNIDAD DE PSICOGERIATRÍA SAN MARTÍN OÑATI</w:t>
            </w:r>
          </w:p>
        </w:tc>
        <w:tc>
          <w:tcPr>
            <w:tcW w:w="644" w:type="pct"/>
            <w:vAlign w:val="center"/>
          </w:tcPr>
          <w:p w14:paraId="6D75D8EE" w14:textId="42BBB183" w:rsidR="00832EB3" w:rsidRPr="002D7843" w:rsidRDefault="00832EB3" w:rsidP="00832EB3">
            <w:pPr>
              <w:jc w:val="center"/>
              <w:rPr>
                <w:rFonts w:ascii="Cambria" w:hAnsi="Cambria"/>
              </w:rPr>
            </w:pPr>
          </w:p>
        </w:tc>
        <w:tc>
          <w:tcPr>
            <w:tcW w:w="805" w:type="pct"/>
            <w:noWrap/>
            <w:vAlign w:val="center"/>
          </w:tcPr>
          <w:p w14:paraId="5D102715"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OX-[F00-09]-R11</w:t>
            </w:r>
          </w:p>
        </w:tc>
        <w:tc>
          <w:tcPr>
            <w:tcW w:w="403" w:type="pct"/>
            <w:noWrap/>
            <w:vAlign w:val="center"/>
          </w:tcPr>
          <w:p w14:paraId="4FB83DF3" w14:textId="77777777" w:rsidR="00832EB3" w:rsidRPr="002D7843" w:rsidRDefault="00832EB3" w:rsidP="00832EB3">
            <w:pPr>
              <w:jc w:val="center"/>
              <w:rPr>
                <w:rFonts w:ascii="Cambria" w:hAnsi="Cambria" w:cs="Calibri"/>
                <w:sz w:val="16"/>
                <w:szCs w:val="16"/>
              </w:rPr>
            </w:pPr>
            <w:r w:rsidRPr="002D7843">
              <w:rPr>
                <w:rFonts w:ascii="Cambria" w:hAnsi="Cambria" w:cs="Calibri"/>
                <w:sz w:val="16"/>
                <w:szCs w:val="16"/>
              </w:rPr>
              <w:t>15</w:t>
            </w:r>
          </w:p>
        </w:tc>
        <w:tc>
          <w:tcPr>
            <w:tcW w:w="613" w:type="pct"/>
            <w:vAlign w:val="center"/>
          </w:tcPr>
          <w:p w14:paraId="6A2D6DA3" w14:textId="424C671E" w:rsidR="00832EB3" w:rsidRPr="002D7843" w:rsidRDefault="00832EB3" w:rsidP="00832EB3">
            <w:pPr>
              <w:jc w:val="center"/>
              <w:rPr>
                <w:rFonts w:ascii="Cambria" w:hAnsi="Cambria" w:cs="Calibri"/>
                <w:sz w:val="16"/>
                <w:szCs w:val="16"/>
              </w:rPr>
            </w:pPr>
            <w:r w:rsidRPr="00832EB3">
              <w:rPr>
                <w:rFonts w:ascii="Cambria" w:hAnsi="Cambria" w:cs="Calibri"/>
                <w:sz w:val="16"/>
                <w:szCs w:val="16"/>
              </w:rPr>
              <w:t>9,96</w:t>
            </w:r>
          </w:p>
        </w:tc>
      </w:tr>
      <w:tr w:rsidR="00832EB3" w:rsidRPr="002D7843" w14:paraId="7EC41D53" w14:textId="77777777" w:rsidTr="00832EB3">
        <w:trPr>
          <w:trHeight w:val="300"/>
        </w:trPr>
        <w:tc>
          <w:tcPr>
            <w:tcW w:w="2535" w:type="pct"/>
            <w:noWrap/>
            <w:vAlign w:val="center"/>
          </w:tcPr>
          <w:p w14:paraId="405D44AA"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UNIDAD DE PSICOGERIATRIA GSR DEBAGOIENA</w:t>
            </w:r>
          </w:p>
        </w:tc>
        <w:tc>
          <w:tcPr>
            <w:tcW w:w="644" w:type="pct"/>
            <w:vAlign w:val="center"/>
          </w:tcPr>
          <w:p w14:paraId="551FFE9B" w14:textId="3595C030" w:rsidR="00832EB3" w:rsidRPr="002D7843" w:rsidRDefault="00832EB3" w:rsidP="00832EB3">
            <w:pPr>
              <w:jc w:val="center"/>
              <w:rPr>
                <w:rFonts w:ascii="Cambria" w:hAnsi="Cambria"/>
              </w:rPr>
            </w:pPr>
          </w:p>
        </w:tc>
        <w:tc>
          <w:tcPr>
            <w:tcW w:w="805" w:type="pct"/>
            <w:noWrap/>
            <w:vAlign w:val="center"/>
          </w:tcPr>
          <w:p w14:paraId="477759C6"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OX-[F00-09]-R11</w:t>
            </w:r>
          </w:p>
        </w:tc>
        <w:tc>
          <w:tcPr>
            <w:tcW w:w="403" w:type="pct"/>
            <w:noWrap/>
            <w:vAlign w:val="center"/>
          </w:tcPr>
          <w:p w14:paraId="48BBD61F" w14:textId="77777777" w:rsidR="00832EB3" w:rsidRPr="002D7843" w:rsidRDefault="00832EB3" w:rsidP="00832EB3">
            <w:pPr>
              <w:jc w:val="center"/>
              <w:rPr>
                <w:rFonts w:ascii="Cambria" w:hAnsi="Cambria" w:cs="Calibri"/>
                <w:sz w:val="16"/>
                <w:szCs w:val="16"/>
              </w:rPr>
            </w:pPr>
            <w:r w:rsidRPr="002D7843">
              <w:rPr>
                <w:rFonts w:ascii="Cambria" w:hAnsi="Cambria" w:cs="Calibri"/>
                <w:sz w:val="16"/>
                <w:szCs w:val="16"/>
              </w:rPr>
              <w:t>30</w:t>
            </w:r>
          </w:p>
        </w:tc>
        <w:tc>
          <w:tcPr>
            <w:tcW w:w="613" w:type="pct"/>
            <w:vAlign w:val="center"/>
          </w:tcPr>
          <w:p w14:paraId="69125141" w14:textId="081CBBCC" w:rsidR="00832EB3" w:rsidRPr="002D7843" w:rsidRDefault="00832EB3" w:rsidP="00832EB3">
            <w:pPr>
              <w:jc w:val="center"/>
              <w:rPr>
                <w:rFonts w:ascii="Cambria" w:hAnsi="Cambria" w:cs="Calibri"/>
                <w:sz w:val="16"/>
                <w:szCs w:val="16"/>
              </w:rPr>
            </w:pPr>
            <w:r w:rsidRPr="00832EB3">
              <w:rPr>
                <w:rFonts w:ascii="Cambria" w:hAnsi="Cambria" w:cs="Calibri"/>
                <w:sz w:val="16"/>
                <w:szCs w:val="16"/>
              </w:rPr>
              <w:t>19,92</w:t>
            </w:r>
          </w:p>
        </w:tc>
      </w:tr>
      <w:tr w:rsidR="00832EB3" w:rsidRPr="002D7843" w14:paraId="3D049998" w14:textId="77777777" w:rsidTr="00832EB3">
        <w:trPr>
          <w:trHeight w:val="300"/>
        </w:trPr>
        <w:tc>
          <w:tcPr>
            <w:tcW w:w="2535" w:type="pct"/>
            <w:noWrap/>
            <w:vAlign w:val="center"/>
          </w:tcPr>
          <w:p w14:paraId="44A5FCE0"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UNIDAD DE PSICOGERIATRIA OTEZURI ZUMAIA</w:t>
            </w:r>
          </w:p>
        </w:tc>
        <w:tc>
          <w:tcPr>
            <w:tcW w:w="644" w:type="pct"/>
            <w:vAlign w:val="center"/>
          </w:tcPr>
          <w:p w14:paraId="2EE303CE" w14:textId="4CFAC3DC" w:rsidR="00832EB3" w:rsidRPr="002D7843" w:rsidRDefault="00832EB3" w:rsidP="00832EB3">
            <w:pPr>
              <w:jc w:val="center"/>
              <w:rPr>
                <w:rFonts w:ascii="Cambria" w:hAnsi="Cambria"/>
              </w:rPr>
            </w:pPr>
          </w:p>
        </w:tc>
        <w:tc>
          <w:tcPr>
            <w:tcW w:w="805" w:type="pct"/>
            <w:noWrap/>
            <w:vAlign w:val="center"/>
          </w:tcPr>
          <w:p w14:paraId="5615B4ED"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OX-[F00-09]-R11</w:t>
            </w:r>
          </w:p>
        </w:tc>
        <w:tc>
          <w:tcPr>
            <w:tcW w:w="403" w:type="pct"/>
            <w:noWrap/>
            <w:vAlign w:val="center"/>
          </w:tcPr>
          <w:p w14:paraId="19CABFB1" w14:textId="77777777" w:rsidR="00832EB3" w:rsidRPr="002D7843" w:rsidRDefault="00832EB3" w:rsidP="00832EB3">
            <w:pPr>
              <w:jc w:val="center"/>
              <w:rPr>
                <w:rFonts w:ascii="Cambria" w:hAnsi="Cambria" w:cs="Calibri"/>
                <w:sz w:val="16"/>
                <w:szCs w:val="16"/>
              </w:rPr>
            </w:pPr>
            <w:r w:rsidRPr="002D7843">
              <w:rPr>
                <w:rFonts w:ascii="Cambria" w:hAnsi="Cambria" w:cs="Calibri"/>
                <w:sz w:val="16"/>
                <w:szCs w:val="16"/>
              </w:rPr>
              <w:t>21</w:t>
            </w:r>
          </w:p>
        </w:tc>
        <w:tc>
          <w:tcPr>
            <w:tcW w:w="613" w:type="pct"/>
            <w:vAlign w:val="center"/>
          </w:tcPr>
          <w:p w14:paraId="1228A9BE" w14:textId="515D490A" w:rsidR="00832EB3" w:rsidRPr="002D7843" w:rsidRDefault="00832EB3" w:rsidP="00832EB3">
            <w:pPr>
              <w:jc w:val="center"/>
              <w:rPr>
                <w:rFonts w:ascii="Cambria" w:hAnsi="Cambria" w:cs="Calibri"/>
                <w:sz w:val="16"/>
                <w:szCs w:val="16"/>
              </w:rPr>
            </w:pPr>
            <w:r w:rsidRPr="00832EB3">
              <w:rPr>
                <w:rFonts w:ascii="Cambria" w:hAnsi="Cambria" w:cs="Calibri"/>
                <w:sz w:val="16"/>
                <w:szCs w:val="16"/>
              </w:rPr>
              <w:t>13,95</w:t>
            </w:r>
          </w:p>
        </w:tc>
      </w:tr>
      <w:tr w:rsidR="00832EB3" w:rsidRPr="002D7843" w14:paraId="5F0A9EA1" w14:textId="77777777" w:rsidTr="00832EB3">
        <w:trPr>
          <w:trHeight w:val="300"/>
        </w:trPr>
        <w:tc>
          <w:tcPr>
            <w:tcW w:w="2535" w:type="pct"/>
            <w:noWrap/>
            <w:vAlign w:val="center"/>
          </w:tcPr>
          <w:p w14:paraId="74851F34"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UNIDAD DE PSICOGERIATRIA SAN MARTIN. AZPEITIA</w:t>
            </w:r>
          </w:p>
        </w:tc>
        <w:tc>
          <w:tcPr>
            <w:tcW w:w="644" w:type="pct"/>
            <w:vAlign w:val="center"/>
          </w:tcPr>
          <w:p w14:paraId="320AF691" w14:textId="4B38A145" w:rsidR="00832EB3" w:rsidRPr="002D7843" w:rsidRDefault="00832EB3" w:rsidP="00832EB3">
            <w:pPr>
              <w:jc w:val="center"/>
              <w:rPr>
                <w:rFonts w:ascii="Cambria" w:hAnsi="Cambria"/>
              </w:rPr>
            </w:pPr>
          </w:p>
        </w:tc>
        <w:tc>
          <w:tcPr>
            <w:tcW w:w="805" w:type="pct"/>
            <w:noWrap/>
            <w:vAlign w:val="center"/>
          </w:tcPr>
          <w:p w14:paraId="69A1E912"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OX-[F00-09]-R11</w:t>
            </w:r>
          </w:p>
        </w:tc>
        <w:tc>
          <w:tcPr>
            <w:tcW w:w="403" w:type="pct"/>
            <w:noWrap/>
            <w:vAlign w:val="center"/>
          </w:tcPr>
          <w:p w14:paraId="037753ED" w14:textId="4C711F0E" w:rsidR="00832EB3" w:rsidRPr="002D7843" w:rsidRDefault="00832EB3" w:rsidP="00832EB3">
            <w:pPr>
              <w:jc w:val="center"/>
              <w:rPr>
                <w:rFonts w:ascii="Cambria" w:hAnsi="Cambria" w:cs="Calibri"/>
                <w:sz w:val="16"/>
                <w:szCs w:val="16"/>
              </w:rPr>
            </w:pPr>
            <w:r w:rsidRPr="002D7843">
              <w:rPr>
                <w:rFonts w:ascii="Cambria" w:hAnsi="Cambria" w:cs="Calibri"/>
                <w:sz w:val="16"/>
                <w:szCs w:val="16"/>
              </w:rPr>
              <w:t>1</w:t>
            </w:r>
            <w:r>
              <w:rPr>
                <w:rFonts w:ascii="Cambria" w:hAnsi="Cambria" w:cs="Calibri"/>
                <w:sz w:val="16"/>
                <w:szCs w:val="16"/>
              </w:rPr>
              <w:t>6</w:t>
            </w:r>
          </w:p>
        </w:tc>
        <w:tc>
          <w:tcPr>
            <w:tcW w:w="613" w:type="pct"/>
            <w:vAlign w:val="center"/>
          </w:tcPr>
          <w:p w14:paraId="13DB4C4B" w14:textId="02C7ECDD" w:rsidR="00832EB3" w:rsidRPr="002D7843" w:rsidRDefault="00832EB3" w:rsidP="00832EB3">
            <w:pPr>
              <w:jc w:val="center"/>
              <w:rPr>
                <w:rFonts w:ascii="Cambria" w:hAnsi="Cambria" w:cs="Calibri"/>
                <w:sz w:val="16"/>
                <w:szCs w:val="16"/>
              </w:rPr>
            </w:pPr>
            <w:r w:rsidRPr="00832EB3">
              <w:rPr>
                <w:rFonts w:ascii="Cambria" w:hAnsi="Cambria" w:cs="Calibri"/>
                <w:sz w:val="16"/>
                <w:szCs w:val="16"/>
              </w:rPr>
              <w:t>10,62</w:t>
            </w:r>
          </w:p>
        </w:tc>
      </w:tr>
      <w:tr w:rsidR="00832EB3" w:rsidRPr="002D7843" w14:paraId="76AD7B4D" w14:textId="77777777" w:rsidTr="00832EB3">
        <w:trPr>
          <w:trHeight w:val="300"/>
        </w:trPr>
        <w:tc>
          <w:tcPr>
            <w:tcW w:w="2535" w:type="pct"/>
            <w:noWrap/>
            <w:vAlign w:val="center"/>
          </w:tcPr>
          <w:p w14:paraId="357467F9"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UNIDAD DE PSICOGERIATRIA SANTA ANA ZARAUTZ</w:t>
            </w:r>
          </w:p>
        </w:tc>
        <w:tc>
          <w:tcPr>
            <w:tcW w:w="644" w:type="pct"/>
            <w:vAlign w:val="center"/>
          </w:tcPr>
          <w:p w14:paraId="4DC57AFF" w14:textId="568F9F71" w:rsidR="00832EB3" w:rsidRPr="002D7843" w:rsidRDefault="00832EB3" w:rsidP="00832EB3">
            <w:pPr>
              <w:jc w:val="center"/>
              <w:rPr>
                <w:rFonts w:ascii="Cambria" w:hAnsi="Cambria"/>
              </w:rPr>
            </w:pPr>
          </w:p>
        </w:tc>
        <w:tc>
          <w:tcPr>
            <w:tcW w:w="805" w:type="pct"/>
            <w:noWrap/>
            <w:vAlign w:val="center"/>
          </w:tcPr>
          <w:p w14:paraId="2C0C63AD" w14:textId="77777777" w:rsidR="00832EB3" w:rsidRPr="002D7843" w:rsidRDefault="00832EB3" w:rsidP="00832EB3">
            <w:pPr>
              <w:rPr>
                <w:rFonts w:ascii="Cambria" w:hAnsi="Cambria" w:cs="Calibri"/>
                <w:sz w:val="16"/>
                <w:szCs w:val="16"/>
              </w:rPr>
            </w:pPr>
            <w:r w:rsidRPr="002D7843">
              <w:rPr>
                <w:rFonts w:ascii="Cambria" w:hAnsi="Cambria" w:cs="Calibri"/>
                <w:sz w:val="16"/>
                <w:szCs w:val="16"/>
              </w:rPr>
              <w:t>OX-[F00-09]-R11</w:t>
            </w:r>
          </w:p>
        </w:tc>
        <w:tc>
          <w:tcPr>
            <w:tcW w:w="403" w:type="pct"/>
            <w:noWrap/>
            <w:vAlign w:val="center"/>
          </w:tcPr>
          <w:p w14:paraId="7258B1EC" w14:textId="77777777" w:rsidR="00832EB3" w:rsidRPr="002D7843" w:rsidRDefault="00832EB3" w:rsidP="00832EB3">
            <w:pPr>
              <w:jc w:val="center"/>
              <w:rPr>
                <w:rFonts w:ascii="Cambria" w:hAnsi="Cambria" w:cs="Calibri"/>
                <w:sz w:val="16"/>
                <w:szCs w:val="16"/>
              </w:rPr>
            </w:pPr>
            <w:r w:rsidRPr="002D7843">
              <w:rPr>
                <w:rFonts w:ascii="Cambria" w:hAnsi="Cambria" w:cs="Calibri"/>
                <w:sz w:val="16"/>
                <w:szCs w:val="16"/>
              </w:rPr>
              <w:t>13</w:t>
            </w:r>
          </w:p>
        </w:tc>
        <w:tc>
          <w:tcPr>
            <w:tcW w:w="613" w:type="pct"/>
            <w:vAlign w:val="center"/>
          </w:tcPr>
          <w:p w14:paraId="4FAE8EEA" w14:textId="4AD680CC" w:rsidR="00832EB3" w:rsidRPr="002D7843" w:rsidRDefault="00832EB3" w:rsidP="00832EB3">
            <w:pPr>
              <w:jc w:val="center"/>
              <w:rPr>
                <w:rFonts w:ascii="Cambria" w:hAnsi="Cambria" w:cs="Calibri"/>
                <w:sz w:val="16"/>
                <w:szCs w:val="16"/>
              </w:rPr>
            </w:pPr>
            <w:r w:rsidRPr="00832EB3">
              <w:rPr>
                <w:rFonts w:ascii="Cambria" w:hAnsi="Cambria" w:cs="Calibri"/>
                <w:sz w:val="16"/>
                <w:szCs w:val="16"/>
              </w:rPr>
              <w:t>8,63</w:t>
            </w:r>
          </w:p>
        </w:tc>
      </w:tr>
      <w:tr w:rsidR="00832EB3" w:rsidRPr="002D7843" w14:paraId="683D74B2" w14:textId="77777777" w:rsidTr="00832EB3">
        <w:trPr>
          <w:trHeight w:val="300"/>
        </w:trPr>
        <w:tc>
          <w:tcPr>
            <w:tcW w:w="2535" w:type="pct"/>
            <w:noWrap/>
          </w:tcPr>
          <w:p w14:paraId="3CF4008C" w14:textId="48D2F38F" w:rsidR="00832EB3" w:rsidRPr="002D7843" w:rsidRDefault="00832EB3" w:rsidP="00832EB3">
            <w:pPr>
              <w:rPr>
                <w:rFonts w:ascii="Cambria" w:hAnsi="Cambria" w:cs="Calibri"/>
                <w:sz w:val="16"/>
                <w:szCs w:val="16"/>
              </w:rPr>
            </w:pPr>
            <w:r w:rsidRPr="00832EB3">
              <w:rPr>
                <w:rFonts w:ascii="Cambria" w:hAnsi="Cambria" w:cs="Calibri"/>
                <w:sz w:val="16"/>
                <w:szCs w:val="16"/>
              </w:rPr>
              <w:lastRenderedPageBreak/>
              <w:t>UNIDAD PSICOGERIATRICA DE AITA MENNI ARRASATE</w:t>
            </w:r>
          </w:p>
        </w:tc>
        <w:tc>
          <w:tcPr>
            <w:tcW w:w="644" w:type="pct"/>
            <w:vAlign w:val="center"/>
          </w:tcPr>
          <w:p w14:paraId="77C5DB37" w14:textId="77777777" w:rsidR="00832EB3" w:rsidRPr="002D7843" w:rsidRDefault="00832EB3" w:rsidP="00832EB3">
            <w:pPr>
              <w:jc w:val="center"/>
              <w:rPr>
                <w:rFonts w:ascii="Cambria" w:hAnsi="Cambria" w:cs="Calibri"/>
                <w:bCs/>
                <w:noProof/>
                <w:sz w:val="18"/>
                <w:szCs w:val="18"/>
              </w:rPr>
            </w:pPr>
          </w:p>
        </w:tc>
        <w:tc>
          <w:tcPr>
            <w:tcW w:w="805" w:type="pct"/>
            <w:noWrap/>
          </w:tcPr>
          <w:p w14:paraId="7C77BD72" w14:textId="175CDE2E" w:rsidR="00832EB3" w:rsidRPr="002D7843" w:rsidRDefault="00832EB3" w:rsidP="00832EB3">
            <w:pPr>
              <w:rPr>
                <w:rFonts w:ascii="Cambria" w:hAnsi="Cambria" w:cs="Calibri"/>
                <w:sz w:val="16"/>
                <w:szCs w:val="16"/>
              </w:rPr>
            </w:pPr>
            <w:r w:rsidRPr="003A6454">
              <w:rPr>
                <w:rFonts w:ascii="Cambria" w:hAnsi="Cambria" w:cs="Calibri"/>
                <w:sz w:val="16"/>
                <w:szCs w:val="16"/>
              </w:rPr>
              <w:t>OX-[F00-09]-R11</w:t>
            </w:r>
          </w:p>
        </w:tc>
        <w:tc>
          <w:tcPr>
            <w:tcW w:w="403" w:type="pct"/>
            <w:noWrap/>
            <w:vAlign w:val="center"/>
          </w:tcPr>
          <w:p w14:paraId="18ABB0FB" w14:textId="6B3E0813" w:rsidR="00832EB3" w:rsidRPr="002D7843" w:rsidRDefault="00832EB3" w:rsidP="00832EB3">
            <w:pPr>
              <w:jc w:val="center"/>
              <w:rPr>
                <w:rFonts w:ascii="Cambria" w:hAnsi="Cambria" w:cs="Calibri"/>
                <w:sz w:val="16"/>
                <w:szCs w:val="16"/>
              </w:rPr>
            </w:pPr>
            <w:r w:rsidRPr="00832EB3">
              <w:rPr>
                <w:rFonts w:ascii="Cambria" w:hAnsi="Cambria" w:cs="Calibri"/>
                <w:sz w:val="16"/>
                <w:szCs w:val="16"/>
              </w:rPr>
              <w:t>30</w:t>
            </w:r>
          </w:p>
        </w:tc>
        <w:tc>
          <w:tcPr>
            <w:tcW w:w="613" w:type="pct"/>
            <w:vAlign w:val="center"/>
          </w:tcPr>
          <w:p w14:paraId="0DB15CB0" w14:textId="2217F9E4" w:rsidR="00832EB3" w:rsidRPr="002D7843" w:rsidRDefault="00832EB3" w:rsidP="00832EB3">
            <w:pPr>
              <w:jc w:val="center"/>
              <w:rPr>
                <w:rFonts w:ascii="Cambria" w:hAnsi="Cambria" w:cs="Calibri"/>
                <w:sz w:val="16"/>
                <w:szCs w:val="16"/>
              </w:rPr>
            </w:pPr>
            <w:r w:rsidRPr="00832EB3">
              <w:rPr>
                <w:rFonts w:ascii="Cambria" w:hAnsi="Cambria" w:cs="Calibri"/>
                <w:sz w:val="16"/>
                <w:szCs w:val="16"/>
              </w:rPr>
              <w:t>19,92</w:t>
            </w:r>
          </w:p>
        </w:tc>
      </w:tr>
      <w:tr w:rsidR="00832EB3" w:rsidRPr="002D7843" w14:paraId="604E9BC2" w14:textId="77777777" w:rsidTr="00832EB3">
        <w:trPr>
          <w:trHeight w:val="300"/>
        </w:trPr>
        <w:tc>
          <w:tcPr>
            <w:tcW w:w="2535" w:type="pct"/>
            <w:noWrap/>
          </w:tcPr>
          <w:p w14:paraId="6AA27E34" w14:textId="5FD67F80" w:rsidR="00832EB3" w:rsidRPr="002D7843" w:rsidRDefault="00832EB3" w:rsidP="00832EB3">
            <w:pPr>
              <w:rPr>
                <w:rFonts w:ascii="Cambria" w:hAnsi="Cambria" w:cs="Calibri"/>
                <w:sz w:val="16"/>
                <w:szCs w:val="16"/>
              </w:rPr>
            </w:pPr>
            <w:r w:rsidRPr="00832EB3">
              <w:rPr>
                <w:rFonts w:ascii="Cambria" w:hAnsi="Cambria" w:cs="Calibri"/>
                <w:sz w:val="16"/>
                <w:szCs w:val="16"/>
              </w:rPr>
              <w:t>UNIDAD PSICOGERIATRICA DEL CENTRO ALDAKONEA DE DONOSTIA</w:t>
            </w:r>
          </w:p>
        </w:tc>
        <w:tc>
          <w:tcPr>
            <w:tcW w:w="644" w:type="pct"/>
            <w:vAlign w:val="center"/>
          </w:tcPr>
          <w:p w14:paraId="76D083FA" w14:textId="77777777" w:rsidR="00832EB3" w:rsidRPr="002D7843" w:rsidRDefault="00832EB3" w:rsidP="00832EB3">
            <w:pPr>
              <w:jc w:val="center"/>
              <w:rPr>
                <w:rFonts w:ascii="Cambria" w:hAnsi="Cambria" w:cs="Calibri"/>
                <w:bCs/>
                <w:noProof/>
                <w:sz w:val="18"/>
                <w:szCs w:val="18"/>
              </w:rPr>
            </w:pPr>
          </w:p>
        </w:tc>
        <w:tc>
          <w:tcPr>
            <w:tcW w:w="805" w:type="pct"/>
            <w:noWrap/>
          </w:tcPr>
          <w:p w14:paraId="38640E06" w14:textId="60C44946" w:rsidR="00832EB3" w:rsidRPr="002D7843" w:rsidRDefault="00832EB3" w:rsidP="00832EB3">
            <w:pPr>
              <w:rPr>
                <w:rFonts w:ascii="Cambria" w:hAnsi="Cambria" w:cs="Calibri"/>
                <w:sz w:val="16"/>
                <w:szCs w:val="16"/>
              </w:rPr>
            </w:pPr>
            <w:r w:rsidRPr="003A6454">
              <w:rPr>
                <w:rFonts w:ascii="Cambria" w:hAnsi="Cambria" w:cs="Calibri"/>
                <w:sz w:val="16"/>
                <w:szCs w:val="16"/>
              </w:rPr>
              <w:t>OX-[F00-09]-R11</w:t>
            </w:r>
          </w:p>
        </w:tc>
        <w:tc>
          <w:tcPr>
            <w:tcW w:w="403" w:type="pct"/>
            <w:noWrap/>
            <w:vAlign w:val="center"/>
          </w:tcPr>
          <w:p w14:paraId="717ACDEC" w14:textId="45C8BABC" w:rsidR="00832EB3" w:rsidRPr="002D7843" w:rsidRDefault="00832EB3" w:rsidP="00832EB3">
            <w:pPr>
              <w:jc w:val="center"/>
              <w:rPr>
                <w:rFonts w:ascii="Cambria" w:hAnsi="Cambria" w:cs="Calibri"/>
                <w:sz w:val="16"/>
                <w:szCs w:val="16"/>
              </w:rPr>
            </w:pPr>
            <w:r w:rsidRPr="00832EB3">
              <w:rPr>
                <w:rFonts w:ascii="Cambria" w:hAnsi="Cambria" w:cs="Calibri"/>
                <w:sz w:val="16"/>
                <w:szCs w:val="16"/>
              </w:rPr>
              <w:t>19</w:t>
            </w:r>
          </w:p>
        </w:tc>
        <w:tc>
          <w:tcPr>
            <w:tcW w:w="613" w:type="pct"/>
            <w:vAlign w:val="center"/>
          </w:tcPr>
          <w:p w14:paraId="0F3ADD75" w14:textId="0CDA59E7" w:rsidR="00832EB3" w:rsidRPr="002D7843" w:rsidRDefault="00832EB3" w:rsidP="00832EB3">
            <w:pPr>
              <w:jc w:val="center"/>
              <w:rPr>
                <w:rFonts w:ascii="Cambria" w:hAnsi="Cambria" w:cs="Calibri"/>
                <w:sz w:val="16"/>
                <w:szCs w:val="16"/>
              </w:rPr>
            </w:pPr>
            <w:r w:rsidRPr="00832EB3">
              <w:rPr>
                <w:rFonts w:ascii="Cambria" w:hAnsi="Cambria" w:cs="Calibri"/>
                <w:sz w:val="16"/>
                <w:szCs w:val="16"/>
              </w:rPr>
              <w:t>12,62</w:t>
            </w:r>
          </w:p>
        </w:tc>
      </w:tr>
      <w:tr w:rsidR="00832EB3" w:rsidRPr="002D7843" w14:paraId="7BF9B4DA" w14:textId="77777777" w:rsidTr="00832EB3">
        <w:trPr>
          <w:trHeight w:val="300"/>
        </w:trPr>
        <w:tc>
          <w:tcPr>
            <w:tcW w:w="2535" w:type="pct"/>
            <w:noWrap/>
          </w:tcPr>
          <w:p w14:paraId="738E65BF" w14:textId="42E64770" w:rsidR="00832EB3" w:rsidRPr="002D7843" w:rsidRDefault="00832EB3" w:rsidP="00832EB3">
            <w:pPr>
              <w:rPr>
                <w:rFonts w:ascii="Cambria" w:hAnsi="Cambria" w:cs="Calibri"/>
                <w:sz w:val="16"/>
                <w:szCs w:val="16"/>
              </w:rPr>
            </w:pPr>
            <w:r w:rsidRPr="00832EB3">
              <w:rPr>
                <w:rFonts w:ascii="Cambria" w:hAnsi="Cambria" w:cs="Calibri"/>
                <w:sz w:val="16"/>
                <w:szCs w:val="16"/>
              </w:rPr>
              <w:t>UNIDAD PSICOGERIATRICA DEL CENTRO ATSOBAKAR DE LASARTE</w:t>
            </w:r>
          </w:p>
        </w:tc>
        <w:tc>
          <w:tcPr>
            <w:tcW w:w="644" w:type="pct"/>
            <w:vAlign w:val="center"/>
          </w:tcPr>
          <w:p w14:paraId="38E245F3" w14:textId="77777777" w:rsidR="00832EB3" w:rsidRPr="002D7843" w:rsidRDefault="00832EB3" w:rsidP="00832EB3">
            <w:pPr>
              <w:jc w:val="center"/>
              <w:rPr>
                <w:rFonts w:ascii="Cambria" w:hAnsi="Cambria" w:cs="Calibri"/>
                <w:bCs/>
                <w:noProof/>
                <w:sz w:val="18"/>
                <w:szCs w:val="18"/>
              </w:rPr>
            </w:pPr>
          </w:p>
        </w:tc>
        <w:tc>
          <w:tcPr>
            <w:tcW w:w="805" w:type="pct"/>
            <w:noWrap/>
          </w:tcPr>
          <w:p w14:paraId="5BA254F7" w14:textId="653BF5F8" w:rsidR="00832EB3" w:rsidRPr="002D7843" w:rsidRDefault="00832EB3" w:rsidP="00832EB3">
            <w:pPr>
              <w:rPr>
                <w:rFonts w:ascii="Cambria" w:hAnsi="Cambria" w:cs="Calibri"/>
                <w:sz w:val="16"/>
                <w:szCs w:val="16"/>
              </w:rPr>
            </w:pPr>
            <w:r w:rsidRPr="003A6454">
              <w:rPr>
                <w:rFonts w:ascii="Cambria" w:hAnsi="Cambria" w:cs="Calibri"/>
                <w:sz w:val="16"/>
                <w:szCs w:val="16"/>
              </w:rPr>
              <w:t>OX-[F00-09]-R11</w:t>
            </w:r>
          </w:p>
        </w:tc>
        <w:tc>
          <w:tcPr>
            <w:tcW w:w="403" w:type="pct"/>
            <w:noWrap/>
            <w:vAlign w:val="center"/>
          </w:tcPr>
          <w:p w14:paraId="7DA271D3" w14:textId="40B0A5A0" w:rsidR="00832EB3" w:rsidRPr="002D7843" w:rsidRDefault="00832EB3" w:rsidP="00832EB3">
            <w:pPr>
              <w:jc w:val="center"/>
              <w:rPr>
                <w:rFonts w:ascii="Cambria" w:hAnsi="Cambria" w:cs="Calibri"/>
                <w:sz w:val="16"/>
                <w:szCs w:val="16"/>
              </w:rPr>
            </w:pPr>
            <w:r w:rsidRPr="00832EB3">
              <w:rPr>
                <w:rFonts w:ascii="Cambria" w:hAnsi="Cambria" w:cs="Calibri"/>
                <w:sz w:val="16"/>
                <w:szCs w:val="16"/>
              </w:rPr>
              <w:t>15</w:t>
            </w:r>
          </w:p>
        </w:tc>
        <w:tc>
          <w:tcPr>
            <w:tcW w:w="613" w:type="pct"/>
            <w:vAlign w:val="center"/>
          </w:tcPr>
          <w:p w14:paraId="5BF5B3A5" w14:textId="2FB79DA1" w:rsidR="00832EB3" w:rsidRPr="002D7843" w:rsidRDefault="00832EB3" w:rsidP="00832EB3">
            <w:pPr>
              <w:jc w:val="center"/>
              <w:rPr>
                <w:rFonts w:ascii="Cambria" w:hAnsi="Cambria" w:cs="Calibri"/>
                <w:sz w:val="16"/>
                <w:szCs w:val="16"/>
              </w:rPr>
            </w:pPr>
            <w:r w:rsidRPr="00832EB3">
              <w:rPr>
                <w:rFonts w:ascii="Cambria" w:hAnsi="Cambria" w:cs="Calibri"/>
                <w:sz w:val="16"/>
                <w:szCs w:val="16"/>
              </w:rPr>
              <w:t>9,96</w:t>
            </w:r>
          </w:p>
        </w:tc>
      </w:tr>
      <w:tr w:rsidR="00832EB3" w:rsidRPr="002D7843" w14:paraId="404AD124" w14:textId="77777777" w:rsidTr="00832EB3">
        <w:trPr>
          <w:trHeight w:val="300"/>
        </w:trPr>
        <w:tc>
          <w:tcPr>
            <w:tcW w:w="2535" w:type="pct"/>
            <w:noWrap/>
          </w:tcPr>
          <w:p w14:paraId="53B9C1D8" w14:textId="174F69C8" w:rsidR="00832EB3" w:rsidRPr="002D7843" w:rsidRDefault="00832EB3" w:rsidP="00832EB3">
            <w:pPr>
              <w:rPr>
                <w:rFonts w:ascii="Cambria" w:hAnsi="Cambria" w:cs="Calibri"/>
                <w:sz w:val="16"/>
                <w:szCs w:val="16"/>
              </w:rPr>
            </w:pPr>
            <w:r w:rsidRPr="00832EB3">
              <w:rPr>
                <w:rFonts w:ascii="Cambria" w:hAnsi="Cambria" w:cs="Calibri"/>
                <w:sz w:val="16"/>
                <w:szCs w:val="16"/>
              </w:rPr>
              <w:t>UNIDAD PSICOGERIÁTRICA CASER RESIDENCIAL BETHARRAM</w:t>
            </w:r>
          </w:p>
        </w:tc>
        <w:tc>
          <w:tcPr>
            <w:tcW w:w="644" w:type="pct"/>
            <w:vAlign w:val="center"/>
          </w:tcPr>
          <w:p w14:paraId="184E4E31" w14:textId="77777777" w:rsidR="00832EB3" w:rsidRPr="002D7843" w:rsidRDefault="00832EB3" w:rsidP="00832EB3">
            <w:pPr>
              <w:jc w:val="center"/>
              <w:rPr>
                <w:rFonts w:ascii="Cambria" w:hAnsi="Cambria" w:cs="Calibri"/>
                <w:bCs/>
                <w:noProof/>
                <w:sz w:val="18"/>
                <w:szCs w:val="18"/>
              </w:rPr>
            </w:pPr>
          </w:p>
        </w:tc>
        <w:tc>
          <w:tcPr>
            <w:tcW w:w="805" w:type="pct"/>
            <w:noWrap/>
          </w:tcPr>
          <w:p w14:paraId="0F1A75A9" w14:textId="48580861" w:rsidR="00832EB3" w:rsidRPr="002D7843" w:rsidRDefault="00832EB3" w:rsidP="00832EB3">
            <w:pPr>
              <w:rPr>
                <w:rFonts w:ascii="Cambria" w:hAnsi="Cambria" w:cs="Calibri"/>
                <w:sz w:val="16"/>
                <w:szCs w:val="16"/>
              </w:rPr>
            </w:pPr>
            <w:r w:rsidRPr="003A6454">
              <w:rPr>
                <w:rFonts w:ascii="Cambria" w:hAnsi="Cambria" w:cs="Calibri"/>
                <w:sz w:val="16"/>
                <w:szCs w:val="16"/>
              </w:rPr>
              <w:t>OX-[F00-09]-R11</w:t>
            </w:r>
          </w:p>
        </w:tc>
        <w:tc>
          <w:tcPr>
            <w:tcW w:w="403" w:type="pct"/>
            <w:noWrap/>
            <w:vAlign w:val="center"/>
          </w:tcPr>
          <w:p w14:paraId="05208F4B" w14:textId="53CEB11B" w:rsidR="00832EB3" w:rsidRPr="002D7843" w:rsidRDefault="00832EB3" w:rsidP="00832EB3">
            <w:pPr>
              <w:jc w:val="center"/>
              <w:rPr>
                <w:rFonts w:ascii="Cambria" w:hAnsi="Cambria" w:cs="Calibri"/>
                <w:sz w:val="16"/>
                <w:szCs w:val="16"/>
              </w:rPr>
            </w:pPr>
            <w:r w:rsidRPr="00832EB3">
              <w:rPr>
                <w:rFonts w:ascii="Cambria" w:hAnsi="Cambria" w:cs="Calibri"/>
                <w:sz w:val="16"/>
                <w:szCs w:val="16"/>
              </w:rPr>
              <w:t>15</w:t>
            </w:r>
          </w:p>
        </w:tc>
        <w:tc>
          <w:tcPr>
            <w:tcW w:w="613" w:type="pct"/>
            <w:vAlign w:val="center"/>
          </w:tcPr>
          <w:p w14:paraId="4D25DAE1" w14:textId="3226F17F" w:rsidR="00832EB3" w:rsidRPr="002D7843" w:rsidRDefault="00832EB3" w:rsidP="00832EB3">
            <w:pPr>
              <w:jc w:val="center"/>
              <w:rPr>
                <w:rFonts w:ascii="Cambria" w:hAnsi="Cambria" w:cs="Calibri"/>
                <w:sz w:val="16"/>
                <w:szCs w:val="16"/>
              </w:rPr>
            </w:pPr>
            <w:r w:rsidRPr="00832EB3">
              <w:rPr>
                <w:rFonts w:ascii="Cambria" w:hAnsi="Cambria" w:cs="Calibri"/>
                <w:sz w:val="16"/>
                <w:szCs w:val="16"/>
              </w:rPr>
              <w:t>9,96</w:t>
            </w:r>
          </w:p>
        </w:tc>
      </w:tr>
      <w:tr w:rsidR="00832EB3" w:rsidRPr="002D7843" w14:paraId="543491FD" w14:textId="77777777" w:rsidTr="00832EB3">
        <w:trPr>
          <w:trHeight w:val="300"/>
        </w:trPr>
        <w:tc>
          <w:tcPr>
            <w:tcW w:w="2535" w:type="pct"/>
            <w:noWrap/>
          </w:tcPr>
          <w:p w14:paraId="3B501476" w14:textId="5C99EC2E" w:rsidR="00832EB3" w:rsidRPr="002D7843" w:rsidRDefault="00832EB3" w:rsidP="00832EB3">
            <w:pPr>
              <w:rPr>
                <w:rFonts w:ascii="Cambria" w:hAnsi="Cambria" w:cs="Calibri"/>
                <w:sz w:val="16"/>
                <w:szCs w:val="16"/>
              </w:rPr>
            </w:pPr>
            <w:r w:rsidRPr="00832EB3">
              <w:rPr>
                <w:rFonts w:ascii="Cambria" w:hAnsi="Cambria" w:cs="Calibri"/>
                <w:sz w:val="16"/>
                <w:szCs w:val="16"/>
              </w:rPr>
              <w:t>UNIDAD PSICOGERIATRICA DEL CENTRO MIZPIRUALDE DE BERGARA</w:t>
            </w:r>
          </w:p>
        </w:tc>
        <w:tc>
          <w:tcPr>
            <w:tcW w:w="644" w:type="pct"/>
            <w:vAlign w:val="center"/>
          </w:tcPr>
          <w:p w14:paraId="0A2DBE66" w14:textId="77777777" w:rsidR="00832EB3" w:rsidRPr="002D7843" w:rsidRDefault="00832EB3" w:rsidP="00832EB3">
            <w:pPr>
              <w:jc w:val="center"/>
              <w:rPr>
                <w:rFonts w:ascii="Cambria" w:hAnsi="Cambria" w:cs="Calibri"/>
                <w:bCs/>
                <w:noProof/>
                <w:sz w:val="18"/>
                <w:szCs w:val="18"/>
              </w:rPr>
            </w:pPr>
          </w:p>
        </w:tc>
        <w:tc>
          <w:tcPr>
            <w:tcW w:w="805" w:type="pct"/>
            <w:noWrap/>
          </w:tcPr>
          <w:p w14:paraId="17EE0621" w14:textId="7446508B" w:rsidR="00832EB3" w:rsidRPr="002D7843" w:rsidRDefault="00832EB3" w:rsidP="00832EB3">
            <w:pPr>
              <w:rPr>
                <w:rFonts w:ascii="Cambria" w:hAnsi="Cambria" w:cs="Calibri"/>
                <w:sz w:val="16"/>
                <w:szCs w:val="16"/>
              </w:rPr>
            </w:pPr>
            <w:r w:rsidRPr="003A6454">
              <w:rPr>
                <w:rFonts w:ascii="Cambria" w:hAnsi="Cambria" w:cs="Calibri"/>
                <w:sz w:val="16"/>
                <w:szCs w:val="16"/>
              </w:rPr>
              <w:t>OX-[F00-09]-R11</w:t>
            </w:r>
          </w:p>
        </w:tc>
        <w:tc>
          <w:tcPr>
            <w:tcW w:w="403" w:type="pct"/>
            <w:noWrap/>
            <w:vAlign w:val="center"/>
          </w:tcPr>
          <w:p w14:paraId="216DE6DF" w14:textId="3B6D4BAD" w:rsidR="00832EB3" w:rsidRPr="002D7843" w:rsidRDefault="00832EB3" w:rsidP="00832EB3">
            <w:pPr>
              <w:jc w:val="center"/>
              <w:rPr>
                <w:rFonts w:ascii="Cambria" w:hAnsi="Cambria" w:cs="Calibri"/>
                <w:sz w:val="16"/>
                <w:szCs w:val="16"/>
              </w:rPr>
            </w:pPr>
            <w:r w:rsidRPr="00832EB3">
              <w:rPr>
                <w:rFonts w:ascii="Cambria" w:hAnsi="Cambria" w:cs="Calibri"/>
                <w:sz w:val="16"/>
                <w:szCs w:val="16"/>
              </w:rPr>
              <w:t>18</w:t>
            </w:r>
          </w:p>
        </w:tc>
        <w:tc>
          <w:tcPr>
            <w:tcW w:w="613" w:type="pct"/>
            <w:vAlign w:val="center"/>
          </w:tcPr>
          <w:p w14:paraId="103ECC69" w14:textId="1B0B5DF8" w:rsidR="00832EB3" w:rsidRPr="002D7843" w:rsidRDefault="00832EB3" w:rsidP="00832EB3">
            <w:pPr>
              <w:jc w:val="center"/>
              <w:rPr>
                <w:rFonts w:ascii="Cambria" w:hAnsi="Cambria" w:cs="Calibri"/>
                <w:sz w:val="16"/>
                <w:szCs w:val="16"/>
              </w:rPr>
            </w:pPr>
            <w:r w:rsidRPr="00832EB3">
              <w:rPr>
                <w:rFonts w:ascii="Cambria" w:hAnsi="Cambria" w:cs="Calibri"/>
                <w:sz w:val="16"/>
                <w:szCs w:val="16"/>
              </w:rPr>
              <w:t>11,95</w:t>
            </w:r>
          </w:p>
        </w:tc>
      </w:tr>
      <w:tr w:rsidR="00832EB3" w:rsidRPr="002D7843" w14:paraId="03E6E4B5" w14:textId="77777777" w:rsidTr="00832EB3">
        <w:trPr>
          <w:trHeight w:val="300"/>
        </w:trPr>
        <w:tc>
          <w:tcPr>
            <w:tcW w:w="2535" w:type="pct"/>
            <w:noWrap/>
          </w:tcPr>
          <w:p w14:paraId="2285FA76" w14:textId="18068857" w:rsidR="00832EB3" w:rsidRPr="002D7843" w:rsidRDefault="00832EB3" w:rsidP="00832EB3">
            <w:pPr>
              <w:rPr>
                <w:rFonts w:ascii="Cambria" w:hAnsi="Cambria" w:cs="Calibri"/>
                <w:sz w:val="16"/>
                <w:szCs w:val="16"/>
              </w:rPr>
            </w:pPr>
            <w:r w:rsidRPr="00832EB3">
              <w:rPr>
                <w:rFonts w:ascii="Cambria" w:hAnsi="Cambria" w:cs="Calibri"/>
                <w:sz w:val="16"/>
                <w:szCs w:val="16"/>
              </w:rPr>
              <w:t>UNIDAD PSICOGERIATRICA DEL CENTRO SANTA MAGDALENA DE HERNANI</w:t>
            </w:r>
          </w:p>
        </w:tc>
        <w:tc>
          <w:tcPr>
            <w:tcW w:w="644" w:type="pct"/>
            <w:vAlign w:val="center"/>
          </w:tcPr>
          <w:p w14:paraId="08E63BB1" w14:textId="77777777" w:rsidR="00832EB3" w:rsidRPr="002D7843" w:rsidRDefault="00832EB3" w:rsidP="00832EB3">
            <w:pPr>
              <w:jc w:val="center"/>
              <w:rPr>
                <w:rFonts w:ascii="Cambria" w:hAnsi="Cambria" w:cs="Calibri"/>
                <w:bCs/>
                <w:noProof/>
                <w:sz w:val="18"/>
                <w:szCs w:val="18"/>
              </w:rPr>
            </w:pPr>
          </w:p>
        </w:tc>
        <w:tc>
          <w:tcPr>
            <w:tcW w:w="805" w:type="pct"/>
            <w:noWrap/>
          </w:tcPr>
          <w:p w14:paraId="038C98F8" w14:textId="488CE67F" w:rsidR="00832EB3" w:rsidRPr="002D7843" w:rsidRDefault="00832EB3" w:rsidP="00832EB3">
            <w:pPr>
              <w:rPr>
                <w:rFonts w:ascii="Cambria" w:hAnsi="Cambria" w:cs="Calibri"/>
                <w:sz w:val="16"/>
                <w:szCs w:val="16"/>
              </w:rPr>
            </w:pPr>
            <w:r w:rsidRPr="003A6454">
              <w:rPr>
                <w:rFonts w:ascii="Cambria" w:hAnsi="Cambria" w:cs="Calibri"/>
                <w:sz w:val="16"/>
                <w:szCs w:val="16"/>
              </w:rPr>
              <w:t>OX-[F00-09]-R11</w:t>
            </w:r>
          </w:p>
        </w:tc>
        <w:tc>
          <w:tcPr>
            <w:tcW w:w="403" w:type="pct"/>
            <w:noWrap/>
            <w:vAlign w:val="center"/>
          </w:tcPr>
          <w:p w14:paraId="43D52741" w14:textId="6AFCF0C8" w:rsidR="00832EB3" w:rsidRPr="002D7843" w:rsidRDefault="00832EB3" w:rsidP="00832EB3">
            <w:pPr>
              <w:jc w:val="center"/>
              <w:rPr>
                <w:rFonts w:ascii="Cambria" w:hAnsi="Cambria" w:cs="Calibri"/>
                <w:sz w:val="16"/>
                <w:szCs w:val="16"/>
              </w:rPr>
            </w:pPr>
            <w:r w:rsidRPr="00832EB3">
              <w:rPr>
                <w:rFonts w:ascii="Cambria" w:hAnsi="Cambria" w:cs="Calibri"/>
                <w:sz w:val="16"/>
                <w:szCs w:val="16"/>
              </w:rPr>
              <w:t>32</w:t>
            </w:r>
          </w:p>
        </w:tc>
        <w:tc>
          <w:tcPr>
            <w:tcW w:w="613" w:type="pct"/>
            <w:vAlign w:val="center"/>
          </w:tcPr>
          <w:p w14:paraId="634FB530" w14:textId="1E20BBDA" w:rsidR="00832EB3" w:rsidRPr="002D7843" w:rsidRDefault="00832EB3" w:rsidP="00832EB3">
            <w:pPr>
              <w:jc w:val="center"/>
              <w:rPr>
                <w:rFonts w:ascii="Cambria" w:hAnsi="Cambria" w:cs="Calibri"/>
                <w:sz w:val="16"/>
                <w:szCs w:val="16"/>
              </w:rPr>
            </w:pPr>
            <w:r w:rsidRPr="00832EB3">
              <w:rPr>
                <w:rFonts w:ascii="Cambria" w:hAnsi="Cambria" w:cs="Calibri"/>
                <w:sz w:val="16"/>
                <w:szCs w:val="16"/>
              </w:rPr>
              <w:t>21,25</w:t>
            </w:r>
          </w:p>
        </w:tc>
      </w:tr>
      <w:tr w:rsidR="00832EB3" w:rsidRPr="002D7843" w14:paraId="4AB7EEF6" w14:textId="77777777" w:rsidTr="00832EB3">
        <w:trPr>
          <w:trHeight w:val="300"/>
        </w:trPr>
        <w:tc>
          <w:tcPr>
            <w:tcW w:w="2535" w:type="pct"/>
            <w:noWrap/>
          </w:tcPr>
          <w:p w14:paraId="048440E1" w14:textId="4DA92D19" w:rsidR="00832EB3" w:rsidRPr="002D7843" w:rsidRDefault="00832EB3" w:rsidP="00832EB3">
            <w:pPr>
              <w:rPr>
                <w:rFonts w:ascii="Cambria" w:hAnsi="Cambria" w:cs="Calibri"/>
                <w:sz w:val="16"/>
                <w:szCs w:val="16"/>
              </w:rPr>
            </w:pPr>
            <w:r w:rsidRPr="00832EB3">
              <w:rPr>
                <w:rFonts w:ascii="Cambria" w:hAnsi="Cambria" w:cs="Calibri"/>
                <w:sz w:val="16"/>
                <w:szCs w:val="16"/>
              </w:rPr>
              <w:t>UNIDAD PSICOGERIATRICA DEL CENTRO ALAI ETXE</w:t>
            </w:r>
          </w:p>
        </w:tc>
        <w:tc>
          <w:tcPr>
            <w:tcW w:w="644" w:type="pct"/>
            <w:vAlign w:val="center"/>
          </w:tcPr>
          <w:p w14:paraId="60B9B1F5" w14:textId="77777777" w:rsidR="00832EB3" w:rsidRPr="002D7843" w:rsidRDefault="00832EB3" w:rsidP="00832EB3">
            <w:pPr>
              <w:jc w:val="center"/>
              <w:rPr>
                <w:rFonts w:ascii="Cambria" w:hAnsi="Cambria" w:cs="Calibri"/>
                <w:bCs/>
                <w:noProof/>
                <w:sz w:val="18"/>
                <w:szCs w:val="18"/>
              </w:rPr>
            </w:pPr>
          </w:p>
        </w:tc>
        <w:tc>
          <w:tcPr>
            <w:tcW w:w="805" w:type="pct"/>
            <w:noWrap/>
          </w:tcPr>
          <w:p w14:paraId="4EECE303" w14:textId="607375AB" w:rsidR="00832EB3" w:rsidRPr="002D7843" w:rsidRDefault="00832EB3" w:rsidP="00832EB3">
            <w:pPr>
              <w:rPr>
                <w:rFonts w:ascii="Cambria" w:hAnsi="Cambria" w:cs="Calibri"/>
                <w:sz w:val="16"/>
                <w:szCs w:val="16"/>
              </w:rPr>
            </w:pPr>
            <w:r w:rsidRPr="003A6454">
              <w:rPr>
                <w:rFonts w:ascii="Cambria" w:hAnsi="Cambria" w:cs="Calibri"/>
                <w:sz w:val="16"/>
                <w:szCs w:val="16"/>
              </w:rPr>
              <w:t>OX-[F00-09]-R11</w:t>
            </w:r>
          </w:p>
        </w:tc>
        <w:tc>
          <w:tcPr>
            <w:tcW w:w="403" w:type="pct"/>
            <w:noWrap/>
            <w:vAlign w:val="center"/>
          </w:tcPr>
          <w:p w14:paraId="70CDD037" w14:textId="04AE06B2" w:rsidR="00832EB3" w:rsidRPr="002D7843" w:rsidRDefault="00832EB3" w:rsidP="00832EB3">
            <w:pPr>
              <w:jc w:val="center"/>
              <w:rPr>
                <w:rFonts w:ascii="Cambria" w:hAnsi="Cambria" w:cs="Calibri"/>
                <w:sz w:val="16"/>
                <w:szCs w:val="16"/>
              </w:rPr>
            </w:pPr>
            <w:r w:rsidRPr="00832EB3">
              <w:rPr>
                <w:rFonts w:ascii="Cambria" w:hAnsi="Cambria" w:cs="Calibri"/>
                <w:sz w:val="16"/>
                <w:szCs w:val="16"/>
              </w:rPr>
              <w:t>15</w:t>
            </w:r>
          </w:p>
        </w:tc>
        <w:tc>
          <w:tcPr>
            <w:tcW w:w="613" w:type="pct"/>
            <w:vAlign w:val="center"/>
          </w:tcPr>
          <w:p w14:paraId="22B9BDED" w14:textId="68D35BFB" w:rsidR="00832EB3" w:rsidRPr="002D7843" w:rsidRDefault="00832EB3" w:rsidP="00832EB3">
            <w:pPr>
              <w:jc w:val="center"/>
              <w:rPr>
                <w:rFonts w:ascii="Cambria" w:hAnsi="Cambria" w:cs="Calibri"/>
                <w:sz w:val="16"/>
                <w:szCs w:val="16"/>
              </w:rPr>
            </w:pPr>
            <w:r w:rsidRPr="00832EB3">
              <w:rPr>
                <w:rFonts w:ascii="Cambria" w:hAnsi="Cambria" w:cs="Calibri"/>
                <w:sz w:val="16"/>
                <w:szCs w:val="16"/>
              </w:rPr>
              <w:t>9,96</w:t>
            </w:r>
          </w:p>
        </w:tc>
      </w:tr>
      <w:tr w:rsidR="00832EB3" w:rsidRPr="002D7843" w14:paraId="077EB237" w14:textId="77777777" w:rsidTr="00832EB3">
        <w:trPr>
          <w:trHeight w:val="300"/>
        </w:trPr>
        <w:tc>
          <w:tcPr>
            <w:tcW w:w="2535" w:type="pct"/>
            <w:noWrap/>
            <w:vAlign w:val="center"/>
          </w:tcPr>
          <w:p w14:paraId="78602012" w14:textId="77777777" w:rsidR="00832EB3" w:rsidRPr="002D7843" w:rsidRDefault="00832EB3" w:rsidP="00832EB3">
            <w:pPr>
              <w:rPr>
                <w:rFonts w:ascii="Cambria" w:hAnsi="Cambria" w:cs="Calibri"/>
                <w:b/>
                <w:noProof/>
                <w:sz w:val="18"/>
                <w:szCs w:val="18"/>
              </w:rPr>
            </w:pPr>
            <w:r w:rsidRPr="002D7843">
              <w:rPr>
                <w:rFonts w:ascii="Cambria" w:hAnsi="Cambria" w:cs="Calibri"/>
                <w:b/>
                <w:noProof/>
                <w:sz w:val="18"/>
                <w:szCs w:val="18"/>
              </w:rPr>
              <w:t>TOTAL</w:t>
            </w:r>
          </w:p>
        </w:tc>
        <w:tc>
          <w:tcPr>
            <w:tcW w:w="644" w:type="pct"/>
            <w:vAlign w:val="center"/>
          </w:tcPr>
          <w:p w14:paraId="1ABB5059" w14:textId="5E66473C" w:rsidR="00832EB3" w:rsidRPr="002D7843" w:rsidRDefault="00832EB3" w:rsidP="00832EB3">
            <w:pPr>
              <w:jc w:val="center"/>
              <w:rPr>
                <w:rFonts w:ascii="Cambria" w:hAnsi="Cambria"/>
                <w:b/>
              </w:rPr>
            </w:pPr>
            <w:r w:rsidRPr="00832EB3">
              <w:rPr>
                <w:rFonts w:ascii="Cambria" w:hAnsi="Cambria" w:cs="Calibri"/>
                <w:b/>
                <w:bCs/>
                <w:noProof/>
                <w:sz w:val="18"/>
                <w:szCs w:val="18"/>
              </w:rPr>
              <w:t>150.591</w:t>
            </w:r>
          </w:p>
        </w:tc>
        <w:tc>
          <w:tcPr>
            <w:tcW w:w="805" w:type="pct"/>
            <w:noWrap/>
            <w:vAlign w:val="center"/>
          </w:tcPr>
          <w:p w14:paraId="1F0618E9" w14:textId="77777777" w:rsidR="00832EB3" w:rsidRPr="002D7843" w:rsidRDefault="00832EB3" w:rsidP="00832EB3">
            <w:pPr>
              <w:rPr>
                <w:rFonts w:ascii="Cambria" w:hAnsi="Cambria" w:cs="Calibri"/>
                <w:bCs/>
                <w:noProof/>
                <w:sz w:val="18"/>
                <w:szCs w:val="18"/>
              </w:rPr>
            </w:pPr>
          </w:p>
        </w:tc>
        <w:tc>
          <w:tcPr>
            <w:tcW w:w="403" w:type="pct"/>
            <w:noWrap/>
            <w:vAlign w:val="center"/>
          </w:tcPr>
          <w:p w14:paraId="47F66D6C" w14:textId="71774F55" w:rsidR="00832EB3" w:rsidRPr="00832EB3" w:rsidRDefault="00832EB3" w:rsidP="00832EB3">
            <w:pPr>
              <w:jc w:val="center"/>
              <w:rPr>
                <w:rFonts w:ascii="Cambria" w:hAnsi="Cambria" w:cs="Calibri"/>
                <w:b/>
                <w:sz w:val="16"/>
                <w:szCs w:val="16"/>
              </w:rPr>
            </w:pPr>
            <w:r w:rsidRPr="00832EB3">
              <w:rPr>
                <w:rFonts w:ascii="Cambria" w:hAnsi="Cambria" w:cs="Calibri"/>
                <w:b/>
                <w:bCs/>
                <w:noProof/>
                <w:sz w:val="18"/>
                <w:szCs w:val="18"/>
              </w:rPr>
              <w:t>562</w:t>
            </w:r>
          </w:p>
        </w:tc>
        <w:tc>
          <w:tcPr>
            <w:tcW w:w="613" w:type="pct"/>
            <w:vAlign w:val="center"/>
          </w:tcPr>
          <w:p w14:paraId="53D0ACB6" w14:textId="0F7C9875" w:rsidR="00832EB3" w:rsidRPr="00832EB3" w:rsidRDefault="00832EB3" w:rsidP="00832EB3">
            <w:pPr>
              <w:jc w:val="center"/>
              <w:rPr>
                <w:rFonts w:ascii="Cambria" w:hAnsi="Cambria" w:cs="Calibri"/>
                <w:b/>
                <w:sz w:val="16"/>
                <w:szCs w:val="16"/>
              </w:rPr>
            </w:pPr>
            <w:r w:rsidRPr="00832EB3">
              <w:rPr>
                <w:rFonts w:ascii="Cambria" w:hAnsi="Cambria" w:cs="Calibri"/>
                <w:b/>
                <w:sz w:val="16"/>
                <w:szCs w:val="16"/>
              </w:rPr>
              <w:t>373,20</w:t>
            </w:r>
          </w:p>
        </w:tc>
      </w:tr>
    </w:tbl>
    <w:p w14:paraId="22879145" w14:textId="01683D6A" w:rsidR="00835246" w:rsidRPr="002D7843" w:rsidRDefault="00835246" w:rsidP="00A349F3">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832EB3">
        <w:rPr>
          <w:rFonts w:ascii="Cambria" w:hAnsi="Cambria" w:cs="Calibri"/>
          <w:b w:val="0"/>
          <w:sz w:val="20"/>
        </w:rPr>
        <w:t>5</w:t>
      </w:r>
    </w:p>
    <w:p w14:paraId="45DCBAC4" w14:textId="77777777" w:rsidR="00835246" w:rsidRPr="002D7843" w:rsidRDefault="00835246" w:rsidP="0000564C">
      <w:pPr>
        <w:spacing w:line="360" w:lineRule="auto"/>
        <w:jc w:val="both"/>
        <w:rPr>
          <w:rFonts w:ascii="Cambria" w:hAnsi="Cambria" w:cs="Calibri"/>
          <w:b/>
          <w:sz w:val="22"/>
          <w:szCs w:val="22"/>
        </w:rPr>
      </w:pPr>
    </w:p>
    <w:p w14:paraId="3FF5BB9B" w14:textId="77777777" w:rsidR="00835246" w:rsidRPr="002D7843" w:rsidRDefault="00835246" w:rsidP="00885779">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Profesionales</w:t>
      </w:r>
    </w:p>
    <w:p w14:paraId="512B114F" w14:textId="77777777" w:rsidR="00835246" w:rsidRPr="002D7843" w:rsidRDefault="00835246" w:rsidP="00885779">
      <w:pPr>
        <w:pStyle w:val="Ttulo"/>
        <w:spacing w:line="360" w:lineRule="auto"/>
        <w:jc w:val="both"/>
        <w:rPr>
          <w:rFonts w:ascii="Cambria" w:hAnsi="Cambria" w:cs="Calibri"/>
          <w:b w:val="0"/>
          <w:i/>
          <w:sz w:val="22"/>
          <w:szCs w:val="22"/>
        </w:rPr>
      </w:pPr>
    </w:p>
    <w:p w14:paraId="7C43E208" w14:textId="462117C8" w:rsidR="00835246" w:rsidRDefault="0039115B" w:rsidP="003E534B">
      <w:pPr>
        <w:pStyle w:val="Ttulo"/>
        <w:spacing w:line="360" w:lineRule="auto"/>
        <w:jc w:val="both"/>
        <w:rPr>
          <w:rFonts w:ascii="Cambria" w:hAnsi="Cambria" w:cs="Calibri"/>
          <w:b w:val="0"/>
          <w:i/>
          <w:sz w:val="22"/>
          <w:szCs w:val="22"/>
        </w:rPr>
      </w:pPr>
      <w:r w:rsidRPr="002D7843">
        <w:rPr>
          <w:rFonts w:ascii="Cambria" w:hAnsi="Cambria" w:cs="Calibri"/>
          <w:b w:val="0"/>
          <w:sz w:val="22"/>
          <w:szCs w:val="22"/>
        </w:rPr>
        <w:t>Los recursos humanos para la atención en unidades de psicogeriatría acorde a jornadas de 35 horas semanales se componen</w:t>
      </w:r>
      <w:r w:rsidR="00835246" w:rsidRPr="002D7843">
        <w:rPr>
          <w:rFonts w:ascii="Cambria" w:hAnsi="Cambria" w:cs="Calibri"/>
          <w:b w:val="0"/>
          <w:sz w:val="22"/>
          <w:szCs w:val="22"/>
        </w:rPr>
        <w:t xml:space="preserve"> de aproximadamente </w:t>
      </w:r>
      <w:r>
        <w:rPr>
          <w:rFonts w:ascii="Cambria" w:hAnsi="Cambria" w:cs="Calibri"/>
          <w:b w:val="0"/>
          <w:sz w:val="22"/>
          <w:szCs w:val="22"/>
        </w:rPr>
        <w:t>1,</w:t>
      </w:r>
      <w:r w:rsidR="00835246" w:rsidRPr="002D7843">
        <w:rPr>
          <w:rFonts w:ascii="Cambria" w:hAnsi="Cambria" w:cs="Calibri"/>
          <w:b w:val="0"/>
          <w:sz w:val="22"/>
          <w:szCs w:val="22"/>
        </w:rPr>
        <w:t>2</w:t>
      </w:r>
      <w:r>
        <w:rPr>
          <w:rFonts w:ascii="Cambria" w:hAnsi="Cambria" w:cs="Calibri"/>
          <w:b w:val="0"/>
          <w:sz w:val="22"/>
          <w:szCs w:val="22"/>
        </w:rPr>
        <w:t>0</w:t>
      </w:r>
      <w:r w:rsidR="00835246" w:rsidRPr="002D7843">
        <w:rPr>
          <w:rFonts w:ascii="Cambria" w:hAnsi="Cambria" w:cs="Calibri"/>
          <w:b w:val="0"/>
          <w:sz w:val="22"/>
          <w:szCs w:val="22"/>
        </w:rPr>
        <w:t xml:space="preserve"> psiquiatras, </w:t>
      </w:r>
      <w:r>
        <w:rPr>
          <w:rFonts w:ascii="Cambria" w:hAnsi="Cambria" w:cs="Calibri"/>
          <w:b w:val="0"/>
          <w:sz w:val="22"/>
          <w:szCs w:val="22"/>
        </w:rPr>
        <w:t>4,73</w:t>
      </w:r>
      <w:r w:rsidR="00835246" w:rsidRPr="002D7843">
        <w:rPr>
          <w:rFonts w:ascii="Cambria" w:hAnsi="Cambria" w:cs="Calibri"/>
          <w:b w:val="0"/>
          <w:sz w:val="22"/>
          <w:szCs w:val="22"/>
        </w:rPr>
        <w:t xml:space="preserve"> psicólogos, </w:t>
      </w:r>
      <w:r>
        <w:rPr>
          <w:rFonts w:ascii="Cambria" w:hAnsi="Cambria" w:cs="Calibri"/>
          <w:b w:val="0"/>
          <w:sz w:val="22"/>
          <w:szCs w:val="22"/>
        </w:rPr>
        <w:t>1,87</w:t>
      </w:r>
      <w:r w:rsidR="00835246" w:rsidRPr="002D7843">
        <w:rPr>
          <w:rFonts w:ascii="Cambria" w:hAnsi="Cambria" w:cs="Calibri"/>
          <w:b w:val="0"/>
          <w:sz w:val="22"/>
          <w:szCs w:val="22"/>
        </w:rPr>
        <w:t xml:space="preserve"> psicólogos clínicos,</w:t>
      </w:r>
      <w:r w:rsidR="00497900">
        <w:rPr>
          <w:rFonts w:ascii="Cambria" w:hAnsi="Cambria" w:cs="Calibri"/>
          <w:b w:val="0"/>
          <w:sz w:val="22"/>
          <w:szCs w:val="22"/>
        </w:rPr>
        <w:t xml:space="preserve"> </w:t>
      </w:r>
      <w:r>
        <w:rPr>
          <w:rFonts w:ascii="Cambria" w:hAnsi="Cambria" w:cs="Calibri"/>
          <w:b w:val="0"/>
          <w:sz w:val="22"/>
          <w:szCs w:val="22"/>
        </w:rPr>
        <w:t>6,67</w:t>
      </w:r>
      <w:r w:rsidR="00497900">
        <w:rPr>
          <w:rFonts w:ascii="Cambria" w:hAnsi="Cambria" w:cs="Calibri"/>
          <w:b w:val="0"/>
          <w:sz w:val="22"/>
          <w:szCs w:val="22"/>
        </w:rPr>
        <w:t xml:space="preserve"> </w:t>
      </w:r>
      <w:r w:rsidR="00497900" w:rsidRPr="002D7843">
        <w:rPr>
          <w:rFonts w:ascii="Cambria" w:hAnsi="Cambria" w:cs="Calibri"/>
          <w:b w:val="0"/>
          <w:sz w:val="22"/>
          <w:szCs w:val="22"/>
        </w:rPr>
        <w:t>médicos</w:t>
      </w:r>
      <w:r w:rsidR="00497900">
        <w:rPr>
          <w:rFonts w:ascii="Cambria" w:hAnsi="Cambria" w:cs="Calibri"/>
          <w:b w:val="0"/>
          <w:sz w:val="22"/>
          <w:szCs w:val="22"/>
        </w:rPr>
        <w:t>,</w:t>
      </w:r>
      <w:r w:rsidR="00835246" w:rsidRPr="002D7843">
        <w:rPr>
          <w:rFonts w:ascii="Cambria" w:hAnsi="Cambria" w:cs="Calibri"/>
          <w:b w:val="0"/>
          <w:sz w:val="22"/>
          <w:szCs w:val="22"/>
        </w:rPr>
        <w:t xml:space="preserve"> 1</w:t>
      </w:r>
      <w:r w:rsidR="00497900">
        <w:rPr>
          <w:rFonts w:ascii="Cambria" w:hAnsi="Cambria" w:cs="Calibri"/>
          <w:b w:val="0"/>
          <w:sz w:val="22"/>
          <w:szCs w:val="22"/>
        </w:rPr>
        <w:t>8</w:t>
      </w:r>
      <w:r>
        <w:rPr>
          <w:rFonts w:ascii="Cambria" w:hAnsi="Cambria" w:cs="Calibri"/>
          <w:b w:val="0"/>
          <w:sz w:val="22"/>
          <w:szCs w:val="22"/>
        </w:rPr>
        <w:t>,2</w:t>
      </w:r>
      <w:r w:rsidR="00835246" w:rsidRPr="002D7843">
        <w:rPr>
          <w:rFonts w:ascii="Cambria" w:hAnsi="Cambria" w:cs="Calibri"/>
          <w:b w:val="0"/>
          <w:sz w:val="22"/>
          <w:szCs w:val="22"/>
        </w:rPr>
        <w:t xml:space="preserve"> </w:t>
      </w:r>
      <w:r w:rsidRPr="002D7843">
        <w:rPr>
          <w:rFonts w:ascii="Cambria" w:hAnsi="Cambria" w:cs="Calibri"/>
          <w:b w:val="0"/>
          <w:sz w:val="22"/>
          <w:szCs w:val="22"/>
        </w:rPr>
        <w:t>enfermeros, 188</w:t>
      </w:r>
      <w:r>
        <w:rPr>
          <w:rFonts w:ascii="Cambria" w:hAnsi="Cambria" w:cs="Calibri"/>
          <w:b w:val="0"/>
          <w:sz w:val="22"/>
          <w:szCs w:val="22"/>
        </w:rPr>
        <w:t>,06</w:t>
      </w:r>
      <w:r w:rsidR="00835246" w:rsidRPr="002D7843">
        <w:rPr>
          <w:rFonts w:ascii="Cambria" w:hAnsi="Cambria" w:cs="Calibri"/>
          <w:b w:val="0"/>
          <w:sz w:val="22"/>
          <w:szCs w:val="22"/>
        </w:rPr>
        <w:t xml:space="preserve"> auxiliares de enfermería,</w:t>
      </w:r>
      <w:r w:rsidR="00497900">
        <w:rPr>
          <w:rFonts w:ascii="Cambria" w:hAnsi="Cambria" w:cs="Calibri"/>
          <w:b w:val="0"/>
          <w:sz w:val="22"/>
          <w:szCs w:val="22"/>
        </w:rPr>
        <w:t xml:space="preserve"> </w:t>
      </w:r>
      <w:r>
        <w:rPr>
          <w:rFonts w:ascii="Cambria" w:hAnsi="Cambria" w:cs="Calibri"/>
          <w:b w:val="0"/>
          <w:sz w:val="22"/>
          <w:szCs w:val="22"/>
        </w:rPr>
        <w:t>1,58</w:t>
      </w:r>
      <w:r w:rsidR="00497900">
        <w:rPr>
          <w:rFonts w:ascii="Cambria" w:hAnsi="Cambria" w:cs="Calibri"/>
          <w:b w:val="0"/>
          <w:sz w:val="22"/>
          <w:szCs w:val="22"/>
        </w:rPr>
        <w:t xml:space="preserve"> fisioterapeutas,</w:t>
      </w:r>
      <w:r w:rsidR="00835246" w:rsidRPr="002D7843">
        <w:rPr>
          <w:rFonts w:ascii="Cambria" w:hAnsi="Cambria" w:cs="Calibri"/>
          <w:b w:val="0"/>
          <w:sz w:val="22"/>
          <w:szCs w:val="22"/>
        </w:rPr>
        <w:t xml:space="preserve"> </w:t>
      </w:r>
      <w:r w:rsidR="00497900" w:rsidRPr="002D7843">
        <w:rPr>
          <w:rFonts w:ascii="Cambria" w:hAnsi="Cambria" w:cs="Calibri"/>
          <w:b w:val="0"/>
          <w:sz w:val="22"/>
          <w:szCs w:val="22"/>
        </w:rPr>
        <w:t>4</w:t>
      </w:r>
      <w:r>
        <w:rPr>
          <w:rFonts w:ascii="Cambria" w:hAnsi="Cambria" w:cs="Calibri"/>
          <w:b w:val="0"/>
          <w:sz w:val="22"/>
          <w:szCs w:val="22"/>
        </w:rPr>
        <w:t>6,77</w:t>
      </w:r>
      <w:r w:rsidR="00497900" w:rsidRPr="002D7843">
        <w:rPr>
          <w:rFonts w:ascii="Cambria" w:hAnsi="Cambria" w:cs="Calibri"/>
          <w:b w:val="0"/>
          <w:sz w:val="22"/>
          <w:szCs w:val="22"/>
        </w:rPr>
        <w:t xml:space="preserve"> </w:t>
      </w:r>
      <w:r w:rsidR="00497900">
        <w:rPr>
          <w:rFonts w:ascii="Cambria" w:hAnsi="Cambria" w:cs="Calibri"/>
          <w:b w:val="0"/>
          <w:sz w:val="22"/>
          <w:szCs w:val="22"/>
        </w:rPr>
        <w:t>monitores,</w:t>
      </w:r>
      <w:r w:rsidR="00835246" w:rsidRPr="002D7843">
        <w:rPr>
          <w:rFonts w:ascii="Cambria" w:hAnsi="Cambria" w:cs="Calibri"/>
          <w:b w:val="0"/>
          <w:sz w:val="22"/>
          <w:szCs w:val="22"/>
        </w:rPr>
        <w:t xml:space="preserve"> 5</w:t>
      </w:r>
      <w:r>
        <w:rPr>
          <w:rFonts w:ascii="Cambria" w:hAnsi="Cambria" w:cs="Calibri"/>
          <w:b w:val="0"/>
          <w:sz w:val="22"/>
          <w:szCs w:val="22"/>
        </w:rPr>
        <w:t>,38</w:t>
      </w:r>
      <w:r w:rsidR="00835246" w:rsidRPr="002D7843">
        <w:rPr>
          <w:rFonts w:ascii="Cambria" w:hAnsi="Cambria" w:cs="Calibri"/>
          <w:b w:val="0"/>
          <w:sz w:val="22"/>
          <w:szCs w:val="22"/>
        </w:rPr>
        <w:t xml:space="preserve"> terapeutas ocupacionales,</w:t>
      </w:r>
      <w:r w:rsidR="00497900">
        <w:rPr>
          <w:rFonts w:ascii="Cambria" w:hAnsi="Cambria" w:cs="Calibri"/>
          <w:b w:val="0"/>
          <w:sz w:val="22"/>
          <w:szCs w:val="22"/>
        </w:rPr>
        <w:t xml:space="preserve"> </w:t>
      </w:r>
      <w:r>
        <w:rPr>
          <w:rFonts w:ascii="Cambria" w:hAnsi="Cambria" w:cs="Calibri"/>
          <w:b w:val="0"/>
          <w:sz w:val="22"/>
          <w:szCs w:val="22"/>
        </w:rPr>
        <w:t>4,83</w:t>
      </w:r>
      <w:r w:rsidR="00497900" w:rsidRPr="002D7843">
        <w:rPr>
          <w:rFonts w:ascii="Cambria" w:hAnsi="Cambria" w:cs="Calibri"/>
          <w:b w:val="0"/>
          <w:sz w:val="22"/>
          <w:szCs w:val="22"/>
        </w:rPr>
        <w:t xml:space="preserve"> trabajadores sociales, </w:t>
      </w:r>
      <w:r>
        <w:rPr>
          <w:rFonts w:ascii="Cambria" w:hAnsi="Cambria" w:cs="Calibri"/>
          <w:b w:val="0"/>
          <w:sz w:val="22"/>
          <w:szCs w:val="22"/>
        </w:rPr>
        <w:t>6,</w:t>
      </w:r>
      <w:r w:rsidR="00497900">
        <w:rPr>
          <w:rFonts w:ascii="Cambria" w:hAnsi="Cambria" w:cs="Calibri"/>
          <w:b w:val="0"/>
          <w:sz w:val="22"/>
          <w:szCs w:val="22"/>
        </w:rPr>
        <w:t>7</w:t>
      </w:r>
      <w:r>
        <w:rPr>
          <w:rFonts w:ascii="Cambria" w:hAnsi="Cambria" w:cs="Calibri"/>
          <w:b w:val="0"/>
          <w:sz w:val="22"/>
          <w:szCs w:val="22"/>
        </w:rPr>
        <w:t>5</w:t>
      </w:r>
      <w:r w:rsidR="00835246" w:rsidRPr="002D7843">
        <w:rPr>
          <w:rFonts w:ascii="Cambria" w:hAnsi="Cambria" w:cs="Calibri"/>
          <w:b w:val="0"/>
          <w:sz w:val="22"/>
          <w:szCs w:val="22"/>
        </w:rPr>
        <w:t xml:space="preserve"> administrativos y </w:t>
      </w:r>
      <w:r w:rsidR="00497900">
        <w:rPr>
          <w:rFonts w:ascii="Cambria" w:hAnsi="Cambria" w:cs="Calibri"/>
          <w:b w:val="0"/>
          <w:sz w:val="22"/>
          <w:szCs w:val="22"/>
        </w:rPr>
        <w:t>49</w:t>
      </w:r>
      <w:r>
        <w:rPr>
          <w:rFonts w:ascii="Cambria" w:hAnsi="Cambria" w:cs="Calibri"/>
          <w:b w:val="0"/>
          <w:sz w:val="22"/>
          <w:szCs w:val="22"/>
        </w:rPr>
        <w:t>,14</w:t>
      </w:r>
      <w:r w:rsidR="00497900">
        <w:rPr>
          <w:rFonts w:ascii="Cambria" w:hAnsi="Cambria" w:cs="Calibri"/>
          <w:b w:val="0"/>
          <w:sz w:val="22"/>
          <w:szCs w:val="22"/>
        </w:rPr>
        <w:t xml:space="preserve"> profesionales de </w:t>
      </w:r>
      <w:r w:rsidR="00711862">
        <w:rPr>
          <w:rFonts w:ascii="Cambria" w:hAnsi="Cambria" w:cs="Calibri"/>
          <w:b w:val="0"/>
          <w:sz w:val="22"/>
          <w:szCs w:val="22"/>
        </w:rPr>
        <w:t>otras categorías</w:t>
      </w:r>
      <w:r w:rsidR="00835246" w:rsidRPr="002D7843">
        <w:rPr>
          <w:rFonts w:ascii="Cambria" w:hAnsi="Cambria" w:cs="Calibri"/>
          <w:b w:val="0"/>
          <w:sz w:val="22"/>
          <w:szCs w:val="22"/>
        </w:rPr>
        <w:t>.</w:t>
      </w:r>
      <w:r w:rsidR="00835246" w:rsidRPr="002D7843">
        <w:rPr>
          <w:rFonts w:ascii="Cambria" w:hAnsi="Cambria" w:cs="Calibri"/>
          <w:b w:val="0"/>
          <w:i/>
          <w:sz w:val="22"/>
          <w:szCs w:val="22"/>
        </w:rPr>
        <w:t xml:space="preserve"> </w:t>
      </w:r>
      <w:r w:rsidR="00835246" w:rsidRPr="002D7843">
        <w:rPr>
          <w:rFonts w:ascii="Cambria" w:hAnsi="Cambria" w:cs="Calibri"/>
          <w:b w:val="0"/>
          <w:i/>
          <w:sz w:val="22"/>
          <w:szCs w:val="22"/>
        </w:rPr>
        <w:tab/>
        <w:t xml:space="preserve">   </w:t>
      </w:r>
    </w:p>
    <w:p w14:paraId="1F3AEB35" w14:textId="65E809F0" w:rsidR="00835246" w:rsidRPr="00497900" w:rsidRDefault="00835246" w:rsidP="00885779">
      <w:pPr>
        <w:pStyle w:val="Ttulo"/>
        <w:spacing w:line="360" w:lineRule="auto"/>
        <w:jc w:val="both"/>
        <w:rPr>
          <w:rFonts w:ascii="Cambria" w:hAnsi="Cambria" w:cs="Calibri"/>
          <w:b w:val="0"/>
          <w:sz w:val="22"/>
          <w:szCs w:val="22"/>
        </w:rPr>
      </w:pPr>
    </w:p>
    <w:tbl>
      <w:tblPr>
        <w:tblW w:w="5772" w:type="pct"/>
        <w:jc w:val="cente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2855"/>
        <w:gridCol w:w="557"/>
        <w:gridCol w:w="559"/>
        <w:gridCol w:w="557"/>
        <w:gridCol w:w="555"/>
        <w:gridCol w:w="557"/>
        <w:gridCol w:w="698"/>
        <w:gridCol w:w="557"/>
        <w:gridCol w:w="557"/>
        <w:gridCol w:w="557"/>
        <w:gridCol w:w="557"/>
        <w:gridCol w:w="557"/>
        <w:gridCol w:w="682"/>
      </w:tblGrid>
      <w:tr w:rsidR="0050089A" w:rsidRPr="002D7843" w14:paraId="694482BA" w14:textId="77777777" w:rsidTr="0073635E">
        <w:trPr>
          <w:trHeight w:val="300"/>
          <w:jc w:val="center"/>
        </w:trPr>
        <w:tc>
          <w:tcPr>
            <w:tcW w:w="1456" w:type="pct"/>
            <w:noWrap/>
            <w:vAlign w:val="bottom"/>
          </w:tcPr>
          <w:p w14:paraId="325E0049" w14:textId="77777777" w:rsidR="0050089A" w:rsidRPr="002D7843" w:rsidRDefault="0050089A" w:rsidP="00885779">
            <w:pPr>
              <w:rPr>
                <w:rFonts w:ascii="Cambria" w:hAnsi="Cambria" w:cs="Calibri"/>
                <w:b/>
                <w:bCs/>
                <w:noProof/>
                <w:color w:val="000000"/>
                <w:sz w:val="18"/>
                <w:szCs w:val="18"/>
              </w:rPr>
            </w:pPr>
            <w:r w:rsidRPr="002D7843">
              <w:rPr>
                <w:rFonts w:ascii="Cambria" w:hAnsi="Cambria" w:cs="Calibri"/>
                <w:b/>
                <w:bCs/>
                <w:noProof/>
                <w:color w:val="000000"/>
                <w:sz w:val="18"/>
                <w:szCs w:val="18"/>
              </w:rPr>
              <w:t>Unidad  de psicogeriatría</w:t>
            </w:r>
          </w:p>
        </w:tc>
        <w:tc>
          <w:tcPr>
            <w:tcW w:w="3544" w:type="pct"/>
            <w:gridSpan w:val="12"/>
          </w:tcPr>
          <w:p w14:paraId="5B3DB48E" w14:textId="47834F91" w:rsidR="0050089A" w:rsidRPr="002D7843" w:rsidRDefault="0050089A" w:rsidP="00885779">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Profesionales estandarizados (35horas semanales)</w:t>
            </w:r>
          </w:p>
        </w:tc>
      </w:tr>
      <w:tr w:rsidR="00497900" w:rsidRPr="002D7843" w14:paraId="507565B9" w14:textId="77777777" w:rsidTr="0073635E">
        <w:trPr>
          <w:trHeight w:val="300"/>
          <w:jc w:val="center"/>
        </w:trPr>
        <w:tc>
          <w:tcPr>
            <w:tcW w:w="1456" w:type="pct"/>
            <w:noWrap/>
            <w:vAlign w:val="bottom"/>
          </w:tcPr>
          <w:p w14:paraId="0457FCEE" w14:textId="77777777" w:rsidR="0050089A" w:rsidRPr="002D7843" w:rsidRDefault="0050089A" w:rsidP="0050089A">
            <w:pPr>
              <w:rPr>
                <w:rFonts w:ascii="Cambria" w:hAnsi="Cambria" w:cs="Calibri"/>
                <w:b/>
                <w:bCs/>
                <w:noProof/>
                <w:color w:val="000000"/>
                <w:sz w:val="18"/>
                <w:szCs w:val="18"/>
              </w:rPr>
            </w:pPr>
          </w:p>
        </w:tc>
        <w:tc>
          <w:tcPr>
            <w:tcW w:w="284" w:type="pct"/>
            <w:tcBorders>
              <w:bottom w:val="single" w:sz="4" w:space="0" w:color="auto"/>
            </w:tcBorders>
            <w:vAlign w:val="bottom"/>
          </w:tcPr>
          <w:p w14:paraId="3E8EE464" w14:textId="77777777" w:rsidR="0050089A" w:rsidRPr="002D7843" w:rsidRDefault="0050089A" w:rsidP="0050089A">
            <w:pPr>
              <w:jc w:val="center"/>
              <w:rPr>
                <w:rFonts w:ascii="Cambria" w:hAnsi="Cambria" w:cs="Calibri"/>
                <w:b/>
                <w:bCs/>
                <w:noProof/>
                <w:color w:val="000000"/>
                <w:sz w:val="16"/>
                <w:szCs w:val="16"/>
              </w:rPr>
            </w:pPr>
          </w:p>
          <w:p w14:paraId="0ADCB76F" w14:textId="77777777" w:rsidR="0050089A" w:rsidRPr="002D7843" w:rsidRDefault="0050089A" w:rsidP="0050089A">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PSIQ</w:t>
            </w:r>
          </w:p>
        </w:tc>
        <w:tc>
          <w:tcPr>
            <w:tcW w:w="285" w:type="pct"/>
            <w:tcBorders>
              <w:bottom w:val="single" w:sz="4" w:space="0" w:color="auto"/>
            </w:tcBorders>
            <w:noWrap/>
            <w:vAlign w:val="bottom"/>
          </w:tcPr>
          <w:p w14:paraId="5075CE67" w14:textId="77777777" w:rsidR="0050089A" w:rsidRPr="002D7843" w:rsidRDefault="0050089A" w:rsidP="0050089A">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PSIC</w:t>
            </w:r>
          </w:p>
        </w:tc>
        <w:tc>
          <w:tcPr>
            <w:tcW w:w="284" w:type="pct"/>
            <w:tcBorders>
              <w:bottom w:val="single" w:sz="4" w:space="0" w:color="auto"/>
            </w:tcBorders>
            <w:vAlign w:val="bottom"/>
          </w:tcPr>
          <w:p w14:paraId="527C1E48" w14:textId="77777777" w:rsidR="0050089A" w:rsidRPr="002D7843" w:rsidRDefault="0050089A" w:rsidP="0050089A">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PCL</w:t>
            </w:r>
          </w:p>
        </w:tc>
        <w:tc>
          <w:tcPr>
            <w:tcW w:w="283" w:type="pct"/>
            <w:tcBorders>
              <w:bottom w:val="single" w:sz="4" w:space="0" w:color="auto"/>
            </w:tcBorders>
            <w:noWrap/>
            <w:vAlign w:val="bottom"/>
          </w:tcPr>
          <w:p w14:paraId="7EA29A53" w14:textId="5E6B774E" w:rsidR="0050089A" w:rsidRPr="002D7843" w:rsidRDefault="0050089A" w:rsidP="0050089A">
            <w:pPr>
              <w:jc w:val="center"/>
              <w:rPr>
                <w:rFonts w:ascii="Cambria" w:hAnsi="Cambria" w:cs="Calibri"/>
                <w:b/>
                <w:bCs/>
                <w:noProof/>
                <w:color w:val="000000"/>
                <w:sz w:val="16"/>
                <w:szCs w:val="16"/>
              </w:rPr>
            </w:pPr>
            <w:r>
              <w:rPr>
                <w:rFonts w:ascii="Cambria" w:hAnsi="Cambria" w:cs="Calibri"/>
                <w:b/>
                <w:bCs/>
                <w:noProof/>
                <w:color w:val="000000"/>
                <w:sz w:val="16"/>
                <w:szCs w:val="16"/>
              </w:rPr>
              <w:t>ME</w:t>
            </w:r>
          </w:p>
        </w:tc>
        <w:tc>
          <w:tcPr>
            <w:tcW w:w="284" w:type="pct"/>
            <w:tcBorders>
              <w:bottom w:val="single" w:sz="4" w:space="0" w:color="auto"/>
            </w:tcBorders>
            <w:noWrap/>
            <w:vAlign w:val="bottom"/>
          </w:tcPr>
          <w:p w14:paraId="3F07711E" w14:textId="490B1048" w:rsidR="0050089A" w:rsidRPr="002D7843" w:rsidRDefault="0050089A" w:rsidP="0050089A">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DUE</w:t>
            </w:r>
          </w:p>
        </w:tc>
        <w:tc>
          <w:tcPr>
            <w:tcW w:w="356" w:type="pct"/>
            <w:tcBorders>
              <w:bottom w:val="single" w:sz="4" w:space="0" w:color="auto"/>
            </w:tcBorders>
            <w:vAlign w:val="bottom"/>
          </w:tcPr>
          <w:p w14:paraId="1B8B5541" w14:textId="487C6FF3" w:rsidR="0050089A" w:rsidRPr="002D7843" w:rsidRDefault="0050089A" w:rsidP="0050089A">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AE</w:t>
            </w:r>
          </w:p>
        </w:tc>
        <w:tc>
          <w:tcPr>
            <w:tcW w:w="284" w:type="pct"/>
            <w:tcBorders>
              <w:bottom w:val="single" w:sz="4" w:space="0" w:color="auto"/>
            </w:tcBorders>
            <w:vAlign w:val="bottom"/>
          </w:tcPr>
          <w:p w14:paraId="48B62CBC" w14:textId="102EC92B" w:rsidR="0050089A" w:rsidRPr="002D7843" w:rsidRDefault="0050089A" w:rsidP="0050089A">
            <w:pPr>
              <w:jc w:val="center"/>
              <w:rPr>
                <w:rFonts w:ascii="Cambria" w:hAnsi="Cambria" w:cs="Calibri"/>
                <w:b/>
                <w:bCs/>
                <w:noProof/>
                <w:color w:val="000000"/>
                <w:sz w:val="16"/>
                <w:szCs w:val="16"/>
              </w:rPr>
            </w:pPr>
            <w:r>
              <w:rPr>
                <w:rFonts w:ascii="Cambria" w:hAnsi="Cambria" w:cs="Calibri"/>
                <w:b/>
                <w:bCs/>
                <w:noProof/>
                <w:color w:val="000000"/>
                <w:sz w:val="16"/>
                <w:szCs w:val="16"/>
              </w:rPr>
              <w:t>FS</w:t>
            </w:r>
          </w:p>
        </w:tc>
        <w:tc>
          <w:tcPr>
            <w:tcW w:w="284" w:type="pct"/>
            <w:tcBorders>
              <w:bottom w:val="single" w:sz="4" w:space="0" w:color="auto"/>
            </w:tcBorders>
            <w:vAlign w:val="bottom"/>
          </w:tcPr>
          <w:p w14:paraId="4B5271C9" w14:textId="64900957" w:rsidR="0050089A" w:rsidRPr="002D7843" w:rsidRDefault="0050089A" w:rsidP="0050089A">
            <w:pPr>
              <w:jc w:val="center"/>
              <w:rPr>
                <w:rFonts w:ascii="Cambria" w:hAnsi="Cambria" w:cs="Calibri"/>
                <w:b/>
                <w:bCs/>
                <w:noProof/>
                <w:color w:val="000000"/>
                <w:sz w:val="16"/>
                <w:szCs w:val="16"/>
              </w:rPr>
            </w:pPr>
            <w:r>
              <w:rPr>
                <w:rFonts w:ascii="Cambria" w:hAnsi="Cambria" w:cs="Calibri"/>
                <w:b/>
                <w:bCs/>
                <w:noProof/>
                <w:color w:val="000000"/>
                <w:sz w:val="16"/>
                <w:szCs w:val="16"/>
              </w:rPr>
              <w:t>MO</w:t>
            </w:r>
          </w:p>
        </w:tc>
        <w:tc>
          <w:tcPr>
            <w:tcW w:w="284" w:type="pct"/>
            <w:tcBorders>
              <w:bottom w:val="single" w:sz="4" w:space="0" w:color="auto"/>
            </w:tcBorders>
            <w:vAlign w:val="bottom"/>
          </w:tcPr>
          <w:p w14:paraId="34E3F753" w14:textId="1749700A" w:rsidR="0050089A" w:rsidRPr="002D7843" w:rsidRDefault="0050089A" w:rsidP="0050089A">
            <w:pPr>
              <w:jc w:val="center"/>
              <w:rPr>
                <w:rFonts w:ascii="Cambria" w:hAnsi="Cambria" w:cs="Calibri"/>
                <w:b/>
                <w:bCs/>
                <w:noProof/>
                <w:color w:val="000000"/>
                <w:sz w:val="16"/>
                <w:szCs w:val="16"/>
              </w:rPr>
            </w:pPr>
            <w:r w:rsidRPr="0050089A">
              <w:rPr>
                <w:rFonts w:ascii="Cambria" w:hAnsi="Cambria" w:cs="Calibri"/>
                <w:b/>
                <w:bCs/>
                <w:noProof/>
                <w:color w:val="000000"/>
                <w:sz w:val="16"/>
                <w:szCs w:val="16"/>
              </w:rPr>
              <w:t>TS</w:t>
            </w:r>
          </w:p>
        </w:tc>
        <w:tc>
          <w:tcPr>
            <w:tcW w:w="284" w:type="pct"/>
            <w:tcBorders>
              <w:bottom w:val="single" w:sz="4" w:space="0" w:color="auto"/>
            </w:tcBorders>
            <w:vAlign w:val="bottom"/>
          </w:tcPr>
          <w:p w14:paraId="2893F3AF" w14:textId="1F8B4826" w:rsidR="0050089A" w:rsidRPr="002D7843" w:rsidRDefault="0050089A" w:rsidP="0050089A">
            <w:pPr>
              <w:jc w:val="center"/>
              <w:rPr>
                <w:rFonts w:ascii="Cambria" w:hAnsi="Cambria" w:cs="Calibri"/>
                <w:b/>
                <w:bCs/>
                <w:noProof/>
                <w:color w:val="000000"/>
                <w:sz w:val="16"/>
                <w:szCs w:val="16"/>
              </w:rPr>
            </w:pPr>
            <w:r w:rsidRPr="0050089A">
              <w:rPr>
                <w:rFonts w:ascii="Cambria" w:hAnsi="Cambria" w:cs="Calibri"/>
                <w:b/>
                <w:bCs/>
                <w:noProof/>
                <w:color w:val="000000"/>
                <w:sz w:val="16"/>
                <w:szCs w:val="16"/>
              </w:rPr>
              <w:t>TO</w:t>
            </w:r>
          </w:p>
        </w:tc>
        <w:tc>
          <w:tcPr>
            <w:tcW w:w="284" w:type="pct"/>
            <w:tcBorders>
              <w:bottom w:val="single" w:sz="4" w:space="0" w:color="auto"/>
            </w:tcBorders>
            <w:vAlign w:val="bottom"/>
          </w:tcPr>
          <w:p w14:paraId="4EF853D2" w14:textId="77777777" w:rsidR="0050089A" w:rsidRPr="002D7843" w:rsidRDefault="0050089A" w:rsidP="0050089A">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ADM</w:t>
            </w:r>
          </w:p>
        </w:tc>
        <w:tc>
          <w:tcPr>
            <w:tcW w:w="348" w:type="pct"/>
            <w:tcBorders>
              <w:bottom w:val="single" w:sz="4" w:space="0" w:color="auto"/>
            </w:tcBorders>
            <w:vAlign w:val="bottom"/>
          </w:tcPr>
          <w:p w14:paraId="27B47190" w14:textId="77777777" w:rsidR="0050089A" w:rsidRPr="002D7843" w:rsidRDefault="0050089A" w:rsidP="0050089A">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OT</w:t>
            </w:r>
          </w:p>
        </w:tc>
      </w:tr>
      <w:tr w:rsidR="00497900" w:rsidRPr="002D7843" w14:paraId="3BFFAE17" w14:textId="77777777" w:rsidTr="0073635E">
        <w:trPr>
          <w:trHeight w:val="300"/>
          <w:jc w:val="center"/>
        </w:trPr>
        <w:tc>
          <w:tcPr>
            <w:tcW w:w="1456" w:type="pct"/>
            <w:tcBorders>
              <w:right w:val="single" w:sz="4" w:space="0" w:color="auto"/>
            </w:tcBorders>
            <w:noWrap/>
            <w:vAlign w:val="center"/>
          </w:tcPr>
          <w:p w14:paraId="42CC3DD4" w14:textId="77777777" w:rsidR="0050089A" w:rsidRPr="002D7843" w:rsidRDefault="0050089A" w:rsidP="0050089A">
            <w:pPr>
              <w:rPr>
                <w:rFonts w:ascii="Cambria" w:hAnsi="Cambria" w:cs="Calibri"/>
                <w:sz w:val="16"/>
                <w:szCs w:val="16"/>
              </w:rPr>
            </w:pPr>
            <w:r w:rsidRPr="002D7843">
              <w:rPr>
                <w:rFonts w:ascii="Cambria" w:hAnsi="Cambria" w:cs="Calibri"/>
                <w:sz w:val="16"/>
                <w:szCs w:val="16"/>
              </w:rPr>
              <w:t>UNIDAD DE PSICOGERIATRÍA SANITAS RESIDENCIAL TXINDOKI</w:t>
            </w:r>
          </w:p>
        </w:tc>
        <w:tc>
          <w:tcPr>
            <w:tcW w:w="284" w:type="pct"/>
            <w:tcBorders>
              <w:top w:val="single" w:sz="4" w:space="0" w:color="auto"/>
              <w:left w:val="single" w:sz="4" w:space="0" w:color="auto"/>
              <w:bottom w:val="single" w:sz="4" w:space="0" w:color="auto"/>
              <w:right w:val="single" w:sz="4" w:space="0" w:color="auto"/>
            </w:tcBorders>
            <w:vAlign w:val="center"/>
          </w:tcPr>
          <w:p w14:paraId="306CBCC4" w14:textId="51A939F7"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0,02</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92815F" w14:textId="33ED399C"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0,25</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4D79EF01" w14:textId="77777777" w:rsidR="0050089A" w:rsidRPr="002D7843" w:rsidRDefault="0050089A" w:rsidP="0050089A">
            <w:pPr>
              <w:jc w:val="center"/>
              <w:rPr>
                <w:rFonts w:ascii="Cambria" w:hAnsi="Cambria" w:cs="Calibri"/>
                <w:sz w:val="16"/>
                <w:szCs w:val="16"/>
              </w:rPr>
            </w:pP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D2DCDE" w14:textId="03453225"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0,25</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7012E2" w14:textId="21163A4E"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0,8</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B912099" w14:textId="0202893A"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771764C4" w14:textId="3F3D4B3E"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799C65C5" w14:textId="33FAAEE1" w:rsidR="0050089A" w:rsidRPr="002D7843" w:rsidRDefault="0050089A" w:rsidP="0050089A">
            <w:pPr>
              <w:jc w:val="center"/>
              <w:rPr>
                <w:rFonts w:ascii="Cambria" w:hAnsi="Cambria" w:cs="Calibri"/>
                <w:sz w:val="16"/>
                <w:szCs w:val="16"/>
              </w:rPr>
            </w:pPr>
            <w:r w:rsidRPr="0050089A">
              <w:rPr>
                <w:rFonts w:ascii="Cambria" w:hAnsi="Cambria" w:cs="Calibri"/>
                <w:sz w:val="16"/>
                <w:szCs w:val="16"/>
              </w:rPr>
              <w:t>10,22</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7FF92EBF" w14:textId="5E2872F2"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0,25</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15836314" w14:textId="6F85DA8B"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6C7CBC52" w14:textId="1D89EEEE"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0,25</w:t>
            </w: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08518FA0" w14:textId="3E7CF699" w:rsidR="0050089A" w:rsidRPr="002D7843" w:rsidRDefault="0050089A" w:rsidP="0050089A">
            <w:pPr>
              <w:jc w:val="center"/>
              <w:rPr>
                <w:rFonts w:ascii="Cambria" w:hAnsi="Cambria" w:cs="Calibri"/>
                <w:sz w:val="16"/>
                <w:szCs w:val="16"/>
              </w:rPr>
            </w:pPr>
            <w:r w:rsidRPr="0050089A">
              <w:rPr>
                <w:rFonts w:ascii="Cambria" w:hAnsi="Cambria" w:cs="Calibri"/>
                <w:sz w:val="16"/>
                <w:szCs w:val="16"/>
              </w:rPr>
              <w:t>2,14</w:t>
            </w:r>
          </w:p>
        </w:tc>
      </w:tr>
      <w:tr w:rsidR="00497900" w:rsidRPr="002D7843" w14:paraId="1D366C04" w14:textId="77777777" w:rsidTr="0073635E">
        <w:trPr>
          <w:trHeight w:val="300"/>
          <w:jc w:val="center"/>
        </w:trPr>
        <w:tc>
          <w:tcPr>
            <w:tcW w:w="1456" w:type="pct"/>
            <w:tcBorders>
              <w:right w:val="single" w:sz="4" w:space="0" w:color="auto"/>
            </w:tcBorders>
            <w:noWrap/>
            <w:vAlign w:val="center"/>
          </w:tcPr>
          <w:p w14:paraId="5AC66E56" w14:textId="77777777" w:rsidR="0050089A" w:rsidRPr="002D7843" w:rsidRDefault="0050089A" w:rsidP="0050089A">
            <w:pPr>
              <w:rPr>
                <w:rFonts w:ascii="Cambria" w:hAnsi="Cambria" w:cs="Calibri"/>
                <w:sz w:val="16"/>
                <w:szCs w:val="16"/>
              </w:rPr>
            </w:pPr>
            <w:r w:rsidRPr="002D7843">
              <w:rPr>
                <w:rFonts w:ascii="Cambria" w:hAnsi="Cambria" w:cs="Calibri"/>
                <w:sz w:val="16"/>
                <w:szCs w:val="16"/>
              </w:rPr>
              <w:t xml:space="preserve">UNIDAD DE PSICOGERIATRÍA DE </w:t>
            </w:r>
            <w:smartTag w:uri="urn:schemas-microsoft-com:office:smarttags" w:element="metricconverter">
              <w:smartTagPr>
                <w:attr w:name="ProductID" w:val="0 a"/>
              </w:smartTagPr>
              <w:r w:rsidRPr="002D7843">
                <w:rPr>
                  <w:rFonts w:ascii="Cambria" w:hAnsi="Cambria" w:cs="Calibri"/>
                  <w:sz w:val="16"/>
                  <w:szCs w:val="16"/>
                </w:rPr>
                <w:t>LA RESIDENCIA SAN</w:t>
              </w:r>
            </w:smartTag>
            <w:r w:rsidRPr="002D7843">
              <w:rPr>
                <w:rFonts w:ascii="Cambria" w:hAnsi="Cambria" w:cs="Calibri"/>
                <w:sz w:val="16"/>
                <w:szCs w:val="16"/>
              </w:rPr>
              <w:t xml:space="preserve"> JOSE</w:t>
            </w:r>
          </w:p>
        </w:tc>
        <w:tc>
          <w:tcPr>
            <w:tcW w:w="284" w:type="pct"/>
            <w:tcBorders>
              <w:top w:val="single" w:sz="4" w:space="0" w:color="auto"/>
              <w:left w:val="single" w:sz="4" w:space="0" w:color="auto"/>
              <w:bottom w:val="single" w:sz="4" w:space="0" w:color="auto"/>
              <w:right w:val="single" w:sz="4" w:space="0" w:color="auto"/>
            </w:tcBorders>
            <w:vAlign w:val="center"/>
          </w:tcPr>
          <w:p w14:paraId="0983CC1C" w14:textId="6421A154"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0,05</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3A131C" w14:textId="2EC7EFAA"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6EFBD0D7" w14:textId="77777777" w:rsidR="0050089A" w:rsidRPr="002D7843" w:rsidRDefault="0050089A" w:rsidP="0050089A">
            <w:pPr>
              <w:jc w:val="center"/>
              <w:rPr>
                <w:rFonts w:ascii="Cambria" w:hAnsi="Cambria" w:cs="Calibri"/>
                <w:sz w:val="16"/>
                <w:szCs w:val="16"/>
              </w:rPr>
            </w:pP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D87C6BC" w14:textId="10A1791B"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DFF33C" w14:textId="6CC77D61"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0,45</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668335F0" w14:textId="331545E1" w:rsidR="0050089A" w:rsidRPr="002D7843" w:rsidRDefault="0050089A" w:rsidP="0050089A">
            <w:pPr>
              <w:jc w:val="center"/>
              <w:rPr>
                <w:rFonts w:ascii="Cambria" w:hAnsi="Cambria" w:cs="Calibri"/>
                <w:sz w:val="16"/>
                <w:szCs w:val="16"/>
              </w:rPr>
            </w:pPr>
            <w:r w:rsidRPr="0050089A">
              <w:rPr>
                <w:rFonts w:ascii="Cambria" w:hAnsi="Cambria" w:cs="Calibri"/>
                <w:sz w:val="16"/>
                <w:szCs w:val="16"/>
              </w:rPr>
              <w:t>6,1</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253CB4FF"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52B91CD1" w14:textId="5781AFA8"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22935598" w14:textId="110A9EA0"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09476FA1" w14:textId="45674F02"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14922AF0" w14:textId="77777777" w:rsidR="0050089A" w:rsidRPr="002D7843" w:rsidRDefault="0050089A" w:rsidP="0050089A">
            <w:pPr>
              <w:rPr>
                <w:rFonts w:ascii="Cambria" w:hAnsi="Cambria" w:cs="Calibri"/>
                <w:sz w:val="16"/>
                <w:szCs w:val="16"/>
              </w:rPr>
            </w:pP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4685FC8C" w14:textId="5B0D15C2"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r>
      <w:tr w:rsidR="00497900" w:rsidRPr="002D7843" w14:paraId="26A316A7" w14:textId="77777777" w:rsidTr="0073635E">
        <w:trPr>
          <w:trHeight w:val="300"/>
          <w:jc w:val="center"/>
        </w:trPr>
        <w:tc>
          <w:tcPr>
            <w:tcW w:w="1456" w:type="pct"/>
            <w:tcBorders>
              <w:right w:val="single" w:sz="4" w:space="0" w:color="auto"/>
            </w:tcBorders>
            <w:noWrap/>
            <w:vAlign w:val="center"/>
          </w:tcPr>
          <w:p w14:paraId="4BDA912C" w14:textId="77777777" w:rsidR="0050089A" w:rsidRPr="002D7843" w:rsidRDefault="0050089A" w:rsidP="0050089A">
            <w:pPr>
              <w:rPr>
                <w:rFonts w:ascii="Cambria" w:hAnsi="Cambria" w:cs="Calibri"/>
                <w:sz w:val="16"/>
                <w:szCs w:val="16"/>
              </w:rPr>
            </w:pPr>
            <w:r w:rsidRPr="002D7843">
              <w:rPr>
                <w:rFonts w:ascii="Cambria" w:hAnsi="Cambria" w:cs="Calibri"/>
                <w:sz w:val="16"/>
                <w:szCs w:val="16"/>
              </w:rPr>
              <w:t>UNIDAD DE PSICOGERIATRÍA DEL CENTRO DE RECURSOS ASISTENCIALES Y SOCIALES TXARA 1 GEROZERLAN S.L.</w:t>
            </w:r>
          </w:p>
        </w:tc>
        <w:tc>
          <w:tcPr>
            <w:tcW w:w="284" w:type="pct"/>
            <w:tcBorders>
              <w:top w:val="single" w:sz="4" w:space="0" w:color="auto"/>
              <w:left w:val="single" w:sz="4" w:space="0" w:color="auto"/>
              <w:bottom w:val="single" w:sz="4" w:space="0" w:color="auto"/>
              <w:right w:val="single" w:sz="4" w:space="0" w:color="auto"/>
            </w:tcBorders>
            <w:vAlign w:val="center"/>
          </w:tcPr>
          <w:p w14:paraId="1B0015E9" w14:textId="7937033B"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0,01</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5545B6" w14:textId="47420601"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0,15</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7B604E8D" w14:textId="77777777" w:rsidR="0050089A" w:rsidRPr="002D7843" w:rsidRDefault="0050089A" w:rsidP="0050089A">
            <w:pPr>
              <w:jc w:val="center"/>
              <w:rPr>
                <w:rFonts w:ascii="Cambria" w:hAnsi="Cambria" w:cs="Calibri"/>
                <w:sz w:val="16"/>
                <w:szCs w:val="16"/>
              </w:rPr>
            </w:pP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B265BE" w14:textId="1DAFB51D"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0,16</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EF600DE" w14:textId="3C21D12C"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0,45</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E8C0C22" w14:textId="52269B62" w:rsidR="0050089A" w:rsidRPr="002D7843" w:rsidRDefault="0050089A" w:rsidP="0050089A">
            <w:pPr>
              <w:jc w:val="center"/>
              <w:rPr>
                <w:rFonts w:ascii="Cambria" w:hAnsi="Cambria" w:cs="Calibri"/>
                <w:sz w:val="16"/>
                <w:szCs w:val="16"/>
              </w:rPr>
            </w:pPr>
            <w:r w:rsidRPr="0050089A">
              <w:rPr>
                <w:rFonts w:ascii="Cambria" w:hAnsi="Cambria" w:cs="Calibri"/>
                <w:sz w:val="16"/>
                <w:szCs w:val="16"/>
              </w:rPr>
              <w:t>4,8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67F5BC62"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4DBA32C4" w14:textId="3313C628"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7B3A6ECD" w14:textId="50CE916B"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0,09</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0BB9BA5E"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6F2F606B" w14:textId="77777777" w:rsidR="0050089A" w:rsidRPr="002D7843" w:rsidRDefault="0050089A" w:rsidP="0050089A">
            <w:pPr>
              <w:rPr>
                <w:rFonts w:ascii="Cambria" w:hAnsi="Cambria" w:cs="Calibri"/>
                <w:sz w:val="16"/>
                <w:szCs w:val="16"/>
              </w:rPr>
            </w:pP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0792D286" w14:textId="2008ACF0" w:rsidR="0050089A" w:rsidRPr="002D7843" w:rsidRDefault="0050089A" w:rsidP="0050089A">
            <w:pPr>
              <w:jc w:val="center"/>
              <w:rPr>
                <w:rFonts w:ascii="Cambria" w:hAnsi="Cambria" w:cs="Calibri"/>
                <w:sz w:val="16"/>
                <w:szCs w:val="16"/>
              </w:rPr>
            </w:pPr>
            <w:r w:rsidRPr="0050089A">
              <w:rPr>
                <w:rFonts w:ascii="Cambria" w:hAnsi="Cambria" w:cs="Calibri"/>
                <w:sz w:val="16"/>
                <w:szCs w:val="16"/>
              </w:rPr>
              <w:t>3,7</w:t>
            </w:r>
          </w:p>
        </w:tc>
      </w:tr>
      <w:tr w:rsidR="00497900" w:rsidRPr="002D7843" w14:paraId="0C7039B9" w14:textId="77777777" w:rsidTr="0073635E">
        <w:trPr>
          <w:trHeight w:val="300"/>
          <w:jc w:val="center"/>
        </w:trPr>
        <w:tc>
          <w:tcPr>
            <w:tcW w:w="1456" w:type="pct"/>
            <w:tcBorders>
              <w:right w:val="single" w:sz="4" w:space="0" w:color="auto"/>
            </w:tcBorders>
            <w:noWrap/>
            <w:vAlign w:val="center"/>
          </w:tcPr>
          <w:p w14:paraId="59A8D271" w14:textId="77777777" w:rsidR="0050089A" w:rsidRPr="002D7843" w:rsidRDefault="0050089A" w:rsidP="0050089A">
            <w:pPr>
              <w:rPr>
                <w:rFonts w:ascii="Cambria" w:hAnsi="Cambria" w:cs="Calibri"/>
                <w:sz w:val="16"/>
                <w:szCs w:val="16"/>
              </w:rPr>
            </w:pPr>
            <w:r w:rsidRPr="002D7843">
              <w:rPr>
                <w:rFonts w:ascii="Cambria" w:hAnsi="Cambria" w:cs="Calibri"/>
                <w:sz w:val="16"/>
                <w:szCs w:val="16"/>
              </w:rPr>
              <w:t>UNIDAD DE PSICOGERIATRÍA DEL CENTRO DE RECURSOS ASISTENCIALES Y SOCIALES TXARA 2</w:t>
            </w:r>
          </w:p>
        </w:tc>
        <w:tc>
          <w:tcPr>
            <w:tcW w:w="284" w:type="pct"/>
            <w:tcBorders>
              <w:top w:val="single" w:sz="4" w:space="0" w:color="auto"/>
              <w:left w:val="single" w:sz="4" w:space="0" w:color="auto"/>
              <w:bottom w:val="single" w:sz="4" w:space="0" w:color="auto"/>
              <w:right w:val="single" w:sz="4" w:space="0" w:color="auto"/>
            </w:tcBorders>
            <w:vAlign w:val="center"/>
          </w:tcPr>
          <w:p w14:paraId="3C9E27B8" w14:textId="4E83E7F7"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0,02</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66A28D" w14:textId="4AED2583"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6E76B37E" w14:textId="77777777" w:rsidR="0050089A" w:rsidRPr="002D7843" w:rsidRDefault="0050089A" w:rsidP="0050089A">
            <w:pPr>
              <w:jc w:val="center"/>
              <w:rPr>
                <w:rFonts w:ascii="Cambria" w:hAnsi="Cambria" w:cs="Calibri"/>
                <w:sz w:val="16"/>
                <w:szCs w:val="16"/>
              </w:rPr>
            </w:pP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D0D26C" w14:textId="78C3DBC5"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255792" w14:textId="78626437"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0,5</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6B9D49D0" w14:textId="2E23E5DB" w:rsidR="0050089A" w:rsidRPr="002D7843" w:rsidRDefault="0050089A" w:rsidP="0050089A">
            <w:pPr>
              <w:jc w:val="center"/>
              <w:rPr>
                <w:rFonts w:ascii="Cambria" w:hAnsi="Cambria" w:cs="Calibri"/>
                <w:sz w:val="16"/>
                <w:szCs w:val="16"/>
              </w:rPr>
            </w:pPr>
            <w:r w:rsidRPr="0050089A">
              <w:rPr>
                <w:rFonts w:ascii="Cambria" w:hAnsi="Cambria" w:cs="Calibri"/>
                <w:sz w:val="16"/>
                <w:szCs w:val="16"/>
              </w:rPr>
              <w:t>6,6</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5B873255"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0C259F3C" w14:textId="5948DE5B"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1A5A7F37" w14:textId="1FAD981B"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1CCF2039"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5113E9DF" w14:textId="77777777" w:rsidR="0050089A" w:rsidRPr="002D7843" w:rsidRDefault="0050089A" w:rsidP="0050089A">
            <w:pPr>
              <w:rPr>
                <w:rFonts w:ascii="Cambria" w:hAnsi="Cambria" w:cs="Calibri"/>
                <w:sz w:val="16"/>
                <w:szCs w:val="16"/>
              </w:rPr>
            </w:pP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03FFEE93" w14:textId="07DF3787" w:rsidR="0050089A" w:rsidRPr="002D7843" w:rsidRDefault="0050089A" w:rsidP="0050089A">
            <w:pPr>
              <w:jc w:val="center"/>
              <w:rPr>
                <w:rFonts w:ascii="Cambria" w:hAnsi="Cambria" w:cs="Calibri"/>
                <w:sz w:val="16"/>
                <w:szCs w:val="16"/>
              </w:rPr>
            </w:pPr>
            <w:r w:rsidRPr="0050089A">
              <w:rPr>
                <w:rFonts w:ascii="Cambria" w:hAnsi="Cambria" w:cs="Calibri"/>
                <w:sz w:val="16"/>
                <w:szCs w:val="16"/>
              </w:rPr>
              <w:t>3,33</w:t>
            </w:r>
          </w:p>
        </w:tc>
      </w:tr>
      <w:tr w:rsidR="00497900" w:rsidRPr="002D7843" w14:paraId="0DD55107" w14:textId="77777777" w:rsidTr="0073635E">
        <w:trPr>
          <w:trHeight w:val="300"/>
          <w:jc w:val="center"/>
        </w:trPr>
        <w:tc>
          <w:tcPr>
            <w:tcW w:w="1456" w:type="pct"/>
            <w:tcBorders>
              <w:right w:val="single" w:sz="4" w:space="0" w:color="auto"/>
            </w:tcBorders>
            <w:noWrap/>
            <w:vAlign w:val="center"/>
          </w:tcPr>
          <w:p w14:paraId="48632A26" w14:textId="77777777" w:rsidR="0050089A" w:rsidRPr="002D7843" w:rsidRDefault="0050089A" w:rsidP="0050089A">
            <w:pPr>
              <w:rPr>
                <w:rFonts w:ascii="Cambria" w:hAnsi="Cambria" w:cs="Calibri"/>
                <w:sz w:val="16"/>
                <w:szCs w:val="16"/>
              </w:rPr>
            </w:pPr>
            <w:r w:rsidRPr="002D7843">
              <w:rPr>
                <w:rFonts w:ascii="Cambria" w:hAnsi="Cambria" w:cs="Calibri"/>
                <w:sz w:val="16"/>
                <w:szCs w:val="16"/>
              </w:rPr>
              <w:t>UNIDAD DE PSICOGERIATRÍA DEL CENTRO GERONTOLÓGICO FRAISORO</w:t>
            </w:r>
          </w:p>
        </w:tc>
        <w:tc>
          <w:tcPr>
            <w:tcW w:w="284" w:type="pct"/>
            <w:tcBorders>
              <w:top w:val="single" w:sz="4" w:space="0" w:color="auto"/>
              <w:left w:val="single" w:sz="4" w:space="0" w:color="auto"/>
              <w:bottom w:val="single" w:sz="4" w:space="0" w:color="auto"/>
              <w:right w:val="single" w:sz="4" w:space="0" w:color="auto"/>
            </w:tcBorders>
            <w:vAlign w:val="center"/>
          </w:tcPr>
          <w:p w14:paraId="1F54D9A2" w14:textId="3566E08C"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0,04</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2DEFED" w14:textId="3AE02F3D"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1E5A02EF" w14:textId="2EA57F83"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0,25</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2F4843" w14:textId="0CD3044A"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0,4</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F43071" w14:textId="71AB8D03"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0F353DE" w14:textId="3235C193" w:rsidR="0050089A" w:rsidRPr="002D7843" w:rsidRDefault="0050089A" w:rsidP="0050089A">
            <w:pPr>
              <w:jc w:val="center"/>
              <w:rPr>
                <w:rFonts w:ascii="Cambria" w:hAnsi="Cambria" w:cs="Calibri"/>
                <w:sz w:val="16"/>
                <w:szCs w:val="16"/>
              </w:rPr>
            </w:pPr>
            <w:r w:rsidRPr="0050089A">
              <w:rPr>
                <w:rFonts w:ascii="Cambria" w:hAnsi="Cambria" w:cs="Calibri"/>
                <w:sz w:val="16"/>
                <w:szCs w:val="16"/>
              </w:rPr>
              <w:t>1,85</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BF5F6F0"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61E52604" w14:textId="6CA2C895"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2EF05466" w14:textId="61B0FC4E"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0,34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54E2AAF0"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16C4A9E2" w14:textId="77777777" w:rsidR="0050089A" w:rsidRPr="002D7843" w:rsidRDefault="0050089A" w:rsidP="0050089A">
            <w:pPr>
              <w:rPr>
                <w:rFonts w:ascii="Cambria" w:hAnsi="Cambria" w:cs="Calibri"/>
                <w:sz w:val="16"/>
                <w:szCs w:val="16"/>
              </w:rPr>
            </w:pP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11B5FDC6" w14:textId="1961DC56" w:rsidR="0050089A" w:rsidRPr="002D7843" w:rsidRDefault="0050089A" w:rsidP="0050089A">
            <w:pPr>
              <w:jc w:val="center"/>
              <w:rPr>
                <w:rFonts w:ascii="Cambria" w:hAnsi="Cambria" w:cs="Calibri"/>
                <w:sz w:val="16"/>
                <w:szCs w:val="16"/>
              </w:rPr>
            </w:pPr>
            <w:r w:rsidRPr="0050089A">
              <w:rPr>
                <w:rFonts w:ascii="Cambria" w:hAnsi="Cambria" w:cs="Calibri"/>
                <w:sz w:val="16"/>
                <w:szCs w:val="16"/>
              </w:rPr>
              <w:t>1,48</w:t>
            </w:r>
          </w:p>
        </w:tc>
      </w:tr>
      <w:tr w:rsidR="00497900" w:rsidRPr="002D7843" w14:paraId="597439CF" w14:textId="77777777" w:rsidTr="0073635E">
        <w:trPr>
          <w:trHeight w:val="300"/>
          <w:jc w:val="center"/>
        </w:trPr>
        <w:tc>
          <w:tcPr>
            <w:tcW w:w="1456" w:type="pct"/>
            <w:tcBorders>
              <w:right w:val="single" w:sz="4" w:space="0" w:color="auto"/>
            </w:tcBorders>
            <w:noWrap/>
            <w:vAlign w:val="center"/>
          </w:tcPr>
          <w:p w14:paraId="4B922095" w14:textId="77777777" w:rsidR="0050089A" w:rsidRPr="002D7843" w:rsidRDefault="0050089A" w:rsidP="0050089A">
            <w:pPr>
              <w:rPr>
                <w:rFonts w:ascii="Cambria" w:hAnsi="Cambria" w:cs="Calibri"/>
                <w:sz w:val="16"/>
                <w:szCs w:val="16"/>
              </w:rPr>
            </w:pPr>
            <w:r w:rsidRPr="002D7843">
              <w:rPr>
                <w:rFonts w:ascii="Cambria" w:hAnsi="Cambria" w:cs="Calibri"/>
                <w:sz w:val="16"/>
                <w:szCs w:val="16"/>
              </w:rPr>
              <w:t>UNIDAD DE PSICOGERIATRÍA CASER RESIDENCIAL ANAKA</w:t>
            </w:r>
          </w:p>
        </w:tc>
        <w:tc>
          <w:tcPr>
            <w:tcW w:w="284" w:type="pct"/>
            <w:tcBorders>
              <w:top w:val="single" w:sz="4" w:space="0" w:color="auto"/>
              <w:left w:val="single" w:sz="4" w:space="0" w:color="auto"/>
              <w:bottom w:val="single" w:sz="4" w:space="0" w:color="auto"/>
              <w:right w:val="single" w:sz="4" w:space="0" w:color="auto"/>
            </w:tcBorders>
            <w:vAlign w:val="center"/>
          </w:tcPr>
          <w:p w14:paraId="3FF8BFF5" w14:textId="46C13154"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0,01</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E8ECF3"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6D7030A" w14:textId="1E199AFC"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9C6B86" w14:textId="165837C5"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0,07</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D5EC2B" w14:textId="5D4D8FD1"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61D1E418" w14:textId="534FF506" w:rsidR="0050089A" w:rsidRPr="002D7843" w:rsidRDefault="0050089A" w:rsidP="0050089A">
            <w:pPr>
              <w:jc w:val="center"/>
              <w:rPr>
                <w:rFonts w:ascii="Cambria" w:hAnsi="Cambria" w:cs="Calibri"/>
                <w:sz w:val="16"/>
                <w:szCs w:val="16"/>
              </w:rPr>
            </w:pPr>
            <w:r w:rsidRPr="0050089A">
              <w:rPr>
                <w:rFonts w:ascii="Cambria" w:hAnsi="Cambria" w:cs="Calibri"/>
                <w:sz w:val="16"/>
                <w:szCs w:val="16"/>
              </w:rPr>
              <w:t>7,8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6DE2845A" w14:textId="2D7C6E74"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0,07</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4C284895" w14:textId="660F23EF"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40754A21" w14:textId="317E09F4"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6EA9B132" w14:textId="274EDBAA"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7EFFC9DD" w14:textId="77777777" w:rsidR="0050089A" w:rsidRPr="002D7843" w:rsidRDefault="0050089A" w:rsidP="0050089A">
            <w:pPr>
              <w:rPr>
                <w:rFonts w:ascii="Cambria" w:hAnsi="Cambria" w:cs="Calibri"/>
                <w:sz w:val="16"/>
                <w:szCs w:val="16"/>
              </w:rPr>
            </w:pP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35F0297C" w14:textId="5A4E7BC0"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w:t>
            </w:r>
          </w:p>
        </w:tc>
      </w:tr>
      <w:tr w:rsidR="00497900" w:rsidRPr="002D7843" w14:paraId="7BCB9098" w14:textId="77777777" w:rsidTr="0073635E">
        <w:trPr>
          <w:trHeight w:val="300"/>
          <w:jc w:val="center"/>
        </w:trPr>
        <w:tc>
          <w:tcPr>
            <w:tcW w:w="1456" w:type="pct"/>
            <w:tcBorders>
              <w:right w:val="single" w:sz="4" w:space="0" w:color="auto"/>
            </w:tcBorders>
            <w:noWrap/>
            <w:vAlign w:val="center"/>
          </w:tcPr>
          <w:p w14:paraId="5ADAAA24" w14:textId="77777777" w:rsidR="0050089A" w:rsidRPr="002D7843" w:rsidRDefault="0050089A" w:rsidP="0050089A">
            <w:pPr>
              <w:rPr>
                <w:rFonts w:ascii="Cambria" w:hAnsi="Cambria" w:cs="Calibri"/>
                <w:sz w:val="16"/>
                <w:szCs w:val="16"/>
              </w:rPr>
            </w:pPr>
            <w:r w:rsidRPr="002D7843">
              <w:rPr>
                <w:rFonts w:ascii="Cambria" w:hAnsi="Cambria" w:cs="Calibri"/>
                <w:sz w:val="16"/>
                <w:szCs w:val="16"/>
              </w:rPr>
              <w:t>UNIDAD DE PSICOGERIATRÍA BERRA</w:t>
            </w:r>
          </w:p>
        </w:tc>
        <w:tc>
          <w:tcPr>
            <w:tcW w:w="284" w:type="pct"/>
            <w:tcBorders>
              <w:top w:val="single" w:sz="4" w:space="0" w:color="auto"/>
              <w:left w:val="single" w:sz="4" w:space="0" w:color="auto"/>
              <w:bottom w:val="single" w:sz="4" w:space="0" w:color="auto"/>
              <w:right w:val="single" w:sz="4" w:space="0" w:color="auto"/>
            </w:tcBorders>
            <w:vAlign w:val="center"/>
          </w:tcPr>
          <w:p w14:paraId="11BE0F28" w14:textId="7C8E2E84"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0,25</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583079"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29485B9D" w14:textId="575B7995"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0,57</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EF5EB7" w14:textId="51602C79"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0,28</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1173AA" w14:textId="03933C24"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0,71</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598F0AC9" w14:textId="3D77D21A" w:rsidR="0050089A" w:rsidRPr="002D7843" w:rsidRDefault="0050089A" w:rsidP="0050089A">
            <w:pPr>
              <w:jc w:val="center"/>
              <w:rPr>
                <w:rFonts w:ascii="Cambria" w:hAnsi="Cambria" w:cs="Calibri"/>
                <w:sz w:val="16"/>
                <w:szCs w:val="16"/>
              </w:rPr>
            </w:pPr>
            <w:r w:rsidRPr="0050089A">
              <w:rPr>
                <w:rFonts w:ascii="Cambria" w:hAnsi="Cambria" w:cs="Calibri"/>
                <w:sz w:val="16"/>
                <w:szCs w:val="16"/>
              </w:rPr>
              <w:t>10,4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5FDD40CD"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5F9DAC8A" w14:textId="25FC6C8E"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EF11D13"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42F52DCE"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52EB11C0" w14:textId="77777777" w:rsidR="0050089A" w:rsidRPr="002D7843" w:rsidRDefault="0050089A" w:rsidP="0050089A">
            <w:pPr>
              <w:rPr>
                <w:rFonts w:ascii="Cambria" w:hAnsi="Cambria" w:cs="Calibri"/>
                <w:sz w:val="16"/>
                <w:szCs w:val="16"/>
              </w:rPr>
            </w:pP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1F14CB64" w14:textId="0FEE4A8C"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w:t>
            </w:r>
          </w:p>
        </w:tc>
      </w:tr>
      <w:tr w:rsidR="00497900" w:rsidRPr="002D7843" w14:paraId="7EB804B9" w14:textId="77777777" w:rsidTr="0073635E">
        <w:trPr>
          <w:trHeight w:val="300"/>
          <w:jc w:val="center"/>
        </w:trPr>
        <w:tc>
          <w:tcPr>
            <w:tcW w:w="1456" w:type="pct"/>
            <w:tcBorders>
              <w:right w:val="single" w:sz="4" w:space="0" w:color="auto"/>
            </w:tcBorders>
            <w:noWrap/>
            <w:vAlign w:val="center"/>
          </w:tcPr>
          <w:p w14:paraId="4B770C2E" w14:textId="77777777" w:rsidR="0050089A" w:rsidRPr="002D7843" w:rsidRDefault="0050089A" w:rsidP="0050089A">
            <w:pPr>
              <w:rPr>
                <w:rFonts w:ascii="Cambria" w:hAnsi="Cambria" w:cs="Calibri"/>
                <w:sz w:val="16"/>
                <w:szCs w:val="16"/>
              </w:rPr>
            </w:pPr>
            <w:r w:rsidRPr="002D7843">
              <w:rPr>
                <w:rFonts w:ascii="Cambria" w:hAnsi="Cambria" w:cs="Calibri"/>
                <w:sz w:val="16"/>
                <w:szCs w:val="16"/>
              </w:rPr>
              <w:t>UNIDAD DE PSICOGERIATRÍA DEL CENTRO GERONTOLOGICO BERIO</w:t>
            </w:r>
          </w:p>
        </w:tc>
        <w:tc>
          <w:tcPr>
            <w:tcW w:w="284" w:type="pct"/>
            <w:tcBorders>
              <w:top w:val="single" w:sz="4" w:space="0" w:color="auto"/>
              <w:left w:val="single" w:sz="4" w:space="0" w:color="auto"/>
              <w:bottom w:val="single" w:sz="4" w:space="0" w:color="auto"/>
              <w:right w:val="single" w:sz="4" w:space="0" w:color="auto"/>
            </w:tcBorders>
            <w:vAlign w:val="center"/>
          </w:tcPr>
          <w:p w14:paraId="311B2F62" w14:textId="77777777" w:rsidR="0050089A" w:rsidRPr="002D7843" w:rsidRDefault="0050089A" w:rsidP="0050089A">
            <w:pPr>
              <w:jc w:val="center"/>
              <w:rPr>
                <w:rFonts w:ascii="Cambria" w:hAnsi="Cambria" w:cs="Calibri"/>
                <w:sz w:val="16"/>
                <w:szCs w:val="16"/>
              </w:rPr>
            </w:pP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F580F0" w14:textId="06C4E191"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7607C30" w14:textId="77777777" w:rsidR="0050089A" w:rsidRPr="002D7843" w:rsidRDefault="0050089A" w:rsidP="0050089A">
            <w:pPr>
              <w:jc w:val="center"/>
              <w:rPr>
                <w:rFonts w:ascii="Cambria" w:hAnsi="Cambria" w:cs="Calibri"/>
                <w:sz w:val="16"/>
                <w:szCs w:val="16"/>
              </w:rPr>
            </w:pP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B8900CD" w14:textId="719708BA"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F07744" w14:textId="4276E42E"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0,44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11C276C" w14:textId="38C41101"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50DD5E39"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50212B28" w14:textId="460BE1AC"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23817DF7" w14:textId="5DCC1486"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9CA3DCE"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1EB1CFD8" w14:textId="4F9FF2CE"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0,28</w:t>
            </w: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267F5A4D" w14:textId="43AE8F83"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0,85</w:t>
            </w:r>
          </w:p>
        </w:tc>
      </w:tr>
      <w:tr w:rsidR="00497900" w:rsidRPr="002D7843" w14:paraId="60DE8488" w14:textId="77777777" w:rsidTr="0073635E">
        <w:trPr>
          <w:trHeight w:val="300"/>
          <w:jc w:val="center"/>
        </w:trPr>
        <w:tc>
          <w:tcPr>
            <w:tcW w:w="1456" w:type="pct"/>
            <w:tcBorders>
              <w:right w:val="single" w:sz="4" w:space="0" w:color="auto"/>
            </w:tcBorders>
            <w:noWrap/>
            <w:vAlign w:val="center"/>
          </w:tcPr>
          <w:p w14:paraId="749A3BB8" w14:textId="77777777" w:rsidR="0050089A" w:rsidRPr="002D7843" w:rsidRDefault="0050089A" w:rsidP="0050089A">
            <w:pPr>
              <w:rPr>
                <w:rFonts w:ascii="Cambria" w:hAnsi="Cambria" w:cs="Calibri"/>
                <w:sz w:val="16"/>
                <w:szCs w:val="16"/>
              </w:rPr>
            </w:pPr>
            <w:r w:rsidRPr="002D7843">
              <w:rPr>
                <w:rFonts w:ascii="Cambria" w:hAnsi="Cambria" w:cs="Calibri"/>
                <w:sz w:val="16"/>
                <w:szCs w:val="16"/>
              </w:rPr>
              <w:t>UNIDAD DE PSICOGERIATRÍA SANITAS RESIDENCIAL MIRAMON</w:t>
            </w:r>
          </w:p>
        </w:tc>
        <w:tc>
          <w:tcPr>
            <w:tcW w:w="284" w:type="pct"/>
            <w:tcBorders>
              <w:top w:val="single" w:sz="4" w:space="0" w:color="auto"/>
              <w:left w:val="single" w:sz="4" w:space="0" w:color="auto"/>
              <w:bottom w:val="single" w:sz="4" w:space="0" w:color="auto"/>
              <w:right w:val="single" w:sz="4" w:space="0" w:color="auto"/>
            </w:tcBorders>
            <w:vAlign w:val="center"/>
          </w:tcPr>
          <w:p w14:paraId="5BF1EE43" w14:textId="759B7756"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0,02</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4E7A3F" w14:textId="4A0E3C62"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CB4B108" w14:textId="77777777" w:rsidR="0050089A" w:rsidRPr="002D7843" w:rsidRDefault="0050089A" w:rsidP="0050089A">
            <w:pPr>
              <w:jc w:val="center"/>
              <w:rPr>
                <w:rFonts w:ascii="Cambria" w:hAnsi="Cambria" w:cs="Calibri"/>
                <w:sz w:val="16"/>
                <w:szCs w:val="16"/>
              </w:rPr>
            </w:pP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F85A57" w14:textId="4A36C18E"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0,22</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AEC507" w14:textId="661C8DE7"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0,42</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5FC9561D" w14:textId="54CD19DF" w:rsidR="0050089A" w:rsidRPr="002D7843" w:rsidRDefault="0050089A" w:rsidP="0050089A">
            <w:pPr>
              <w:jc w:val="center"/>
              <w:rPr>
                <w:rFonts w:ascii="Cambria" w:hAnsi="Cambria" w:cs="Calibri"/>
                <w:sz w:val="16"/>
                <w:szCs w:val="16"/>
              </w:rPr>
            </w:pPr>
            <w:r w:rsidRPr="0050089A">
              <w:rPr>
                <w:rFonts w:ascii="Cambria" w:hAnsi="Cambria" w:cs="Calibri"/>
                <w:sz w:val="16"/>
                <w:szCs w:val="16"/>
              </w:rPr>
              <w:t>1</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2CC310BB" w14:textId="19A62552"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49F975B2" w14:textId="57748945"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0224FB5E" w14:textId="793C50DD"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5FCC067C" w14:textId="174DDDBB"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0,34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121ABE0" w14:textId="77777777" w:rsidR="0050089A" w:rsidRPr="002D7843" w:rsidRDefault="0050089A" w:rsidP="0050089A">
            <w:pPr>
              <w:jc w:val="center"/>
              <w:rPr>
                <w:rFonts w:ascii="Cambria" w:hAnsi="Cambria" w:cs="Calibri"/>
                <w:sz w:val="16"/>
                <w:szCs w:val="16"/>
              </w:rPr>
            </w:pP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73CB7F46" w14:textId="1AC46657"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w:t>
            </w:r>
          </w:p>
        </w:tc>
      </w:tr>
      <w:tr w:rsidR="00497900" w:rsidRPr="002D7843" w14:paraId="081A70F0" w14:textId="77777777" w:rsidTr="0073635E">
        <w:trPr>
          <w:trHeight w:val="300"/>
          <w:jc w:val="center"/>
        </w:trPr>
        <w:tc>
          <w:tcPr>
            <w:tcW w:w="1456" w:type="pct"/>
            <w:tcBorders>
              <w:right w:val="single" w:sz="4" w:space="0" w:color="auto"/>
            </w:tcBorders>
            <w:noWrap/>
            <w:vAlign w:val="center"/>
          </w:tcPr>
          <w:p w14:paraId="538F4905" w14:textId="77777777" w:rsidR="0050089A" w:rsidRPr="002D7843" w:rsidRDefault="0050089A" w:rsidP="0050089A">
            <w:pPr>
              <w:rPr>
                <w:rFonts w:ascii="Cambria" w:hAnsi="Cambria" w:cs="Calibri"/>
                <w:sz w:val="16"/>
                <w:szCs w:val="16"/>
              </w:rPr>
            </w:pPr>
            <w:r w:rsidRPr="002D7843">
              <w:rPr>
                <w:rFonts w:ascii="Cambria" w:hAnsi="Cambria" w:cs="Calibri"/>
                <w:sz w:val="16"/>
                <w:szCs w:val="16"/>
              </w:rPr>
              <w:t>UNIDAD DE PSICOGERIATRÍA DEL COMPLEJO ASISTENCIAL UZTURRE</w:t>
            </w:r>
          </w:p>
        </w:tc>
        <w:tc>
          <w:tcPr>
            <w:tcW w:w="284" w:type="pct"/>
            <w:tcBorders>
              <w:top w:val="single" w:sz="4" w:space="0" w:color="auto"/>
              <w:left w:val="single" w:sz="4" w:space="0" w:color="auto"/>
              <w:bottom w:val="single" w:sz="4" w:space="0" w:color="auto"/>
              <w:right w:val="single" w:sz="4" w:space="0" w:color="auto"/>
            </w:tcBorders>
            <w:vAlign w:val="center"/>
          </w:tcPr>
          <w:p w14:paraId="3AF12912" w14:textId="683E01F8"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0,01</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C172BA" w14:textId="0667CAF2"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285B2596" w14:textId="6B542045"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BDA111" w14:textId="31AC3356"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0,15</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D8DE25" w14:textId="707CC4E9"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0,46</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ECF0A88" w14:textId="5B6656ED" w:rsidR="0050089A" w:rsidRPr="002D7843" w:rsidRDefault="0050089A" w:rsidP="0050089A">
            <w:pPr>
              <w:jc w:val="center"/>
              <w:rPr>
                <w:rFonts w:ascii="Cambria" w:hAnsi="Cambria" w:cs="Calibri"/>
                <w:sz w:val="16"/>
                <w:szCs w:val="16"/>
              </w:rPr>
            </w:pPr>
            <w:r w:rsidRPr="0050089A">
              <w:rPr>
                <w:rFonts w:ascii="Cambria" w:hAnsi="Cambria" w:cs="Calibri"/>
                <w:sz w:val="16"/>
                <w:szCs w:val="16"/>
              </w:rPr>
              <w:t>7,11</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2103FCE4"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77D3DC1E" w14:textId="5265A8A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15B06D80" w14:textId="19F7159D"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0,57</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2C65920E" w14:textId="214001AA"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0,53</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4FA0F2A9" w14:textId="4632BA94" w:rsidR="0050089A" w:rsidRPr="002D7843" w:rsidRDefault="0050089A" w:rsidP="0050089A">
            <w:pPr>
              <w:jc w:val="center"/>
              <w:rPr>
                <w:rFonts w:ascii="Cambria" w:hAnsi="Cambria" w:cs="Calibri"/>
                <w:sz w:val="16"/>
                <w:szCs w:val="16"/>
              </w:rPr>
            </w:pPr>
            <w:r w:rsidRPr="0050089A">
              <w:rPr>
                <w:rFonts w:ascii="Cambria" w:hAnsi="Cambria" w:cs="Calibri"/>
                <w:sz w:val="16"/>
                <w:szCs w:val="16"/>
              </w:rPr>
              <w:t>1</w:t>
            </w: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6C8A137C" w14:textId="7B96D199" w:rsidR="0050089A" w:rsidRPr="002D7843" w:rsidRDefault="0050089A" w:rsidP="0050089A">
            <w:pPr>
              <w:jc w:val="center"/>
              <w:rPr>
                <w:rFonts w:ascii="Cambria" w:hAnsi="Cambria" w:cs="Calibri"/>
                <w:sz w:val="16"/>
                <w:szCs w:val="16"/>
              </w:rPr>
            </w:pPr>
            <w:r w:rsidRPr="0050089A">
              <w:rPr>
                <w:rFonts w:ascii="Cambria" w:hAnsi="Cambria" w:cs="Calibri"/>
                <w:sz w:val="16"/>
                <w:szCs w:val="16"/>
              </w:rPr>
              <w:t>5</w:t>
            </w:r>
          </w:p>
        </w:tc>
      </w:tr>
      <w:tr w:rsidR="00497900" w:rsidRPr="002D7843" w14:paraId="76D8D0F1" w14:textId="77777777" w:rsidTr="0073635E">
        <w:trPr>
          <w:trHeight w:val="300"/>
          <w:jc w:val="center"/>
        </w:trPr>
        <w:tc>
          <w:tcPr>
            <w:tcW w:w="1456" w:type="pct"/>
            <w:tcBorders>
              <w:right w:val="single" w:sz="4" w:space="0" w:color="auto"/>
            </w:tcBorders>
            <w:noWrap/>
            <w:vAlign w:val="center"/>
          </w:tcPr>
          <w:p w14:paraId="796B6872" w14:textId="77777777" w:rsidR="0050089A" w:rsidRPr="002D7843" w:rsidRDefault="0050089A" w:rsidP="0050089A">
            <w:pPr>
              <w:rPr>
                <w:rFonts w:ascii="Cambria" w:hAnsi="Cambria" w:cs="Calibri"/>
                <w:sz w:val="16"/>
                <w:szCs w:val="16"/>
              </w:rPr>
            </w:pPr>
            <w:r w:rsidRPr="002D7843">
              <w:rPr>
                <w:rFonts w:ascii="Cambria" w:hAnsi="Cambria" w:cs="Calibri"/>
                <w:sz w:val="16"/>
                <w:szCs w:val="16"/>
              </w:rPr>
              <w:t>UNIDAD DE PSICOGERIATRÍA DE RESIDENCIA SAGRADO CORAZÓN</w:t>
            </w:r>
          </w:p>
        </w:tc>
        <w:tc>
          <w:tcPr>
            <w:tcW w:w="284" w:type="pct"/>
            <w:tcBorders>
              <w:top w:val="single" w:sz="4" w:space="0" w:color="auto"/>
              <w:left w:val="single" w:sz="4" w:space="0" w:color="auto"/>
              <w:bottom w:val="single" w:sz="4" w:space="0" w:color="auto"/>
              <w:right w:val="single" w:sz="4" w:space="0" w:color="auto"/>
            </w:tcBorders>
            <w:vAlign w:val="center"/>
          </w:tcPr>
          <w:p w14:paraId="2892E5A3" w14:textId="2DDE7E4E"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0,01</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805A62" w14:textId="1F2F6B19"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251835F9" w14:textId="77777777" w:rsidR="0050089A" w:rsidRPr="002D7843" w:rsidRDefault="0050089A" w:rsidP="0050089A">
            <w:pPr>
              <w:jc w:val="center"/>
              <w:rPr>
                <w:rFonts w:ascii="Cambria" w:hAnsi="Cambria" w:cs="Calibri"/>
                <w:sz w:val="16"/>
                <w:szCs w:val="16"/>
              </w:rPr>
            </w:pP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DB592A" w14:textId="363A4069"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F87393" w14:textId="7D9B115B"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5776CE01" w14:textId="34BA033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525C9734" w14:textId="15F271B7"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0,45</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03C9E318" w14:textId="18A5ACE6" w:rsidR="0050089A" w:rsidRPr="002D7843" w:rsidRDefault="0050089A" w:rsidP="0050089A">
            <w:pPr>
              <w:jc w:val="center"/>
              <w:rPr>
                <w:rFonts w:ascii="Cambria" w:hAnsi="Cambria" w:cs="Calibri"/>
                <w:sz w:val="16"/>
                <w:szCs w:val="16"/>
              </w:rPr>
            </w:pPr>
            <w:r w:rsidRPr="0050089A">
              <w:rPr>
                <w:rFonts w:ascii="Cambria" w:hAnsi="Cambria" w:cs="Calibri"/>
                <w:sz w:val="16"/>
                <w:szCs w:val="16"/>
              </w:rPr>
              <w:t>6,3</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7319C451" w14:textId="3704EE18"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E8D44E5" w14:textId="6C720993"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4C98ED91" w14:textId="232C8F44"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0,48</w:t>
            </w: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21DEAE7E" w14:textId="63F3CB0C"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0,83</w:t>
            </w:r>
          </w:p>
        </w:tc>
      </w:tr>
      <w:tr w:rsidR="00497900" w:rsidRPr="002D7843" w14:paraId="75CC8261" w14:textId="77777777" w:rsidTr="0073635E">
        <w:trPr>
          <w:trHeight w:val="300"/>
          <w:jc w:val="center"/>
        </w:trPr>
        <w:tc>
          <w:tcPr>
            <w:tcW w:w="1456" w:type="pct"/>
            <w:tcBorders>
              <w:right w:val="single" w:sz="4" w:space="0" w:color="auto"/>
            </w:tcBorders>
            <w:noWrap/>
            <w:vAlign w:val="center"/>
          </w:tcPr>
          <w:p w14:paraId="76D49E17" w14:textId="77777777" w:rsidR="0050089A" w:rsidRPr="002D7843" w:rsidRDefault="0050089A" w:rsidP="0050089A">
            <w:pPr>
              <w:rPr>
                <w:rFonts w:ascii="Cambria" w:hAnsi="Cambria" w:cs="Calibri"/>
                <w:sz w:val="16"/>
                <w:szCs w:val="16"/>
              </w:rPr>
            </w:pPr>
            <w:r w:rsidRPr="002D7843">
              <w:rPr>
                <w:rFonts w:ascii="Cambria" w:hAnsi="Cambria" w:cs="Calibri"/>
                <w:sz w:val="16"/>
                <w:szCs w:val="16"/>
              </w:rPr>
              <w:t>UNIDAD DE PSICOGERIATRÍA DEL CENTRO GERONTOLOGICO JULIAN REZOLA. MATIA FUNDAZIOA</w:t>
            </w:r>
          </w:p>
        </w:tc>
        <w:tc>
          <w:tcPr>
            <w:tcW w:w="284" w:type="pct"/>
            <w:tcBorders>
              <w:top w:val="single" w:sz="4" w:space="0" w:color="auto"/>
              <w:left w:val="single" w:sz="4" w:space="0" w:color="auto"/>
              <w:bottom w:val="single" w:sz="4" w:space="0" w:color="auto"/>
              <w:right w:val="single" w:sz="4" w:space="0" w:color="auto"/>
            </w:tcBorders>
            <w:vAlign w:val="center"/>
          </w:tcPr>
          <w:p w14:paraId="55C1D1F7" w14:textId="4BA04FCD"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A0C315" w14:textId="792C5C58"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0,62</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D68A1A5" w14:textId="77777777" w:rsidR="0050089A" w:rsidRPr="002D7843" w:rsidRDefault="0050089A" w:rsidP="0050089A">
            <w:pPr>
              <w:jc w:val="center"/>
              <w:rPr>
                <w:rFonts w:ascii="Cambria" w:hAnsi="Cambria" w:cs="Calibri"/>
                <w:sz w:val="16"/>
                <w:szCs w:val="16"/>
              </w:rPr>
            </w:pP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0E0670" w14:textId="73C5D1A3"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0,64</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F19EC2D" w14:textId="40F5D3DC"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0,9</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0864CFE" w14:textId="0021B6EA" w:rsidR="0050089A" w:rsidRPr="002D7843" w:rsidRDefault="0050089A" w:rsidP="0050089A">
            <w:pPr>
              <w:jc w:val="center"/>
              <w:rPr>
                <w:rFonts w:ascii="Cambria" w:hAnsi="Cambria" w:cs="Calibri"/>
                <w:sz w:val="16"/>
                <w:szCs w:val="16"/>
              </w:rPr>
            </w:pPr>
            <w:r w:rsidRPr="0050089A">
              <w:rPr>
                <w:rFonts w:ascii="Cambria" w:hAnsi="Cambria" w:cs="Calibri"/>
                <w:sz w:val="16"/>
                <w:szCs w:val="16"/>
              </w:rPr>
              <w:t>16,57</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3364333"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7B449385" w14:textId="26E6A828"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0,85</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10DC6110" w14:textId="532EE230"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71844D25"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7B907654" w14:textId="7F80F2D3"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0,08</w:t>
            </w: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70187850" w14:textId="1AC17DED" w:rsidR="0050089A" w:rsidRPr="002D7843" w:rsidRDefault="0050089A" w:rsidP="0050089A">
            <w:pPr>
              <w:jc w:val="center"/>
              <w:rPr>
                <w:rFonts w:ascii="Cambria" w:hAnsi="Cambria" w:cs="Calibri"/>
                <w:sz w:val="16"/>
                <w:szCs w:val="16"/>
              </w:rPr>
            </w:pPr>
            <w:r w:rsidRPr="0050089A">
              <w:rPr>
                <w:rFonts w:ascii="Cambria" w:hAnsi="Cambria" w:cs="Calibri"/>
                <w:sz w:val="16"/>
                <w:szCs w:val="16"/>
              </w:rPr>
              <w:t>1,68</w:t>
            </w:r>
          </w:p>
        </w:tc>
      </w:tr>
      <w:tr w:rsidR="00497900" w:rsidRPr="002D7843" w14:paraId="427BF163" w14:textId="77777777" w:rsidTr="0073635E">
        <w:trPr>
          <w:trHeight w:val="300"/>
          <w:jc w:val="center"/>
        </w:trPr>
        <w:tc>
          <w:tcPr>
            <w:tcW w:w="1456" w:type="pct"/>
            <w:tcBorders>
              <w:right w:val="single" w:sz="4" w:space="0" w:color="auto"/>
            </w:tcBorders>
            <w:noWrap/>
            <w:vAlign w:val="center"/>
          </w:tcPr>
          <w:p w14:paraId="41B2C40A" w14:textId="77777777" w:rsidR="0050089A" w:rsidRPr="002D7843" w:rsidRDefault="0050089A" w:rsidP="0050089A">
            <w:pPr>
              <w:rPr>
                <w:rFonts w:ascii="Cambria" w:hAnsi="Cambria" w:cs="Calibri"/>
                <w:sz w:val="16"/>
                <w:szCs w:val="16"/>
              </w:rPr>
            </w:pPr>
            <w:r w:rsidRPr="002D7843">
              <w:rPr>
                <w:rFonts w:ascii="Cambria" w:hAnsi="Cambria" w:cs="Calibri"/>
                <w:sz w:val="16"/>
                <w:szCs w:val="16"/>
              </w:rPr>
              <w:t>UNIDAD DE PSICOGERIATRÍA DEL CENTRO G. LAMOUROUS</w:t>
            </w:r>
          </w:p>
        </w:tc>
        <w:tc>
          <w:tcPr>
            <w:tcW w:w="284" w:type="pct"/>
            <w:tcBorders>
              <w:top w:val="single" w:sz="4" w:space="0" w:color="auto"/>
              <w:left w:val="single" w:sz="4" w:space="0" w:color="auto"/>
              <w:bottom w:val="single" w:sz="4" w:space="0" w:color="auto"/>
              <w:right w:val="single" w:sz="4" w:space="0" w:color="auto"/>
            </w:tcBorders>
            <w:vAlign w:val="center"/>
          </w:tcPr>
          <w:p w14:paraId="021796C4" w14:textId="602240AA"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0,03</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FF9C97" w14:textId="35DF9A00"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0,3</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2274053" w14:textId="77777777" w:rsidR="0050089A" w:rsidRPr="002D7843" w:rsidRDefault="0050089A" w:rsidP="0050089A">
            <w:pPr>
              <w:jc w:val="center"/>
              <w:rPr>
                <w:rFonts w:ascii="Cambria" w:hAnsi="Cambria" w:cs="Calibri"/>
                <w:sz w:val="16"/>
                <w:szCs w:val="16"/>
              </w:rPr>
            </w:pP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DB771C" w14:textId="07083DB9"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0,31</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754789" w14:textId="31CD65E1" w:rsidR="0050089A" w:rsidRPr="002D7843" w:rsidRDefault="0050089A" w:rsidP="0050089A">
            <w:pPr>
              <w:jc w:val="center"/>
              <w:rPr>
                <w:rFonts w:ascii="Cambria" w:hAnsi="Cambria" w:cs="Calibri"/>
                <w:sz w:val="16"/>
                <w:szCs w:val="16"/>
              </w:rPr>
            </w:pPr>
            <w:r w:rsidRPr="0050089A">
              <w:rPr>
                <w:rFonts w:ascii="Cambria" w:hAnsi="Cambria" w:cs="Calibri"/>
                <w:sz w:val="16"/>
                <w:szCs w:val="16"/>
              </w:rPr>
              <w:t>1,16</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A462EDB" w14:textId="2872E94E" w:rsidR="0050089A" w:rsidRPr="002D7843" w:rsidRDefault="0050089A" w:rsidP="0050089A">
            <w:pPr>
              <w:jc w:val="center"/>
              <w:rPr>
                <w:rFonts w:ascii="Cambria" w:hAnsi="Cambria" w:cs="Calibri"/>
                <w:sz w:val="16"/>
                <w:szCs w:val="16"/>
              </w:rPr>
            </w:pPr>
            <w:r w:rsidRPr="0050089A">
              <w:rPr>
                <w:rFonts w:ascii="Cambria" w:hAnsi="Cambria" w:cs="Calibri"/>
                <w:sz w:val="16"/>
                <w:szCs w:val="16"/>
              </w:rPr>
              <w:t>16,8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BB486F4"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01806A78" w14:textId="79CDCDA3" w:rsidR="0050089A" w:rsidRPr="002D7843" w:rsidRDefault="0050089A" w:rsidP="0050089A">
            <w:pPr>
              <w:jc w:val="center"/>
              <w:rPr>
                <w:rFonts w:ascii="Cambria" w:hAnsi="Cambria" w:cs="Calibri"/>
                <w:sz w:val="16"/>
                <w:szCs w:val="16"/>
              </w:rPr>
            </w:pPr>
            <w:r w:rsidRPr="0050089A">
              <w:rPr>
                <w:rFonts w:ascii="Cambria" w:hAnsi="Cambria" w:cs="Calibri"/>
                <w:sz w:val="16"/>
                <w:szCs w:val="16"/>
              </w:rPr>
              <w:t>12,4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6812814" w14:textId="48A8329D"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0,15</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13EB60BC" w14:textId="2F8C891C"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0,68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47EAC697" w14:textId="10F081AA"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0,13</w:t>
            </w: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14D174D6" w14:textId="0C08BC86" w:rsidR="0050089A" w:rsidRPr="002D7843" w:rsidRDefault="0050089A" w:rsidP="0050089A">
            <w:pPr>
              <w:jc w:val="center"/>
              <w:rPr>
                <w:rFonts w:ascii="Cambria" w:hAnsi="Cambria" w:cs="Calibri"/>
                <w:sz w:val="16"/>
                <w:szCs w:val="16"/>
              </w:rPr>
            </w:pPr>
            <w:r w:rsidRPr="0050089A">
              <w:rPr>
                <w:rFonts w:ascii="Cambria" w:hAnsi="Cambria" w:cs="Calibri"/>
                <w:sz w:val="16"/>
                <w:szCs w:val="16"/>
              </w:rPr>
              <w:t>1,11</w:t>
            </w:r>
          </w:p>
        </w:tc>
      </w:tr>
      <w:tr w:rsidR="00497900" w:rsidRPr="002D7843" w14:paraId="3070EAB5" w14:textId="77777777" w:rsidTr="0073635E">
        <w:trPr>
          <w:trHeight w:val="300"/>
          <w:jc w:val="center"/>
        </w:trPr>
        <w:tc>
          <w:tcPr>
            <w:tcW w:w="1456" w:type="pct"/>
            <w:tcBorders>
              <w:right w:val="single" w:sz="4" w:space="0" w:color="auto"/>
            </w:tcBorders>
            <w:noWrap/>
            <w:vAlign w:val="center"/>
          </w:tcPr>
          <w:p w14:paraId="27E82CEC" w14:textId="77777777" w:rsidR="0050089A" w:rsidRPr="002D7843" w:rsidRDefault="0050089A" w:rsidP="0050089A">
            <w:pPr>
              <w:rPr>
                <w:rFonts w:ascii="Cambria" w:hAnsi="Cambria" w:cs="Calibri"/>
                <w:sz w:val="16"/>
                <w:szCs w:val="16"/>
              </w:rPr>
            </w:pPr>
            <w:r w:rsidRPr="002D7843">
              <w:rPr>
                <w:rFonts w:ascii="Cambria" w:hAnsi="Cambria" w:cs="Calibri"/>
                <w:sz w:val="16"/>
                <w:szCs w:val="16"/>
              </w:rPr>
              <w:t>UNIDAD DE PSICOGERIATRÍA SANMARKOSENE DEL CENTRO GERONTOLOGICO DE RENTERIA S.L.</w:t>
            </w:r>
          </w:p>
        </w:tc>
        <w:tc>
          <w:tcPr>
            <w:tcW w:w="284" w:type="pct"/>
            <w:tcBorders>
              <w:top w:val="single" w:sz="4" w:space="0" w:color="auto"/>
              <w:left w:val="single" w:sz="4" w:space="0" w:color="auto"/>
              <w:bottom w:val="single" w:sz="4" w:space="0" w:color="auto"/>
              <w:right w:val="single" w:sz="4" w:space="0" w:color="auto"/>
            </w:tcBorders>
            <w:vAlign w:val="center"/>
          </w:tcPr>
          <w:p w14:paraId="111017EE" w14:textId="1D17A7C1"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0,01</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72AFCC"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17CEF0A4" w14:textId="1566DA6D"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F27AA6" w14:textId="62349E13"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0,25</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581F8E" w14:textId="2FCA431A"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0,42</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4BF37C5" w14:textId="5B6D14F3" w:rsidR="0050089A" w:rsidRPr="002D7843" w:rsidRDefault="0050089A" w:rsidP="0050089A">
            <w:pPr>
              <w:jc w:val="center"/>
              <w:rPr>
                <w:rFonts w:ascii="Cambria" w:hAnsi="Cambria" w:cs="Calibri"/>
                <w:sz w:val="16"/>
                <w:szCs w:val="16"/>
              </w:rPr>
            </w:pPr>
            <w:r w:rsidRPr="0050089A">
              <w:rPr>
                <w:rFonts w:ascii="Cambria" w:hAnsi="Cambria" w:cs="Calibri"/>
                <w:sz w:val="16"/>
                <w:szCs w:val="16"/>
              </w:rPr>
              <w:t>6,14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7393D730" w14:textId="1101326E"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06CB485A" w14:textId="17AA1928"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FA3589F" w14:textId="77AA8F71"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788BA0E1" w14:textId="3D74D369"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0,34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1FA7BEC4" w14:textId="75AB17B8" w:rsidR="0050089A" w:rsidRPr="002D7843" w:rsidRDefault="0050089A" w:rsidP="0050089A">
            <w:pPr>
              <w:jc w:val="center"/>
              <w:rPr>
                <w:rFonts w:ascii="Cambria" w:hAnsi="Cambria" w:cs="Calibri"/>
                <w:sz w:val="16"/>
                <w:szCs w:val="16"/>
              </w:rPr>
            </w:pPr>
            <w:r w:rsidRPr="0050089A">
              <w:rPr>
                <w:rFonts w:ascii="Cambria" w:hAnsi="Cambria" w:cs="Calibri"/>
                <w:sz w:val="16"/>
                <w:szCs w:val="16"/>
              </w:rPr>
              <w:t>1,4</w:t>
            </w: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014E35C1" w14:textId="463528D6" w:rsidR="0050089A" w:rsidRPr="002D7843" w:rsidRDefault="0050089A" w:rsidP="0050089A">
            <w:pPr>
              <w:jc w:val="center"/>
              <w:rPr>
                <w:rFonts w:ascii="Cambria" w:hAnsi="Cambria" w:cs="Calibri"/>
                <w:sz w:val="16"/>
                <w:szCs w:val="16"/>
              </w:rPr>
            </w:pPr>
            <w:r w:rsidRPr="0050089A">
              <w:rPr>
                <w:rFonts w:ascii="Cambria" w:hAnsi="Cambria" w:cs="Calibri"/>
                <w:sz w:val="16"/>
                <w:szCs w:val="16"/>
              </w:rPr>
              <w:t>3</w:t>
            </w:r>
          </w:p>
        </w:tc>
      </w:tr>
      <w:tr w:rsidR="00497900" w:rsidRPr="002D7843" w14:paraId="30D295A2" w14:textId="77777777" w:rsidTr="0073635E">
        <w:trPr>
          <w:trHeight w:val="300"/>
          <w:jc w:val="center"/>
        </w:trPr>
        <w:tc>
          <w:tcPr>
            <w:tcW w:w="1456" w:type="pct"/>
            <w:tcBorders>
              <w:right w:val="single" w:sz="4" w:space="0" w:color="auto"/>
            </w:tcBorders>
            <w:noWrap/>
            <w:vAlign w:val="center"/>
          </w:tcPr>
          <w:p w14:paraId="76E8E111" w14:textId="77777777" w:rsidR="0050089A" w:rsidRPr="002D7843" w:rsidRDefault="0050089A" w:rsidP="0050089A">
            <w:pPr>
              <w:rPr>
                <w:rFonts w:ascii="Cambria" w:hAnsi="Cambria" w:cs="Calibri"/>
                <w:sz w:val="16"/>
                <w:szCs w:val="16"/>
              </w:rPr>
            </w:pPr>
            <w:r w:rsidRPr="002D7843">
              <w:rPr>
                <w:rFonts w:ascii="Cambria" w:hAnsi="Cambria" w:cs="Calibri"/>
                <w:sz w:val="16"/>
                <w:szCs w:val="16"/>
              </w:rPr>
              <w:lastRenderedPageBreak/>
              <w:t xml:space="preserve">UNIDAD DE PSICOGERIATRÍA DE </w:t>
            </w:r>
            <w:smartTag w:uri="urn:schemas-microsoft-com:office:smarttags" w:element="metricconverter">
              <w:smartTagPr>
                <w:attr w:name="ProductID" w:val="0 a"/>
              </w:smartTagPr>
              <w:r w:rsidRPr="002D7843">
                <w:rPr>
                  <w:rFonts w:ascii="Cambria" w:hAnsi="Cambria" w:cs="Calibri"/>
                  <w:sz w:val="16"/>
                  <w:szCs w:val="16"/>
                </w:rPr>
                <w:t>LA RESIDENCIA SANTA</w:t>
              </w:r>
            </w:smartTag>
            <w:r w:rsidRPr="002D7843">
              <w:rPr>
                <w:rFonts w:ascii="Cambria" w:hAnsi="Cambria" w:cs="Calibri"/>
                <w:sz w:val="16"/>
                <w:szCs w:val="16"/>
              </w:rPr>
              <w:t xml:space="preserve"> CRUZ</w:t>
            </w:r>
          </w:p>
        </w:tc>
        <w:tc>
          <w:tcPr>
            <w:tcW w:w="284" w:type="pct"/>
            <w:tcBorders>
              <w:top w:val="single" w:sz="4" w:space="0" w:color="auto"/>
              <w:left w:val="single" w:sz="4" w:space="0" w:color="auto"/>
              <w:bottom w:val="single" w:sz="4" w:space="0" w:color="auto"/>
              <w:right w:val="single" w:sz="4" w:space="0" w:color="auto"/>
            </w:tcBorders>
            <w:vAlign w:val="center"/>
          </w:tcPr>
          <w:p w14:paraId="5F0F412C" w14:textId="2F8B6377"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0,02</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441E1B" w14:textId="5E23B98E"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0,11</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B43EBF1" w14:textId="77777777" w:rsidR="0050089A" w:rsidRPr="002D7843" w:rsidRDefault="0050089A" w:rsidP="0050089A">
            <w:pPr>
              <w:jc w:val="center"/>
              <w:rPr>
                <w:rFonts w:ascii="Cambria" w:hAnsi="Cambria" w:cs="Calibri"/>
                <w:sz w:val="16"/>
                <w:szCs w:val="16"/>
              </w:rPr>
            </w:pP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BF593D" w14:textId="17A11DC4"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CF4716" w14:textId="7D7D1887"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0,48</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4E6ED3D" w14:textId="02C99EAD" w:rsidR="0050089A" w:rsidRPr="002D7843" w:rsidRDefault="0050089A" w:rsidP="0050089A">
            <w:pPr>
              <w:jc w:val="center"/>
              <w:rPr>
                <w:rFonts w:ascii="Cambria" w:hAnsi="Cambria" w:cs="Calibri"/>
                <w:sz w:val="16"/>
                <w:szCs w:val="16"/>
              </w:rPr>
            </w:pPr>
            <w:r w:rsidRPr="0050089A">
              <w:rPr>
                <w:rFonts w:ascii="Cambria" w:hAnsi="Cambria" w:cs="Calibri"/>
                <w:sz w:val="16"/>
                <w:szCs w:val="16"/>
              </w:rPr>
              <w:t>4,28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EAF9FFA" w14:textId="75F85B3B"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4A27F342" w14:textId="09B34D78"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79AC0A5B" w14:textId="654DDD28"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58164E07" w14:textId="45DF2DA0"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6ABC3DE1" w14:textId="77777777" w:rsidR="0050089A" w:rsidRPr="002D7843" w:rsidRDefault="0050089A" w:rsidP="0050089A">
            <w:pPr>
              <w:jc w:val="center"/>
              <w:rPr>
                <w:rFonts w:ascii="Cambria" w:hAnsi="Cambria" w:cs="Calibri"/>
                <w:sz w:val="16"/>
                <w:szCs w:val="16"/>
              </w:rPr>
            </w:pP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529ECAB0" w14:textId="006C7083" w:rsidR="0050089A" w:rsidRPr="002D7843" w:rsidRDefault="0050089A" w:rsidP="0050089A">
            <w:pPr>
              <w:jc w:val="center"/>
              <w:rPr>
                <w:rFonts w:ascii="Cambria" w:hAnsi="Cambria" w:cs="Calibri"/>
                <w:sz w:val="16"/>
                <w:szCs w:val="16"/>
              </w:rPr>
            </w:pPr>
            <w:r w:rsidRPr="0050089A">
              <w:rPr>
                <w:rFonts w:ascii="Cambria" w:hAnsi="Cambria" w:cs="Calibri"/>
                <w:sz w:val="16"/>
                <w:szCs w:val="16"/>
              </w:rPr>
              <w:t>2,28</w:t>
            </w:r>
          </w:p>
        </w:tc>
      </w:tr>
      <w:tr w:rsidR="00497900" w:rsidRPr="002D7843" w14:paraId="5E344AAD" w14:textId="77777777" w:rsidTr="0073635E">
        <w:trPr>
          <w:trHeight w:val="300"/>
          <w:jc w:val="center"/>
        </w:trPr>
        <w:tc>
          <w:tcPr>
            <w:tcW w:w="1456" w:type="pct"/>
            <w:tcBorders>
              <w:right w:val="single" w:sz="4" w:space="0" w:color="auto"/>
            </w:tcBorders>
            <w:noWrap/>
            <w:vAlign w:val="center"/>
          </w:tcPr>
          <w:p w14:paraId="19C33D92" w14:textId="77777777" w:rsidR="0050089A" w:rsidRPr="002D7843" w:rsidRDefault="0050089A" w:rsidP="0050089A">
            <w:pPr>
              <w:rPr>
                <w:rFonts w:ascii="Cambria" w:hAnsi="Cambria" w:cs="Calibri"/>
                <w:sz w:val="16"/>
                <w:szCs w:val="16"/>
              </w:rPr>
            </w:pPr>
            <w:r w:rsidRPr="002D7843">
              <w:rPr>
                <w:rFonts w:ascii="Cambria" w:hAnsi="Cambria" w:cs="Calibri"/>
                <w:sz w:val="16"/>
                <w:szCs w:val="16"/>
              </w:rPr>
              <w:t>UNIDAD PSICOGERIATRICA DEL CENTRO GERONTOLOGICO ARANGOITI</w:t>
            </w:r>
          </w:p>
        </w:tc>
        <w:tc>
          <w:tcPr>
            <w:tcW w:w="284" w:type="pct"/>
            <w:tcBorders>
              <w:top w:val="single" w:sz="4" w:space="0" w:color="auto"/>
              <w:left w:val="single" w:sz="4" w:space="0" w:color="auto"/>
              <w:bottom w:val="single" w:sz="4" w:space="0" w:color="auto"/>
              <w:right w:val="single" w:sz="4" w:space="0" w:color="auto"/>
            </w:tcBorders>
            <w:vAlign w:val="center"/>
          </w:tcPr>
          <w:p w14:paraId="721DDC15" w14:textId="1173A998"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0,01</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910DDB" w14:textId="1B926856"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1DCD910F" w14:textId="77777777" w:rsidR="0050089A" w:rsidRPr="002D7843" w:rsidRDefault="0050089A" w:rsidP="0050089A">
            <w:pPr>
              <w:jc w:val="center"/>
              <w:rPr>
                <w:rFonts w:ascii="Cambria" w:hAnsi="Cambria" w:cs="Calibri"/>
                <w:sz w:val="16"/>
                <w:szCs w:val="16"/>
              </w:rPr>
            </w:pP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42A1B8" w14:textId="1AFF9A08"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4315AB" w14:textId="4322FC50"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0,5</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5A3047C" w14:textId="0BD8F1A6" w:rsidR="0050089A" w:rsidRPr="002D7843" w:rsidRDefault="0050089A" w:rsidP="0050089A">
            <w:pPr>
              <w:jc w:val="center"/>
              <w:rPr>
                <w:rFonts w:ascii="Cambria" w:hAnsi="Cambria" w:cs="Calibri"/>
                <w:sz w:val="16"/>
                <w:szCs w:val="16"/>
              </w:rPr>
            </w:pPr>
            <w:r w:rsidRPr="0050089A">
              <w:rPr>
                <w:rFonts w:ascii="Cambria" w:hAnsi="Cambria" w:cs="Calibri"/>
                <w:sz w:val="16"/>
                <w:szCs w:val="16"/>
              </w:rPr>
              <w:t>6,4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768E20D0"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59EFC7D6" w14:textId="72991A2D"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5ED24A52" w14:textId="772A3227"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447A03C1"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17EEE665" w14:textId="3FB9DA31"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0,28</w:t>
            </w: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43097E04" w14:textId="5B25121A" w:rsidR="0050089A" w:rsidRPr="002D7843" w:rsidRDefault="0050089A" w:rsidP="0050089A">
            <w:pPr>
              <w:jc w:val="center"/>
              <w:rPr>
                <w:rFonts w:ascii="Cambria" w:hAnsi="Cambria" w:cs="Calibri"/>
                <w:sz w:val="16"/>
                <w:szCs w:val="16"/>
              </w:rPr>
            </w:pPr>
            <w:r w:rsidRPr="0050089A">
              <w:rPr>
                <w:rFonts w:ascii="Cambria" w:hAnsi="Cambria" w:cs="Calibri"/>
                <w:sz w:val="16"/>
                <w:szCs w:val="16"/>
              </w:rPr>
              <w:t>1,14</w:t>
            </w:r>
          </w:p>
        </w:tc>
      </w:tr>
      <w:tr w:rsidR="00497900" w:rsidRPr="002D7843" w14:paraId="412913BF" w14:textId="77777777" w:rsidTr="0073635E">
        <w:trPr>
          <w:trHeight w:val="300"/>
          <w:jc w:val="center"/>
        </w:trPr>
        <w:tc>
          <w:tcPr>
            <w:tcW w:w="1456" w:type="pct"/>
            <w:tcBorders>
              <w:right w:val="single" w:sz="4" w:space="0" w:color="auto"/>
            </w:tcBorders>
            <w:noWrap/>
            <w:vAlign w:val="center"/>
          </w:tcPr>
          <w:p w14:paraId="1721A5EB" w14:textId="77777777" w:rsidR="0050089A" w:rsidRPr="002D7843" w:rsidRDefault="0050089A" w:rsidP="0050089A">
            <w:pPr>
              <w:rPr>
                <w:rFonts w:ascii="Cambria" w:hAnsi="Cambria" w:cs="Calibri"/>
                <w:sz w:val="16"/>
                <w:szCs w:val="16"/>
              </w:rPr>
            </w:pPr>
            <w:r w:rsidRPr="002D7843">
              <w:rPr>
                <w:rFonts w:ascii="Cambria" w:hAnsi="Cambria" w:cs="Calibri"/>
                <w:sz w:val="16"/>
                <w:szCs w:val="16"/>
              </w:rPr>
              <w:t>UNIDAD DE PSICOGERIATRIA LAMOUROUS ARGIXAO</w:t>
            </w:r>
          </w:p>
        </w:tc>
        <w:tc>
          <w:tcPr>
            <w:tcW w:w="284" w:type="pct"/>
            <w:tcBorders>
              <w:top w:val="single" w:sz="4" w:space="0" w:color="auto"/>
              <w:left w:val="single" w:sz="4" w:space="0" w:color="auto"/>
              <w:bottom w:val="single" w:sz="4" w:space="0" w:color="auto"/>
              <w:right w:val="single" w:sz="4" w:space="0" w:color="auto"/>
            </w:tcBorders>
            <w:vAlign w:val="center"/>
          </w:tcPr>
          <w:p w14:paraId="00E6DE66" w14:textId="1D3DEC23"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0,01</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EEA11C" w14:textId="5AB9665C"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64A76F89" w14:textId="77777777" w:rsidR="0050089A" w:rsidRPr="002D7843" w:rsidRDefault="0050089A" w:rsidP="0050089A">
            <w:pPr>
              <w:jc w:val="center"/>
              <w:rPr>
                <w:rFonts w:ascii="Cambria" w:hAnsi="Cambria" w:cs="Calibri"/>
                <w:sz w:val="16"/>
                <w:szCs w:val="16"/>
              </w:rPr>
            </w:pP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6EC13D" w14:textId="5AC4F6BA"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0,28</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1F7F083" w14:textId="303659E9"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0,9</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FD2C9FF" w14:textId="1CBB1386" w:rsidR="0050089A" w:rsidRPr="002D7843" w:rsidRDefault="0050089A" w:rsidP="0050089A">
            <w:pPr>
              <w:jc w:val="center"/>
              <w:rPr>
                <w:rFonts w:ascii="Cambria" w:hAnsi="Cambria" w:cs="Calibri"/>
                <w:sz w:val="16"/>
                <w:szCs w:val="16"/>
              </w:rPr>
            </w:pPr>
            <w:r w:rsidRPr="0050089A">
              <w:rPr>
                <w:rFonts w:ascii="Cambria" w:hAnsi="Cambria" w:cs="Calibri"/>
                <w:sz w:val="16"/>
                <w:szCs w:val="16"/>
              </w:rPr>
              <w:t>12,7</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69C3C77C"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549C37DE" w14:textId="458DBE21"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08181FC9" w14:textId="28D2EE37"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20881739"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1FEF97D6" w14:textId="57F45674"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0,13</w:t>
            </w: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45A0B413" w14:textId="38345859" w:rsidR="0050089A" w:rsidRPr="002D7843" w:rsidRDefault="0050089A" w:rsidP="0050089A">
            <w:pPr>
              <w:jc w:val="center"/>
              <w:rPr>
                <w:rFonts w:ascii="Cambria" w:hAnsi="Cambria" w:cs="Calibri"/>
                <w:sz w:val="16"/>
                <w:szCs w:val="16"/>
              </w:rPr>
            </w:pPr>
            <w:r w:rsidRPr="0050089A">
              <w:rPr>
                <w:rFonts w:ascii="Cambria" w:hAnsi="Cambria" w:cs="Calibri"/>
                <w:sz w:val="16"/>
                <w:szCs w:val="16"/>
              </w:rPr>
              <w:t>1,54</w:t>
            </w:r>
          </w:p>
        </w:tc>
      </w:tr>
      <w:tr w:rsidR="00497900" w:rsidRPr="002D7843" w14:paraId="633B671B" w14:textId="77777777" w:rsidTr="0073635E">
        <w:trPr>
          <w:trHeight w:val="300"/>
          <w:jc w:val="center"/>
        </w:trPr>
        <w:tc>
          <w:tcPr>
            <w:tcW w:w="1456" w:type="pct"/>
            <w:tcBorders>
              <w:right w:val="single" w:sz="4" w:space="0" w:color="auto"/>
            </w:tcBorders>
            <w:noWrap/>
            <w:vAlign w:val="center"/>
          </w:tcPr>
          <w:p w14:paraId="5FE74DDE" w14:textId="77777777" w:rsidR="0050089A" w:rsidRPr="002D7843" w:rsidRDefault="0050089A" w:rsidP="0050089A">
            <w:pPr>
              <w:rPr>
                <w:rFonts w:ascii="Cambria" w:hAnsi="Cambria" w:cs="Calibri"/>
                <w:sz w:val="16"/>
                <w:szCs w:val="16"/>
              </w:rPr>
            </w:pPr>
            <w:r w:rsidRPr="002D7843">
              <w:rPr>
                <w:rFonts w:ascii="Cambria" w:hAnsi="Cambria" w:cs="Calibri"/>
                <w:sz w:val="16"/>
                <w:szCs w:val="16"/>
              </w:rPr>
              <w:t>CENTRO GERONTOLÓGICO EGOGAIN</w:t>
            </w:r>
          </w:p>
        </w:tc>
        <w:tc>
          <w:tcPr>
            <w:tcW w:w="284" w:type="pct"/>
            <w:tcBorders>
              <w:top w:val="single" w:sz="4" w:space="0" w:color="auto"/>
              <w:left w:val="single" w:sz="4" w:space="0" w:color="auto"/>
              <w:bottom w:val="single" w:sz="4" w:space="0" w:color="auto"/>
              <w:right w:val="single" w:sz="4" w:space="0" w:color="auto"/>
            </w:tcBorders>
            <w:vAlign w:val="center"/>
          </w:tcPr>
          <w:p w14:paraId="47A3226D" w14:textId="6B98ABDE"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0,01</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6C9533" w14:textId="1598BD54"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58A4AB0E" w14:textId="77777777" w:rsidR="0050089A" w:rsidRPr="002D7843" w:rsidRDefault="0050089A" w:rsidP="0050089A">
            <w:pPr>
              <w:jc w:val="center"/>
              <w:rPr>
                <w:rFonts w:ascii="Cambria" w:hAnsi="Cambria" w:cs="Calibri"/>
                <w:sz w:val="16"/>
                <w:szCs w:val="16"/>
              </w:rPr>
            </w:pP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4316A5" w14:textId="513A24E5"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C89A9F" w14:textId="3024191C"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0,4</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2E0A811" w14:textId="78DBC0C4"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1B4BB6B"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2F9C7A01" w14:textId="6756CE83" w:rsidR="0050089A" w:rsidRPr="002D7843" w:rsidRDefault="0050089A" w:rsidP="0050089A">
            <w:pPr>
              <w:jc w:val="center"/>
              <w:rPr>
                <w:rFonts w:ascii="Cambria" w:hAnsi="Cambria" w:cs="Calibri"/>
                <w:sz w:val="16"/>
                <w:szCs w:val="16"/>
              </w:rPr>
            </w:pPr>
            <w:r w:rsidRPr="0050089A">
              <w:rPr>
                <w:rFonts w:ascii="Cambria" w:hAnsi="Cambria" w:cs="Calibri"/>
                <w:sz w:val="16"/>
                <w:szCs w:val="16"/>
              </w:rPr>
              <w:t>7,9</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21014C83" w14:textId="3F098B1F"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0,007</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49E0F064" w14:textId="1DE61BBC"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0,35</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55730C03" w14:textId="3020E522" w:rsidR="0050089A" w:rsidRPr="002D7843" w:rsidRDefault="0050089A" w:rsidP="00497900">
            <w:pPr>
              <w:jc w:val="center"/>
              <w:rPr>
                <w:rFonts w:ascii="Cambria" w:hAnsi="Cambria" w:cs="Calibri"/>
                <w:sz w:val="16"/>
                <w:szCs w:val="16"/>
              </w:rPr>
            </w:pPr>
            <w:r w:rsidRPr="0050089A">
              <w:rPr>
                <w:rFonts w:ascii="Cambria" w:hAnsi="Cambria" w:cs="Calibri"/>
                <w:sz w:val="16"/>
                <w:szCs w:val="16"/>
              </w:rPr>
              <w:t>0,002</w:t>
            </w: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39A0A735" w14:textId="4B2E18A9" w:rsidR="0050089A" w:rsidRPr="002D7843" w:rsidRDefault="0050089A" w:rsidP="0050089A">
            <w:pPr>
              <w:jc w:val="center"/>
              <w:rPr>
                <w:rFonts w:ascii="Cambria" w:hAnsi="Cambria" w:cs="Calibri"/>
                <w:sz w:val="16"/>
                <w:szCs w:val="16"/>
              </w:rPr>
            </w:pPr>
            <w:r w:rsidRPr="0050089A">
              <w:rPr>
                <w:rFonts w:ascii="Cambria" w:hAnsi="Cambria" w:cs="Calibri"/>
                <w:sz w:val="16"/>
                <w:szCs w:val="16"/>
              </w:rPr>
              <w:t>1,1</w:t>
            </w:r>
          </w:p>
        </w:tc>
      </w:tr>
      <w:tr w:rsidR="00497900" w:rsidRPr="002D7843" w14:paraId="4476DFFA" w14:textId="77777777" w:rsidTr="0073635E">
        <w:trPr>
          <w:trHeight w:val="300"/>
          <w:jc w:val="center"/>
        </w:trPr>
        <w:tc>
          <w:tcPr>
            <w:tcW w:w="1456" w:type="pct"/>
            <w:tcBorders>
              <w:right w:val="single" w:sz="4" w:space="0" w:color="auto"/>
            </w:tcBorders>
            <w:noWrap/>
            <w:vAlign w:val="center"/>
          </w:tcPr>
          <w:p w14:paraId="78EF6241" w14:textId="77777777" w:rsidR="0050089A" w:rsidRPr="002D7843" w:rsidRDefault="0050089A" w:rsidP="0050089A">
            <w:pPr>
              <w:rPr>
                <w:rFonts w:ascii="Cambria" w:hAnsi="Cambria" w:cs="Calibri"/>
                <w:sz w:val="16"/>
                <w:szCs w:val="16"/>
              </w:rPr>
            </w:pPr>
            <w:r w:rsidRPr="002D7843">
              <w:rPr>
                <w:rFonts w:ascii="Cambria" w:hAnsi="Cambria" w:cs="Calibri"/>
                <w:sz w:val="16"/>
                <w:szCs w:val="16"/>
              </w:rPr>
              <w:t>UNIDAD DE PSICOGERIATRÍA SAN MARTÍN OÑATI</w:t>
            </w:r>
          </w:p>
        </w:tc>
        <w:tc>
          <w:tcPr>
            <w:tcW w:w="284" w:type="pct"/>
            <w:tcBorders>
              <w:top w:val="single" w:sz="4" w:space="0" w:color="auto"/>
              <w:left w:val="single" w:sz="4" w:space="0" w:color="auto"/>
              <w:bottom w:val="single" w:sz="4" w:space="0" w:color="auto"/>
              <w:right w:val="single" w:sz="4" w:space="0" w:color="auto"/>
            </w:tcBorders>
            <w:vAlign w:val="center"/>
          </w:tcPr>
          <w:p w14:paraId="12994397" w14:textId="5B06437B"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0,014</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C2A198" w14:textId="1FA3F431"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71BDFE5C" w14:textId="77777777" w:rsidR="0050089A" w:rsidRPr="002D7843" w:rsidRDefault="0050089A" w:rsidP="0050089A">
            <w:pPr>
              <w:jc w:val="center"/>
              <w:rPr>
                <w:rFonts w:ascii="Cambria" w:hAnsi="Cambria" w:cs="Calibri"/>
                <w:sz w:val="16"/>
                <w:szCs w:val="16"/>
              </w:rPr>
            </w:pP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D40DD4" w14:textId="3EA6518A"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2341FB" w14:textId="73E41C5D"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0,5</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DA6E3FF" w14:textId="4FE8B836" w:rsidR="0050089A" w:rsidRPr="002D7843" w:rsidRDefault="0050089A" w:rsidP="0050089A">
            <w:pPr>
              <w:jc w:val="center"/>
              <w:rPr>
                <w:rFonts w:ascii="Cambria" w:hAnsi="Cambria" w:cs="Calibri"/>
                <w:sz w:val="16"/>
                <w:szCs w:val="16"/>
              </w:rPr>
            </w:pPr>
            <w:r w:rsidRPr="0050089A">
              <w:rPr>
                <w:rFonts w:ascii="Cambria" w:hAnsi="Cambria" w:cs="Calibri"/>
                <w:sz w:val="16"/>
                <w:szCs w:val="16"/>
              </w:rPr>
              <w:t>6,4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46ACFDB"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26856EC1" w14:textId="7D86B8C1"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67F6A6AC" w14:textId="6C2B079D"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7C64F60A"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483FCA81" w14:textId="0D3A0FE3"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0,28</w:t>
            </w: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52488DDB" w14:textId="4274EC6D" w:rsidR="0050089A" w:rsidRPr="002D7843" w:rsidRDefault="0050089A" w:rsidP="0050089A">
            <w:pPr>
              <w:jc w:val="center"/>
              <w:rPr>
                <w:rFonts w:ascii="Cambria" w:hAnsi="Cambria" w:cs="Calibri"/>
                <w:sz w:val="16"/>
                <w:szCs w:val="16"/>
              </w:rPr>
            </w:pPr>
            <w:r w:rsidRPr="0050089A">
              <w:rPr>
                <w:rFonts w:ascii="Cambria" w:hAnsi="Cambria" w:cs="Calibri"/>
                <w:sz w:val="16"/>
                <w:szCs w:val="16"/>
              </w:rPr>
              <w:t>1,14</w:t>
            </w:r>
          </w:p>
        </w:tc>
      </w:tr>
      <w:tr w:rsidR="00497900" w:rsidRPr="002D7843" w14:paraId="35CFD7E0" w14:textId="77777777" w:rsidTr="0073635E">
        <w:trPr>
          <w:trHeight w:val="300"/>
          <w:jc w:val="center"/>
        </w:trPr>
        <w:tc>
          <w:tcPr>
            <w:tcW w:w="1456" w:type="pct"/>
            <w:tcBorders>
              <w:right w:val="single" w:sz="4" w:space="0" w:color="auto"/>
            </w:tcBorders>
            <w:noWrap/>
            <w:vAlign w:val="center"/>
          </w:tcPr>
          <w:p w14:paraId="1F7B565C" w14:textId="77777777" w:rsidR="0050089A" w:rsidRPr="002D7843" w:rsidRDefault="0050089A" w:rsidP="0050089A">
            <w:pPr>
              <w:rPr>
                <w:rFonts w:ascii="Cambria" w:hAnsi="Cambria" w:cs="Calibri"/>
                <w:sz w:val="16"/>
                <w:szCs w:val="16"/>
              </w:rPr>
            </w:pPr>
            <w:r w:rsidRPr="002D7843">
              <w:rPr>
                <w:rFonts w:ascii="Cambria" w:hAnsi="Cambria" w:cs="Calibri"/>
                <w:sz w:val="16"/>
                <w:szCs w:val="16"/>
              </w:rPr>
              <w:t>UNIDAD DE PSICOGERIATRIA GSR DEBAGOIENA</w:t>
            </w:r>
          </w:p>
        </w:tc>
        <w:tc>
          <w:tcPr>
            <w:tcW w:w="284" w:type="pct"/>
            <w:tcBorders>
              <w:top w:val="single" w:sz="4" w:space="0" w:color="auto"/>
              <w:left w:val="single" w:sz="4" w:space="0" w:color="auto"/>
              <w:bottom w:val="single" w:sz="4" w:space="0" w:color="auto"/>
              <w:right w:val="single" w:sz="4" w:space="0" w:color="auto"/>
            </w:tcBorders>
            <w:vAlign w:val="center"/>
          </w:tcPr>
          <w:p w14:paraId="59ACC769" w14:textId="1A57ABD0"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0,04</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6AE5A1" w14:textId="6FDBC9E0"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0,45</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23F82D34" w14:textId="77777777" w:rsidR="0050089A" w:rsidRPr="002D7843" w:rsidRDefault="0050089A" w:rsidP="0050089A">
            <w:pPr>
              <w:jc w:val="center"/>
              <w:rPr>
                <w:rFonts w:ascii="Cambria" w:hAnsi="Cambria" w:cs="Calibri"/>
                <w:sz w:val="16"/>
                <w:szCs w:val="16"/>
              </w:rPr>
            </w:pP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EAE3F5" w14:textId="0D92E7A3"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0,88</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37ED19" w14:textId="112109C8"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0,88</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648F894F" w14:textId="2DEFD795"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0,88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4661081"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7193997E" w14:textId="00B4D543"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467466B7" w14:textId="49D00CB1"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0,88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7A9562B4" w14:textId="1FC2AF26" w:rsidR="0050089A" w:rsidRPr="002D7843" w:rsidRDefault="0050089A" w:rsidP="0050089A">
            <w:pPr>
              <w:jc w:val="center"/>
              <w:rPr>
                <w:rFonts w:ascii="Cambria" w:hAnsi="Cambria" w:cs="Calibri"/>
                <w:sz w:val="16"/>
                <w:szCs w:val="16"/>
              </w:rPr>
            </w:pPr>
            <w:r w:rsidRPr="0050089A">
              <w:rPr>
                <w:rFonts w:ascii="Cambria" w:hAnsi="Cambria" w:cs="Calibri"/>
                <w:sz w:val="16"/>
                <w:szCs w:val="16"/>
              </w:rPr>
              <w:t>1,12</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4FF886A1" w14:textId="77777777" w:rsidR="0050089A" w:rsidRPr="002D7843" w:rsidRDefault="0050089A" w:rsidP="0050089A">
            <w:pPr>
              <w:jc w:val="center"/>
              <w:rPr>
                <w:rFonts w:ascii="Cambria" w:hAnsi="Cambria" w:cs="Calibri"/>
                <w:sz w:val="16"/>
                <w:szCs w:val="16"/>
              </w:rPr>
            </w:pP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0C51B66B" w14:textId="1A9EF40E" w:rsidR="0050089A" w:rsidRPr="002D7843" w:rsidRDefault="0050089A" w:rsidP="0050089A">
            <w:pPr>
              <w:jc w:val="center"/>
              <w:rPr>
                <w:rFonts w:ascii="Cambria" w:hAnsi="Cambria" w:cs="Calibri"/>
                <w:sz w:val="16"/>
                <w:szCs w:val="16"/>
              </w:rPr>
            </w:pPr>
            <w:r w:rsidRPr="0050089A">
              <w:rPr>
                <w:rFonts w:ascii="Cambria" w:hAnsi="Cambria" w:cs="Calibri"/>
                <w:sz w:val="16"/>
                <w:szCs w:val="16"/>
              </w:rPr>
              <w:t>2,64</w:t>
            </w:r>
          </w:p>
        </w:tc>
      </w:tr>
      <w:tr w:rsidR="00497900" w:rsidRPr="002D7843" w14:paraId="34E52C39" w14:textId="77777777" w:rsidTr="0073635E">
        <w:trPr>
          <w:trHeight w:val="300"/>
          <w:jc w:val="center"/>
        </w:trPr>
        <w:tc>
          <w:tcPr>
            <w:tcW w:w="1456" w:type="pct"/>
            <w:tcBorders>
              <w:right w:val="single" w:sz="4" w:space="0" w:color="auto"/>
            </w:tcBorders>
            <w:noWrap/>
            <w:vAlign w:val="center"/>
          </w:tcPr>
          <w:p w14:paraId="01997E47" w14:textId="77777777" w:rsidR="0050089A" w:rsidRPr="002D7843" w:rsidRDefault="0050089A" w:rsidP="0050089A">
            <w:pPr>
              <w:rPr>
                <w:rFonts w:ascii="Cambria" w:hAnsi="Cambria" w:cs="Calibri"/>
                <w:sz w:val="16"/>
                <w:szCs w:val="16"/>
              </w:rPr>
            </w:pPr>
            <w:r w:rsidRPr="002D7843">
              <w:rPr>
                <w:rFonts w:ascii="Cambria" w:hAnsi="Cambria" w:cs="Calibri"/>
                <w:sz w:val="16"/>
                <w:szCs w:val="16"/>
              </w:rPr>
              <w:t>UNIDAD DE PSICOGERIATRIA OTEZURI ZUMAIA</w:t>
            </w:r>
          </w:p>
        </w:tc>
        <w:tc>
          <w:tcPr>
            <w:tcW w:w="284" w:type="pct"/>
            <w:tcBorders>
              <w:top w:val="single" w:sz="4" w:space="0" w:color="auto"/>
              <w:left w:val="single" w:sz="4" w:space="0" w:color="auto"/>
              <w:bottom w:val="single" w:sz="4" w:space="0" w:color="auto"/>
              <w:right w:val="single" w:sz="4" w:space="0" w:color="auto"/>
            </w:tcBorders>
            <w:vAlign w:val="center"/>
          </w:tcPr>
          <w:p w14:paraId="788E0B5C" w14:textId="30671425"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0,25</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56B0A5" w14:textId="1BC23CAC"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24C3A8CC" w14:textId="25D635AE"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0,57</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2F6185" w14:textId="57CD1D26"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0,28</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BCE2C4" w14:textId="3B810A02"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0,71</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6543C91" w14:textId="652E36C2" w:rsidR="0050089A" w:rsidRPr="002D7843" w:rsidRDefault="0050089A" w:rsidP="0050089A">
            <w:pPr>
              <w:jc w:val="center"/>
              <w:rPr>
                <w:rFonts w:ascii="Cambria" w:hAnsi="Cambria" w:cs="Calibri"/>
                <w:sz w:val="16"/>
                <w:szCs w:val="16"/>
              </w:rPr>
            </w:pPr>
            <w:r w:rsidRPr="0050089A">
              <w:rPr>
                <w:rFonts w:ascii="Cambria" w:hAnsi="Cambria" w:cs="Calibri"/>
                <w:sz w:val="16"/>
                <w:szCs w:val="16"/>
              </w:rPr>
              <w:t>10,4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2B29165C"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8A450F8" w14:textId="4A94024D"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12C30477"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5E8EF43D"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2D3CAC0B" w14:textId="77777777" w:rsidR="0050089A" w:rsidRPr="002D7843" w:rsidRDefault="0050089A" w:rsidP="0050089A">
            <w:pPr>
              <w:jc w:val="center"/>
              <w:rPr>
                <w:rFonts w:ascii="Cambria" w:hAnsi="Cambria" w:cs="Calibri"/>
                <w:sz w:val="16"/>
                <w:szCs w:val="16"/>
              </w:rPr>
            </w:pP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0BA0DA58" w14:textId="5F058A7C"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w:t>
            </w:r>
          </w:p>
        </w:tc>
      </w:tr>
      <w:tr w:rsidR="00497900" w:rsidRPr="002D7843" w14:paraId="4AD3E6AF" w14:textId="77777777" w:rsidTr="0073635E">
        <w:trPr>
          <w:trHeight w:val="300"/>
          <w:jc w:val="center"/>
        </w:trPr>
        <w:tc>
          <w:tcPr>
            <w:tcW w:w="1456" w:type="pct"/>
            <w:tcBorders>
              <w:right w:val="single" w:sz="4" w:space="0" w:color="auto"/>
            </w:tcBorders>
            <w:noWrap/>
            <w:vAlign w:val="center"/>
          </w:tcPr>
          <w:p w14:paraId="56DE60C5" w14:textId="77777777" w:rsidR="0050089A" w:rsidRPr="002D7843" w:rsidRDefault="0050089A" w:rsidP="0050089A">
            <w:pPr>
              <w:rPr>
                <w:rFonts w:ascii="Cambria" w:hAnsi="Cambria" w:cs="Calibri"/>
                <w:sz w:val="16"/>
                <w:szCs w:val="16"/>
              </w:rPr>
            </w:pPr>
            <w:r w:rsidRPr="002D7843">
              <w:rPr>
                <w:rFonts w:ascii="Cambria" w:hAnsi="Cambria" w:cs="Calibri"/>
                <w:sz w:val="16"/>
                <w:szCs w:val="16"/>
              </w:rPr>
              <w:t>UNIDAD DE PSICOGERIATRIA SAN MARTIN. AZPEITIA</w:t>
            </w:r>
          </w:p>
        </w:tc>
        <w:tc>
          <w:tcPr>
            <w:tcW w:w="284" w:type="pct"/>
            <w:tcBorders>
              <w:top w:val="single" w:sz="4" w:space="0" w:color="auto"/>
              <w:left w:val="single" w:sz="4" w:space="0" w:color="auto"/>
              <w:bottom w:val="single" w:sz="4" w:space="0" w:color="auto"/>
              <w:right w:val="single" w:sz="4" w:space="0" w:color="auto"/>
            </w:tcBorders>
            <w:vAlign w:val="center"/>
          </w:tcPr>
          <w:p w14:paraId="2C334C25" w14:textId="7D7C9126"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0,014</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FCF478" w14:textId="5DDC7A8D"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713B6EF1" w14:textId="77777777" w:rsidR="0050089A" w:rsidRPr="002D7843" w:rsidRDefault="0050089A" w:rsidP="0050089A">
            <w:pPr>
              <w:jc w:val="center"/>
              <w:rPr>
                <w:rFonts w:ascii="Cambria" w:hAnsi="Cambria" w:cs="Calibri"/>
                <w:sz w:val="16"/>
                <w:szCs w:val="16"/>
              </w:rPr>
            </w:pP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1BFB1B" w14:textId="72E418D6"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7CEF7C" w14:textId="6069CC16"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0,6</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7FFC361E" w14:textId="38F7A331" w:rsidR="0050089A" w:rsidRPr="002D7843" w:rsidRDefault="0050089A" w:rsidP="0050089A">
            <w:pPr>
              <w:jc w:val="center"/>
              <w:rPr>
                <w:rFonts w:ascii="Cambria" w:hAnsi="Cambria" w:cs="Calibri"/>
                <w:sz w:val="16"/>
                <w:szCs w:val="16"/>
              </w:rPr>
            </w:pPr>
            <w:r w:rsidRPr="0050089A">
              <w:rPr>
                <w:rFonts w:ascii="Cambria" w:hAnsi="Cambria" w:cs="Calibri"/>
                <w:sz w:val="16"/>
                <w:szCs w:val="16"/>
              </w:rPr>
              <w:t>3,5</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05EFED22"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09B52772" w14:textId="624B8310"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05B6EE59" w14:textId="4D83C97A"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55E28D12"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6F4AC2FA" w14:textId="07802A1F"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0,28</w:t>
            </w: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2226F00D" w14:textId="729EA93C" w:rsidR="0050089A" w:rsidRPr="002D7843" w:rsidRDefault="0050089A" w:rsidP="0050089A">
            <w:pPr>
              <w:jc w:val="center"/>
              <w:rPr>
                <w:rFonts w:ascii="Cambria" w:hAnsi="Cambria" w:cs="Calibri"/>
                <w:sz w:val="16"/>
                <w:szCs w:val="16"/>
              </w:rPr>
            </w:pPr>
            <w:r w:rsidRPr="0050089A">
              <w:rPr>
                <w:rFonts w:ascii="Cambria" w:hAnsi="Cambria" w:cs="Calibri"/>
                <w:sz w:val="16"/>
                <w:szCs w:val="16"/>
              </w:rPr>
              <w:t>1,14</w:t>
            </w:r>
          </w:p>
        </w:tc>
      </w:tr>
      <w:tr w:rsidR="00497900" w:rsidRPr="002D7843" w14:paraId="40A87148" w14:textId="77777777" w:rsidTr="0073635E">
        <w:trPr>
          <w:trHeight w:val="300"/>
          <w:jc w:val="center"/>
        </w:trPr>
        <w:tc>
          <w:tcPr>
            <w:tcW w:w="1456" w:type="pct"/>
            <w:tcBorders>
              <w:right w:val="single" w:sz="4" w:space="0" w:color="auto"/>
            </w:tcBorders>
            <w:noWrap/>
            <w:vAlign w:val="center"/>
          </w:tcPr>
          <w:p w14:paraId="3E4597BF" w14:textId="77777777" w:rsidR="0050089A" w:rsidRPr="002D7843" w:rsidRDefault="0050089A" w:rsidP="0050089A">
            <w:pPr>
              <w:rPr>
                <w:rFonts w:ascii="Cambria" w:hAnsi="Cambria" w:cs="Calibri"/>
                <w:sz w:val="16"/>
                <w:szCs w:val="16"/>
              </w:rPr>
            </w:pPr>
            <w:r w:rsidRPr="002D7843">
              <w:rPr>
                <w:rFonts w:ascii="Cambria" w:hAnsi="Cambria" w:cs="Calibri"/>
                <w:sz w:val="16"/>
                <w:szCs w:val="16"/>
              </w:rPr>
              <w:t>UNIDAD DE PSICOGERIATRIA SANTA ANA ZARAUTZ</w:t>
            </w:r>
          </w:p>
        </w:tc>
        <w:tc>
          <w:tcPr>
            <w:tcW w:w="284" w:type="pct"/>
            <w:tcBorders>
              <w:top w:val="single" w:sz="4" w:space="0" w:color="auto"/>
              <w:left w:val="single" w:sz="4" w:space="0" w:color="auto"/>
              <w:bottom w:val="single" w:sz="4" w:space="0" w:color="auto"/>
              <w:right w:val="single" w:sz="4" w:space="0" w:color="auto"/>
            </w:tcBorders>
            <w:vAlign w:val="center"/>
          </w:tcPr>
          <w:p w14:paraId="0EDB61DE" w14:textId="2ED96A79"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0,014</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462F35" w14:textId="6E566DE1"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4C8DC883" w14:textId="77777777" w:rsidR="0050089A" w:rsidRPr="002D7843" w:rsidRDefault="0050089A" w:rsidP="0050089A">
            <w:pPr>
              <w:jc w:val="center"/>
              <w:rPr>
                <w:rFonts w:ascii="Cambria" w:hAnsi="Cambria" w:cs="Calibri"/>
                <w:sz w:val="16"/>
                <w:szCs w:val="16"/>
              </w:rPr>
            </w:pP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5235A2" w14:textId="3399C85F"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E08535" w14:textId="55C74E45"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0,28</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26317C0" w14:textId="40D420B9"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4BA7832"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4E92DDE4" w14:textId="083D71CD" w:rsidR="0050089A" w:rsidRPr="002D7843" w:rsidRDefault="0050089A" w:rsidP="0050089A">
            <w:pPr>
              <w:jc w:val="center"/>
              <w:rPr>
                <w:rFonts w:ascii="Cambria" w:hAnsi="Cambria" w:cs="Calibri"/>
                <w:sz w:val="16"/>
                <w:szCs w:val="16"/>
              </w:rPr>
            </w:pPr>
            <w:r w:rsidRPr="0050089A">
              <w:rPr>
                <w:rFonts w:ascii="Cambria" w:hAnsi="Cambria" w:cs="Calibri"/>
                <w:sz w:val="16"/>
                <w:szCs w:val="16"/>
              </w:rPr>
              <w:t>7,2</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7357560E" w14:textId="53D52BBB"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0,007</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788D5C4E" w14:textId="0AC612F5"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0,35</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621B1B0A" w14:textId="5ADC92A5"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0,005</w:t>
            </w: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44E92E77" w14:textId="4BCF5C1B" w:rsidR="0050089A" w:rsidRPr="002D7843" w:rsidRDefault="0050089A" w:rsidP="0050089A">
            <w:pPr>
              <w:jc w:val="center"/>
              <w:rPr>
                <w:rFonts w:ascii="Cambria" w:hAnsi="Cambria" w:cs="Calibri"/>
                <w:sz w:val="16"/>
                <w:szCs w:val="16"/>
              </w:rPr>
            </w:pPr>
            <w:r w:rsidRPr="0050089A">
              <w:rPr>
                <w:rFonts w:ascii="Cambria" w:hAnsi="Cambria" w:cs="Calibri"/>
                <w:sz w:val="16"/>
                <w:szCs w:val="16"/>
              </w:rPr>
              <w:t>1,22</w:t>
            </w:r>
          </w:p>
        </w:tc>
      </w:tr>
      <w:tr w:rsidR="00497900" w:rsidRPr="002D7843" w14:paraId="2B1293DC" w14:textId="77777777" w:rsidTr="0073635E">
        <w:trPr>
          <w:trHeight w:val="300"/>
          <w:jc w:val="center"/>
        </w:trPr>
        <w:tc>
          <w:tcPr>
            <w:tcW w:w="1456" w:type="pct"/>
            <w:tcBorders>
              <w:right w:val="single" w:sz="4" w:space="0" w:color="auto"/>
            </w:tcBorders>
            <w:noWrap/>
            <w:vAlign w:val="center"/>
          </w:tcPr>
          <w:p w14:paraId="41D41054" w14:textId="29B16DDC" w:rsidR="0050089A" w:rsidRPr="002D7843" w:rsidRDefault="0050089A" w:rsidP="0050089A">
            <w:pPr>
              <w:rPr>
                <w:rFonts w:ascii="Cambria" w:hAnsi="Cambria" w:cs="Calibri"/>
                <w:sz w:val="16"/>
                <w:szCs w:val="16"/>
              </w:rPr>
            </w:pPr>
            <w:r w:rsidRPr="0050089A">
              <w:rPr>
                <w:rFonts w:ascii="Cambria" w:hAnsi="Cambria" w:cs="Calibri"/>
                <w:sz w:val="16"/>
                <w:szCs w:val="16"/>
              </w:rPr>
              <w:t>UNIDAD PSICOGERIATRICA DE AITA MENNI ARRASATE</w:t>
            </w:r>
          </w:p>
        </w:tc>
        <w:tc>
          <w:tcPr>
            <w:tcW w:w="284" w:type="pct"/>
            <w:tcBorders>
              <w:top w:val="single" w:sz="4" w:space="0" w:color="auto"/>
              <w:left w:val="single" w:sz="4" w:space="0" w:color="auto"/>
              <w:bottom w:val="single" w:sz="4" w:space="0" w:color="auto"/>
              <w:right w:val="single" w:sz="4" w:space="0" w:color="auto"/>
            </w:tcBorders>
            <w:vAlign w:val="center"/>
          </w:tcPr>
          <w:p w14:paraId="7F833796" w14:textId="65D66D9C"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0,02</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F863DC" w14:textId="04C237D8"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F1BDE31" w14:textId="77777777" w:rsidR="0050089A" w:rsidRPr="002D7843" w:rsidRDefault="0050089A" w:rsidP="0050089A">
            <w:pPr>
              <w:jc w:val="center"/>
              <w:rPr>
                <w:rFonts w:ascii="Cambria" w:hAnsi="Cambria" w:cs="Calibri"/>
                <w:sz w:val="16"/>
                <w:szCs w:val="16"/>
              </w:rPr>
            </w:pP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27CD87" w14:textId="2DA8BD74"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0,11</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0471B6" w14:textId="5A128495" w:rsidR="0050089A" w:rsidRPr="002D7843" w:rsidRDefault="0050089A" w:rsidP="0050089A">
            <w:pPr>
              <w:jc w:val="center"/>
              <w:rPr>
                <w:rFonts w:ascii="Cambria" w:hAnsi="Cambria" w:cs="Calibri"/>
                <w:sz w:val="16"/>
                <w:szCs w:val="16"/>
              </w:rPr>
            </w:pPr>
            <w:r w:rsidRPr="0050089A">
              <w:rPr>
                <w:rFonts w:ascii="Cambria" w:hAnsi="Cambria" w:cs="Calibri"/>
                <w:sz w:val="16"/>
                <w:szCs w:val="16"/>
              </w:rPr>
              <w:t>1</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28B1967" w14:textId="0F3C6C2A" w:rsidR="0050089A" w:rsidRPr="002D7843" w:rsidRDefault="0050089A" w:rsidP="0050089A">
            <w:pPr>
              <w:jc w:val="center"/>
              <w:rPr>
                <w:rFonts w:ascii="Cambria" w:hAnsi="Cambria" w:cs="Calibri"/>
                <w:sz w:val="16"/>
                <w:szCs w:val="16"/>
              </w:rPr>
            </w:pPr>
            <w:r w:rsidRPr="0050089A">
              <w:rPr>
                <w:rFonts w:ascii="Cambria" w:hAnsi="Cambria" w:cs="Calibri"/>
                <w:sz w:val="16"/>
                <w:szCs w:val="16"/>
              </w:rPr>
              <w:t>13,6</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0D5C20BD"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7D5A466D" w14:textId="384382C4"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0,48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0B4CC4C7" w14:textId="33FB79AE"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1B25BF77"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122F026A" w14:textId="77777777" w:rsidR="0050089A" w:rsidRPr="002D7843" w:rsidRDefault="0050089A" w:rsidP="0050089A">
            <w:pPr>
              <w:jc w:val="center"/>
              <w:rPr>
                <w:rFonts w:ascii="Cambria" w:hAnsi="Cambria" w:cs="Calibri"/>
                <w:sz w:val="16"/>
                <w:szCs w:val="16"/>
              </w:rPr>
            </w:pP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307C493E" w14:textId="6D0D54A4" w:rsidR="0050089A" w:rsidRPr="002D7843" w:rsidRDefault="0050089A" w:rsidP="0050089A">
            <w:pPr>
              <w:jc w:val="center"/>
              <w:rPr>
                <w:rFonts w:ascii="Cambria" w:hAnsi="Cambria" w:cs="Calibri"/>
                <w:sz w:val="16"/>
                <w:szCs w:val="16"/>
              </w:rPr>
            </w:pPr>
            <w:r w:rsidRPr="0050089A">
              <w:rPr>
                <w:rFonts w:ascii="Cambria" w:hAnsi="Cambria" w:cs="Calibri"/>
                <w:sz w:val="16"/>
                <w:szCs w:val="16"/>
              </w:rPr>
              <w:t>1,34</w:t>
            </w:r>
          </w:p>
        </w:tc>
      </w:tr>
      <w:tr w:rsidR="00497900" w:rsidRPr="002D7843" w14:paraId="76ECBBF4" w14:textId="77777777" w:rsidTr="0073635E">
        <w:trPr>
          <w:trHeight w:val="300"/>
          <w:jc w:val="center"/>
        </w:trPr>
        <w:tc>
          <w:tcPr>
            <w:tcW w:w="1456" w:type="pct"/>
            <w:tcBorders>
              <w:right w:val="single" w:sz="4" w:space="0" w:color="auto"/>
            </w:tcBorders>
            <w:noWrap/>
            <w:vAlign w:val="center"/>
          </w:tcPr>
          <w:p w14:paraId="23EE13F6" w14:textId="16D05050" w:rsidR="0050089A" w:rsidRPr="002D7843" w:rsidRDefault="0050089A" w:rsidP="0050089A">
            <w:pPr>
              <w:rPr>
                <w:rFonts w:ascii="Cambria" w:hAnsi="Cambria" w:cs="Calibri"/>
                <w:sz w:val="16"/>
                <w:szCs w:val="16"/>
              </w:rPr>
            </w:pPr>
            <w:r w:rsidRPr="0050089A">
              <w:rPr>
                <w:rFonts w:ascii="Cambria" w:hAnsi="Cambria" w:cs="Calibri"/>
                <w:sz w:val="16"/>
                <w:szCs w:val="16"/>
              </w:rPr>
              <w:t>UNIDAD PSICOGERIATRICA DEL CENTRO ALDAKONEA DE DONOSTIA</w:t>
            </w:r>
          </w:p>
        </w:tc>
        <w:tc>
          <w:tcPr>
            <w:tcW w:w="284" w:type="pct"/>
            <w:tcBorders>
              <w:top w:val="single" w:sz="4" w:space="0" w:color="auto"/>
              <w:left w:val="single" w:sz="4" w:space="0" w:color="auto"/>
              <w:bottom w:val="single" w:sz="4" w:space="0" w:color="auto"/>
              <w:right w:val="single" w:sz="4" w:space="0" w:color="auto"/>
            </w:tcBorders>
            <w:vAlign w:val="center"/>
          </w:tcPr>
          <w:p w14:paraId="7F807C2F" w14:textId="6E37E8B7"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0,05</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2923A3" w14:textId="29E50A8C"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0,19</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68491B20" w14:textId="77777777" w:rsidR="0050089A" w:rsidRPr="002D7843" w:rsidRDefault="0050089A" w:rsidP="0050089A">
            <w:pPr>
              <w:jc w:val="center"/>
              <w:rPr>
                <w:rFonts w:ascii="Cambria" w:hAnsi="Cambria" w:cs="Calibri"/>
                <w:sz w:val="16"/>
                <w:szCs w:val="16"/>
              </w:rPr>
            </w:pP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A27EA7" w14:textId="3D78D5EB"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E1B951" w14:textId="137527F7"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0,6</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618F1A70" w14:textId="1C0E472D" w:rsidR="0050089A" w:rsidRPr="002D7843" w:rsidRDefault="0050089A" w:rsidP="0050089A">
            <w:pPr>
              <w:jc w:val="center"/>
              <w:rPr>
                <w:rFonts w:ascii="Cambria" w:hAnsi="Cambria" w:cs="Calibri"/>
                <w:sz w:val="16"/>
                <w:szCs w:val="16"/>
              </w:rPr>
            </w:pPr>
            <w:r w:rsidRPr="0050089A">
              <w:rPr>
                <w:rFonts w:ascii="Cambria" w:hAnsi="Cambria" w:cs="Calibri"/>
                <w:sz w:val="16"/>
                <w:szCs w:val="16"/>
              </w:rPr>
              <w:t>8,05</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73BDBCC2"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49F61580" w14:textId="2260B99F"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00A3AF0A" w14:textId="5177CC65"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0,11</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227EB673"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722A2CDF" w14:textId="77777777" w:rsidR="0050089A" w:rsidRPr="002D7843" w:rsidRDefault="0050089A" w:rsidP="0050089A">
            <w:pPr>
              <w:jc w:val="center"/>
              <w:rPr>
                <w:rFonts w:ascii="Cambria" w:hAnsi="Cambria" w:cs="Calibri"/>
                <w:sz w:val="16"/>
                <w:szCs w:val="16"/>
              </w:rPr>
            </w:pP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57085D36" w14:textId="337519CE" w:rsidR="0050089A" w:rsidRPr="002D7843" w:rsidRDefault="0050089A" w:rsidP="0050089A">
            <w:pPr>
              <w:jc w:val="center"/>
              <w:rPr>
                <w:rFonts w:ascii="Cambria" w:hAnsi="Cambria" w:cs="Calibri"/>
                <w:sz w:val="16"/>
                <w:szCs w:val="16"/>
              </w:rPr>
            </w:pPr>
            <w:r w:rsidRPr="0050089A">
              <w:rPr>
                <w:rFonts w:ascii="Cambria" w:hAnsi="Cambria" w:cs="Calibri"/>
                <w:sz w:val="16"/>
                <w:szCs w:val="16"/>
              </w:rPr>
              <w:t>3,73</w:t>
            </w:r>
          </w:p>
        </w:tc>
      </w:tr>
      <w:tr w:rsidR="00497900" w:rsidRPr="002D7843" w14:paraId="2CB603FD" w14:textId="77777777" w:rsidTr="0073635E">
        <w:trPr>
          <w:trHeight w:val="300"/>
          <w:jc w:val="center"/>
        </w:trPr>
        <w:tc>
          <w:tcPr>
            <w:tcW w:w="1456" w:type="pct"/>
            <w:tcBorders>
              <w:right w:val="single" w:sz="4" w:space="0" w:color="auto"/>
            </w:tcBorders>
            <w:noWrap/>
            <w:vAlign w:val="center"/>
          </w:tcPr>
          <w:p w14:paraId="6F68025D" w14:textId="50A5DA2A" w:rsidR="0050089A" w:rsidRPr="002D7843" w:rsidRDefault="0050089A" w:rsidP="0050089A">
            <w:pPr>
              <w:rPr>
                <w:rFonts w:ascii="Cambria" w:hAnsi="Cambria" w:cs="Calibri"/>
                <w:sz w:val="16"/>
                <w:szCs w:val="16"/>
              </w:rPr>
            </w:pPr>
            <w:r w:rsidRPr="0050089A">
              <w:rPr>
                <w:rFonts w:ascii="Cambria" w:hAnsi="Cambria" w:cs="Calibri"/>
                <w:sz w:val="16"/>
                <w:szCs w:val="16"/>
              </w:rPr>
              <w:t>UNIDAD PSICOGERIATRICA DEL CENTRO ATSOBAKAR DE LASARTE</w:t>
            </w:r>
          </w:p>
        </w:tc>
        <w:tc>
          <w:tcPr>
            <w:tcW w:w="284" w:type="pct"/>
            <w:tcBorders>
              <w:top w:val="single" w:sz="4" w:space="0" w:color="auto"/>
              <w:left w:val="single" w:sz="4" w:space="0" w:color="auto"/>
              <w:bottom w:val="single" w:sz="4" w:space="0" w:color="auto"/>
              <w:right w:val="single" w:sz="4" w:space="0" w:color="auto"/>
            </w:tcBorders>
            <w:vAlign w:val="center"/>
          </w:tcPr>
          <w:p w14:paraId="042FA366" w14:textId="71E795A9"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0,01</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9C2C0A" w14:textId="52D275B9"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2C524703" w14:textId="77777777" w:rsidR="0050089A" w:rsidRPr="002D7843" w:rsidRDefault="0050089A" w:rsidP="0050089A">
            <w:pPr>
              <w:jc w:val="center"/>
              <w:rPr>
                <w:rFonts w:ascii="Cambria" w:hAnsi="Cambria" w:cs="Calibri"/>
                <w:sz w:val="16"/>
                <w:szCs w:val="16"/>
              </w:rPr>
            </w:pP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7B0D96" w14:textId="5FB37CD9"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C528FA" w14:textId="108AEE6C"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0,5</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8C1F7D5"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70364713" w14:textId="53D0EC41"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44D6758" w14:textId="50FF60ED"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188260F4" w14:textId="7BE923C4"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5CCE3D24"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6F0C795F" w14:textId="77777777" w:rsidR="0050089A" w:rsidRPr="002D7843" w:rsidRDefault="0050089A" w:rsidP="0050089A">
            <w:pPr>
              <w:jc w:val="center"/>
              <w:rPr>
                <w:rFonts w:ascii="Cambria" w:hAnsi="Cambria" w:cs="Calibri"/>
                <w:sz w:val="16"/>
                <w:szCs w:val="16"/>
              </w:rPr>
            </w:pP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4C9935E9" w14:textId="2E6BC1FD"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0,4</w:t>
            </w:r>
          </w:p>
        </w:tc>
      </w:tr>
      <w:tr w:rsidR="00497900" w:rsidRPr="002D7843" w14:paraId="77A94672" w14:textId="77777777" w:rsidTr="0073635E">
        <w:trPr>
          <w:trHeight w:val="300"/>
          <w:jc w:val="center"/>
        </w:trPr>
        <w:tc>
          <w:tcPr>
            <w:tcW w:w="1456" w:type="pct"/>
            <w:tcBorders>
              <w:right w:val="single" w:sz="4" w:space="0" w:color="auto"/>
            </w:tcBorders>
            <w:noWrap/>
            <w:vAlign w:val="center"/>
          </w:tcPr>
          <w:p w14:paraId="09DCBC36" w14:textId="05AF5394" w:rsidR="0050089A" w:rsidRPr="002D7843" w:rsidRDefault="0050089A" w:rsidP="0050089A">
            <w:pPr>
              <w:rPr>
                <w:rFonts w:ascii="Cambria" w:hAnsi="Cambria" w:cs="Calibri"/>
                <w:sz w:val="16"/>
                <w:szCs w:val="16"/>
              </w:rPr>
            </w:pPr>
            <w:r w:rsidRPr="0050089A">
              <w:rPr>
                <w:rFonts w:ascii="Cambria" w:hAnsi="Cambria" w:cs="Calibri"/>
                <w:sz w:val="16"/>
                <w:szCs w:val="16"/>
              </w:rPr>
              <w:t>UNIDAD PSICOGERIÁTRICA CASER RESIDENCIAL BETHARRAM</w:t>
            </w:r>
          </w:p>
        </w:tc>
        <w:tc>
          <w:tcPr>
            <w:tcW w:w="284" w:type="pct"/>
            <w:tcBorders>
              <w:top w:val="single" w:sz="4" w:space="0" w:color="auto"/>
              <w:left w:val="single" w:sz="4" w:space="0" w:color="auto"/>
              <w:bottom w:val="single" w:sz="4" w:space="0" w:color="auto"/>
              <w:right w:val="single" w:sz="4" w:space="0" w:color="auto"/>
            </w:tcBorders>
            <w:vAlign w:val="center"/>
          </w:tcPr>
          <w:p w14:paraId="742D06D5" w14:textId="5C6564DC"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0,01</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6C0173" w14:textId="6EFB2461"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0,13</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1080A486" w14:textId="77777777" w:rsidR="0050089A" w:rsidRPr="002D7843" w:rsidRDefault="0050089A" w:rsidP="0050089A">
            <w:pPr>
              <w:jc w:val="center"/>
              <w:rPr>
                <w:rFonts w:ascii="Cambria" w:hAnsi="Cambria" w:cs="Calibri"/>
                <w:sz w:val="16"/>
                <w:szCs w:val="16"/>
              </w:rPr>
            </w:pP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345304" w14:textId="03C980EE"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618BFC" w14:textId="3CE967D9"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0,45</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6543F99E" w14:textId="6ACD3A80" w:rsidR="0050089A" w:rsidRPr="002D7843" w:rsidRDefault="0050089A" w:rsidP="0050089A">
            <w:pPr>
              <w:jc w:val="center"/>
              <w:rPr>
                <w:rFonts w:ascii="Cambria" w:hAnsi="Cambria" w:cs="Calibri"/>
                <w:sz w:val="16"/>
                <w:szCs w:val="16"/>
              </w:rPr>
            </w:pPr>
            <w:r w:rsidRPr="0050089A">
              <w:rPr>
                <w:rFonts w:ascii="Cambria" w:hAnsi="Cambria" w:cs="Calibri"/>
                <w:sz w:val="16"/>
                <w:szCs w:val="16"/>
              </w:rPr>
              <w:t>6,36</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6FC3D4F8"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7BCC0FA4" w14:textId="6D51A214"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5E810056" w14:textId="3A0E17AE"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15F6C387"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6B7D52E" w14:textId="5AF2A44C"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0,08</w:t>
            </w: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457A15F6" w14:textId="76FDCBB1" w:rsidR="0050089A" w:rsidRPr="002D7843" w:rsidRDefault="0050089A" w:rsidP="0050089A">
            <w:pPr>
              <w:jc w:val="center"/>
              <w:rPr>
                <w:rFonts w:ascii="Cambria" w:hAnsi="Cambria" w:cs="Calibri"/>
                <w:sz w:val="16"/>
                <w:szCs w:val="16"/>
              </w:rPr>
            </w:pPr>
            <w:r w:rsidRPr="0050089A">
              <w:rPr>
                <w:rFonts w:ascii="Cambria" w:hAnsi="Cambria" w:cs="Calibri"/>
                <w:sz w:val="16"/>
                <w:szCs w:val="16"/>
              </w:rPr>
              <w:t>1,61</w:t>
            </w:r>
          </w:p>
        </w:tc>
      </w:tr>
      <w:tr w:rsidR="00497900" w:rsidRPr="002D7843" w14:paraId="1ACA2A46" w14:textId="77777777" w:rsidTr="0073635E">
        <w:trPr>
          <w:trHeight w:val="300"/>
          <w:jc w:val="center"/>
        </w:trPr>
        <w:tc>
          <w:tcPr>
            <w:tcW w:w="1456" w:type="pct"/>
            <w:tcBorders>
              <w:right w:val="single" w:sz="4" w:space="0" w:color="auto"/>
            </w:tcBorders>
            <w:noWrap/>
            <w:vAlign w:val="center"/>
          </w:tcPr>
          <w:p w14:paraId="5C9C1004" w14:textId="322611D5" w:rsidR="0050089A" w:rsidRPr="002D7843" w:rsidRDefault="0050089A" w:rsidP="0050089A">
            <w:pPr>
              <w:rPr>
                <w:rFonts w:ascii="Cambria" w:hAnsi="Cambria" w:cs="Calibri"/>
                <w:sz w:val="16"/>
                <w:szCs w:val="16"/>
              </w:rPr>
            </w:pPr>
            <w:r w:rsidRPr="0050089A">
              <w:rPr>
                <w:rFonts w:ascii="Cambria" w:hAnsi="Cambria" w:cs="Calibri"/>
                <w:sz w:val="16"/>
                <w:szCs w:val="16"/>
              </w:rPr>
              <w:t>UNIDAD PSICOGERIATRICA DEL CENTRO MIZPIRUALDE DE BERGARA</w:t>
            </w:r>
          </w:p>
        </w:tc>
        <w:tc>
          <w:tcPr>
            <w:tcW w:w="284" w:type="pct"/>
            <w:tcBorders>
              <w:top w:val="single" w:sz="4" w:space="0" w:color="auto"/>
              <w:left w:val="single" w:sz="4" w:space="0" w:color="auto"/>
              <w:bottom w:val="single" w:sz="4" w:space="0" w:color="auto"/>
              <w:right w:val="single" w:sz="4" w:space="0" w:color="auto"/>
            </w:tcBorders>
            <w:vAlign w:val="center"/>
          </w:tcPr>
          <w:p w14:paraId="6A1F6203" w14:textId="38DB3E7D"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0,01</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FFF0E5" w14:textId="33AF85D7"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0,17</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05C958F0" w14:textId="77777777" w:rsidR="0050089A" w:rsidRPr="002D7843" w:rsidRDefault="0050089A" w:rsidP="0050089A">
            <w:pPr>
              <w:jc w:val="center"/>
              <w:rPr>
                <w:rFonts w:ascii="Cambria" w:hAnsi="Cambria" w:cs="Calibri"/>
                <w:sz w:val="16"/>
                <w:szCs w:val="16"/>
              </w:rPr>
            </w:pP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659734" w14:textId="6463D3BF"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0,17</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665938" w14:textId="6141B5AA"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0,6</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4D797D14" w14:textId="5E4A2055" w:rsidR="0050089A" w:rsidRPr="002D7843" w:rsidRDefault="0050089A" w:rsidP="0050089A">
            <w:pPr>
              <w:jc w:val="center"/>
              <w:rPr>
                <w:rFonts w:ascii="Cambria" w:hAnsi="Cambria" w:cs="Calibri"/>
                <w:sz w:val="16"/>
                <w:szCs w:val="16"/>
              </w:rPr>
            </w:pPr>
            <w:r w:rsidRPr="0050089A">
              <w:rPr>
                <w:rFonts w:ascii="Cambria" w:hAnsi="Cambria" w:cs="Calibri"/>
                <w:sz w:val="16"/>
                <w:szCs w:val="16"/>
              </w:rPr>
              <w:t>8,22</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6E31F299"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48C049E6" w14:textId="10FC6303"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0,34</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13DFCA09" w14:textId="49AF4341"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0,11</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0B5667B5"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0CD53338" w14:textId="2995E814"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0,78</w:t>
            </w: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6A1AA21D" w14:textId="017C3BC4" w:rsidR="0050089A" w:rsidRPr="002D7843" w:rsidRDefault="0050089A" w:rsidP="0050089A">
            <w:pPr>
              <w:jc w:val="center"/>
              <w:rPr>
                <w:rFonts w:ascii="Cambria" w:hAnsi="Cambria" w:cs="Calibri"/>
                <w:sz w:val="16"/>
                <w:szCs w:val="16"/>
              </w:rPr>
            </w:pPr>
            <w:r w:rsidRPr="0050089A">
              <w:rPr>
                <w:rFonts w:ascii="Cambria" w:hAnsi="Cambria" w:cs="Calibri"/>
                <w:sz w:val="16"/>
                <w:szCs w:val="16"/>
              </w:rPr>
              <w:t>2,3</w:t>
            </w:r>
          </w:p>
        </w:tc>
      </w:tr>
      <w:tr w:rsidR="00497900" w:rsidRPr="002D7843" w14:paraId="3F944796" w14:textId="77777777" w:rsidTr="0073635E">
        <w:trPr>
          <w:trHeight w:val="300"/>
          <w:jc w:val="center"/>
        </w:trPr>
        <w:tc>
          <w:tcPr>
            <w:tcW w:w="1456" w:type="pct"/>
            <w:tcBorders>
              <w:right w:val="single" w:sz="4" w:space="0" w:color="auto"/>
            </w:tcBorders>
            <w:noWrap/>
            <w:vAlign w:val="center"/>
          </w:tcPr>
          <w:p w14:paraId="02E06E43" w14:textId="7986F3A3" w:rsidR="0050089A" w:rsidRPr="002D7843" w:rsidRDefault="0050089A" w:rsidP="0050089A">
            <w:pPr>
              <w:rPr>
                <w:rFonts w:ascii="Cambria" w:hAnsi="Cambria" w:cs="Calibri"/>
                <w:sz w:val="16"/>
                <w:szCs w:val="16"/>
              </w:rPr>
            </w:pPr>
            <w:r w:rsidRPr="0050089A">
              <w:rPr>
                <w:rFonts w:ascii="Cambria" w:hAnsi="Cambria" w:cs="Calibri"/>
                <w:sz w:val="16"/>
                <w:szCs w:val="16"/>
              </w:rPr>
              <w:t>UNIDAD PSICOGERIATRICA DEL CENTRO SANTA MAGDALENA DE HERNANI</w:t>
            </w:r>
          </w:p>
        </w:tc>
        <w:tc>
          <w:tcPr>
            <w:tcW w:w="284" w:type="pct"/>
            <w:tcBorders>
              <w:top w:val="single" w:sz="4" w:space="0" w:color="auto"/>
              <w:left w:val="single" w:sz="4" w:space="0" w:color="auto"/>
              <w:bottom w:val="single" w:sz="4" w:space="0" w:color="auto"/>
              <w:right w:val="single" w:sz="4" w:space="0" w:color="auto"/>
            </w:tcBorders>
            <w:vAlign w:val="center"/>
          </w:tcPr>
          <w:p w14:paraId="76F2B4C9" w14:textId="4DF910D5"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0,05</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0E88EB" w14:textId="6FAE5275"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0,11</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40A7808E" w14:textId="77777777" w:rsidR="0050089A" w:rsidRPr="002D7843" w:rsidRDefault="0050089A" w:rsidP="0050089A">
            <w:pPr>
              <w:jc w:val="center"/>
              <w:rPr>
                <w:rFonts w:ascii="Cambria" w:hAnsi="Cambria" w:cs="Calibri"/>
                <w:sz w:val="16"/>
                <w:szCs w:val="16"/>
              </w:rPr>
            </w:pP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FB919D" w14:textId="64BF2372"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0E1F8E" w14:textId="30E31FB0" w:rsidR="0050089A" w:rsidRPr="002D7843" w:rsidRDefault="0050089A" w:rsidP="0050089A">
            <w:pPr>
              <w:jc w:val="center"/>
              <w:rPr>
                <w:rFonts w:ascii="Cambria" w:hAnsi="Cambria" w:cs="Calibri"/>
                <w:sz w:val="16"/>
                <w:szCs w:val="16"/>
              </w:rPr>
            </w:pPr>
            <w:r w:rsidRPr="0050089A">
              <w:rPr>
                <w:rFonts w:ascii="Cambria" w:hAnsi="Cambria" w:cs="Calibri"/>
                <w:sz w:val="16"/>
                <w:szCs w:val="16"/>
              </w:rPr>
              <w:t>1,6</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22DD7D9A" w14:textId="5CC74301" w:rsidR="0050089A" w:rsidRPr="002D7843" w:rsidRDefault="0050089A" w:rsidP="0050089A">
            <w:pPr>
              <w:jc w:val="center"/>
              <w:rPr>
                <w:rFonts w:ascii="Cambria" w:hAnsi="Cambria" w:cs="Calibri"/>
                <w:sz w:val="16"/>
                <w:szCs w:val="16"/>
              </w:rPr>
            </w:pPr>
            <w:r w:rsidRPr="0050089A">
              <w:rPr>
                <w:rFonts w:ascii="Cambria" w:hAnsi="Cambria" w:cs="Calibri"/>
                <w:sz w:val="16"/>
                <w:szCs w:val="16"/>
              </w:rPr>
              <w:t>14,75</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A9861C5"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26284FE5" w14:textId="3D6F1A58"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738DBA96" w14:textId="63B3F4AB"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0,23</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1F3C07C0"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5D0222F2" w14:textId="76F51364"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0,8</w:t>
            </w: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360381B8" w14:textId="160D886D" w:rsidR="0050089A" w:rsidRPr="002D7843" w:rsidRDefault="0050089A" w:rsidP="0050089A">
            <w:pPr>
              <w:jc w:val="center"/>
              <w:rPr>
                <w:rFonts w:ascii="Cambria" w:hAnsi="Cambria" w:cs="Calibri"/>
                <w:sz w:val="16"/>
                <w:szCs w:val="16"/>
              </w:rPr>
            </w:pPr>
            <w:r w:rsidRPr="0050089A">
              <w:rPr>
                <w:rFonts w:ascii="Cambria" w:hAnsi="Cambria" w:cs="Calibri"/>
                <w:sz w:val="16"/>
                <w:szCs w:val="16"/>
              </w:rPr>
              <w:t>4,3</w:t>
            </w:r>
          </w:p>
        </w:tc>
      </w:tr>
      <w:tr w:rsidR="00497900" w:rsidRPr="002D7843" w14:paraId="5667C8A2" w14:textId="77777777" w:rsidTr="0073635E">
        <w:trPr>
          <w:trHeight w:val="300"/>
          <w:jc w:val="center"/>
        </w:trPr>
        <w:tc>
          <w:tcPr>
            <w:tcW w:w="1456" w:type="pct"/>
            <w:tcBorders>
              <w:right w:val="single" w:sz="4" w:space="0" w:color="auto"/>
            </w:tcBorders>
            <w:noWrap/>
            <w:vAlign w:val="center"/>
          </w:tcPr>
          <w:p w14:paraId="63D3AA94" w14:textId="493DBD8F" w:rsidR="0050089A" w:rsidRPr="002D7843" w:rsidRDefault="0050089A" w:rsidP="0050089A">
            <w:pPr>
              <w:rPr>
                <w:rFonts w:ascii="Cambria" w:hAnsi="Cambria" w:cs="Calibri"/>
                <w:sz w:val="16"/>
                <w:szCs w:val="16"/>
              </w:rPr>
            </w:pPr>
            <w:r w:rsidRPr="0050089A">
              <w:rPr>
                <w:rFonts w:ascii="Cambria" w:hAnsi="Cambria" w:cs="Calibri"/>
                <w:sz w:val="16"/>
                <w:szCs w:val="16"/>
              </w:rPr>
              <w:t>UNIDAD PSICOGERIATRICA DEL CENTRO ALAI ETXE</w:t>
            </w:r>
          </w:p>
        </w:tc>
        <w:tc>
          <w:tcPr>
            <w:tcW w:w="284" w:type="pct"/>
            <w:tcBorders>
              <w:top w:val="single" w:sz="4" w:space="0" w:color="auto"/>
              <w:left w:val="single" w:sz="4" w:space="0" w:color="auto"/>
              <w:bottom w:val="single" w:sz="4" w:space="0" w:color="auto"/>
              <w:right w:val="single" w:sz="4" w:space="0" w:color="auto"/>
            </w:tcBorders>
            <w:vAlign w:val="center"/>
          </w:tcPr>
          <w:p w14:paraId="4A43EC5F" w14:textId="6707A9E5"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0,05</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CFD4FA" w14:textId="0D9E4C0A"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0,15</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022A33D8" w14:textId="77777777" w:rsidR="0050089A" w:rsidRPr="002D7843" w:rsidRDefault="0050089A" w:rsidP="0050089A">
            <w:pPr>
              <w:jc w:val="center"/>
              <w:rPr>
                <w:rFonts w:ascii="Cambria" w:hAnsi="Cambria" w:cs="Calibri"/>
                <w:sz w:val="16"/>
                <w:szCs w:val="16"/>
              </w:rPr>
            </w:pP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13A1B6" w14:textId="13BFBD2F"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0,14</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2F9E76" w14:textId="1443701E"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0,45</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01DEC919" w14:textId="63626D4E" w:rsidR="0050089A" w:rsidRPr="002D7843" w:rsidRDefault="0050089A" w:rsidP="0050089A">
            <w:pPr>
              <w:jc w:val="center"/>
              <w:rPr>
                <w:rFonts w:ascii="Cambria" w:hAnsi="Cambria" w:cs="Calibri"/>
                <w:sz w:val="16"/>
                <w:szCs w:val="16"/>
              </w:rPr>
            </w:pPr>
            <w:r w:rsidRPr="0050089A">
              <w:rPr>
                <w:rFonts w:ascii="Cambria" w:hAnsi="Cambria" w:cs="Calibri"/>
                <w:sz w:val="16"/>
                <w:szCs w:val="16"/>
              </w:rPr>
              <w:t>6,55</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24B3A9C1" w14:textId="7777777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5AD56859" w14:textId="02EBA207" w:rsidR="0050089A" w:rsidRPr="002D7843" w:rsidRDefault="0050089A" w:rsidP="0050089A">
            <w:pPr>
              <w:jc w:val="center"/>
              <w:rPr>
                <w:rFonts w:ascii="Cambria" w:hAnsi="Cambria" w:cs="Calibri"/>
                <w:sz w:val="16"/>
                <w:szCs w:val="16"/>
              </w:rPr>
            </w:pP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4810F4E0" w14:textId="09BE3F15"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0,5</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4D8F1E59" w14:textId="6BD205C9"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0,28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068C2888" w14:textId="32F5D226" w:rsidR="0050089A" w:rsidRPr="002D7843" w:rsidRDefault="0050089A" w:rsidP="0050089A">
            <w:pPr>
              <w:jc w:val="center"/>
              <w:rPr>
                <w:rFonts w:ascii="Cambria" w:hAnsi="Cambria" w:cs="Calibri"/>
                <w:sz w:val="16"/>
                <w:szCs w:val="16"/>
              </w:rPr>
            </w:pPr>
            <w:r w:rsidRPr="0050089A">
              <w:rPr>
                <w:rFonts w:ascii="Cambria" w:hAnsi="Cambria" w:cs="Calibri"/>
                <w:sz w:val="16"/>
                <w:szCs w:val="16"/>
              </w:rPr>
              <w:t>0,5</w:t>
            </w: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49FBA7F9" w14:textId="77777777" w:rsidR="0050089A" w:rsidRPr="002D7843" w:rsidRDefault="0050089A" w:rsidP="0050089A">
            <w:pPr>
              <w:jc w:val="center"/>
              <w:rPr>
                <w:rFonts w:ascii="Cambria" w:hAnsi="Cambria" w:cs="Calibri"/>
                <w:sz w:val="16"/>
                <w:szCs w:val="16"/>
              </w:rPr>
            </w:pPr>
          </w:p>
        </w:tc>
      </w:tr>
      <w:tr w:rsidR="00497900" w:rsidRPr="002D7843" w14:paraId="7CFCE0FD" w14:textId="77777777" w:rsidTr="0073635E">
        <w:trPr>
          <w:trHeight w:val="300"/>
          <w:jc w:val="center"/>
        </w:trPr>
        <w:tc>
          <w:tcPr>
            <w:tcW w:w="1456" w:type="pct"/>
            <w:tcBorders>
              <w:right w:val="single" w:sz="4" w:space="0" w:color="auto"/>
            </w:tcBorders>
            <w:noWrap/>
            <w:vAlign w:val="bottom"/>
          </w:tcPr>
          <w:p w14:paraId="190EC022" w14:textId="77777777" w:rsidR="0050089A" w:rsidRPr="002D7843" w:rsidRDefault="0050089A" w:rsidP="0050089A">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284" w:type="pct"/>
            <w:tcBorders>
              <w:top w:val="single" w:sz="4" w:space="0" w:color="auto"/>
              <w:left w:val="single" w:sz="4" w:space="0" w:color="auto"/>
              <w:bottom w:val="single" w:sz="4" w:space="0" w:color="auto"/>
              <w:right w:val="single" w:sz="4" w:space="0" w:color="auto"/>
            </w:tcBorders>
            <w:vAlign w:val="center"/>
          </w:tcPr>
          <w:p w14:paraId="65ED9E2F" w14:textId="449AFD6F" w:rsidR="0050089A" w:rsidRPr="00497900" w:rsidRDefault="0050089A" w:rsidP="00497900">
            <w:pPr>
              <w:jc w:val="center"/>
              <w:rPr>
                <w:rFonts w:ascii="Cambria" w:hAnsi="Cambria" w:cs="Calibri"/>
                <w:b/>
                <w:sz w:val="16"/>
                <w:szCs w:val="16"/>
              </w:rPr>
            </w:pPr>
            <w:r w:rsidRPr="00497900">
              <w:rPr>
                <w:rFonts w:ascii="Cambria" w:hAnsi="Cambria" w:cs="Calibri"/>
                <w:b/>
                <w:sz w:val="16"/>
                <w:szCs w:val="16"/>
              </w:rPr>
              <w:t>1,20</w:t>
            </w:r>
          </w:p>
        </w:tc>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DA5600" w14:textId="0CD7E717" w:rsidR="0050089A" w:rsidRPr="00497900" w:rsidRDefault="0050089A" w:rsidP="0050089A">
            <w:pPr>
              <w:jc w:val="center"/>
              <w:rPr>
                <w:rFonts w:ascii="Cambria" w:hAnsi="Cambria" w:cs="Calibri"/>
                <w:b/>
                <w:sz w:val="16"/>
                <w:szCs w:val="16"/>
              </w:rPr>
            </w:pPr>
            <w:r w:rsidRPr="00497900">
              <w:rPr>
                <w:rFonts w:ascii="Cambria" w:hAnsi="Cambria" w:cs="Calibri"/>
                <w:b/>
                <w:sz w:val="16"/>
                <w:szCs w:val="16"/>
              </w:rPr>
              <w:t>4,73</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E22318A" w14:textId="25D622E3" w:rsidR="0050089A" w:rsidRPr="00497900" w:rsidRDefault="0050089A" w:rsidP="0050089A">
            <w:pPr>
              <w:jc w:val="center"/>
              <w:rPr>
                <w:rFonts w:ascii="Cambria" w:hAnsi="Cambria" w:cs="Calibri"/>
                <w:b/>
                <w:sz w:val="16"/>
                <w:szCs w:val="16"/>
              </w:rPr>
            </w:pPr>
            <w:r w:rsidRPr="00497900">
              <w:rPr>
                <w:rFonts w:ascii="Cambria" w:hAnsi="Cambria" w:cs="Calibri"/>
                <w:b/>
                <w:sz w:val="16"/>
                <w:szCs w:val="16"/>
              </w:rPr>
              <w:t>1,87</w:t>
            </w:r>
          </w:p>
        </w:tc>
        <w:tc>
          <w:tcPr>
            <w:tcW w:w="28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D3586B" w14:textId="3DC975B6" w:rsidR="0050089A" w:rsidRPr="00497900" w:rsidRDefault="0050089A" w:rsidP="0050089A">
            <w:pPr>
              <w:jc w:val="center"/>
              <w:rPr>
                <w:rFonts w:ascii="Cambria" w:hAnsi="Cambria" w:cs="Calibri"/>
                <w:b/>
                <w:sz w:val="16"/>
                <w:szCs w:val="16"/>
              </w:rPr>
            </w:pPr>
            <w:r w:rsidRPr="00497900">
              <w:rPr>
                <w:rFonts w:ascii="Cambria" w:hAnsi="Cambria" w:cs="Calibri"/>
                <w:b/>
                <w:sz w:val="16"/>
                <w:szCs w:val="16"/>
              </w:rPr>
              <w:t>6,67</w:t>
            </w:r>
          </w:p>
        </w:tc>
        <w:tc>
          <w:tcPr>
            <w:tcW w:w="2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F3E02F" w14:textId="7A30E5D1" w:rsidR="0050089A" w:rsidRPr="00497900" w:rsidRDefault="0050089A" w:rsidP="0050089A">
            <w:pPr>
              <w:jc w:val="center"/>
              <w:rPr>
                <w:rFonts w:ascii="Cambria" w:hAnsi="Cambria" w:cs="Calibri"/>
                <w:b/>
                <w:sz w:val="16"/>
                <w:szCs w:val="16"/>
              </w:rPr>
            </w:pPr>
            <w:r w:rsidRPr="00497900">
              <w:rPr>
                <w:rFonts w:ascii="Cambria" w:hAnsi="Cambria" w:cs="Calibri"/>
                <w:b/>
                <w:sz w:val="16"/>
                <w:szCs w:val="16"/>
              </w:rPr>
              <w:t>18,2</w:t>
            </w:r>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54EC2059" w14:textId="52083169" w:rsidR="0050089A" w:rsidRPr="00497900" w:rsidRDefault="0050089A" w:rsidP="0050089A">
            <w:pPr>
              <w:jc w:val="center"/>
              <w:rPr>
                <w:rFonts w:ascii="Cambria" w:hAnsi="Cambria" w:cs="Calibri"/>
                <w:b/>
                <w:sz w:val="16"/>
                <w:szCs w:val="16"/>
              </w:rPr>
            </w:pPr>
            <w:r w:rsidRPr="00497900">
              <w:rPr>
                <w:rFonts w:ascii="Cambria" w:hAnsi="Cambria" w:cs="Calibri"/>
                <w:b/>
                <w:sz w:val="16"/>
                <w:szCs w:val="16"/>
              </w:rPr>
              <w:t>188,06</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80C1FD8" w14:textId="11046357" w:rsidR="0050089A" w:rsidRPr="00497900" w:rsidRDefault="0050089A" w:rsidP="0050089A">
            <w:pPr>
              <w:jc w:val="center"/>
              <w:rPr>
                <w:rFonts w:ascii="Cambria" w:hAnsi="Cambria" w:cs="Calibri"/>
                <w:b/>
                <w:sz w:val="16"/>
                <w:szCs w:val="16"/>
              </w:rPr>
            </w:pPr>
            <w:r w:rsidRPr="00497900">
              <w:rPr>
                <w:rFonts w:ascii="Cambria" w:hAnsi="Cambria" w:cs="Calibri"/>
                <w:b/>
                <w:sz w:val="16"/>
                <w:szCs w:val="16"/>
              </w:rPr>
              <w:t>1,58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01A1D5CB" w14:textId="6A527AE8" w:rsidR="0050089A" w:rsidRPr="00497900" w:rsidRDefault="0050089A" w:rsidP="0050089A">
            <w:pPr>
              <w:jc w:val="center"/>
              <w:rPr>
                <w:rFonts w:ascii="Cambria" w:hAnsi="Cambria" w:cs="Calibri"/>
                <w:b/>
                <w:sz w:val="16"/>
                <w:szCs w:val="16"/>
              </w:rPr>
            </w:pPr>
            <w:r w:rsidRPr="00497900">
              <w:rPr>
                <w:rFonts w:ascii="Cambria" w:hAnsi="Cambria" w:cs="Calibri"/>
                <w:b/>
                <w:sz w:val="16"/>
                <w:szCs w:val="16"/>
              </w:rPr>
              <w:t>46,77</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8938FF5" w14:textId="21A2715A" w:rsidR="0050089A" w:rsidRPr="00497900" w:rsidRDefault="0050089A" w:rsidP="0050089A">
            <w:pPr>
              <w:jc w:val="center"/>
              <w:rPr>
                <w:rFonts w:ascii="Cambria" w:hAnsi="Cambria" w:cs="Calibri"/>
                <w:b/>
                <w:sz w:val="16"/>
                <w:szCs w:val="16"/>
              </w:rPr>
            </w:pPr>
            <w:r w:rsidRPr="00497900">
              <w:rPr>
                <w:rFonts w:ascii="Cambria" w:hAnsi="Cambria" w:cs="Calibri"/>
                <w:b/>
                <w:sz w:val="16"/>
                <w:szCs w:val="16"/>
              </w:rPr>
              <w:t>5,38</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1006813A" w14:textId="7334E67A" w:rsidR="0050089A" w:rsidRPr="00497900" w:rsidRDefault="0050089A" w:rsidP="0050089A">
            <w:pPr>
              <w:jc w:val="center"/>
              <w:rPr>
                <w:rFonts w:ascii="Cambria" w:hAnsi="Cambria" w:cs="Calibri"/>
                <w:b/>
                <w:sz w:val="16"/>
                <w:szCs w:val="16"/>
              </w:rPr>
            </w:pPr>
            <w:r w:rsidRPr="00497900">
              <w:rPr>
                <w:rFonts w:ascii="Cambria" w:hAnsi="Cambria" w:cs="Calibri"/>
                <w:b/>
                <w:sz w:val="16"/>
                <w:szCs w:val="16"/>
              </w:rPr>
              <w:t>4,83</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64983721" w14:textId="42FEB4F5" w:rsidR="0050089A" w:rsidRPr="00497900" w:rsidRDefault="0050089A" w:rsidP="00497900">
            <w:pPr>
              <w:jc w:val="center"/>
              <w:rPr>
                <w:rFonts w:ascii="Cambria" w:hAnsi="Cambria" w:cs="Calibri"/>
                <w:b/>
                <w:sz w:val="16"/>
                <w:szCs w:val="16"/>
              </w:rPr>
            </w:pPr>
            <w:r w:rsidRPr="00497900">
              <w:rPr>
                <w:rFonts w:ascii="Cambria" w:hAnsi="Cambria" w:cs="Calibri"/>
                <w:b/>
                <w:sz w:val="16"/>
                <w:szCs w:val="16"/>
              </w:rPr>
              <w:t>6,75</w:t>
            </w:r>
          </w:p>
        </w:tc>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3E87DB82" w14:textId="2037763F" w:rsidR="0050089A" w:rsidRPr="00497900" w:rsidRDefault="0050089A" w:rsidP="0050089A">
            <w:pPr>
              <w:jc w:val="center"/>
              <w:rPr>
                <w:rFonts w:ascii="Cambria" w:hAnsi="Cambria" w:cs="Calibri"/>
                <w:b/>
                <w:sz w:val="16"/>
                <w:szCs w:val="16"/>
              </w:rPr>
            </w:pPr>
            <w:r w:rsidRPr="00497900">
              <w:rPr>
                <w:rFonts w:ascii="Cambria" w:hAnsi="Cambria" w:cs="Calibri"/>
                <w:b/>
                <w:sz w:val="16"/>
                <w:szCs w:val="16"/>
              </w:rPr>
              <w:t>49,14</w:t>
            </w:r>
          </w:p>
        </w:tc>
      </w:tr>
      <w:tr w:rsidR="0050089A" w:rsidRPr="002D7843" w14:paraId="6BB14356" w14:textId="77777777" w:rsidTr="0073635E">
        <w:trPr>
          <w:trHeight w:val="300"/>
          <w:jc w:val="center"/>
        </w:trPr>
        <w:tc>
          <w:tcPr>
            <w:tcW w:w="5000" w:type="pct"/>
            <w:gridSpan w:val="13"/>
          </w:tcPr>
          <w:p w14:paraId="1817FF7E" w14:textId="5A817A4F" w:rsidR="0050089A" w:rsidRPr="002D7843" w:rsidRDefault="0050089A" w:rsidP="0050089A">
            <w:pPr>
              <w:jc w:val="both"/>
              <w:rPr>
                <w:rFonts w:ascii="Cambria" w:hAnsi="Cambria" w:cs="Calibri"/>
                <w:sz w:val="16"/>
                <w:szCs w:val="16"/>
              </w:rPr>
            </w:pPr>
            <w:r w:rsidRPr="002D7843">
              <w:rPr>
                <w:rFonts w:ascii="Cambria" w:hAnsi="Cambria" w:cs="Calibri"/>
                <w:sz w:val="16"/>
                <w:szCs w:val="16"/>
              </w:rPr>
              <w:t>PSIQ: Psiquiatras, PSIC: Psicólogos, PCL: Psicólogo Clínico, DUE: Diplomados Universitarios en Enfermería,  AE: Auxiliares de Enfermería; TS: Trabajadores Sociales, ME: Medico, TO: Terapeutas Ocupacionales,</w:t>
            </w:r>
            <w:r w:rsidR="00B36108">
              <w:rPr>
                <w:rFonts w:ascii="Cambria" w:hAnsi="Cambria" w:cs="Calibri"/>
                <w:sz w:val="16"/>
                <w:szCs w:val="16"/>
              </w:rPr>
              <w:t xml:space="preserve"> </w:t>
            </w:r>
            <w:r w:rsidRPr="002D7843">
              <w:rPr>
                <w:rFonts w:ascii="Cambria" w:hAnsi="Cambria" w:cs="Calibri"/>
                <w:sz w:val="16"/>
                <w:szCs w:val="16"/>
              </w:rPr>
              <w:t>CU: Cu</w:t>
            </w:r>
            <w:r w:rsidR="0039115B">
              <w:rPr>
                <w:rFonts w:ascii="Cambria" w:hAnsi="Cambria" w:cs="Calibri"/>
                <w:sz w:val="16"/>
                <w:szCs w:val="16"/>
              </w:rPr>
              <w:t>id</w:t>
            </w:r>
            <w:r w:rsidRPr="002D7843">
              <w:rPr>
                <w:rFonts w:ascii="Cambria" w:hAnsi="Cambria" w:cs="Calibri"/>
                <w:sz w:val="16"/>
                <w:szCs w:val="16"/>
              </w:rPr>
              <w:t>adores; ADM: Administrativo, OT: Otros (celadores etc.)</w:t>
            </w:r>
          </w:p>
        </w:tc>
      </w:tr>
    </w:tbl>
    <w:p w14:paraId="0A713949" w14:textId="5D95255A" w:rsidR="00835246" w:rsidRDefault="00835246" w:rsidP="008E192A">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497900">
        <w:rPr>
          <w:rFonts w:ascii="Cambria" w:hAnsi="Cambria" w:cs="Calibri"/>
          <w:b w:val="0"/>
          <w:sz w:val="20"/>
        </w:rPr>
        <w:t>5</w:t>
      </w:r>
    </w:p>
    <w:p w14:paraId="34AF6B21" w14:textId="77777777" w:rsidR="00835246" w:rsidRPr="008E192A" w:rsidRDefault="00835246" w:rsidP="008E192A">
      <w:pPr>
        <w:pStyle w:val="Ttulo"/>
        <w:spacing w:line="360" w:lineRule="auto"/>
        <w:jc w:val="both"/>
        <w:rPr>
          <w:rFonts w:ascii="Cambria" w:hAnsi="Cambria" w:cs="Calibri"/>
          <w:b w:val="0"/>
          <w:sz w:val="20"/>
        </w:rPr>
      </w:pPr>
    </w:p>
    <w:p w14:paraId="48ADA103" w14:textId="77777777" w:rsidR="00835246" w:rsidRPr="002D7843" w:rsidRDefault="00835246" w:rsidP="0000564C">
      <w:pPr>
        <w:spacing w:line="360" w:lineRule="auto"/>
        <w:jc w:val="both"/>
        <w:rPr>
          <w:rFonts w:ascii="Cambria" w:hAnsi="Cambria" w:cs="Calibri"/>
          <w:b/>
          <w:sz w:val="22"/>
          <w:szCs w:val="22"/>
        </w:rPr>
      </w:pPr>
    </w:p>
    <w:p w14:paraId="4806C9A1" w14:textId="77777777" w:rsidR="00835246" w:rsidRPr="002D7843" w:rsidRDefault="00835246" w:rsidP="00C5767E">
      <w:pPr>
        <w:pStyle w:val="Lista2"/>
        <w:numPr>
          <w:ilvl w:val="0"/>
          <w:numId w:val="35"/>
        </w:numPr>
        <w:rPr>
          <w:rFonts w:ascii="Cambria" w:hAnsi="Cambria" w:cs="Calibri"/>
          <w:b/>
        </w:rPr>
      </w:pPr>
      <w:r w:rsidRPr="002D7843">
        <w:rPr>
          <w:rFonts w:ascii="Cambria" w:hAnsi="Cambria" w:cs="Calibri"/>
          <w:b/>
        </w:rPr>
        <w:t>Centro de Día para Mayores</w:t>
      </w:r>
    </w:p>
    <w:p w14:paraId="477201A6" w14:textId="77777777" w:rsidR="00835246" w:rsidRPr="002D7843" w:rsidRDefault="00835246" w:rsidP="0000564C">
      <w:pPr>
        <w:spacing w:line="360" w:lineRule="auto"/>
        <w:jc w:val="both"/>
        <w:rPr>
          <w:rFonts w:ascii="Cambria" w:hAnsi="Cambria" w:cs="Calibri"/>
          <w:b/>
          <w:sz w:val="22"/>
          <w:szCs w:val="22"/>
        </w:rPr>
      </w:pPr>
    </w:p>
    <w:p w14:paraId="7BB6272D" w14:textId="77777777" w:rsidR="00835246" w:rsidRPr="002D7843" w:rsidRDefault="00835246" w:rsidP="004F5FAF">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1609DC71" w14:textId="77777777" w:rsidR="00835246" w:rsidRPr="002D7843" w:rsidRDefault="00835246" w:rsidP="0000564C">
      <w:pPr>
        <w:spacing w:line="360" w:lineRule="auto"/>
        <w:jc w:val="both"/>
        <w:rPr>
          <w:rFonts w:ascii="Cambria" w:hAnsi="Cambria" w:cs="Calibri"/>
          <w:i/>
          <w:sz w:val="22"/>
          <w:szCs w:val="22"/>
        </w:rPr>
      </w:pPr>
    </w:p>
    <w:p w14:paraId="135A8E88" w14:textId="77777777" w:rsidR="00835246" w:rsidRPr="002D7843" w:rsidRDefault="00835246" w:rsidP="00E35984">
      <w:pPr>
        <w:autoSpaceDE w:val="0"/>
        <w:autoSpaceDN w:val="0"/>
        <w:adjustRightInd w:val="0"/>
        <w:spacing w:line="360" w:lineRule="auto"/>
        <w:jc w:val="both"/>
        <w:rPr>
          <w:rFonts w:ascii="Cambria" w:hAnsi="Cambria"/>
          <w:i/>
          <w:sz w:val="22"/>
          <w:szCs w:val="22"/>
        </w:rPr>
      </w:pPr>
      <w:r w:rsidRPr="002D7843">
        <w:rPr>
          <w:rFonts w:ascii="Cambria" w:hAnsi="Cambria" w:cs="Verdana"/>
          <w:sz w:val="22"/>
          <w:szCs w:val="22"/>
        </w:rPr>
        <w:t xml:space="preserve">Dispositivos específicos personas mayores de 65 años con trastornos psiquiátricos donde se desarrollan actividades asistenciales estructuradas en un horario semanal para la rehabilitación psicosocial. Este dispositivo está disponible normalmente para varios pacientes al mismo tiempo, proporcionando alguna combinación de tratamiento de problemas relacionados con la enfermedad mental, actividades estructuradas, contacto social y/o apoyo </w:t>
      </w:r>
      <w:r w:rsidRPr="002D7843">
        <w:rPr>
          <w:rFonts w:ascii="Cambria" w:hAnsi="Cambria"/>
          <w:i/>
          <w:sz w:val="22"/>
          <w:szCs w:val="22"/>
        </w:rPr>
        <w:t>(Decreto 155/2001, de 30 de julio, de determinación de funciones en materia de SS.SS)</w:t>
      </w:r>
      <w:r w:rsidRPr="002D7843">
        <w:rPr>
          <w:rFonts w:ascii="Cambria" w:hAnsi="Cambria"/>
          <w:sz w:val="22"/>
          <w:szCs w:val="22"/>
        </w:rPr>
        <w:t>.</w:t>
      </w:r>
    </w:p>
    <w:p w14:paraId="141AA2B8" w14:textId="77777777" w:rsidR="00835246" w:rsidRPr="002D7843" w:rsidRDefault="00835246" w:rsidP="00E35984">
      <w:pPr>
        <w:autoSpaceDE w:val="0"/>
        <w:autoSpaceDN w:val="0"/>
        <w:adjustRightInd w:val="0"/>
        <w:spacing w:line="360" w:lineRule="auto"/>
        <w:jc w:val="both"/>
        <w:rPr>
          <w:rFonts w:ascii="Cambria" w:hAnsi="Cambria" w:cs="Verdana"/>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18FAFBEA" w14:textId="77777777" w:rsidTr="0000564C">
        <w:trPr>
          <w:trHeight w:val="424"/>
          <w:tblHeader/>
          <w:jc w:val="center"/>
        </w:trPr>
        <w:tc>
          <w:tcPr>
            <w:tcW w:w="2233" w:type="dxa"/>
            <w:vAlign w:val="center"/>
          </w:tcPr>
          <w:p w14:paraId="5CE11FDE" w14:textId="359A5DF6" w:rsidR="00835246" w:rsidRPr="002D7843" w:rsidRDefault="00F30ECF" w:rsidP="0000564C">
            <w:pPr>
              <w:jc w:val="center"/>
              <w:rPr>
                <w:rFonts w:ascii="Cambria" w:hAnsi="Cambria" w:cs="Calibri"/>
                <w:b/>
                <w:sz w:val="16"/>
                <w:szCs w:val="16"/>
              </w:rPr>
            </w:pPr>
            <w:r>
              <w:rPr>
                <w:rFonts w:ascii="Cambria" w:hAnsi="Cambria" w:cs="Calibri"/>
                <w:b/>
                <w:sz w:val="16"/>
                <w:szCs w:val="16"/>
              </w:rPr>
              <w:t>DESDE 2.0</w:t>
            </w:r>
          </w:p>
        </w:tc>
        <w:tc>
          <w:tcPr>
            <w:tcW w:w="5348" w:type="dxa"/>
            <w:vAlign w:val="center"/>
          </w:tcPr>
          <w:p w14:paraId="43907C3D" w14:textId="77777777" w:rsidR="00835246" w:rsidRPr="002D7843" w:rsidRDefault="00835246" w:rsidP="0000564C">
            <w:pPr>
              <w:jc w:val="center"/>
              <w:rPr>
                <w:rFonts w:ascii="Cambria" w:hAnsi="Cambria" w:cs="Calibri"/>
                <w:b/>
                <w:sz w:val="16"/>
                <w:szCs w:val="16"/>
              </w:rPr>
            </w:pPr>
            <w:r w:rsidRPr="002D7843">
              <w:rPr>
                <w:rFonts w:ascii="Cambria" w:hAnsi="Cambria" w:cs="Calibri"/>
                <w:b/>
                <w:sz w:val="16"/>
                <w:szCs w:val="16"/>
              </w:rPr>
              <w:t>Descripción</w:t>
            </w:r>
          </w:p>
        </w:tc>
      </w:tr>
      <w:tr w:rsidR="00835246" w:rsidRPr="002D7843" w14:paraId="44D9878E" w14:textId="77777777" w:rsidTr="0000564C">
        <w:trPr>
          <w:trHeight w:val="877"/>
          <w:jc w:val="center"/>
        </w:trPr>
        <w:tc>
          <w:tcPr>
            <w:tcW w:w="2233" w:type="dxa"/>
            <w:vAlign w:val="center"/>
          </w:tcPr>
          <w:p w14:paraId="6F9F0BFC" w14:textId="77777777" w:rsidR="00835246" w:rsidRPr="002D7843" w:rsidRDefault="00835246" w:rsidP="0000564C">
            <w:pPr>
              <w:jc w:val="center"/>
              <w:rPr>
                <w:rFonts w:ascii="Cambria" w:hAnsi="Cambria" w:cs="Calibri"/>
                <w:noProof/>
                <w:sz w:val="20"/>
                <w:szCs w:val="20"/>
              </w:rPr>
            </w:pPr>
            <w:r w:rsidRPr="002D7843">
              <w:rPr>
                <w:rFonts w:ascii="Cambria" w:hAnsi="Cambria" w:cs="Calibri"/>
                <w:noProof/>
                <w:sz w:val="20"/>
                <w:szCs w:val="20"/>
              </w:rPr>
              <w:t>D4.1</w:t>
            </w:r>
          </w:p>
        </w:tc>
        <w:tc>
          <w:tcPr>
            <w:tcW w:w="5348" w:type="dxa"/>
            <w:vAlign w:val="center"/>
          </w:tcPr>
          <w:p w14:paraId="439BA36E" w14:textId="77777777" w:rsidR="00835246" w:rsidRPr="002D7843" w:rsidRDefault="00835246" w:rsidP="00B24833">
            <w:pPr>
              <w:rPr>
                <w:rFonts w:ascii="Cambria" w:hAnsi="Cambria" w:cs="Calibri"/>
                <w:noProof/>
                <w:sz w:val="20"/>
                <w:szCs w:val="20"/>
              </w:rPr>
            </w:pPr>
            <w:r w:rsidRPr="002D7843">
              <w:rPr>
                <w:rFonts w:ascii="Cambria" w:hAnsi="Cambria" w:cs="Calibri"/>
                <w:noProof/>
                <w:sz w:val="20"/>
                <w:szCs w:val="20"/>
              </w:rPr>
              <w:t>Dispositivo de atención de día estructurada de alta intensidad relacionada con la salud</w:t>
            </w:r>
          </w:p>
        </w:tc>
      </w:tr>
    </w:tbl>
    <w:p w14:paraId="68322F32" w14:textId="77777777" w:rsidR="00835246" w:rsidRPr="002D7843" w:rsidRDefault="00835246" w:rsidP="0000564C">
      <w:pPr>
        <w:pStyle w:val="Ttulo"/>
        <w:spacing w:line="360" w:lineRule="auto"/>
        <w:jc w:val="both"/>
        <w:rPr>
          <w:rFonts w:ascii="Cambria" w:hAnsi="Cambria" w:cs="Calibri"/>
          <w:b w:val="0"/>
          <w:i/>
          <w:sz w:val="22"/>
          <w:szCs w:val="22"/>
        </w:rPr>
      </w:pPr>
    </w:p>
    <w:p w14:paraId="68497E7B" w14:textId="77777777" w:rsidR="00835246" w:rsidRPr="002D7843" w:rsidRDefault="00835246" w:rsidP="0000564C">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Listado de recursos disponibles de este tipo</w:t>
      </w:r>
    </w:p>
    <w:p w14:paraId="66863569" w14:textId="77777777" w:rsidR="00835246" w:rsidRPr="002D7843" w:rsidRDefault="00835246" w:rsidP="0000564C">
      <w:pPr>
        <w:pStyle w:val="Ttulo"/>
        <w:spacing w:line="360" w:lineRule="auto"/>
        <w:jc w:val="both"/>
        <w:rPr>
          <w:rFonts w:ascii="Cambria" w:hAnsi="Cambria" w:cs="Calibri"/>
          <w:b w:val="0"/>
          <w:i/>
          <w:sz w:val="22"/>
          <w:szCs w:val="22"/>
        </w:rPr>
      </w:pPr>
    </w:p>
    <w:p w14:paraId="45BBD93B" w14:textId="77777777" w:rsidR="00835246" w:rsidRPr="002D7843" w:rsidRDefault="00835246" w:rsidP="0000564C">
      <w:pPr>
        <w:pStyle w:val="Ttulo"/>
        <w:spacing w:line="360" w:lineRule="auto"/>
        <w:jc w:val="both"/>
        <w:rPr>
          <w:rFonts w:ascii="Cambria" w:hAnsi="Cambria" w:cs="Calibri"/>
          <w:b w:val="0"/>
          <w:sz w:val="22"/>
          <w:szCs w:val="22"/>
        </w:rPr>
      </w:pPr>
      <w:r w:rsidRPr="002D7843">
        <w:rPr>
          <w:rFonts w:ascii="Cambria" w:hAnsi="Cambria" w:cs="Calibri"/>
          <w:b w:val="0"/>
          <w:sz w:val="22"/>
          <w:szCs w:val="22"/>
        </w:rPr>
        <w:t>La disponibilidad de centros de día para población mayor es de 3 dispositivos donde se realizan actividades estructuradas para la rehabilitación psicosocial del usuario (D4.1).</w:t>
      </w:r>
    </w:p>
    <w:p w14:paraId="52898F57" w14:textId="77777777" w:rsidR="00835246" w:rsidRPr="002D7843" w:rsidRDefault="00835246" w:rsidP="0000564C">
      <w:pPr>
        <w:pStyle w:val="Ttulo"/>
        <w:spacing w:line="360" w:lineRule="auto"/>
        <w:jc w:val="both"/>
        <w:rPr>
          <w:rFonts w:ascii="Cambria" w:hAnsi="Cambria" w:cs="Calibri"/>
          <w:b w:val="0"/>
          <w:sz w:val="22"/>
          <w:szCs w:val="22"/>
        </w:rPr>
      </w:pPr>
    </w:p>
    <w:tbl>
      <w:tblPr>
        <w:tblW w:w="5002" w:type="pct"/>
        <w:tblInd w:w="70"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158"/>
        <w:gridCol w:w="1254"/>
        <w:gridCol w:w="974"/>
        <w:gridCol w:w="1111"/>
      </w:tblGrid>
      <w:tr w:rsidR="00835246" w:rsidRPr="002D7843" w14:paraId="0AA4C3CA" w14:textId="77777777" w:rsidTr="008E192A">
        <w:trPr>
          <w:trHeight w:val="300"/>
        </w:trPr>
        <w:tc>
          <w:tcPr>
            <w:tcW w:w="3035" w:type="pct"/>
            <w:noWrap/>
            <w:vAlign w:val="bottom"/>
          </w:tcPr>
          <w:p w14:paraId="024CCD75" w14:textId="77777777" w:rsidR="00835246" w:rsidRPr="002D7843" w:rsidRDefault="00835246" w:rsidP="0000564C">
            <w:pPr>
              <w:rPr>
                <w:rFonts w:ascii="Cambria" w:hAnsi="Cambria" w:cs="Calibri"/>
                <w:b/>
                <w:bCs/>
                <w:noProof/>
                <w:sz w:val="18"/>
                <w:szCs w:val="18"/>
              </w:rPr>
            </w:pPr>
            <w:r w:rsidRPr="002D7843">
              <w:rPr>
                <w:rFonts w:ascii="Cambria" w:hAnsi="Cambria" w:cs="Calibri"/>
                <w:b/>
                <w:bCs/>
                <w:noProof/>
                <w:sz w:val="18"/>
                <w:szCs w:val="18"/>
              </w:rPr>
              <w:t>Centro de día para mayores</w:t>
            </w:r>
          </w:p>
        </w:tc>
        <w:tc>
          <w:tcPr>
            <w:tcW w:w="738" w:type="pct"/>
            <w:vAlign w:val="bottom"/>
          </w:tcPr>
          <w:p w14:paraId="5772B49B"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Población</w:t>
            </w:r>
          </w:p>
        </w:tc>
        <w:tc>
          <w:tcPr>
            <w:tcW w:w="573" w:type="pct"/>
            <w:noWrap/>
            <w:vAlign w:val="bottom"/>
          </w:tcPr>
          <w:p w14:paraId="66877381"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Codigo 1</w:t>
            </w:r>
          </w:p>
        </w:tc>
        <w:tc>
          <w:tcPr>
            <w:tcW w:w="655" w:type="pct"/>
            <w:noWrap/>
            <w:vAlign w:val="bottom"/>
          </w:tcPr>
          <w:p w14:paraId="7566FA7F"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Municipio</w:t>
            </w:r>
          </w:p>
        </w:tc>
      </w:tr>
      <w:tr w:rsidR="00835246" w:rsidRPr="002D7843" w14:paraId="1005D33B" w14:textId="77777777" w:rsidTr="008E192A">
        <w:trPr>
          <w:trHeight w:val="300"/>
        </w:trPr>
        <w:tc>
          <w:tcPr>
            <w:tcW w:w="3035" w:type="pct"/>
            <w:noWrap/>
            <w:vAlign w:val="center"/>
          </w:tcPr>
          <w:p w14:paraId="6DF7D45A" w14:textId="77777777" w:rsidR="00835246" w:rsidRPr="002D7843" w:rsidRDefault="00835246">
            <w:pPr>
              <w:rPr>
                <w:rFonts w:ascii="Cambria" w:hAnsi="Cambria" w:cs="Calibri"/>
                <w:sz w:val="16"/>
                <w:szCs w:val="16"/>
              </w:rPr>
            </w:pPr>
            <w:r w:rsidRPr="002D7843">
              <w:rPr>
                <w:rFonts w:ascii="Cambria" w:hAnsi="Cambria" w:cs="Calibri"/>
                <w:sz w:val="16"/>
                <w:szCs w:val="16"/>
              </w:rPr>
              <w:t>CD PARA MAYORES AITA MENNI ARRASATE</w:t>
            </w:r>
          </w:p>
        </w:tc>
        <w:tc>
          <w:tcPr>
            <w:tcW w:w="738" w:type="pct"/>
            <w:vAlign w:val="center"/>
          </w:tcPr>
          <w:p w14:paraId="579A74D5" w14:textId="75AF3D64" w:rsidR="00835246" w:rsidRPr="002D7843" w:rsidRDefault="00835246" w:rsidP="00B30CDA">
            <w:pPr>
              <w:jc w:val="center"/>
              <w:rPr>
                <w:rFonts w:ascii="Cambria" w:hAnsi="Cambria" w:cs="Calibri"/>
                <w:sz w:val="16"/>
                <w:szCs w:val="16"/>
              </w:rPr>
            </w:pPr>
            <w:r w:rsidRPr="002D7843">
              <w:rPr>
                <w:rFonts w:ascii="Cambria" w:hAnsi="Cambria" w:cs="Calibri"/>
                <w:sz w:val="16"/>
                <w:szCs w:val="16"/>
              </w:rPr>
              <w:t>OX-[</w:t>
            </w:r>
            <w:r w:rsidR="00CF5DEC">
              <w:rPr>
                <w:rFonts w:ascii="Cambria" w:hAnsi="Cambria" w:cs="Calibri"/>
                <w:sz w:val="16"/>
                <w:szCs w:val="16"/>
              </w:rPr>
              <w:t>FXX</w:t>
            </w:r>
            <w:r w:rsidRPr="002D7843">
              <w:rPr>
                <w:rFonts w:ascii="Cambria" w:hAnsi="Cambria" w:cs="Calibri"/>
                <w:sz w:val="16"/>
                <w:szCs w:val="16"/>
              </w:rPr>
              <w:t>]</w:t>
            </w:r>
          </w:p>
        </w:tc>
        <w:tc>
          <w:tcPr>
            <w:tcW w:w="573" w:type="pct"/>
            <w:noWrap/>
            <w:vAlign w:val="bottom"/>
          </w:tcPr>
          <w:p w14:paraId="5B80FE32" w14:textId="77777777" w:rsidR="00835246" w:rsidRPr="002D7843" w:rsidRDefault="00835246" w:rsidP="0000564C">
            <w:pPr>
              <w:jc w:val="center"/>
              <w:rPr>
                <w:rFonts w:ascii="Cambria" w:hAnsi="Cambria" w:cs="Calibri"/>
                <w:bCs/>
                <w:noProof/>
                <w:color w:val="000000"/>
                <w:sz w:val="18"/>
                <w:szCs w:val="18"/>
              </w:rPr>
            </w:pPr>
            <w:r w:rsidRPr="002D7843">
              <w:rPr>
                <w:rFonts w:ascii="Cambria" w:hAnsi="Cambria" w:cs="Calibri"/>
                <w:sz w:val="16"/>
                <w:szCs w:val="16"/>
              </w:rPr>
              <w:t>D4.1</w:t>
            </w:r>
          </w:p>
        </w:tc>
        <w:tc>
          <w:tcPr>
            <w:tcW w:w="655" w:type="pct"/>
            <w:noWrap/>
            <w:vAlign w:val="center"/>
          </w:tcPr>
          <w:p w14:paraId="7EA4B6CD"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Arrasate</w:t>
            </w:r>
          </w:p>
        </w:tc>
      </w:tr>
      <w:tr w:rsidR="00835246" w:rsidRPr="002D7843" w14:paraId="574470B5" w14:textId="77777777" w:rsidTr="008E192A">
        <w:trPr>
          <w:trHeight w:val="300"/>
        </w:trPr>
        <w:tc>
          <w:tcPr>
            <w:tcW w:w="3035" w:type="pct"/>
            <w:noWrap/>
            <w:vAlign w:val="center"/>
          </w:tcPr>
          <w:p w14:paraId="4A85428B" w14:textId="77777777" w:rsidR="00835246" w:rsidRPr="002D7843" w:rsidRDefault="00835246">
            <w:pPr>
              <w:rPr>
                <w:rFonts w:ascii="Cambria" w:hAnsi="Cambria" w:cs="Calibri"/>
                <w:sz w:val="16"/>
                <w:szCs w:val="16"/>
                <w:lang w:val="pt-BR"/>
              </w:rPr>
            </w:pPr>
            <w:r w:rsidRPr="002D7843">
              <w:rPr>
                <w:rFonts w:ascii="Cambria" w:hAnsi="Cambria" w:cs="Calibri"/>
                <w:sz w:val="16"/>
                <w:szCs w:val="16"/>
                <w:lang w:val="pt-BR"/>
              </w:rPr>
              <w:t>CD PARA MYORES AITA MENNI BERGARA</w:t>
            </w:r>
          </w:p>
        </w:tc>
        <w:tc>
          <w:tcPr>
            <w:tcW w:w="738" w:type="pct"/>
            <w:vAlign w:val="center"/>
          </w:tcPr>
          <w:p w14:paraId="7556AC9A" w14:textId="65288604" w:rsidR="00835246" w:rsidRPr="002D7843" w:rsidRDefault="00835246">
            <w:pPr>
              <w:jc w:val="center"/>
              <w:rPr>
                <w:rFonts w:ascii="Cambria" w:hAnsi="Cambria" w:cs="Calibri"/>
                <w:sz w:val="16"/>
                <w:szCs w:val="16"/>
              </w:rPr>
            </w:pPr>
            <w:r w:rsidRPr="002D7843">
              <w:rPr>
                <w:rFonts w:ascii="Cambria" w:hAnsi="Cambria" w:cs="Calibri"/>
                <w:sz w:val="16"/>
                <w:szCs w:val="16"/>
              </w:rPr>
              <w:t>OX-[</w:t>
            </w:r>
            <w:r w:rsidR="00CF5DEC">
              <w:rPr>
                <w:rFonts w:ascii="Cambria" w:hAnsi="Cambria" w:cs="Calibri"/>
                <w:sz w:val="16"/>
                <w:szCs w:val="16"/>
              </w:rPr>
              <w:t>FXX</w:t>
            </w:r>
            <w:r w:rsidRPr="002D7843">
              <w:rPr>
                <w:rFonts w:ascii="Cambria" w:hAnsi="Cambria" w:cs="Calibri"/>
                <w:sz w:val="16"/>
                <w:szCs w:val="16"/>
              </w:rPr>
              <w:t>]</w:t>
            </w:r>
          </w:p>
        </w:tc>
        <w:tc>
          <w:tcPr>
            <w:tcW w:w="573" w:type="pct"/>
            <w:noWrap/>
            <w:vAlign w:val="bottom"/>
          </w:tcPr>
          <w:p w14:paraId="1928958C" w14:textId="77777777" w:rsidR="00835246" w:rsidRPr="002D7843" w:rsidRDefault="00835246" w:rsidP="00B30CDA">
            <w:pPr>
              <w:jc w:val="center"/>
              <w:rPr>
                <w:rFonts w:ascii="Cambria" w:hAnsi="Cambria" w:cs="Calibri"/>
                <w:sz w:val="16"/>
                <w:szCs w:val="16"/>
              </w:rPr>
            </w:pPr>
            <w:r w:rsidRPr="002D7843">
              <w:rPr>
                <w:rFonts w:ascii="Cambria" w:hAnsi="Cambria" w:cs="Calibri"/>
                <w:sz w:val="16"/>
                <w:szCs w:val="16"/>
              </w:rPr>
              <w:t>D4.1</w:t>
            </w:r>
          </w:p>
        </w:tc>
        <w:tc>
          <w:tcPr>
            <w:tcW w:w="655" w:type="pct"/>
            <w:noWrap/>
            <w:vAlign w:val="center"/>
          </w:tcPr>
          <w:p w14:paraId="44FDCA3D"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Bergara</w:t>
            </w:r>
          </w:p>
        </w:tc>
      </w:tr>
      <w:tr w:rsidR="00835246" w:rsidRPr="002D7843" w14:paraId="2F3D1D4B" w14:textId="77777777" w:rsidTr="008E192A">
        <w:trPr>
          <w:trHeight w:val="300"/>
        </w:trPr>
        <w:tc>
          <w:tcPr>
            <w:tcW w:w="3035" w:type="pct"/>
            <w:noWrap/>
            <w:vAlign w:val="center"/>
          </w:tcPr>
          <w:p w14:paraId="77A4B4D4" w14:textId="77777777" w:rsidR="00835246" w:rsidRPr="002D7843" w:rsidRDefault="00835246">
            <w:pPr>
              <w:rPr>
                <w:rFonts w:ascii="Cambria" w:hAnsi="Cambria" w:cs="Calibri"/>
                <w:sz w:val="16"/>
                <w:szCs w:val="16"/>
              </w:rPr>
            </w:pPr>
            <w:r w:rsidRPr="002D7843">
              <w:rPr>
                <w:rFonts w:ascii="Cambria" w:hAnsi="Cambria" w:cs="Calibri"/>
                <w:sz w:val="16"/>
                <w:szCs w:val="16"/>
              </w:rPr>
              <w:t>CD PARA MAYORES AITA MENNI ESKORIATZA</w:t>
            </w:r>
          </w:p>
        </w:tc>
        <w:tc>
          <w:tcPr>
            <w:tcW w:w="738" w:type="pct"/>
            <w:vAlign w:val="center"/>
          </w:tcPr>
          <w:p w14:paraId="04BA2A7F" w14:textId="433E8437" w:rsidR="00835246" w:rsidRPr="002D7843" w:rsidRDefault="00835246">
            <w:pPr>
              <w:jc w:val="center"/>
              <w:rPr>
                <w:rFonts w:ascii="Cambria" w:hAnsi="Cambria" w:cs="Calibri"/>
                <w:sz w:val="16"/>
                <w:szCs w:val="16"/>
              </w:rPr>
            </w:pPr>
            <w:r w:rsidRPr="002D7843">
              <w:rPr>
                <w:rFonts w:ascii="Cambria" w:hAnsi="Cambria" w:cs="Calibri"/>
                <w:sz w:val="16"/>
                <w:szCs w:val="16"/>
              </w:rPr>
              <w:t>OX-[</w:t>
            </w:r>
            <w:r w:rsidR="00CF5DEC">
              <w:rPr>
                <w:rFonts w:ascii="Cambria" w:hAnsi="Cambria" w:cs="Calibri"/>
                <w:sz w:val="16"/>
                <w:szCs w:val="16"/>
              </w:rPr>
              <w:t>FXX</w:t>
            </w:r>
            <w:r w:rsidRPr="002D7843">
              <w:rPr>
                <w:rFonts w:ascii="Cambria" w:hAnsi="Cambria" w:cs="Calibri"/>
                <w:sz w:val="16"/>
                <w:szCs w:val="16"/>
              </w:rPr>
              <w:t>]</w:t>
            </w:r>
          </w:p>
        </w:tc>
        <w:tc>
          <w:tcPr>
            <w:tcW w:w="573" w:type="pct"/>
            <w:noWrap/>
            <w:vAlign w:val="bottom"/>
          </w:tcPr>
          <w:p w14:paraId="74FCF8D0" w14:textId="77777777" w:rsidR="00835246" w:rsidRPr="002D7843" w:rsidRDefault="00835246" w:rsidP="00B30CDA">
            <w:pPr>
              <w:jc w:val="center"/>
              <w:rPr>
                <w:rFonts w:ascii="Cambria" w:hAnsi="Cambria" w:cs="Calibri"/>
                <w:sz w:val="16"/>
                <w:szCs w:val="16"/>
              </w:rPr>
            </w:pPr>
            <w:r w:rsidRPr="002D7843">
              <w:rPr>
                <w:rFonts w:ascii="Cambria" w:hAnsi="Cambria" w:cs="Calibri"/>
                <w:sz w:val="16"/>
                <w:szCs w:val="16"/>
              </w:rPr>
              <w:t>D4.1</w:t>
            </w:r>
          </w:p>
        </w:tc>
        <w:tc>
          <w:tcPr>
            <w:tcW w:w="655" w:type="pct"/>
            <w:noWrap/>
            <w:vAlign w:val="center"/>
          </w:tcPr>
          <w:p w14:paraId="27E249FC"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Eskoriatza</w:t>
            </w:r>
          </w:p>
        </w:tc>
      </w:tr>
    </w:tbl>
    <w:p w14:paraId="56998A6E" w14:textId="33A25F3B" w:rsidR="00835246" w:rsidRPr="002D7843" w:rsidRDefault="00835246" w:rsidP="009266A6">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497900">
        <w:rPr>
          <w:rFonts w:ascii="Cambria" w:hAnsi="Cambria" w:cs="Calibri"/>
          <w:b w:val="0"/>
          <w:sz w:val="20"/>
        </w:rPr>
        <w:t>5</w:t>
      </w:r>
    </w:p>
    <w:p w14:paraId="5B60830A" w14:textId="77777777" w:rsidR="00835246" w:rsidRPr="002D7843" w:rsidRDefault="00835246" w:rsidP="009266A6">
      <w:pPr>
        <w:pStyle w:val="Ttulo"/>
        <w:spacing w:line="360" w:lineRule="auto"/>
        <w:jc w:val="both"/>
        <w:rPr>
          <w:rFonts w:ascii="Cambria" w:hAnsi="Cambria" w:cs="Calibri"/>
          <w:b w:val="0"/>
          <w:sz w:val="20"/>
        </w:rPr>
      </w:pPr>
    </w:p>
    <w:p w14:paraId="208FF1BF" w14:textId="77777777" w:rsidR="00835246" w:rsidRPr="002D7843" w:rsidRDefault="00835246" w:rsidP="005D60E7">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Plazas disponibles</w:t>
      </w:r>
    </w:p>
    <w:p w14:paraId="4D3A016E" w14:textId="77777777" w:rsidR="00835246" w:rsidRPr="002D7843" w:rsidRDefault="00835246" w:rsidP="005D60E7">
      <w:pPr>
        <w:pStyle w:val="Ttulo"/>
        <w:spacing w:line="360" w:lineRule="auto"/>
        <w:jc w:val="both"/>
        <w:rPr>
          <w:rFonts w:ascii="Cambria" w:hAnsi="Cambria" w:cs="Calibri"/>
          <w:b w:val="0"/>
          <w:i/>
          <w:sz w:val="22"/>
          <w:szCs w:val="22"/>
        </w:rPr>
      </w:pPr>
    </w:p>
    <w:p w14:paraId="4555B905" w14:textId="0AFF6707" w:rsidR="00835246" w:rsidRPr="002D7843" w:rsidRDefault="00835246" w:rsidP="005D60E7">
      <w:pPr>
        <w:pStyle w:val="Ttulo"/>
        <w:spacing w:line="360" w:lineRule="auto"/>
        <w:jc w:val="both"/>
        <w:rPr>
          <w:rFonts w:ascii="Cambria" w:hAnsi="Cambria" w:cs="Calibri"/>
          <w:b w:val="0"/>
          <w:sz w:val="22"/>
          <w:szCs w:val="22"/>
        </w:rPr>
      </w:pPr>
      <w:r w:rsidRPr="002D7843">
        <w:rPr>
          <w:rFonts w:ascii="Cambria" w:hAnsi="Cambria" w:cs="Calibri"/>
          <w:b w:val="0"/>
          <w:sz w:val="22"/>
          <w:szCs w:val="22"/>
        </w:rPr>
        <w:t xml:space="preserve">Se dispone de un total de </w:t>
      </w:r>
      <w:r w:rsidR="00B46F50">
        <w:rPr>
          <w:rFonts w:ascii="Cambria" w:hAnsi="Cambria" w:cs="Calibri"/>
          <w:b w:val="0"/>
          <w:sz w:val="22"/>
          <w:szCs w:val="22"/>
        </w:rPr>
        <w:t>80</w:t>
      </w:r>
      <w:r w:rsidRPr="002D7843">
        <w:rPr>
          <w:rFonts w:ascii="Cambria" w:hAnsi="Cambria" w:cs="Calibri"/>
          <w:b w:val="0"/>
          <w:sz w:val="22"/>
          <w:szCs w:val="22"/>
        </w:rPr>
        <w:t xml:space="preserve"> plazas para atención de día no aguda de mayores. La tasa por 100 mil habitantes para población mayor de 65 años es de </w:t>
      </w:r>
      <w:r w:rsidR="00B46F50">
        <w:rPr>
          <w:rFonts w:ascii="Cambria" w:hAnsi="Cambria" w:cs="Calibri"/>
          <w:b w:val="0"/>
          <w:sz w:val="22"/>
          <w:szCs w:val="22"/>
        </w:rPr>
        <w:t>53,12</w:t>
      </w:r>
      <w:r w:rsidRPr="002D7843">
        <w:rPr>
          <w:rFonts w:ascii="Cambria" w:hAnsi="Cambria" w:cs="Calibri"/>
          <w:b w:val="0"/>
          <w:sz w:val="22"/>
          <w:szCs w:val="22"/>
        </w:rPr>
        <w:t xml:space="preserve"> plazas.</w:t>
      </w:r>
      <w:r w:rsidR="006A78D8" w:rsidRPr="006A78D8">
        <w:t xml:space="preserve"> </w:t>
      </w:r>
    </w:p>
    <w:p w14:paraId="04A7C96A" w14:textId="77777777" w:rsidR="00835246" w:rsidRPr="002D7843" w:rsidRDefault="00835246" w:rsidP="005D60E7">
      <w:pPr>
        <w:pStyle w:val="Ttulo"/>
        <w:spacing w:line="360" w:lineRule="auto"/>
        <w:jc w:val="both"/>
        <w:rPr>
          <w:rFonts w:ascii="Cambria" w:hAnsi="Cambria" w:cs="Calibri"/>
          <w:b w:val="0"/>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969"/>
        <w:gridCol w:w="1114"/>
        <w:gridCol w:w="1257"/>
        <w:gridCol w:w="696"/>
        <w:gridCol w:w="1390"/>
      </w:tblGrid>
      <w:tr w:rsidR="00835246" w:rsidRPr="002D7843" w14:paraId="3A30B092" w14:textId="77777777" w:rsidTr="00E35984">
        <w:trPr>
          <w:trHeight w:val="300"/>
        </w:trPr>
        <w:tc>
          <w:tcPr>
            <w:tcW w:w="2355" w:type="pct"/>
            <w:noWrap/>
            <w:vAlign w:val="bottom"/>
          </w:tcPr>
          <w:p w14:paraId="33E69DC2" w14:textId="77777777" w:rsidR="00835246" w:rsidRPr="002D7843" w:rsidRDefault="00835246" w:rsidP="000B7FA4">
            <w:pPr>
              <w:rPr>
                <w:rFonts w:ascii="Cambria" w:hAnsi="Cambria" w:cs="Calibri"/>
                <w:b/>
                <w:bCs/>
                <w:noProof/>
                <w:sz w:val="18"/>
                <w:szCs w:val="18"/>
              </w:rPr>
            </w:pPr>
            <w:r w:rsidRPr="002D7843">
              <w:rPr>
                <w:rFonts w:ascii="Cambria" w:hAnsi="Cambria" w:cs="Calibri"/>
                <w:b/>
                <w:bCs/>
                <w:noProof/>
                <w:sz w:val="18"/>
                <w:szCs w:val="18"/>
              </w:rPr>
              <w:t>Centro de día para mayores</w:t>
            </w:r>
          </w:p>
        </w:tc>
        <w:tc>
          <w:tcPr>
            <w:tcW w:w="661" w:type="pct"/>
          </w:tcPr>
          <w:p w14:paraId="313EE26F" w14:textId="77777777" w:rsidR="00835246" w:rsidRPr="002D7843" w:rsidRDefault="00835246" w:rsidP="005D60E7">
            <w:pPr>
              <w:rPr>
                <w:rFonts w:ascii="Cambria" w:hAnsi="Cambria" w:cs="Calibri"/>
                <w:b/>
                <w:bCs/>
                <w:noProof/>
                <w:color w:val="000000"/>
                <w:sz w:val="18"/>
                <w:szCs w:val="18"/>
              </w:rPr>
            </w:pPr>
          </w:p>
          <w:p w14:paraId="548196B0" w14:textId="77777777" w:rsidR="00835246" w:rsidRPr="002D7843" w:rsidRDefault="00835246" w:rsidP="001B23E6">
            <w:pPr>
              <w:rPr>
                <w:rFonts w:ascii="Cambria" w:hAnsi="Cambria" w:cs="Calibri"/>
                <w:b/>
                <w:bCs/>
                <w:noProof/>
                <w:color w:val="000000"/>
                <w:sz w:val="18"/>
                <w:szCs w:val="18"/>
              </w:rPr>
            </w:pPr>
            <w:r w:rsidRPr="002D7843">
              <w:rPr>
                <w:rFonts w:ascii="Cambria" w:hAnsi="Cambria" w:cs="Calibri"/>
                <w:b/>
                <w:bCs/>
                <w:noProof/>
                <w:color w:val="000000"/>
                <w:sz w:val="18"/>
                <w:szCs w:val="18"/>
              </w:rPr>
              <w:t>Pobl &gt;</w:t>
            </w:r>
            <w:smartTag w:uri="urn:schemas-microsoft-com:office:smarttags" w:element="metricconverter">
              <w:smartTagPr>
                <w:attr w:name="ProductID" w:val="0 a"/>
              </w:smartTagPr>
              <w:r w:rsidRPr="002D7843">
                <w:rPr>
                  <w:rFonts w:ascii="Cambria" w:hAnsi="Cambria" w:cs="Calibri"/>
                  <w:b/>
                  <w:bCs/>
                  <w:noProof/>
                  <w:color w:val="000000"/>
                  <w:sz w:val="18"/>
                  <w:szCs w:val="18"/>
                </w:rPr>
                <w:t>65 a</w:t>
              </w:r>
            </w:smartTag>
          </w:p>
        </w:tc>
        <w:tc>
          <w:tcPr>
            <w:tcW w:w="746" w:type="pct"/>
            <w:noWrap/>
            <w:vAlign w:val="bottom"/>
          </w:tcPr>
          <w:p w14:paraId="0A7EBA07" w14:textId="77777777" w:rsidR="00835246" w:rsidRPr="002D7843" w:rsidRDefault="00835246" w:rsidP="005D60E7">
            <w:pPr>
              <w:rPr>
                <w:rFonts w:ascii="Cambria" w:hAnsi="Cambria" w:cs="Calibri"/>
                <w:b/>
                <w:bCs/>
                <w:noProof/>
                <w:color w:val="000000"/>
                <w:sz w:val="18"/>
                <w:szCs w:val="18"/>
              </w:rPr>
            </w:pPr>
            <w:r w:rsidRPr="002D7843">
              <w:rPr>
                <w:rFonts w:ascii="Cambria" w:hAnsi="Cambria" w:cs="Calibri"/>
                <w:b/>
                <w:bCs/>
                <w:noProof/>
                <w:color w:val="000000"/>
                <w:sz w:val="18"/>
                <w:szCs w:val="18"/>
              </w:rPr>
              <w:t>Código global</w:t>
            </w:r>
          </w:p>
        </w:tc>
        <w:tc>
          <w:tcPr>
            <w:tcW w:w="413" w:type="pct"/>
            <w:noWrap/>
            <w:vAlign w:val="bottom"/>
          </w:tcPr>
          <w:p w14:paraId="3AB35B16" w14:textId="77777777" w:rsidR="00835246" w:rsidRPr="002D7843" w:rsidRDefault="00835246" w:rsidP="005D60E7">
            <w:pPr>
              <w:rPr>
                <w:rFonts w:ascii="Cambria" w:hAnsi="Cambria" w:cs="Calibri"/>
                <w:b/>
                <w:bCs/>
                <w:noProof/>
                <w:color w:val="000000"/>
                <w:sz w:val="18"/>
                <w:szCs w:val="18"/>
              </w:rPr>
            </w:pPr>
            <w:r w:rsidRPr="002D7843">
              <w:rPr>
                <w:rFonts w:ascii="Cambria" w:hAnsi="Cambria" w:cs="Calibri"/>
                <w:b/>
                <w:bCs/>
                <w:noProof/>
                <w:color w:val="000000"/>
                <w:sz w:val="18"/>
                <w:szCs w:val="18"/>
              </w:rPr>
              <w:t>Plazas</w:t>
            </w:r>
          </w:p>
        </w:tc>
        <w:tc>
          <w:tcPr>
            <w:tcW w:w="825" w:type="pct"/>
            <w:vAlign w:val="bottom"/>
          </w:tcPr>
          <w:p w14:paraId="0DBA2BD8" w14:textId="77777777" w:rsidR="00835246" w:rsidRPr="002D7843" w:rsidRDefault="00835246" w:rsidP="005D60E7">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Plazas x100m hab</w:t>
            </w:r>
          </w:p>
        </w:tc>
      </w:tr>
      <w:tr w:rsidR="00B46F50" w:rsidRPr="002D7843" w14:paraId="48AB2F1B" w14:textId="77777777" w:rsidTr="00B46F50">
        <w:trPr>
          <w:trHeight w:val="300"/>
        </w:trPr>
        <w:tc>
          <w:tcPr>
            <w:tcW w:w="2355" w:type="pct"/>
            <w:noWrap/>
            <w:vAlign w:val="center"/>
          </w:tcPr>
          <w:p w14:paraId="78F2A63B" w14:textId="77777777" w:rsidR="00B46F50" w:rsidRPr="002D7843" w:rsidRDefault="00B46F50" w:rsidP="00B46F50">
            <w:pPr>
              <w:rPr>
                <w:rFonts w:ascii="Cambria" w:hAnsi="Cambria" w:cs="Calibri"/>
                <w:sz w:val="16"/>
                <w:szCs w:val="16"/>
              </w:rPr>
            </w:pPr>
            <w:r w:rsidRPr="002D7843">
              <w:rPr>
                <w:rFonts w:ascii="Cambria" w:hAnsi="Cambria" w:cs="Calibri"/>
                <w:sz w:val="16"/>
                <w:szCs w:val="16"/>
              </w:rPr>
              <w:t>CD PARA MAYORES AITA MENNI ARRASATE</w:t>
            </w:r>
          </w:p>
        </w:tc>
        <w:tc>
          <w:tcPr>
            <w:tcW w:w="661" w:type="pct"/>
          </w:tcPr>
          <w:p w14:paraId="0FE0136E" w14:textId="48E342CC" w:rsidR="00B46F50" w:rsidRPr="002D7843" w:rsidRDefault="00B46F50" w:rsidP="00B46F50">
            <w:pPr>
              <w:jc w:val="center"/>
              <w:rPr>
                <w:rFonts w:ascii="Cambria" w:hAnsi="Cambria" w:cs="Calibri"/>
                <w:bCs/>
                <w:noProof/>
                <w:sz w:val="18"/>
                <w:szCs w:val="18"/>
              </w:rPr>
            </w:pPr>
          </w:p>
        </w:tc>
        <w:tc>
          <w:tcPr>
            <w:tcW w:w="746" w:type="pct"/>
            <w:noWrap/>
            <w:vAlign w:val="center"/>
          </w:tcPr>
          <w:p w14:paraId="22562F51" w14:textId="02D7A851" w:rsidR="00B46F50" w:rsidRPr="002D7843" w:rsidRDefault="00B46F50" w:rsidP="00B46F50">
            <w:pPr>
              <w:jc w:val="center"/>
              <w:rPr>
                <w:rFonts w:ascii="Cambria" w:hAnsi="Cambria" w:cs="Calibri"/>
                <w:sz w:val="16"/>
                <w:szCs w:val="16"/>
              </w:rPr>
            </w:pPr>
            <w:r w:rsidRPr="002D7843">
              <w:rPr>
                <w:rFonts w:ascii="Cambria" w:hAnsi="Cambria" w:cs="Calibri"/>
                <w:sz w:val="16"/>
                <w:szCs w:val="16"/>
              </w:rPr>
              <w:t>OX-[</w:t>
            </w:r>
            <w:r w:rsidR="00CF5DEC">
              <w:rPr>
                <w:rFonts w:ascii="Cambria" w:hAnsi="Cambria" w:cs="Calibri"/>
                <w:sz w:val="16"/>
                <w:szCs w:val="16"/>
              </w:rPr>
              <w:t>FXX</w:t>
            </w:r>
            <w:r w:rsidRPr="002D7843">
              <w:rPr>
                <w:rFonts w:ascii="Cambria" w:hAnsi="Cambria" w:cs="Calibri"/>
                <w:sz w:val="16"/>
                <w:szCs w:val="16"/>
              </w:rPr>
              <w:t>]-D4.1</w:t>
            </w:r>
          </w:p>
        </w:tc>
        <w:tc>
          <w:tcPr>
            <w:tcW w:w="413" w:type="pct"/>
            <w:noWrap/>
            <w:vAlign w:val="center"/>
          </w:tcPr>
          <w:p w14:paraId="5F61ED6C" w14:textId="473F8BE1" w:rsidR="00B46F50" w:rsidRPr="002D7843" w:rsidRDefault="00B46F50" w:rsidP="00B46F50">
            <w:pPr>
              <w:jc w:val="center"/>
              <w:rPr>
                <w:rFonts w:ascii="Cambria" w:hAnsi="Cambria" w:cs="Calibri"/>
                <w:sz w:val="16"/>
                <w:szCs w:val="16"/>
              </w:rPr>
            </w:pPr>
            <w:r w:rsidRPr="00B46F50">
              <w:rPr>
                <w:rFonts w:ascii="Cambria" w:hAnsi="Cambria" w:cs="Calibri"/>
                <w:sz w:val="16"/>
                <w:szCs w:val="16"/>
              </w:rPr>
              <w:t>40</w:t>
            </w:r>
          </w:p>
        </w:tc>
        <w:tc>
          <w:tcPr>
            <w:tcW w:w="825" w:type="pct"/>
            <w:vAlign w:val="center"/>
          </w:tcPr>
          <w:p w14:paraId="4ADE2E83" w14:textId="74984223" w:rsidR="00B46F50" w:rsidRPr="002D7843" w:rsidRDefault="00B46F50" w:rsidP="00B46F50">
            <w:pPr>
              <w:jc w:val="center"/>
              <w:rPr>
                <w:rFonts w:ascii="Cambria" w:hAnsi="Cambria" w:cs="Calibri"/>
                <w:noProof/>
                <w:sz w:val="16"/>
                <w:szCs w:val="16"/>
              </w:rPr>
            </w:pPr>
            <w:r>
              <w:rPr>
                <w:rFonts w:ascii="Cambria" w:hAnsi="Cambria" w:cs="Calibri"/>
                <w:noProof/>
                <w:sz w:val="16"/>
                <w:szCs w:val="16"/>
              </w:rPr>
              <w:t>26,56</w:t>
            </w:r>
          </w:p>
        </w:tc>
      </w:tr>
      <w:tr w:rsidR="00B46F50" w:rsidRPr="002D7843" w14:paraId="39A040F6" w14:textId="77777777" w:rsidTr="00B46F50">
        <w:trPr>
          <w:trHeight w:val="300"/>
        </w:trPr>
        <w:tc>
          <w:tcPr>
            <w:tcW w:w="2355" w:type="pct"/>
            <w:noWrap/>
            <w:vAlign w:val="center"/>
          </w:tcPr>
          <w:p w14:paraId="6A3AFEA4" w14:textId="77777777" w:rsidR="00B46F50" w:rsidRPr="002D7843" w:rsidRDefault="00B46F50" w:rsidP="00B46F50">
            <w:pPr>
              <w:rPr>
                <w:rFonts w:ascii="Cambria" w:hAnsi="Cambria" w:cs="Calibri"/>
                <w:sz w:val="16"/>
                <w:szCs w:val="16"/>
                <w:lang w:val="pt-BR"/>
              </w:rPr>
            </w:pPr>
            <w:r w:rsidRPr="002D7843">
              <w:rPr>
                <w:rFonts w:ascii="Cambria" w:hAnsi="Cambria" w:cs="Calibri"/>
                <w:sz w:val="16"/>
                <w:szCs w:val="16"/>
                <w:lang w:val="pt-BR"/>
              </w:rPr>
              <w:t>CD PARA MYORES AITA MENNI BERGARA</w:t>
            </w:r>
          </w:p>
        </w:tc>
        <w:tc>
          <w:tcPr>
            <w:tcW w:w="661" w:type="pct"/>
          </w:tcPr>
          <w:p w14:paraId="7447BFA1" w14:textId="51865DC8" w:rsidR="00B46F50" w:rsidRPr="002D7843" w:rsidRDefault="00B46F50" w:rsidP="00B46F50">
            <w:pPr>
              <w:jc w:val="center"/>
              <w:rPr>
                <w:rFonts w:ascii="Cambria" w:hAnsi="Cambria"/>
              </w:rPr>
            </w:pPr>
          </w:p>
        </w:tc>
        <w:tc>
          <w:tcPr>
            <w:tcW w:w="746" w:type="pct"/>
            <w:noWrap/>
            <w:vAlign w:val="center"/>
          </w:tcPr>
          <w:p w14:paraId="7F8F6C76" w14:textId="6FEC17B7" w:rsidR="00B46F50" w:rsidRPr="002D7843" w:rsidRDefault="00B46F50" w:rsidP="00B46F50">
            <w:pPr>
              <w:jc w:val="center"/>
              <w:rPr>
                <w:rFonts w:ascii="Cambria" w:hAnsi="Cambria" w:cs="Calibri"/>
                <w:sz w:val="16"/>
                <w:szCs w:val="16"/>
              </w:rPr>
            </w:pPr>
            <w:r w:rsidRPr="002D7843">
              <w:rPr>
                <w:rFonts w:ascii="Cambria" w:hAnsi="Cambria" w:cs="Calibri"/>
                <w:sz w:val="16"/>
                <w:szCs w:val="16"/>
              </w:rPr>
              <w:t>OX-[</w:t>
            </w:r>
            <w:r w:rsidR="00CF5DEC">
              <w:rPr>
                <w:rFonts w:ascii="Cambria" w:hAnsi="Cambria" w:cs="Calibri"/>
                <w:sz w:val="16"/>
                <w:szCs w:val="16"/>
              </w:rPr>
              <w:t>FXX</w:t>
            </w:r>
            <w:r w:rsidRPr="002D7843">
              <w:rPr>
                <w:rFonts w:ascii="Cambria" w:hAnsi="Cambria" w:cs="Calibri"/>
                <w:sz w:val="16"/>
                <w:szCs w:val="16"/>
              </w:rPr>
              <w:t>]-D4.1</w:t>
            </w:r>
          </w:p>
        </w:tc>
        <w:tc>
          <w:tcPr>
            <w:tcW w:w="413" w:type="pct"/>
            <w:noWrap/>
            <w:vAlign w:val="center"/>
          </w:tcPr>
          <w:p w14:paraId="3C40D724" w14:textId="75951E3C" w:rsidR="00B46F50" w:rsidRPr="002D7843" w:rsidRDefault="00B46F50" w:rsidP="00B46F50">
            <w:pPr>
              <w:jc w:val="center"/>
              <w:rPr>
                <w:rFonts w:ascii="Cambria" w:hAnsi="Cambria" w:cs="Calibri"/>
                <w:sz w:val="16"/>
                <w:szCs w:val="16"/>
              </w:rPr>
            </w:pPr>
            <w:r w:rsidRPr="00B46F50">
              <w:rPr>
                <w:rFonts w:ascii="Cambria" w:hAnsi="Cambria" w:cs="Calibri"/>
                <w:sz w:val="16"/>
                <w:szCs w:val="16"/>
              </w:rPr>
              <w:t>25</w:t>
            </w:r>
          </w:p>
        </w:tc>
        <w:tc>
          <w:tcPr>
            <w:tcW w:w="825" w:type="pct"/>
            <w:vAlign w:val="center"/>
          </w:tcPr>
          <w:p w14:paraId="1E8A45B0" w14:textId="7D629516" w:rsidR="00B46F50" w:rsidRPr="002D7843" w:rsidRDefault="00B46F50" w:rsidP="00B46F50">
            <w:pPr>
              <w:jc w:val="center"/>
              <w:rPr>
                <w:rFonts w:ascii="Cambria" w:hAnsi="Cambria" w:cs="Calibri"/>
                <w:noProof/>
                <w:sz w:val="16"/>
                <w:szCs w:val="16"/>
              </w:rPr>
            </w:pPr>
            <w:r>
              <w:rPr>
                <w:rFonts w:ascii="Cambria" w:hAnsi="Cambria" w:cs="Calibri"/>
                <w:noProof/>
                <w:sz w:val="16"/>
                <w:szCs w:val="16"/>
              </w:rPr>
              <w:t>16,60</w:t>
            </w:r>
          </w:p>
        </w:tc>
      </w:tr>
      <w:tr w:rsidR="00B46F50" w:rsidRPr="002D7843" w14:paraId="7B00B171" w14:textId="77777777" w:rsidTr="00B46F50">
        <w:trPr>
          <w:trHeight w:val="300"/>
        </w:trPr>
        <w:tc>
          <w:tcPr>
            <w:tcW w:w="2355" w:type="pct"/>
            <w:noWrap/>
            <w:vAlign w:val="center"/>
          </w:tcPr>
          <w:p w14:paraId="53E8F6E8" w14:textId="77777777" w:rsidR="00B46F50" w:rsidRPr="002D7843" w:rsidRDefault="00B46F50" w:rsidP="00B46F50">
            <w:pPr>
              <w:rPr>
                <w:rFonts w:ascii="Cambria" w:hAnsi="Cambria" w:cs="Calibri"/>
                <w:sz w:val="16"/>
                <w:szCs w:val="16"/>
              </w:rPr>
            </w:pPr>
            <w:r w:rsidRPr="002D7843">
              <w:rPr>
                <w:rFonts w:ascii="Cambria" w:hAnsi="Cambria" w:cs="Calibri"/>
                <w:sz w:val="16"/>
                <w:szCs w:val="16"/>
              </w:rPr>
              <w:t>CD PARA MAYORES AITA MENNI ESKORIATZA</w:t>
            </w:r>
          </w:p>
        </w:tc>
        <w:tc>
          <w:tcPr>
            <w:tcW w:w="661" w:type="pct"/>
          </w:tcPr>
          <w:p w14:paraId="2B54FE72" w14:textId="2AC89B0C" w:rsidR="00B46F50" w:rsidRPr="002D7843" w:rsidRDefault="00B46F50" w:rsidP="00B46F50">
            <w:pPr>
              <w:jc w:val="center"/>
              <w:rPr>
                <w:rFonts w:ascii="Cambria" w:hAnsi="Cambria"/>
              </w:rPr>
            </w:pPr>
          </w:p>
        </w:tc>
        <w:tc>
          <w:tcPr>
            <w:tcW w:w="746" w:type="pct"/>
            <w:noWrap/>
            <w:vAlign w:val="center"/>
          </w:tcPr>
          <w:p w14:paraId="76B21EEC" w14:textId="4DE9E552" w:rsidR="00B46F50" w:rsidRPr="002D7843" w:rsidRDefault="00B46F50" w:rsidP="00B46F50">
            <w:pPr>
              <w:jc w:val="center"/>
              <w:rPr>
                <w:rFonts w:ascii="Cambria" w:hAnsi="Cambria" w:cs="Calibri"/>
                <w:sz w:val="16"/>
                <w:szCs w:val="16"/>
              </w:rPr>
            </w:pPr>
            <w:r w:rsidRPr="002D7843">
              <w:rPr>
                <w:rFonts w:ascii="Cambria" w:hAnsi="Cambria" w:cs="Calibri"/>
                <w:sz w:val="16"/>
                <w:szCs w:val="16"/>
              </w:rPr>
              <w:t>OX-[</w:t>
            </w:r>
            <w:r w:rsidR="00CF5DEC">
              <w:rPr>
                <w:rFonts w:ascii="Cambria" w:hAnsi="Cambria" w:cs="Calibri"/>
                <w:sz w:val="16"/>
                <w:szCs w:val="16"/>
              </w:rPr>
              <w:t>FXX</w:t>
            </w:r>
            <w:r w:rsidRPr="002D7843">
              <w:rPr>
                <w:rFonts w:ascii="Cambria" w:hAnsi="Cambria" w:cs="Calibri"/>
                <w:sz w:val="16"/>
                <w:szCs w:val="16"/>
              </w:rPr>
              <w:t>]-D4.1</w:t>
            </w:r>
          </w:p>
        </w:tc>
        <w:tc>
          <w:tcPr>
            <w:tcW w:w="413" w:type="pct"/>
            <w:noWrap/>
            <w:vAlign w:val="center"/>
          </w:tcPr>
          <w:p w14:paraId="2A5936D3" w14:textId="7F43B967" w:rsidR="00B46F50" w:rsidRPr="002D7843" w:rsidRDefault="00B46F50" w:rsidP="00B46F50">
            <w:pPr>
              <w:jc w:val="center"/>
              <w:rPr>
                <w:rFonts w:ascii="Cambria" w:hAnsi="Cambria" w:cs="Calibri"/>
                <w:sz w:val="16"/>
                <w:szCs w:val="16"/>
              </w:rPr>
            </w:pPr>
            <w:r w:rsidRPr="00B46F50">
              <w:rPr>
                <w:rFonts w:ascii="Cambria" w:hAnsi="Cambria" w:cs="Calibri"/>
                <w:sz w:val="16"/>
                <w:szCs w:val="16"/>
              </w:rPr>
              <w:t>15</w:t>
            </w:r>
          </w:p>
        </w:tc>
        <w:tc>
          <w:tcPr>
            <w:tcW w:w="825" w:type="pct"/>
            <w:vAlign w:val="center"/>
          </w:tcPr>
          <w:p w14:paraId="3B99167E" w14:textId="4E175B7A" w:rsidR="00B46F50" w:rsidRPr="002D7843" w:rsidRDefault="00B46F50" w:rsidP="00B46F50">
            <w:pPr>
              <w:jc w:val="center"/>
              <w:rPr>
                <w:rFonts w:ascii="Cambria" w:hAnsi="Cambria" w:cs="Calibri"/>
                <w:noProof/>
                <w:sz w:val="16"/>
                <w:szCs w:val="16"/>
              </w:rPr>
            </w:pPr>
            <w:r>
              <w:rPr>
                <w:rFonts w:ascii="Cambria" w:hAnsi="Cambria" w:cs="Calibri"/>
                <w:noProof/>
                <w:sz w:val="16"/>
                <w:szCs w:val="16"/>
              </w:rPr>
              <w:t>9,96</w:t>
            </w:r>
          </w:p>
        </w:tc>
      </w:tr>
      <w:tr w:rsidR="00B46F50" w:rsidRPr="002D7843" w14:paraId="6F10BF1C" w14:textId="77777777" w:rsidTr="00B46F50">
        <w:trPr>
          <w:trHeight w:val="300"/>
        </w:trPr>
        <w:tc>
          <w:tcPr>
            <w:tcW w:w="2355" w:type="pct"/>
            <w:noWrap/>
            <w:vAlign w:val="center"/>
          </w:tcPr>
          <w:p w14:paraId="64A43BCD" w14:textId="77777777" w:rsidR="00B46F50" w:rsidRPr="002D7843" w:rsidRDefault="00B46F50" w:rsidP="00B46F50">
            <w:pPr>
              <w:rPr>
                <w:rFonts w:ascii="Cambria" w:hAnsi="Cambria" w:cs="Calibri"/>
                <w:b/>
                <w:noProof/>
                <w:sz w:val="18"/>
                <w:szCs w:val="18"/>
              </w:rPr>
            </w:pPr>
            <w:r w:rsidRPr="002D7843">
              <w:rPr>
                <w:rFonts w:ascii="Cambria" w:hAnsi="Cambria" w:cs="Calibri"/>
                <w:b/>
                <w:noProof/>
                <w:sz w:val="18"/>
                <w:szCs w:val="18"/>
              </w:rPr>
              <w:t>TOTAL</w:t>
            </w:r>
          </w:p>
        </w:tc>
        <w:tc>
          <w:tcPr>
            <w:tcW w:w="661" w:type="pct"/>
            <w:vAlign w:val="bottom"/>
          </w:tcPr>
          <w:p w14:paraId="0B971C24" w14:textId="6F142729" w:rsidR="00B46F50" w:rsidRPr="00B46F50" w:rsidRDefault="00B46F50" w:rsidP="00B46F50">
            <w:pPr>
              <w:jc w:val="center"/>
              <w:rPr>
                <w:rFonts w:ascii="Cambria" w:hAnsi="Cambria" w:cs="Calibri"/>
                <w:b/>
                <w:bCs/>
                <w:noProof/>
                <w:sz w:val="18"/>
                <w:szCs w:val="18"/>
              </w:rPr>
            </w:pPr>
            <w:r w:rsidRPr="00B46F50">
              <w:rPr>
                <w:rFonts w:ascii="Cambria" w:hAnsi="Cambria" w:cs="Calibri"/>
                <w:b/>
                <w:bCs/>
                <w:noProof/>
                <w:sz w:val="18"/>
                <w:szCs w:val="18"/>
              </w:rPr>
              <w:t>150.591</w:t>
            </w:r>
          </w:p>
        </w:tc>
        <w:tc>
          <w:tcPr>
            <w:tcW w:w="746" w:type="pct"/>
            <w:noWrap/>
            <w:vAlign w:val="bottom"/>
          </w:tcPr>
          <w:p w14:paraId="3F1F3D70" w14:textId="77777777" w:rsidR="00B46F50" w:rsidRPr="002D7843" w:rsidRDefault="00B46F50" w:rsidP="00B46F50">
            <w:pPr>
              <w:jc w:val="center"/>
              <w:rPr>
                <w:rFonts w:ascii="Cambria" w:hAnsi="Cambria" w:cs="Calibri"/>
                <w:bCs/>
                <w:noProof/>
                <w:sz w:val="18"/>
                <w:szCs w:val="18"/>
              </w:rPr>
            </w:pPr>
          </w:p>
        </w:tc>
        <w:tc>
          <w:tcPr>
            <w:tcW w:w="413" w:type="pct"/>
            <w:noWrap/>
            <w:vAlign w:val="bottom"/>
          </w:tcPr>
          <w:p w14:paraId="2C84B98C" w14:textId="1CD45A9E" w:rsidR="00B46F50" w:rsidRPr="00B46F50" w:rsidRDefault="00B46F50" w:rsidP="00B46F50">
            <w:pPr>
              <w:jc w:val="center"/>
              <w:rPr>
                <w:rFonts w:ascii="Cambria" w:hAnsi="Cambria" w:cs="Calibri"/>
                <w:sz w:val="16"/>
                <w:szCs w:val="16"/>
              </w:rPr>
            </w:pPr>
            <w:r w:rsidRPr="00B46F50">
              <w:rPr>
                <w:rFonts w:ascii="Cambria" w:hAnsi="Cambria" w:cs="Calibri"/>
                <w:b/>
                <w:bCs/>
                <w:noProof/>
                <w:sz w:val="18"/>
                <w:szCs w:val="18"/>
              </w:rPr>
              <w:t>80</w:t>
            </w:r>
          </w:p>
        </w:tc>
        <w:tc>
          <w:tcPr>
            <w:tcW w:w="825" w:type="pct"/>
            <w:vAlign w:val="bottom"/>
          </w:tcPr>
          <w:p w14:paraId="7ACEEAC0" w14:textId="0991F469" w:rsidR="00B46F50" w:rsidRPr="002D7843" w:rsidRDefault="00B46F50" w:rsidP="00B46F50">
            <w:pPr>
              <w:jc w:val="center"/>
              <w:rPr>
                <w:rFonts w:ascii="Cambria" w:hAnsi="Cambria" w:cs="Calibri"/>
                <w:b/>
                <w:noProof/>
                <w:sz w:val="16"/>
                <w:szCs w:val="16"/>
              </w:rPr>
            </w:pPr>
            <w:r>
              <w:rPr>
                <w:rFonts w:ascii="Cambria" w:hAnsi="Cambria" w:cs="Calibri"/>
                <w:b/>
                <w:noProof/>
                <w:sz w:val="16"/>
                <w:szCs w:val="16"/>
              </w:rPr>
              <w:t>53,12</w:t>
            </w:r>
          </w:p>
        </w:tc>
      </w:tr>
    </w:tbl>
    <w:p w14:paraId="70807CA5" w14:textId="45185AD3" w:rsidR="00835246" w:rsidRPr="002D7843" w:rsidRDefault="00835246" w:rsidP="004F6C4D">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497900">
        <w:rPr>
          <w:rFonts w:ascii="Cambria" w:hAnsi="Cambria" w:cs="Calibri"/>
          <w:b w:val="0"/>
          <w:sz w:val="20"/>
        </w:rPr>
        <w:t>5</w:t>
      </w:r>
    </w:p>
    <w:p w14:paraId="0C3AC04E" w14:textId="77777777" w:rsidR="00835246" w:rsidRPr="002D7843" w:rsidRDefault="00835246" w:rsidP="00885779">
      <w:pPr>
        <w:pStyle w:val="Ttulo"/>
        <w:spacing w:line="360" w:lineRule="auto"/>
        <w:jc w:val="both"/>
        <w:rPr>
          <w:rFonts w:ascii="Cambria" w:hAnsi="Cambria" w:cs="Calibri"/>
          <w:b w:val="0"/>
          <w:i/>
          <w:sz w:val="22"/>
          <w:szCs w:val="22"/>
        </w:rPr>
      </w:pPr>
    </w:p>
    <w:p w14:paraId="44F01547" w14:textId="77777777" w:rsidR="00835246" w:rsidRPr="002D7843" w:rsidRDefault="00835246" w:rsidP="00885779">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Profesionales</w:t>
      </w:r>
    </w:p>
    <w:p w14:paraId="496D0D53" w14:textId="77777777" w:rsidR="00835246" w:rsidRPr="002D7843" w:rsidRDefault="00835246" w:rsidP="00885779">
      <w:pPr>
        <w:pStyle w:val="Ttulo"/>
        <w:spacing w:line="360" w:lineRule="auto"/>
        <w:jc w:val="both"/>
        <w:rPr>
          <w:rFonts w:ascii="Cambria" w:hAnsi="Cambria" w:cs="Calibri"/>
          <w:b w:val="0"/>
          <w:i/>
          <w:sz w:val="22"/>
          <w:szCs w:val="22"/>
        </w:rPr>
      </w:pPr>
    </w:p>
    <w:p w14:paraId="77A4FC65" w14:textId="5EDA28F3" w:rsidR="00835246" w:rsidRPr="002D7843" w:rsidRDefault="00835246" w:rsidP="00885779">
      <w:pPr>
        <w:pStyle w:val="Ttulo"/>
        <w:spacing w:line="360" w:lineRule="auto"/>
        <w:jc w:val="both"/>
        <w:rPr>
          <w:rFonts w:ascii="Cambria" w:hAnsi="Cambria" w:cs="Calibri"/>
          <w:b w:val="0"/>
          <w:sz w:val="22"/>
          <w:szCs w:val="22"/>
        </w:rPr>
      </w:pPr>
      <w:r w:rsidRPr="002D7843">
        <w:rPr>
          <w:rFonts w:ascii="Cambria" w:hAnsi="Cambria" w:cs="Calibri"/>
          <w:b w:val="0"/>
          <w:sz w:val="22"/>
          <w:szCs w:val="22"/>
        </w:rPr>
        <w:t xml:space="preserve">El equipo de profesionales que cubre la atención de día de mayores según jornadas de 35 horas semanales es de aproximadamente </w:t>
      </w:r>
      <w:r w:rsidR="0039115B">
        <w:rPr>
          <w:rFonts w:ascii="Cambria" w:hAnsi="Cambria" w:cs="Calibri"/>
          <w:b w:val="0"/>
          <w:sz w:val="22"/>
          <w:szCs w:val="22"/>
        </w:rPr>
        <w:t>0,61</w:t>
      </w:r>
      <w:r w:rsidRPr="002D7843">
        <w:rPr>
          <w:rFonts w:ascii="Cambria" w:hAnsi="Cambria" w:cs="Calibri"/>
          <w:b w:val="0"/>
          <w:sz w:val="22"/>
          <w:szCs w:val="22"/>
        </w:rPr>
        <w:t xml:space="preserve"> psicólogo, </w:t>
      </w:r>
      <w:r w:rsidR="0039115B">
        <w:rPr>
          <w:rFonts w:ascii="Cambria" w:hAnsi="Cambria" w:cs="Calibri"/>
          <w:b w:val="0"/>
          <w:sz w:val="22"/>
          <w:szCs w:val="22"/>
        </w:rPr>
        <w:t>0,88</w:t>
      </w:r>
      <w:r w:rsidRPr="002D7843">
        <w:rPr>
          <w:rFonts w:ascii="Cambria" w:hAnsi="Cambria" w:cs="Calibri"/>
          <w:b w:val="0"/>
          <w:sz w:val="22"/>
          <w:szCs w:val="22"/>
        </w:rPr>
        <w:t xml:space="preserve"> enfermer</w:t>
      </w:r>
      <w:r w:rsidR="00CC48B9">
        <w:rPr>
          <w:rFonts w:ascii="Cambria" w:hAnsi="Cambria" w:cs="Calibri"/>
          <w:b w:val="0"/>
          <w:sz w:val="22"/>
          <w:szCs w:val="22"/>
        </w:rPr>
        <w:t>o, 1</w:t>
      </w:r>
      <w:r w:rsidR="0039115B">
        <w:rPr>
          <w:rFonts w:ascii="Cambria" w:hAnsi="Cambria" w:cs="Calibri"/>
          <w:b w:val="0"/>
          <w:sz w:val="22"/>
          <w:szCs w:val="22"/>
        </w:rPr>
        <w:t>4,8</w:t>
      </w:r>
      <w:r w:rsidR="00CC48B9">
        <w:rPr>
          <w:rFonts w:ascii="Cambria" w:hAnsi="Cambria" w:cs="Calibri"/>
          <w:b w:val="0"/>
          <w:sz w:val="22"/>
          <w:szCs w:val="22"/>
        </w:rPr>
        <w:t xml:space="preserve"> auxiliares de enfermería, </w:t>
      </w:r>
      <w:r w:rsidR="0039115B">
        <w:rPr>
          <w:rFonts w:ascii="Cambria" w:hAnsi="Cambria" w:cs="Calibri"/>
          <w:b w:val="0"/>
          <w:sz w:val="22"/>
          <w:szCs w:val="22"/>
        </w:rPr>
        <w:t>0,48</w:t>
      </w:r>
      <w:r w:rsidR="00CC48B9">
        <w:rPr>
          <w:rFonts w:ascii="Cambria" w:hAnsi="Cambria" w:cs="Calibri"/>
          <w:b w:val="0"/>
          <w:sz w:val="22"/>
          <w:szCs w:val="22"/>
        </w:rPr>
        <w:t xml:space="preserve"> monitor,</w:t>
      </w:r>
      <w:r w:rsidRPr="002D7843">
        <w:rPr>
          <w:rFonts w:ascii="Cambria" w:hAnsi="Cambria" w:cs="Calibri"/>
          <w:b w:val="0"/>
          <w:sz w:val="22"/>
          <w:szCs w:val="22"/>
        </w:rPr>
        <w:t xml:space="preserve"> </w:t>
      </w:r>
      <w:r w:rsidR="0039115B">
        <w:rPr>
          <w:rFonts w:ascii="Cambria" w:hAnsi="Cambria" w:cs="Calibri"/>
          <w:b w:val="0"/>
          <w:sz w:val="22"/>
          <w:szCs w:val="22"/>
        </w:rPr>
        <w:t>0,91</w:t>
      </w:r>
      <w:r w:rsidRPr="002D7843">
        <w:rPr>
          <w:rFonts w:ascii="Cambria" w:hAnsi="Cambria" w:cs="Calibri"/>
          <w:b w:val="0"/>
          <w:sz w:val="22"/>
          <w:szCs w:val="22"/>
        </w:rPr>
        <w:t xml:space="preserve"> trabajador social</w:t>
      </w:r>
      <w:r w:rsidR="00CC48B9">
        <w:rPr>
          <w:rFonts w:ascii="Cambria" w:hAnsi="Cambria" w:cs="Calibri"/>
          <w:b w:val="0"/>
          <w:sz w:val="22"/>
          <w:szCs w:val="22"/>
        </w:rPr>
        <w:t xml:space="preserve"> y 6</w:t>
      </w:r>
      <w:r w:rsidR="0039115B">
        <w:rPr>
          <w:rFonts w:ascii="Cambria" w:hAnsi="Cambria" w:cs="Calibri"/>
          <w:b w:val="0"/>
          <w:sz w:val="22"/>
          <w:szCs w:val="22"/>
        </w:rPr>
        <w:t>,35</w:t>
      </w:r>
      <w:r w:rsidR="00CC48B9">
        <w:rPr>
          <w:rFonts w:ascii="Cambria" w:hAnsi="Cambria" w:cs="Calibri"/>
          <w:b w:val="0"/>
          <w:sz w:val="22"/>
          <w:szCs w:val="22"/>
        </w:rPr>
        <w:t xml:space="preserve"> profesionales de otras </w:t>
      </w:r>
      <w:r w:rsidR="0039115B">
        <w:rPr>
          <w:rFonts w:ascii="Cambria" w:hAnsi="Cambria" w:cs="Calibri"/>
          <w:b w:val="0"/>
          <w:sz w:val="22"/>
          <w:szCs w:val="22"/>
        </w:rPr>
        <w:t>categorías</w:t>
      </w:r>
      <w:r w:rsidRPr="002D7843">
        <w:rPr>
          <w:rFonts w:ascii="Cambria" w:hAnsi="Cambria" w:cs="Calibri"/>
          <w:b w:val="0"/>
          <w:sz w:val="22"/>
          <w:szCs w:val="22"/>
        </w:rPr>
        <w:t xml:space="preserve">. </w:t>
      </w:r>
    </w:p>
    <w:tbl>
      <w:tblPr>
        <w:tblW w:w="4879"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831"/>
        <w:gridCol w:w="1114"/>
        <w:gridCol w:w="696"/>
        <w:gridCol w:w="696"/>
        <w:gridCol w:w="557"/>
        <w:gridCol w:w="696"/>
        <w:gridCol w:w="698"/>
      </w:tblGrid>
      <w:tr w:rsidR="00835246" w:rsidRPr="002D7843" w14:paraId="53E0E875" w14:textId="77777777" w:rsidTr="008E192A">
        <w:trPr>
          <w:trHeight w:val="300"/>
        </w:trPr>
        <w:tc>
          <w:tcPr>
            <w:tcW w:w="2311" w:type="pct"/>
            <w:noWrap/>
            <w:vAlign w:val="bottom"/>
          </w:tcPr>
          <w:p w14:paraId="0F73A754" w14:textId="77777777" w:rsidR="00835246" w:rsidRPr="002D7843" w:rsidRDefault="00835246" w:rsidP="000B7FA4">
            <w:pPr>
              <w:rPr>
                <w:rFonts w:ascii="Cambria" w:hAnsi="Cambria" w:cs="Calibri"/>
                <w:b/>
                <w:bCs/>
                <w:noProof/>
                <w:sz w:val="18"/>
                <w:szCs w:val="18"/>
              </w:rPr>
            </w:pPr>
            <w:r w:rsidRPr="002D7843">
              <w:rPr>
                <w:rFonts w:ascii="Cambria" w:hAnsi="Cambria" w:cs="Calibri"/>
                <w:b/>
                <w:bCs/>
                <w:noProof/>
                <w:sz w:val="18"/>
                <w:szCs w:val="18"/>
              </w:rPr>
              <w:t>Centro de día para mayores</w:t>
            </w:r>
          </w:p>
        </w:tc>
        <w:tc>
          <w:tcPr>
            <w:tcW w:w="2689" w:type="pct"/>
            <w:gridSpan w:val="6"/>
          </w:tcPr>
          <w:p w14:paraId="62E70613" w14:textId="77777777" w:rsidR="00835246" w:rsidRPr="002D7843" w:rsidRDefault="00835246" w:rsidP="00885779">
            <w:pPr>
              <w:jc w:val="center"/>
              <w:rPr>
                <w:rFonts w:ascii="Cambria" w:hAnsi="Cambria" w:cs="Calibri"/>
                <w:b/>
                <w:bCs/>
                <w:noProof/>
                <w:sz w:val="18"/>
                <w:szCs w:val="18"/>
              </w:rPr>
            </w:pPr>
            <w:r w:rsidRPr="002D7843">
              <w:rPr>
                <w:rFonts w:ascii="Cambria" w:hAnsi="Cambria" w:cs="Calibri"/>
                <w:b/>
                <w:bCs/>
                <w:noProof/>
                <w:sz w:val="18"/>
                <w:szCs w:val="18"/>
              </w:rPr>
              <w:t>Profesionales estandarizados (35 horas semanales)</w:t>
            </w:r>
          </w:p>
        </w:tc>
      </w:tr>
      <w:tr w:rsidR="00B46F50" w:rsidRPr="002D7843" w14:paraId="31B9149A" w14:textId="77777777" w:rsidTr="00B46F50">
        <w:trPr>
          <w:trHeight w:val="300"/>
        </w:trPr>
        <w:tc>
          <w:tcPr>
            <w:tcW w:w="2311" w:type="pct"/>
            <w:noWrap/>
            <w:vAlign w:val="bottom"/>
          </w:tcPr>
          <w:p w14:paraId="7642BD5F" w14:textId="77777777" w:rsidR="00B46F50" w:rsidRPr="002D7843" w:rsidRDefault="00B46F50" w:rsidP="00885779">
            <w:pPr>
              <w:rPr>
                <w:rFonts w:ascii="Cambria" w:hAnsi="Cambria" w:cs="Calibri"/>
                <w:b/>
                <w:bCs/>
                <w:noProof/>
                <w:sz w:val="18"/>
                <w:szCs w:val="18"/>
              </w:rPr>
            </w:pPr>
          </w:p>
        </w:tc>
        <w:tc>
          <w:tcPr>
            <w:tcW w:w="672" w:type="pct"/>
            <w:noWrap/>
            <w:vAlign w:val="bottom"/>
          </w:tcPr>
          <w:p w14:paraId="7967E2CA" w14:textId="77777777" w:rsidR="00B46F50" w:rsidRPr="002D7843" w:rsidRDefault="00B46F50" w:rsidP="00885779">
            <w:pPr>
              <w:jc w:val="center"/>
              <w:rPr>
                <w:rFonts w:ascii="Cambria" w:hAnsi="Cambria" w:cs="Calibri"/>
                <w:b/>
                <w:bCs/>
                <w:noProof/>
                <w:sz w:val="16"/>
                <w:szCs w:val="16"/>
              </w:rPr>
            </w:pPr>
            <w:r w:rsidRPr="002D7843">
              <w:rPr>
                <w:rFonts w:ascii="Cambria" w:hAnsi="Cambria" w:cs="Calibri"/>
                <w:b/>
                <w:bCs/>
                <w:noProof/>
                <w:sz w:val="16"/>
                <w:szCs w:val="16"/>
              </w:rPr>
              <w:t>PSIC</w:t>
            </w:r>
          </w:p>
        </w:tc>
        <w:tc>
          <w:tcPr>
            <w:tcW w:w="420" w:type="pct"/>
            <w:noWrap/>
            <w:vAlign w:val="bottom"/>
          </w:tcPr>
          <w:p w14:paraId="21745433" w14:textId="77777777" w:rsidR="00B46F50" w:rsidRPr="002D7843" w:rsidRDefault="00B46F50" w:rsidP="00885779">
            <w:pPr>
              <w:jc w:val="center"/>
              <w:rPr>
                <w:rFonts w:ascii="Cambria" w:hAnsi="Cambria" w:cs="Calibri"/>
                <w:b/>
                <w:bCs/>
                <w:noProof/>
                <w:sz w:val="16"/>
                <w:szCs w:val="16"/>
              </w:rPr>
            </w:pPr>
            <w:r w:rsidRPr="002D7843">
              <w:rPr>
                <w:rFonts w:ascii="Cambria" w:hAnsi="Cambria" w:cs="Calibri"/>
                <w:b/>
                <w:bCs/>
                <w:noProof/>
                <w:sz w:val="16"/>
                <w:szCs w:val="16"/>
              </w:rPr>
              <w:t>DUE</w:t>
            </w:r>
          </w:p>
        </w:tc>
        <w:tc>
          <w:tcPr>
            <w:tcW w:w="420" w:type="pct"/>
            <w:noWrap/>
            <w:vAlign w:val="bottom"/>
          </w:tcPr>
          <w:p w14:paraId="7493321D" w14:textId="77777777" w:rsidR="00B46F50" w:rsidRPr="002D7843" w:rsidRDefault="00B46F50" w:rsidP="00885779">
            <w:pPr>
              <w:jc w:val="center"/>
              <w:rPr>
                <w:rFonts w:ascii="Cambria" w:hAnsi="Cambria" w:cs="Calibri"/>
                <w:b/>
                <w:bCs/>
                <w:noProof/>
                <w:sz w:val="16"/>
                <w:szCs w:val="16"/>
              </w:rPr>
            </w:pPr>
            <w:r w:rsidRPr="002D7843">
              <w:rPr>
                <w:rFonts w:ascii="Cambria" w:hAnsi="Cambria" w:cs="Calibri"/>
                <w:b/>
                <w:bCs/>
                <w:noProof/>
                <w:sz w:val="16"/>
                <w:szCs w:val="16"/>
              </w:rPr>
              <w:t>AE</w:t>
            </w:r>
          </w:p>
        </w:tc>
        <w:tc>
          <w:tcPr>
            <w:tcW w:w="336" w:type="pct"/>
            <w:vAlign w:val="bottom"/>
          </w:tcPr>
          <w:p w14:paraId="06CEE2E6" w14:textId="313CE503" w:rsidR="00B46F50" w:rsidRPr="002D7843" w:rsidRDefault="00B46F50" w:rsidP="00885779">
            <w:pPr>
              <w:jc w:val="center"/>
              <w:rPr>
                <w:rFonts w:ascii="Cambria" w:hAnsi="Cambria" w:cs="Calibri"/>
                <w:b/>
                <w:bCs/>
                <w:noProof/>
                <w:sz w:val="16"/>
                <w:szCs w:val="16"/>
              </w:rPr>
            </w:pPr>
            <w:r>
              <w:rPr>
                <w:rFonts w:ascii="Cambria" w:hAnsi="Cambria" w:cs="Calibri"/>
                <w:b/>
                <w:bCs/>
                <w:noProof/>
                <w:sz w:val="16"/>
                <w:szCs w:val="16"/>
              </w:rPr>
              <w:t>MO</w:t>
            </w:r>
          </w:p>
        </w:tc>
        <w:tc>
          <w:tcPr>
            <w:tcW w:w="420" w:type="pct"/>
            <w:vAlign w:val="bottom"/>
          </w:tcPr>
          <w:p w14:paraId="779DBEE3" w14:textId="77777777" w:rsidR="00B46F50" w:rsidRPr="002D7843" w:rsidRDefault="00B46F50" w:rsidP="00885779">
            <w:pPr>
              <w:jc w:val="center"/>
              <w:rPr>
                <w:rFonts w:ascii="Cambria" w:hAnsi="Cambria" w:cs="Calibri"/>
                <w:b/>
                <w:bCs/>
                <w:noProof/>
                <w:sz w:val="16"/>
                <w:szCs w:val="16"/>
              </w:rPr>
            </w:pPr>
            <w:r w:rsidRPr="002D7843">
              <w:rPr>
                <w:rFonts w:ascii="Cambria" w:hAnsi="Cambria" w:cs="Calibri"/>
                <w:b/>
                <w:bCs/>
                <w:noProof/>
                <w:sz w:val="16"/>
                <w:szCs w:val="16"/>
              </w:rPr>
              <w:t>TS</w:t>
            </w:r>
          </w:p>
        </w:tc>
        <w:tc>
          <w:tcPr>
            <w:tcW w:w="421" w:type="pct"/>
            <w:vAlign w:val="bottom"/>
          </w:tcPr>
          <w:p w14:paraId="49E35823" w14:textId="10BB6F16" w:rsidR="00B46F50" w:rsidRPr="002D7843" w:rsidRDefault="00B46F50" w:rsidP="00885779">
            <w:pPr>
              <w:jc w:val="center"/>
              <w:rPr>
                <w:rFonts w:ascii="Cambria" w:hAnsi="Cambria" w:cs="Calibri"/>
                <w:b/>
                <w:bCs/>
                <w:noProof/>
                <w:sz w:val="16"/>
                <w:szCs w:val="16"/>
              </w:rPr>
            </w:pPr>
            <w:r>
              <w:rPr>
                <w:rFonts w:ascii="Cambria" w:hAnsi="Cambria" w:cs="Calibri"/>
                <w:b/>
                <w:bCs/>
                <w:noProof/>
                <w:sz w:val="16"/>
                <w:szCs w:val="16"/>
              </w:rPr>
              <w:t>OT</w:t>
            </w:r>
          </w:p>
        </w:tc>
      </w:tr>
      <w:tr w:rsidR="00B46F50" w:rsidRPr="002D7843" w14:paraId="1C7F8E75" w14:textId="77777777" w:rsidTr="00B46F50">
        <w:trPr>
          <w:trHeight w:val="300"/>
        </w:trPr>
        <w:tc>
          <w:tcPr>
            <w:tcW w:w="2311" w:type="pct"/>
            <w:noWrap/>
            <w:vAlign w:val="center"/>
          </w:tcPr>
          <w:p w14:paraId="24582247" w14:textId="77777777" w:rsidR="00B46F50" w:rsidRPr="002D7843" w:rsidRDefault="00B46F50" w:rsidP="000B7FA4">
            <w:pPr>
              <w:rPr>
                <w:rFonts w:ascii="Cambria" w:hAnsi="Cambria" w:cs="Calibri"/>
                <w:sz w:val="16"/>
                <w:szCs w:val="16"/>
              </w:rPr>
            </w:pPr>
            <w:r w:rsidRPr="002D7843">
              <w:rPr>
                <w:rFonts w:ascii="Cambria" w:hAnsi="Cambria" w:cs="Calibri"/>
                <w:sz w:val="16"/>
                <w:szCs w:val="16"/>
              </w:rPr>
              <w:t>CD PARA MAYORES AITA MENNI ARRASATE</w:t>
            </w:r>
          </w:p>
        </w:tc>
        <w:tc>
          <w:tcPr>
            <w:tcW w:w="672" w:type="pct"/>
            <w:noWrap/>
            <w:vAlign w:val="center"/>
          </w:tcPr>
          <w:p w14:paraId="6427B876" w14:textId="228C9E50" w:rsidR="00B46F50" w:rsidRPr="002D7843" w:rsidRDefault="00B46F50" w:rsidP="00B46F50">
            <w:pPr>
              <w:jc w:val="center"/>
              <w:rPr>
                <w:rFonts w:ascii="Cambria" w:hAnsi="Cambria" w:cs="Calibri"/>
                <w:sz w:val="16"/>
                <w:szCs w:val="16"/>
              </w:rPr>
            </w:pPr>
            <w:r w:rsidRPr="002D7843">
              <w:rPr>
                <w:rFonts w:ascii="Cambria" w:hAnsi="Cambria" w:cs="Calibri"/>
                <w:sz w:val="16"/>
                <w:szCs w:val="16"/>
              </w:rPr>
              <w:t>0,2</w:t>
            </w:r>
            <w:r>
              <w:rPr>
                <w:rFonts w:ascii="Cambria" w:hAnsi="Cambria" w:cs="Calibri"/>
                <w:sz w:val="16"/>
                <w:szCs w:val="16"/>
              </w:rPr>
              <w:t>0</w:t>
            </w:r>
          </w:p>
        </w:tc>
        <w:tc>
          <w:tcPr>
            <w:tcW w:w="420" w:type="pct"/>
            <w:noWrap/>
            <w:vAlign w:val="center"/>
          </w:tcPr>
          <w:p w14:paraId="62DC6952" w14:textId="19D1BB2C" w:rsidR="00B46F50" w:rsidRPr="002D7843" w:rsidRDefault="00B46F50" w:rsidP="00B46F50">
            <w:pPr>
              <w:jc w:val="center"/>
              <w:rPr>
                <w:rFonts w:ascii="Cambria" w:hAnsi="Cambria" w:cs="Calibri"/>
                <w:sz w:val="16"/>
                <w:szCs w:val="16"/>
              </w:rPr>
            </w:pPr>
            <w:r w:rsidRPr="002D7843">
              <w:rPr>
                <w:rFonts w:ascii="Cambria" w:hAnsi="Cambria" w:cs="Calibri"/>
                <w:sz w:val="16"/>
                <w:szCs w:val="16"/>
              </w:rPr>
              <w:t>0, 4</w:t>
            </w:r>
          </w:p>
        </w:tc>
        <w:tc>
          <w:tcPr>
            <w:tcW w:w="420" w:type="pct"/>
            <w:noWrap/>
            <w:vAlign w:val="center"/>
          </w:tcPr>
          <w:p w14:paraId="70F2E228" w14:textId="350468BC" w:rsidR="00B46F50" w:rsidRPr="002D7843" w:rsidRDefault="00B46F50" w:rsidP="00B46F50">
            <w:pPr>
              <w:jc w:val="center"/>
              <w:rPr>
                <w:rFonts w:ascii="Cambria" w:hAnsi="Cambria" w:cs="Calibri"/>
                <w:sz w:val="16"/>
                <w:szCs w:val="16"/>
              </w:rPr>
            </w:pPr>
            <w:r w:rsidRPr="002D7843">
              <w:rPr>
                <w:rFonts w:ascii="Cambria" w:hAnsi="Cambria" w:cs="Calibri"/>
                <w:sz w:val="16"/>
                <w:szCs w:val="16"/>
              </w:rPr>
              <w:t>6,</w:t>
            </w:r>
            <w:r>
              <w:rPr>
                <w:rFonts w:ascii="Cambria" w:hAnsi="Cambria" w:cs="Calibri"/>
                <w:sz w:val="16"/>
                <w:szCs w:val="16"/>
              </w:rPr>
              <w:t>6</w:t>
            </w:r>
          </w:p>
        </w:tc>
        <w:tc>
          <w:tcPr>
            <w:tcW w:w="336" w:type="pct"/>
            <w:vAlign w:val="center"/>
          </w:tcPr>
          <w:p w14:paraId="3CC1628E" w14:textId="3066C07A" w:rsidR="00B46F50" w:rsidRPr="002D7843" w:rsidRDefault="00B46F50">
            <w:pPr>
              <w:jc w:val="center"/>
              <w:rPr>
                <w:rFonts w:ascii="Cambria" w:hAnsi="Cambria" w:cs="Calibri"/>
                <w:sz w:val="16"/>
                <w:szCs w:val="16"/>
              </w:rPr>
            </w:pPr>
          </w:p>
        </w:tc>
        <w:tc>
          <w:tcPr>
            <w:tcW w:w="420" w:type="pct"/>
            <w:vAlign w:val="center"/>
          </w:tcPr>
          <w:p w14:paraId="7AD61EFA" w14:textId="77777777" w:rsidR="00B46F50" w:rsidRPr="002D7843" w:rsidRDefault="00B46F50" w:rsidP="00B46F50">
            <w:pPr>
              <w:jc w:val="center"/>
              <w:rPr>
                <w:rFonts w:ascii="Cambria" w:hAnsi="Cambria" w:cs="Calibri"/>
                <w:sz w:val="16"/>
                <w:szCs w:val="16"/>
              </w:rPr>
            </w:pPr>
            <w:r w:rsidRPr="002D7843">
              <w:rPr>
                <w:rFonts w:ascii="Cambria" w:hAnsi="Cambria" w:cs="Calibri"/>
                <w:sz w:val="16"/>
                <w:szCs w:val="16"/>
              </w:rPr>
              <w:t>0,</w:t>
            </w:r>
            <w:r>
              <w:rPr>
                <w:rFonts w:ascii="Cambria" w:hAnsi="Cambria" w:cs="Calibri"/>
                <w:sz w:val="16"/>
                <w:szCs w:val="16"/>
              </w:rPr>
              <w:t>37</w:t>
            </w:r>
          </w:p>
        </w:tc>
        <w:tc>
          <w:tcPr>
            <w:tcW w:w="421" w:type="pct"/>
            <w:vAlign w:val="center"/>
          </w:tcPr>
          <w:p w14:paraId="61EEAD69" w14:textId="3637C1B7" w:rsidR="00B46F50" w:rsidRPr="002D7843" w:rsidRDefault="00B46F50" w:rsidP="00B46F50">
            <w:pPr>
              <w:jc w:val="center"/>
              <w:rPr>
                <w:rFonts w:ascii="Cambria" w:hAnsi="Cambria" w:cs="Calibri"/>
                <w:sz w:val="16"/>
                <w:szCs w:val="16"/>
              </w:rPr>
            </w:pPr>
            <w:r>
              <w:rPr>
                <w:rFonts w:ascii="Cambria" w:hAnsi="Cambria" w:cs="Calibri"/>
                <w:sz w:val="16"/>
                <w:szCs w:val="16"/>
              </w:rPr>
              <w:t>3,9</w:t>
            </w:r>
          </w:p>
        </w:tc>
      </w:tr>
      <w:tr w:rsidR="00B46F50" w:rsidRPr="002D7843" w14:paraId="6568DFBA" w14:textId="77777777" w:rsidTr="00B46F50">
        <w:trPr>
          <w:trHeight w:val="300"/>
        </w:trPr>
        <w:tc>
          <w:tcPr>
            <w:tcW w:w="2311" w:type="pct"/>
            <w:noWrap/>
            <w:vAlign w:val="center"/>
          </w:tcPr>
          <w:p w14:paraId="6488D4E6" w14:textId="77777777" w:rsidR="00B46F50" w:rsidRPr="002D7843" w:rsidRDefault="00B46F50" w:rsidP="000B7FA4">
            <w:pPr>
              <w:rPr>
                <w:rFonts w:ascii="Cambria" w:hAnsi="Cambria" w:cs="Calibri"/>
                <w:sz w:val="16"/>
                <w:szCs w:val="16"/>
                <w:lang w:val="pt-BR"/>
              </w:rPr>
            </w:pPr>
            <w:r w:rsidRPr="002D7843">
              <w:rPr>
                <w:rFonts w:ascii="Cambria" w:hAnsi="Cambria" w:cs="Calibri"/>
                <w:sz w:val="16"/>
                <w:szCs w:val="16"/>
                <w:lang w:val="pt-BR"/>
              </w:rPr>
              <w:t>CD PARA MYORES AITA MENNI BERGARA</w:t>
            </w:r>
          </w:p>
        </w:tc>
        <w:tc>
          <w:tcPr>
            <w:tcW w:w="672" w:type="pct"/>
            <w:noWrap/>
            <w:vAlign w:val="center"/>
          </w:tcPr>
          <w:p w14:paraId="705C76CF" w14:textId="0E4DE311" w:rsidR="00B46F50" w:rsidRPr="002D7843" w:rsidRDefault="00B46F50" w:rsidP="00B46F50">
            <w:pPr>
              <w:jc w:val="center"/>
              <w:rPr>
                <w:rFonts w:ascii="Cambria" w:hAnsi="Cambria" w:cs="Calibri"/>
                <w:sz w:val="16"/>
                <w:szCs w:val="16"/>
              </w:rPr>
            </w:pPr>
            <w:r w:rsidRPr="002D7843">
              <w:rPr>
                <w:rFonts w:ascii="Cambria" w:hAnsi="Cambria" w:cs="Calibri"/>
                <w:sz w:val="16"/>
                <w:szCs w:val="16"/>
              </w:rPr>
              <w:t>0,2</w:t>
            </w:r>
            <w:r>
              <w:rPr>
                <w:rFonts w:ascii="Cambria" w:hAnsi="Cambria" w:cs="Calibri"/>
                <w:sz w:val="16"/>
                <w:szCs w:val="16"/>
              </w:rPr>
              <w:t>8</w:t>
            </w:r>
          </w:p>
        </w:tc>
        <w:tc>
          <w:tcPr>
            <w:tcW w:w="420" w:type="pct"/>
            <w:noWrap/>
            <w:vAlign w:val="center"/>
          </w:tcPr>
          <w:p w14:paraId="2646DBB0" w14:textId="1AF8A8F0" w:rsidR="00B46F50" w:rsidRPr="002D7843" w:rsidRDefault="00B46F50" w:rsidP="00B46F50">
            <w:pPr>
              <w:jc w:val="center"/>
              <w:rPr>
                <w:rFonts w:ascii="Cambria" w:hAnsi="Cambria" w:cs="Calibri"/>
                <w:sz w:val="16"/>
                <w:szCs w:val="16"/>
              </w:rPr>
            </w:pPr>
            <w:r w:rsidRPr="002D7843">
              <w:rPr>
                <w:rFonts w:ascii="Cambria" w:hAnsi="Cambria" w:cs="Calibri"/>
                <w:sz w:val="16"/>
                <w:szCs w:val="16"/>
              </w:rPr>
              <w:t>0,3</w:t>
            </w:r>
            <w:r>
              <w:rPr>
                <w:rFonts w:ascii="Cambria" w:hAnsi="Cambria" w:cs="Calibri"/>
                <w:sz w:val="16"/>
                <w:szCs w:val="16"/>
              </w:rPr>
              <w:t>1</w:t>
            </w:r>
          </w:p>
        </w:tc>
        <w:tc>
          <w:tcPr>
            <w:tcW w:w="420" w:type="pct"/>
            <w:noWrap/>
            <w:vAlign w:val="center"/>
          </w:tcPr>
          <w:p w14:paraId="7B631589" w14:textId="5ED0A498" w:rsidR="00B46F50" w:rsidRPr="002D7843" w:rsidRDefault="00B46F50">
            <w:pPr>
              <w:jc w:val="center"/>
              <w:rPr>
                <w:rFonts w:ascii="Cambria" w:hAnsi="Cambria" w:cs="Calibri"/>
                <w:sz w:val="16"/>
                <w:szCs w:val="16"/>
              </w:rPr>
            </w:pPr>
            <w:r>
              <w:rPr>
                <w:rFonts w:ascii="Cambria" w:hAnsi="Cambria" w:cs="Calibri"/>
                <w:sz w:val="16"/>
                <w:szCs w:val="16"/>
              </w:rPr>
              <w:t>5,5</w:t>
            </w:r>
          </w:p>
        </w:tc>
        <w:tc>
          <w:tcPr>
            <w:tcW w:w="336" w:type="pct"/>
            <w:vAlign w:val="center"/>
          </w:tcPr>
          <w:p w14:paraId="0766A56A" w14:textId="217C3880" w:rsidR="00B46F50" w:rsidRPr="002D7843" w:rsidRDefault="00B46F50">
            <w:pPr>
              <w:jc w:val="center"/>
              <w:rPr>
                <w:rFonts w:ascii="Cambria" w:hAnsi="Cambria" w:cs="Calibri"/>
                <w:sz w:val="16"/>
                <w:szCs w:val="16"/>
              </w:rPr>
            </w:pPr>
            <w:r>
              <w:rPr>
                <w:rFonts w:ascii="Cambria" w:hAnsi="Cambria" w:cs="Calibri"/>
                <w:sz w:val="16"/>
                <w:szCs w:val="16"/>
              </w:rPr>
              <w:t>0,48</w:t>
            </w:r>
          </w:p>
        </w:tc>
        <w:tc>
          <w:tcPr>
            <w:tcW w:w="420" w:type="pct"/>
            <w:vAlign w:val="center"/>
          </w:tcPr>
          <w:p w14:paraId="6813DA24" w14:textId="77777777" w:rsidR="00B46F50" w:rsidRPr="002D7843" w:rsidRDefault="00B46F50">
            <w:pPr>
              <w:jc w:val="center"/>
              <w:rPr>
                <w:rFonts w:ascii="Cambria" w:hAnsi="Cambria" w:cs="Calibri"/>
                <w:sz w:val="16"/>
                <w:szCs w:val="16"/>
              </w:rPr>
            </w:pPr>
            <w:r w:rsidRPr="002D7843">
              <w:rPr>
                <w:rFonts w:ascii="Cambria" w:hAnsi="Cambria" w:cs="Calibri"/>
                <w:sz w:val="16"/>
                <w:szCs w:val="16"/>
              </w:rPr>
              <w:t>0,34</w:t>
            </w:r>
          </w:p>
        </w:tc>
        <w:tc>
          <w:tcPr>
            <w:tcW w:w="421" w:type="pct"/>
            <w:vAlign w:val="center"/>
          </w:tcPr>
          <w:p w14:paraId="07E48903" w14:textId="1E4492DB" w:rsidR="00B46F50" w:rsidRPr="002D7843" w:rsidRDefault="00B46F50">
            <w:pPr>
              <w:jc w:val="center"/>
              <w:rPr>
                <w:rFonts w:ascii="Cambria" w:hAnsi="Cambria" w:cs="Calibri"/>
                <w:sz w:val="16"/>
                <w:szCs w:val="16"/>
              </w:rPr>
            </w:pPr>
            <w:r>
              <w:rPr>
                <w:rFonts w:ascii="Cambria" w:hAnsi="Cambria" w:cs="Calibri"/>
                <w:sz w:val="16"/>
                <w:szCs w:val="16"/>
              </w:rPr>
              <w:t>2,45</w:t>
            </w:r>
          </w:p>
        </w:tc>
      </w:tr>
      <w:tr w:rsidR="00B46F50" w:rsidRPr="002D7843" w14:paraId="268B14C9" w14:textId="77777777" w:rsidTr="00B46F50">
        <w:trPr>
          <w:trHeight w:val="300"/>
        </w:trPr>
        <w:tc>
          <w:tcPr>
            <w:tcW w:w="2311" w:type="pct"/>
            <w:noWrap/>
            <w:vAlign w:val="center"/>
          </w:tcPr>
          <w:p w14:paraId="035BBFC9" w14:textId="77777777" w:rsidR="00B46F50" w:rsidRPr="002D7843" w:rsidRDefault="00B46F50" w:rsidP="000B7FA4">
            <w:pPr>
              <w:rPr>
                <w:rFonts w:ascii="Cambria" w:hAnsi="Cambria" w:cs="Calibri"/>
                <w:sz w:val="16"/>
                <w:szCs w:val="16"/>
              </w:rPr>
            </w:pPr>
            <w:r w:rsidRPr="002D7843">
              <w:rPr>
                <w:rFonts w:ascii="Cambria" w:hAnsi="Cambria" w:cs="Calibri"/>
                <w:sz w:val="16"/>
                <w:szCs w:val="16"/>
              </w:rPr>
              <w:t>CD PARA MAYORES AITA MENNI ESKORIATZA</w:t>
            </w:r>
          </w:p>
        </w:tc>
        <w:tc>
          <w:tcPr>
            <w:tcW w:w="672" w:type="pct"/>
            <w:noWrap/>
            <w:vAlign w:val="center"/>
          </w:tcPr>
          <w:p w14:paraId="71D933FE" w14:textId="77777777" w:rsidR="00B46F50" w:rsidRPr="002D7843" w:rsidRDefault="00B46F50">
            <w:pPr>
              <w:jc w:val="center"/>
              <w:rPr>
                <w:rFonts w:ascii="Cambria" w:hAnsi="Cambria" w:cs="Calibri"/>
                <w:sz w:val="16"/>
                <w:szCs w:val="16"/>
              </w:rPr>
            </w:pPr>
            <w:r w:rsidRPr="002D7843">
              <w:rPr>
                <w:rFonts w:ascii="Cambria" w:hAnsi="Cambria" w:cs="Calibri"/>
                <w:sz w:val="16"/>
                <w:szCs w:val="16"/>
              </w:rPr>
              <w:t>0,14</w:t>
            </w:r>
          </w:p>
        </w:tc>
        <w:tc>
          <w:tcPr>
            <w:tcW w:w="420" w:type="pct"/>
            <w:noWrap/>
            <w:vAlign w:val="center"/>
          </w:tcPr>
          <w:p w14:paraId="34AC9D65" w14:textId="77777777" w:rsidR="00B46F50" w:rsidRPr="002D7843" w:rsidRDefault="00B46F50">
            <w:pPr>
              <w:jc w:val="center"/>
              <w:rPr>
                <w:rFonts w:ascii="Cambria" w:hAnsi="Cambria" w:cs="Calibri"/>
                <w:sz w:val="16"/>
                <w:szCs w:val="16"/>
              </w:rPr>
            </w:pPr>
            <w:r w:rsidRPr="002D7843">
              <w:rPr>
                <w:rFonts w:ascii="Cambria" w:hAnsi="Cambria" w:cs="Calibri"/>
                <w:sz w:val="16"/>
                <w:szCs w:val="16"/>
              </w:rPr>
              <w:t>0,17</w:t>
            </w:r>
          </w:p>
        </w:tc>
        <w:tc>
          <w:tcPr>
            <w:tcW w:w="420" w:type="pct"/>
            <w:noWrap/>
            <w:vAlign w:val="center"/>
          </w:tcPr>
          <w:p w14:paraId="229B7305" w14:textId="2E9D53E1" w:rsidR="00B46F50" w:rsidRPr="002D7843" w:rsidRDefault="00B46F50">
            <w:pPr>
              <w:jc w:val="center"/>
              <w:rPr>
                <w:rFonts w:ascii="Cambria" w:hAnsi="Cambria" w:cs="Calibri"/>
                <w:sz w:val="16"/>
                <w:szCs w:val="16"/>
              </w:rPr>
            </w:pPr>
            <w:r>
              <w:rPr>
                <w:rFonts w:ascii="Cambria" w:hAnsi="Cambria" w:cs="Calibri"/>
                <w:sz w:val="16"/>
                <w:szCs w:val="16"/>
              </w:rPr>
              <w:t>2,</w:t>
            </w:r>
            <w:r w:rsidRPr="002D7843">
              <w:rPr>
                <w:rFonts w:ascii="Cambria" w:hAnsi="Cambria" w:cs="Calibri"/>
                <w:sz w:val="16"/>
                <w:szCs w:val="16"/>
              </w:rPr>
              <w:t>7</w:t>
            </w:r>
          </w:p>
        </w:tc>
        <w:tc>
          <w:tcPr>
            <w:tcW w:w="336" w:type="pct"/>
            <w:vAlign w:val="center"/>
          </w:tcPr>
          <w:p w14:paraId="5D1F0AEC" w14:textId="792F31EE" w:rsidR="00B46F50" w:rsidRPr="002D7843" w:rsidRDefault="00B46F50">
            <w:pPr>
              <w:jc w:val="center"/>
              <w:rPr>
                <w:rFonts w:ascii="Cambria" w:hAnsi="Cambria" w:cs="Calibri"/>
                <w:sz w:val="16"/>
                <w:szCs w:val="16"/>
              </w:rPr>
            </w:pPr>
          </w:p>
        </w:tc>
        <w:tc>
          <w:tcPr>
            <w:tcW w:w="420" w:type="pct"/>
            <w:vAlign w:val="center"/>
          </w:tcPr>
          <w:p w14:paraId="53560D90" w14:textId="77777777" w:rsidR="00B46F50" w:rsidRPr="002D7843" w:rsidRDefault="00B46F50" w:rsidP="00B46F50">
            <w:pPr>
              <w:jc w:val="center"/>
              <w:rPr>
                <w:rFonts w:ascii="Cambria" w:hAnsi="Cambria" w:cs="Calibri"/>
                <w:sz w:val="16"/>
                <w:szCs w:val="16"/>
              </w:rPr>
            </w:pPr>
            <w:r w:rsidRPr="002D7843">
              <w:rPr>
                <w:rFonts w:ascii="Cambria" w:hAnsi="Cambria" w:cs="Calibri"/>
                <w:sz w:val="16"/>
                <w:szCs w:val="16"/>
              </w:rPr>
              <w:t>0,</w:t>
            </w:r>
            <w:r>
              <w:rPr>
                <w:rFonts w:ascii="Cambria" w:hAnsi="Cambria" w:cs="Calibri"/>
                <w:sz w:val="16"/>
                <w:szCs w:val="16"/>
              </w:rPr>
              <w:t>2</w:t>
            </w:r>
          </w:p>
        </w:tc>
        <w:tc>
          <w:tcPr>
            <w:tcW w:w="421" w:type="pct"/>
            <w:vAlign w:val="center"/>
          </w:tcPr>
          <w:p w14:paraId="0AF2FAC5" w14:textId="2A85352F" w:rsidR="00B46F50" w:rsidRPr="002D7843" w:rsidRDefault="00B46F50" w:rsidP="00B46F50">
            <w:pPr>
              <w:jc w:val="center"/>
              <w:rPr>
                <w:rFonts w:ascii="Cambria" w:hAnsi="Cambria" w:cs="Calibri"/>
                <w:sz w:val="16"/>
                <w:szCs w:val="16"/>
              </w:rPr>
            </w:pPr>
          </w:p>
        </w:tc>
      </w:tr>
      <w:tr w:rsidR="00B46F50" w:rsidRPr="002D7843" w14:paraId="69A0B766" w14:textId="77777777" w:rsidTr="00B46F50">
        <w:trPr>
          <w:trHeight w:val="300"/>
        </w:trPr>
        <w:tc>
          <w:tcPr>
            <w:tcW w:w="2311" w:type="pct"/>
            <w:noWrap/>
            <w:vAlign w:val="bottom"/>
          </w:tcPr>
          <w:p w14:paraId="40A925DB" w14:textId="77777777" w:rsidR="00B46F50" w:rsidRPr="002D7843" w:rsidRDefault="00B46F50" w:rsidP="00885779">
            <w:pPr>
              <w:rPr>
                <w:rFonts w:ascii="Cambria" w:hAnsi="Cambria" w:cs="Calibri"/>
                <w:b/>
                <w:noProof/>
                <w:sz w:val="18"/>
                <w:szCs w:val="18"/>
              </w:rPr>
            </w:pPr>
            <w:r w:rsidRPr="002D7843">
              <w:rPr>
                <w:rFonts w:ascii="Cambria" w:hAnsi="Cambria" w:cs="Calibri"/>
                <w:b/>
                <w:noProof/>
                <w:sz w:val="18"/>
                <w:szCs w:val="18"/>
              </w:rPr>
              <w:t>TOTAL</w:t>
            </w:r>
          </w:p>
        </w:tc>
        <w:tc>
          <w:tcPr>
            <w:tcW w:w="672" w:type="pct"/>
            <w:noWrap/>
            <w:vAlign w:val="center"/>
          </w:tcPr>
          <w:p w14:paraId="341E1D4C" w14:textId="3AAE2CC5" w:rsidR="00B46F50" w:rsidRPr="002D7843" w:rsidRDefault="00B46F50" w:rsidP="00B46F50">
            <w:pPr>
              <w:jc w:val="center"/>
              <w:rPr>
                <w:rFonts w:ascii="Cambria" w:hAnsi="Cambria" w:cs="Calibri"/>
                <w:b/>
                <w:bCs/>
                <w:sz w:val="16"/>
                <w:szCs w:val="16"/>
              </w:rPr>
            </w:pPr>
            <w:r w:rsidRPr="002D7843">
              <w:rPr>
                <w:rFonts w:ascii="Cambria" w:hAnsi="Cambria" w:cs="Calibri"/>
                <w:b/>
                <w:bCs/>
                <w:sz w:val="16"/>
                <w:szCs w:val="16"/>
              </w:rPr>
              <w:t>0,</w:t>
            </w:r>
            <w:r>
              <w:rPr>
                <w:rFonts w:ascii="Cambria" w:hAnsi="Cambria" w:cs="Calibri"/>
                <w:b/>
                <w:bCs/>
                <w:sz w:val="16"/>
                <w:szCs w:val="16"/>
              </w:rPr>
              <w:t>62</w:t>
            </w:r>
          </w:p>
        </w:tc>
        <w:tc>
          <w:tcPr>
            <w:tcW w:w="420" w:type="pct"/>
            <w:noWrap/>
            <w:vAlign w:val="center"/>
          </w:tcPr>
          <w:p w14:paraId="0256C52E" w14:textId="288D1815" w:rsidR="00B46F50" w:rsidRPr="002D7843" w:rsidRDefault="00B46F50" w:rsidP="00B46F50">
            <w:pPr>
              <w:jc w:val="center"/>
              <w:rPr>
                <w:rFonts w:ascii="Cambria" w:hAnsi="Cambria" w:cs="Calibri"/>
                <w:b/>
                <w:bCs/>
                <w:sz w:val="16"/>
                <w:szCs w:val="16"/>
              </w:rPr>
            </w:pPr>
            <w:r w:rsidRPr="002D7843">
              <w:rPr>
                <w:rFonts w:ascii="Cambria" w:hAnsi="Cambria" w:cs="Calibri"/>
                <w:b/>
                <w:bCs/>
                <w:sz w:val="16"/>
                <w:szCs w:val="16"/>
              </w:rPr>
              <w:t>0,8</w:t>
            </w:r>
            <w:r>
              <w:rPr>
                <w:rFonts w:ascii="Cambria" w:hAnsi="Cambria" w:cs="Calibri"/>
                <w:b/>
                <w:bCs/>
                <w:sz w:val="16"/>
                <w:szCs w:val="16"/>
              </w:rPr>
              <w:t>8</w:t>
            </w:r>
          </w:p>
        </w:tc>
        <w:tc>
          <w:tcPr>
            <w:tcW w:w="420" w:type="pct"/>
            <w:noWrap/>
            <w:vAlign w:val="center"/>
          </w:tcPr>
          <w:p w14:paraId="3872F988" w14:textId="32A42789" w:rsidR="00B46F50" w:rsidRPr="002D7843" w:rsidRDefault="00B46F50" w:rsidP="00B46F50">
            <w:pPr>
              <w:jc w:val="center"/>
              <w:rPr>
                <w:rFonts w:ascii="Cambria" w:hAnsi="Cambria" w:cs="Calibri"/>
                <w:b/>
                <w:bCs/>
                <w:sz w:val="16"/>
                <w:szCs w:val="16"/>
              </w:rPr>
            </w:pPr>
            <w:r w:rsidRPr="002D7843">
              <w:rPr>
                <w:rFonts w:ascii="Cambria" w:hAnsi="Cambria" w:cs="Calibri"/>
                <w:b/>
                <w:bCs/>
                <w:sz w:val="16"/>
                <w:szCs w:val="16"/>
              </w:rPr>
              <w:t>14,</w:t>
            </w:r>
            <w:r>
              <w:rPr>
                <w:rFonts w:ascii="Cambria" w:hAnsi="Cambria" w:cs="Calibri"/>
                <w:b/>
                <w:bCs/>
                <w:sz w:val="16"/>
                <w:szCs w:val="16"/>
              </w:rPr>
              <w:t>8</w:t>
            </w:r>
          </w:p>
        </w:tc>
        <w:tc>
          <w:tcPr>
            <w:tcW w:w="336" w:type="pct"/>
            <w:vAlign w:val="center"/>
          </w:tcPr>
          <w:p w14:paraId="55D71DA6" w14:textId="5385D563" w:rsidR="00B46F50" w:rsidRPr="002D7843" w:rsidRDefault="00B46F50">
            <w:pPr>
              <w:jc w:val="center"/>
              <w:rPr>
                <w:rFonts w:ascii="Cambria" w:hAnsi="Cambria" w:cs="Calibri"/>
                <w:b/>
                <w:bCs/>
                <w:sz w:val="16"/>
                <w:szCs w:val="16"/>
              </w:rPr>
            </w:pPr>
            <w:r>
              <w:rPr>
                <w:rFonts w:ascii="Cambria" w:hAnsi="Cambria" w:cs="Calibri"/>
                <w:b/>
                <w:bCs/>
                <w:sz w:val="16"/>
                <w:szCs w:val="16"/>
              </w:rPr>
              <w:t>0,48</w:t>
            </w:r>
          </w:p>
        </w:tc>
        <w:tc>
          <w:tcPr>
            <w:tcW w:w="420" w:type="pct"/>
            <w:vAlign w:val="center"/>
          </w:tcPr>
          <w:p w14:paraId="0179758C" w14:textId="77777777" w:rsidR="00B46F50" w:rsidRPr="002D7843" w:rsidRDefault="00B46F50" w:rsidP="00B46F50">
            <w:pPr>
              <w:jc w:val="center"/>
              <w:rPr>
                <w:rFonts w:ascii="Cambria" w:hAnsi="Cambria" w:cs="Calibri"/>
                <w:b/>
                <w:bCs/>
                <w:sz w:val="16"/>
                <w:szCs w:val="16"/>
              </w:rPr>
            </w:pPr>
            <w:r w:rsidRPr="002D7843">
              <w:rPr>
                <w:rFonts w:ascii="Cambria" w:hAnsi="Cambria" w:cs="Calibri"/>
                <w:b/>
                <w:bCs/>
                <w:sz w:val="16"/>
                <w:szCs w:val="16"/>
              </w:rPr>
              <w:t>0,</w:t>
            </w:r>
            <w:r>
              <w:rPr>
                <w:rFonts w:ascii="Cambria" w:hAnsi="Cambria" w:cs="Calibri"/>
                <w:b/>
                <w:bCs/>
                <w:sz w:val="16"/>
                <w:szCs w:val="16"/>
              </w:rPr>
              <w:t>91</w:t>
            </w:r>
          </w:p>
        </w:tc>
        <w:tc>
          <w:tcPr>
            <w:tcW w:w="421" w:type="pct"/>
            <w:vAlign w:val="center"/>
          </w:tcPr>
          <w:p w14:paraId="38993C07" w14:textId="7AF96FCD" w:rsidR="00B46F50" w:rsidRPr="002D7843" w:rsidRDefault="00B46F50" w:rsidP="00B46F50">
            <w:pPr>
              <w:jc w:val="center"/>
              <w:rPr>
                <w:rFonts w:ascii="Cambria" w:hAnsi="Cambria" w:cs="Calibri"/>
                <w:b/>
                <w:bCs/>
                <w:sz w:val="16"/>
                <w:szCs w:val="16"/>
              </w:rPr>
            </w:pPr>
            <w:r>
              <w:rPr>
                <w:rFonts w:ascii="Cambria" w:hAnsi="Cambria" w:cs="Calibri"/>
                <w:b/>
                <w:bCs/>
                <w:sz w:val="16"/>
                <w:szCs w:val="16"/>
              </w:rPr>
              <w:t>6,35</w:t>
            </w:r>
          </w:p>
        </w:tc>
      </w:tr>
      <w:tr w:rsidR="00835246" w:rsidRPr="002D7843" w14:paraId="6D6C4519" w14:textId="77777777" w:rsidTr="008E192A">
        <w:trPr>
          <w:trHeight w:val="300"/>
        </w:trPr>
        <w:tc>
          <w:tcPr>
            <w:tcW w:w="5000" w:type="pct"/>
            <w:gridSpan w:val="7"/>
          </w:tcPr>
          <w:p w14:paraId="463EAC7E" w14:textId="0CD2E89E" w:rsidR="00835246" w:rsidRPr="002D7843" w:rsidRDefault="00835246" w:rsidP="00CC48B9">
            <w:pPr>
              <w:jc w:val="both"/>
              <w:rPr>
                <w:rFonts w:ascii="Cambria" w:hAnsi="Cambria" w:cs="Calibri"/>
                <w:sz w:val="16"/>
                <w:szCs w:val="16"/>
              </w:rPr>
            </w:pPr>
            <w:r w:rsidRPr="002D7843">
              <w:rPr>
                <w:rFonts w:ascii="Cambria" w:hAnsi="Cambria" w:cs="Calibri"/>
                <w:sz w:val="16"/>
                <w:szCs w:val="16"/>
              </w:rPr>
              <w:t>PSIC: Psicólogos, DUE: Diplomados Universitarios en Enfermería,  AE: Auxiliares de Enferme</w:t>
            </w:r>
            <w:r w:rsidR="00CC48B9">
              <w:rPr>
                <w:rFonts w:ascii="Cambria" w:hAnsi="Cambria" w:cs="Calibri"/>
                <w:sz w:val="16"/>
                <w:szCs w:val="16"/>
              </w:rPr>
              <w:t>ría, MO: Monitores,</w:t>
            </w:r>
            <w:r>
              <w:rPr>
                <w:rFonts w:ascii="Cambria" w:hAnsi="Cambria" w:cs="Calibri"/>
                <w:sz w:val="16"/>
                <w:szCs w:val="16"/>
              </w:rPr>
              <w:t xml:space="preserve"> TS: Trabajadores Sociales</w:t>
            </w:r>
            <w:r w:rsidR="00CC48B9">
              <w:rPr>
                <w:rFonts w:ascii="Cambria" w:hAnsi="Cambria" w:cs="Calibri"/>
                <w:sz w:val="16"/>
                <w:szCs w:val="16"/>
              </w:rPr>
              <w:t>, OT: Otras Categorías Profesionales</w:t>
            </w:r>
          </w:p>
        </w:tc>
      </w:tr>
    </w:tbl>
    <w:p w14:paraId="6DA3BC6D" w14:textId="4EE2878D" w:rsidR="00835246" w:rsidRPr="002D7843" w:rsidRDefault="00835246" w:rsidP="00390EF3">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CC48B9">
        <w:rPr>
          <w:rFonts w:ascii="Cambria" w:hAnsi="Cambria" w:cs="Calibri"/>
          <w:b w:val="0"/>
          <w:sz w:val="20"/>
        </w:rPr>
        <w:t>5</w:t>
      </w:r>
    </w:p>
    <w:p w14:paraId="3D80949D" w14:textId="77777777" w:rsidR="00835246" w:rsidRDefault="00835246" w:rsidP="00390EF3">
      <w:pPr>
        <w:pStyle w:val="Ttulo"/>
        <w:spacing w:line="360" w:lineRule="auto"/>
        <w:jc w:val="both"/>
        <w:rPr>
          <w:rFonts w:ascii="Cambria" w:hAnsi="Cambria"/>
          <w:b w:val="0"/>
          <w:bCs/>
          <w:sz w:val="22"/>
          <w:szCs w:val="22"/>
        </w:rPr>
      </w:pPr>
    </w:p>
    <w:p w14:paraId="08D21DFC" w14:textId="77777777" w:rsidR="00835246" w:rsidRDefault="00835246" w:rsidP="00390EF3">
      <w:pPr>
        <w:pStyle w:val="Ttulo"/>
        <w:spacing w:line="360" w:lineRule="auto"/>
        <w:jc w:val="both"/>
        <w:rPr>
          <w:rFonts w:ascii="Cambria" w:hAnsi="Cambria"/>
          <w:b w:val="0"/>
          <w:bCs/>
          <w:sz w:val="22"/>
          <w:szCs w:val="22"/>
        </w:rPr>
      </w:pPr>
    </w:p>
    <w:p w14:paraId="3BE3FC0F" w14:textId="187530C9" w:rsidR="00835246" w:rsidRPr="002D7843" w:rsidRDefault="00835246" w:rsidP="00B815B3">
      <w:pPr>
        <w:pStyle w:val="Ttulo3"/>
        <w:spacing w:before="0" w:after="0" w:line="360" w:lineRule="auto"/>
        <w:rPr>
          <w:rFonts w:ascii="Cambria" w:hAnsi="Cambria" w:cs="Arial"/>
          <w:sz w:val="24"/>
          <w:szCs w:val="24"/>
        </w:rPr>
      </w:pPr>
      <w:bookmarkStart w:id="87" w:name="_Toc322505102"/>
      <w:bookmarkStart w:id="88" w:name="_Toc323296791"/>
      <w:bookmarkStart w:id="89" w:name="_Toc323297211"/>
      <w:bookmarkStart w:id="90" w:name="_Toc326670128"/>
      <w:bookmarkStart w:id="91" w:name="_Toc14688937"/>
      <w:r w:rsidRPr="002D7843">
        <w:rPr>
          <w:rFonts w:ascii="Cambria" w:hAnsi="Cambria" w:cs="Arial"/>
          <w:sz w:val="24"/>
          <w:szCs w:val="24"/>
        </w:rPr>
        <w:lastRenderedPageBreak/>
        <w:t xml:space="preserve">V.2.4. </w:t>
      </w:r>
      <w:r w:rsidR="00E82DF8" w:rsidRPr="002D7843">
        <w:rPr>
          <w:rFonts w:ascii="Cambria" w:hAnsi="Cambria" w:cs="Arial"/>
          <w:sz w:val="24"/>
          <w:szCs w:val="24"/>
        </w:rPr>
        <w:t xml:space="preserve">Recursos </w:t>
      </w:r>
      <w:r w:rsidR="006B6096">
        <w:rPr>
          <w:rFonts w:ascii="Cambria" w:hAnsi="Cambria" w:cs="Arial"/>
          <w:sz w:val="24"/>
          <w:szCs w:val="24"/>
        </w:rPr>
        <w:t>d</w:t>
      </w:r>
      <w:r w:rsidR="00E82DF8" w:rsidRPr="002D7843">
        <w:rPr>
          <w:rFonts w:ascii="Cambria" w:hAnsi="Cambria" w:cs="Arial"/>
          <w:sz w:val="24"/>
          <w:szCs w:val="24"/>
        </w:rPr>
        <w:t>e Educación</w:t>
      </w:r>
      <w:bookmarkEnd w:id="87"/>
      <w:bookmarkEnd w:id="88"/>
      <w:bookmarkEnd w:id="89"/>
      <w:bookmarkEnd w:id="90"/>
      <w:bookmarkEnd w:id="91"/>
    </w:p>
    <w:p w14:paraId="3449922F" w14:textId="77777777" w:rsidR="00835246" w:rsidRPr="002D7843" w:rsidRDefault="00835246" w:rsidP="001A10D3">
      <w:pPr>
        <w:pStyle w:val="Ttulo"/>
        <w:spacing w:line="360" w:lineRule="auto"/>
        <w:jc w:val="both"/>
        <w:rPr>
          <w:rFonts w:ascii="Cambria" w:hAnsi="Cambria" w:cs="Calibri"/>
          <w:sz w:val="22"/>
          <w:szCs w:val="22"/>
        </w:rPr>
      </w:pPr>
    </w:p>
    <w:p w14:paraId="0579DA89" w14:textId="77777777" w:rsidR="00835246" w:rsidRPr="002D7843" w:rsidRDefault="00835246" w:rsidP="001A10D3">
      <w:pPr>
        <w:pStyle w:val="Ttulo"/>
        <w:spacing w:line="360" w:lineRule="auto"/>
        <w:jc w:val="both"/>
        <w:rPr>
          <w:rFonts w:ascii="Cambria" w:hAnsi="Cambria" w:cs="Calibri"/>
          <w:szCs w:val="24"/>
        </w:rPr>
      </w:pPr>
      <w:r w:rsidRPr="002D7843">
        <w:rPr>
          <w:rFonts w:ascii="Cambria" w:hAnsi="Cambria" w:cs="Calibri"/>
          <w:szCs w:val="24"/>
        </w:rPr>
        <w:t>POBLACIÓN INFANTO-JUVENIL</w:t>
      </w:r>
    </w:p>
    <w:p w14:paraId="2EC17BDC" w14:textId="77777777" w:rsidR="00835246" w:rsidRPr="002D7843" w:rsidRDefault="00835246" w:rsidP="001A10D3">
      <w:pPr>
        <w:pStyle w:val="Ttulo"/>
        <w:spacing w:line="360" w:lineRule="auto"/>
        <w:jc w:val="both"/>
        <w:rPr>
          <w:rFonts w:ascii="Cambria" w:hAnsi="Cambria" w:cs="Calibri"/>
          <w:sz w:val="22"/>
          <w:szCs w:val="22"/>
        </w:rPr>
      </w:pPr>
    </w:p>
    <w:p w14:paraId="4FB96257" w14:textId="77777777" w:rsidR="00835246" w:rsidRPr="002D7843" w:rsidRDefault="00835246" w:rsidP="00C5767E">
      <w:pPr>
        <w:pStyle w:val="Lista2"/>
        <w:numPr>
          <w:ilvl w:val="0"/>
          <w:numId w:val="22"/>
        </w:numPr>
        <w:rPr>
          <w:rFonts w:ascii="Cambria" w:hAnsi="Cambria" w:cs="Calibri"/>
          <w:b/>
        </w:rPr>
      </w:pPr>
      <w:r w:rsidRPr="002D7843">
        <w:rPr>
          <w:rFonts w:ascii="Cambria" w:hAnsi="Cambria" w:cs="Calibri"/>
          <w:b/>
        </w:rPr>
        <w:t xml:space="preserve">Aula Integrada </w:t>
      </w:r>
    </w:p>
    <w:p w14:paraId="15FE7F05" w14:textId="77777777" w:rsidR="00835246" w:rsidRPr="002D7843" w:rsidRDefault="00835246" w:rsidP="0000564C">
      <w:pPr>
        <w:spacing w:line="360" w:lineRule="auto"/>
        <w:jc w:val="both"/>
        <w:rPr>
          <w:rFonts w:ascii="Cambria" w:hAnsi="Cambria" w:cs="Calibri"/>
          <w:b/>
          <w:sz w:val="22"/>
          <w:szCs w:val="22"/>
        </w:rPr>
      </w:pPr>
    </w:p>
    <w:p w14:paraId="5F5BAD5E" w14:textId="77777777" w:rsidR="00835246" w:rsidRPr="002D7843" w:rsidRDefault="00835246" w:rsidP="004F5FAF">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5B16E516" w14:textId="77777777" w:rsidR="00835246" w:rsidRPr="002D7843" w:rsidRDefault="00835246" w:rsidP="0000564C">
      <w:pPr>
        <w:spacing w:line="360" w:lineRule="auto"/>
        <w:jc w:val="both"/>
        <w:rPr>
          <w:rFonts w:ascii="Cambria" w:hAnsi="Cambria" w:cs="Calibri"/>
          <w:i/>
          <w:sz w:val="22"/>
          <w:szCs w:val="22"/>
        </w:rPr>
      </w:pPr>
    </w:p>
    <w:p w14:paraId="185F5316" w14:textId="77777777" w:rsidR="00835246" w:rsidRPr="002D7843" w:rsidRDefault="00835246" w:rsidP="0000564C">
      <w:pPr>
        <w:spacing w:line="360" w:lineRule="auto"/>
        <w:jc w:val="both"/>
        <w:rPr>
          <w:rFonts w:ascii="Cambria" w:hAnsi="Cambria" w:cs="Calibri"/>
          <w:sz w:val="22"/>
          <w:szCs w:val="22"/>
        </w:rPr>
      </w:pPr>
      <w:r w:rsidRPr="002D7843">
        <w:rPr>
          <w:rFonts w:ascii="Cambria" w:hAnsi="Cambria" w:cs="Calibri"/>
          <w:sz w:val="22"/>
          <w:szCs w:val="22"/>
        </w:rPr>
        <w:t>Servicio de apoyo para alumnos con trastornos del espectro autista. Son aulas grupales ubicadas en centros educativos ordinarios donde se ofrece atención grupal de refuerzo escolar. También se ofrece estabilidad del entorno y del personal especializado que les educa, así como una coordinación estable con otros recursos necesarios (</w:t>
      </w:r>
      <w:r w:rsidRPr="002D7843">
        <w:rPr>
          <w:rFonts w:ascii="Cambria" w:hAnsi="Cambria" w:cs="Calibri"/>
          <w:i/>
          <w:sz w:val="22"/>
          <w:szCs w:val="22"/>
        </w:rPr>
        <w:t>Fuente: Gautena, 2012)</w:t>
      </w:r>
      <w:r w:rsidRPr="002D7843">
        <w:rPr>
          <w:rFonts w:ascii="Cambria" w:hAnsi="Cambria" w:cs="Calibri"/>
          <w:sz w:val="22"/>
          <w:szCs w:val="22"/>
        </w:rPr>
        <w:t>.</w:t>
      </w:r>
    </w:p>
    <w:p w14:paraId="1C034185" w14:textId="77777777" w:rsidR="00835246" w:rsidRPr="002D7843" w:rsidRDefault="00835246" w:rsidP="0000564C">
      <w:pPr>
        <w:spacing w:line="360" w:lineRule="auto"/>
        <w:jc w:val="both"/>
        <w:rPr>
          <w:rFonts w:ascii="Cambria" w:hAnsi="Cambria" w:cs="Calibri"/>
          <w:i/>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53CFD524" w14:textId="77777777" w:rsidTr="0000564C">
        <w:trPr>
          <w:trHeight w:val="424"/>
          <w:tblHeader/>
          <w:jc w:val="center"/>
        </w:trPr>
        <w:tc>
          <w:tcPr>
            <w:tcW w:w="2233" w:type="dxa"/>
            <w:vAlign w:val="center"/>
          </w:tcPr>
          <w:p w14:paraId="43F54C94" w14:textId="4CA32901" w:rsidR="00835246" w:rsidRPr="002D7843" w:rsidRDefault="00F30ECF" w:rsidP="0000564C">
            <w:pPr>
              <w:jc w:val="center"/>
              <w:rPr>
                <w:rFonts w:ascii="Cambria" w:hAnsi="Cambria" w:cs="Calibri"/>
                <w:b/>
                <w:sz w:val="16"/>
                <w:szCs w:val="16"/>
              </w:rPr>
            </w:pPr>
            <w:r>
              <w:rPr>
                <w:rFonts w:ascii="Cambria" w:hAnsi="Cambria" w:cs="Calibri"/>
                <w:b/>
                <w:sz w:val="16"/>
                <w:szCs w:val="16"/>
              </w:rPr>
              <w:t>DESDE 2.0</w:t>
            </w:r>
          </w:p>
        </w:tc>
        <w:tc>
          <w:tcPr>
            <w:tcW w:w="5348" w:type="dxa"/>
            <w:vAlign w:val="center"/>
          </w:tcPr>
          <w:p w14:paraId="3487AB9F" w14:textId="77777777" w:rsidR="00835246" w:rsidRPr="002D7843" w:rsidRDefault="00835246" w:rsidP="0000564C">
            <w:pPr>
              <w:jc w:val="center"/>
              <w:rPr>
                <w:rFonts w:ascii="Cambria" w:hAnsi="Cambria" w:cs="Calibri"/>
                <w:b/>
                <w:sz w:val="16"/>
                <w:szCs w:val="16"/>
              </w:rPr>
            </w:pPr>
            <w:r w:rsidRPr="002D7843">
              <w:rPr>
                <w:rFonts w:ascii="Cambria" w:hAnsi="Cambria" w:cs="Calibri"/>
                <w:b/>
                <w:sz w:val="16"/>
                <w:szCs w:val="16"/>
              </w:rPr>
              <w:t>Descripción</w:t>
            </w:r>
          </w:p>
        </w:tc>
      </w:tr>
      <w:tr w:rsidR="00835246" w:rsidRPr="002D7843" w14:paraId="23FE41BA" w14:textId="77777777" w:rsidTr="00F07BCF">
        <w:trPr>
          <w:trHeight w:val="686"/>
          <w:jc w:val="center"/>
        </w:trPr>
        <w:tc>
          <w:tcPr>
            <w:tcW w:w="2233" w:type="dxa"/>
            <w:vAlign w:val="center"/>
          </w:tcPr>
          <w:p w14:paraId="6730B2DF" w14:textId="77777777" w:rsidR="00835246" w:rsidRPr="002D7843" w:rsidRDefault="00835246" w:rsidP="0000564C">
            <w:pPr>
              <w:jc w:val="center"/>
              <w:rPr>
                <w:rFonts w:ascii="Cambria" w:hAnsi="Cambria" w:cs="Calibri"/>
                <w:sz w:val="16"/>
                <w:szCs w:val="16"/>
              </w:rPr>
            </w:pPr>
            <w:r w:rsidRPr="002D7843">
              <w:rPr>
                <w:rFonts w:ascii="Cambria" w:hAnsi="Cambria" w:cs="Calibri"/>
                <w:noProof/>
                <w:sz w:val="20"/>
                <w:szCs w:val="20"/>
              </w:rPr>
              <w:t>D4.2</w:t>
            </w:r>
          </w:p>
        </w:tc>
        <w:tc>
          <w:tcPr>
            <w:tcW w:w="5348" w:type="dxa"/>
            <w:vAlign w:val="center"/>
          </w:tcPr>
          <w:p w14:paraId="524B0B53" w14:textId="77777777" w:rsidR="00835246" w:rsidRPr="002D7843" w:rsidRDefault="00835246" w:rsidP="008270A4">
            <w:pPr>
              <w:rPr>
                <w:rFonts w:ascii="Cambria" w:hAnsi="Cambria" w:cs="Calibri"/>
                <w:sz w:val="20"/>
                <w:szCs w:val="20"/>
              </w:rPr>
            </w:pPr>
            <w:r w:rsidRPr="002D7843">
              <w:rPr>
                <w:rFonts w:ascii="Cambria" w:hAnsi="Cambria" w:cs="Calibri"/>
                <w:noProof/>
                <w:sz w:val="20"/>
                <w:szCs w:val="20"/>
              </w:rPr>
              <w:t>Dispositivo de atención de día estructurada de alta intensidad relacionada con la educación</w:t>
            </w:r>
          </w:p>
        </w:tc>
      </w:tr>
    </w:tbl>
    <w:p w14:paraId="3E1A7D59" w14:textId="77777777" w:rsidR="00835246" w:rsidRPr="002D7843" w:rsidRDefault="00835246" w:rsidP="0000564C">
      <w:pPr>
        <w:spacing w:line="360" w:lineRule="auto"/>
        <w:jc w:val="both"/>
        <w:rPr>
          <w:rFonts w:ascii="Cambria" w:hAnsi="Cambria" w:cs="Calibri"/>
          <w:b/>
          <w:sz w:val="22"/>
          <w:szCs w:val="22"/>
        </w:rPr>
      </w:pPr>
    </w:p>
    <w:p w14:paraId="1947961A" w14:textId="77777777" w:rsidR="00835246" w:rsidRPr="002D7843" w:rsidRDefault="00835246" w:rsidP="001A10D3">
      <w:pPr>
        <w:jc w:val="center"/>
        <w:rPr>
          <w:rFonts w:ascii="Cambria" w:hAnsi="Cambria" w:cs="Calibri"/>
          <w:b/>
          <w:sz w:val="22"/>
          <w:szCs w:val="22"/>
        </w:rPr>
      </w:pPr>
    </w:p>
    <w:p w14:paraId="6A5623F5" w14:textId="77777777" w:rsidR="00835246" w:rsidRPr="002D7843" w:rsidRDefault="00835246" w:rsidP="0000564C">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Listado de recursos disponibles de este tipo</w:t>
      </w:r>
    </w:p>
    <w:p w14:paraId="05AE56E8" w14:textId="77777777" w:rsidR="00835246" w:rsidRPr="002D7843" w:rsidRDefault="00835246" w:rsidP="0000564C">
      <w:pPr>
        <w:pStyle w:val="Ttulo"/>
        <w:spacing w:line="360" w:lineRule="auto"/>
        <w:jc w:val="both"/>
        <w:rPr>
          <w:rFonts w:ascii="Cambria" w:hAnsi="Cambria" w:cs="Calibri"/>
          <w:sz w:val="22"/>
          <w:szCs w:val="22"/>
        </w:rPr>
      </w:pPr>
    </w:p>
    <w:p w14:paraId="0C48C126" w14:textId="4BE90A7E" w:rsidR="00835246" w:rsidRPr="002D7843" w:rsidRDefault="00835246" w:rsidP="0000564C">
      <w:pPr>
        <w:pStyle w:val="Ttulo"/>
        <w:spacing w:line="360" w:lineRule="auto"/>
        <w:jc w:val="both"/>
        <w:rPr>
          <w:rFonts w:ascii="Cambria" w:hAnsi="Cambria" w:cs="Calibri"/>
          <w:b w:val="0"/>
          <w:sz w:val="22"/>
          <w:szCs w:val="22"/>
        </w:rPr>
      </w:pPr>
      <w:r w:rsidRPr="002D7843">
        <w:rPr>
          <w:rFonts w:ascii="Cambria" w:hAnsi="Cambria" w:cs="Calibri"/>
          <w:b w:val="0"/>
          <w:sz w:val="22"/>
          <w:szCs w:val="22"/>
        </w:rPr>
        <w:t>Gipuzkoa cuenta con un total de 1</w:t>
      </w:r>
      <w:r w:rsidR="00CC48B9">
        <w:rPr>
          <w:rFonts w:ascii="Cambria" w:hAnsi="Cambria" w:cs="Calibri"/>
          <w:b w:val="0"/>
          <w:sz w:val="22"/>
          <w:szCs w:val="22"/>
        </w:rPr>
        <w:t>8</w:t>
      </w:r>
      <w:r w:rsidRPr="002D7843">
        <w:rPr>
          <w:rFonts w:ascii="Cambria" w:hAnsi="Cambria" w:cs="Calibri"/>
          <w:b w:val="0"/>
          <w:sz w:val="22"/>
          <w:szCs w:val="22"/>
        </w:rPr>
        <w:t xml:space="preserve"> aulas integradas en centros educativos para niños y adolescentes (CX), con diagnóstico de trastorno del espectro autista (F84.0), donde realizan actividades estructuradas varios días a la semana en relación a la educación (D4.2).</w:t>
      </w:r>
    </w:p>
    <w:p w14:paraId="5E26917D" w14:textId="77777777" w:rsidR="00835246" w:rsidRPr="002D7843" w:rsidRDefault="00835246" w:rsidP="0000564C">
      <w:pPr>
        <w:pStyle w:val="Ttulo"/>
        <w:spacing w:line="360" w:lineRule="auto"/>
        <w:jc w:val="both"/>
        <w:rPr>
          <w:rFonts w:ascii="Cambria" w:hAnsi="Cambria" w:cs="Calibri"/>
          <w:b w:val="0"/>
          <w:sz w:val="22"/>
          <w:szCs w:val="22"/>
        </w:rPr>
      </w:pPr>
    </w:p>
    <w:tbl>
      <w:tblPr>
        <w:tblW w:w="5166"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294"/>
        <w:gridCol w:w="1257"/>
        <w:gridCol w:w="974"/>
        <w:gridCol w:w="1251"/>
      </w:tblGrid>
      <w:tr w:rsidR="00835246" w:rsidRPr="002D7843" w14:paraId="0CB67FAC" w14:textId="77777777" w:rsidTr="00CC48B9">
        <w:trPr>
          <w:trHeight w:val="300"/>
        </w:trPr>
        <w:tc>
          <w:tcPr>
            <w:tcW w:w="3016" w:type="pct"/>
            <w:noWrap/>
            <w:vAlign w:val="bottom"/>
          </w:tcPr>
          <w:p w14:paraId="08A85B94"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Aula Integrada</w:t>
            </w:r>
          </w:p>
        </w:tc>
        <w:tc>
          <w:tcPr>
            <w:tcW w:w="716" w:type="pct"/>
            <w:vAlign w:val="bottom"/>
          </w:tcPr>
          <w:p w14:paraId="3DCDF736"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Población</w:t>
            </w:r>
          </w:p>
        </w:tc>
        <w:tc>
          <w:tcPr>
            <w:tcW w:w="555" w:type="pct"/>
            <w:noWrap/>
            <w:vAlign w:val="bottom"/>
          </w:tcPr>
          <w:p w14:paraId="2191A02C"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Codigo 1</w:t>
            </w:r>
          </w:p>
        </w:tc>
        <w:tc>
          <w:tcPr>
            <w:tcW w:w="713" w:type="pct"/>
            <w:tcBorders>
              <w:bottom w:val="single" w:sz="4" w:space="0" w:color="auto"/>
            </w:tcBorders>
            <w:noWrap/>
            <w:vAlign w:val="bottom"/>
          </w:tcPr>
          <w:p w14:paraId="6ABA6B62"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Municipio</w:t>
            </w:r>
          </w:p>
        </w:tc>
      </w:tr>
      <w:tr w:rsidR="00CC48B9" w:rsidRPr="002D7843" w14:paraId="7090A6B0" w14:textId="77777777" w:rsidTr="00CC48B9">
        <w:trPr>
          <w:trHeight w:val="300"/>
        </w:trPr>
        <w:tc>
          <w:tcPr>
            <w:tcW w:w="3016" w:type="pct"/>
            <w:noWrap/>
            <w:vAlign w:val="center"/>
          </w:tcPr>
          <w:p w14:paraId="504CA0A2" w14:textId="5D21C86B" w:rsidR="00CC48B9" w:rsidRPr="002D7843" w:rsidRDefault="00CC48B9" w:rsidP="00CC48B9">
            <w:pPr>
              <w:jc w:val="both"/>
              <w:rPr>
                <w:rFonts w:ascii="Cambria" w:hAnsi="Cambria" w:cs="Calibri"/>
                <w:sz w:val="16"/>
                <w:szCs w:val="16"/>
              </w:rPr>
            </w:pPr>
            <w:r w:rsidRPr="00CC48B9">
              <w:rPr>
                <w:rFonts w:ascii="Cambria" w:hAnsi="Cambria" w:cs="Calibri"/>
                <w:sz w:val="16"/>
                <w:szCs w:val="16"/>
              </w:rPr>
              <w:t>AULA INTEGRADA EN EL COLEGIO HIJAS DE LA CRUZ (GAUTENA)</w:t>
            </w:r>
          </w:p>
        </w:tc>
        <w:tc>
          <w:tcPr>
            <w:tcW w:w="716" w:type="pct"/>
            <w:vAlign w:val="center"/>
          </w:tcPr>
          <w:p w14:paraId="26BB34B4" w14:textId="77777777" w:rsidR="00CC48B9" w:rsidRPr="002D7843" w:rsidRDefault="00CC48B9" w:rsidP="00CC48B9">
            <w:pPr>
              <w:jc w:val="center"/>
              <w:rPr>
                <w:rFonts w:ascii="Cambria" w:hAnsi="Cambria" w:cs="Calibri"/>
                <w:sz w:val="16"/>
                <w:szCs w:val="16"/>
              </w:rPr>
            </w:pPr>
            <w:r w:rsidRPr="002D7843">
              <w:rPr>
                <w:rFonts w:ascii="Cambria" w:hAnsi="Cambria" w:cs="Calibri"/>
                <w:sz w:val="16"/>
                <w:szCs w:val="16"/>
              </w:rPr>
              <w:t>CX-[F84.0]</w:t>
            </w:r>
          </w:p>
        </w:tc>
        <w:tc>
          <w:tcPr>
            <w:tcW w:w="555" w:type="pct"/>
            <w:tcBorders>
              <w:right w:val="single" w:sz="4" w:space="0" w:color="auto"/>
            </w:tcBorders>
            <w:noWrap/>
            <w:vAlign w:val="center"/>
          </w:tcPr>
          <w:p w14:paraId="76E1ACA9" w14:textId="615375EF" w:rsidR="00CC48B9" w:rsidRPr="002D7843" w:rsidRDefault="00CC48B9" w:rsidP="00CC48B9">
            <w:pPr>
              <w:jc w:val="center"/>
              <w:rPr>
                <w:rFonts w:ascii="Cambria" w:hAnsi="Cambria" w:cs="Calibri"/>
              </w:rPr>
            </w:pPr>
            <w:r w:rsidRPr="002D7843">
              <w:rPr>
                <w:rFonts w:ascii="Cambria" w:hAnsi="Cambria" w:cs="Calibri"/>
                <w:sz w:val="16"/>
                <w:szCs w:val="16"/>
              </w:rPr>
              <w:t>D4.2</w:t>
            </w:r>
          </w:p>
        </w:tc>
        <w:tc>
          <w:tcPr>
            <w:tcW w:w="7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A9D657" w14:textId="0CAAD3CC" w:rsidR="00CC48B9" w:rsidRPr="002D7843" w:rsidRDefault="00CC48B9" w:rsidP="00CC48B9">
            <w:pPr>
              <w:jc w:val="center"/>
              <w:rPr>
                <w:rFonts w:ascii="Cambria" w:hAnsi="Cambria" w:cs="Calibri"/>
                <w:sz w:val="16"/>
                <w:szCs w:val="16"/>
              </w:rPr>
            </w:pPr>
            <w:r w:rsidRPr="00CC48B9">
              <w:rPr>
                <w:rFonts w:ascii="Cambria" w:hAnsi="Cambria" w:cs="Calibri"/>
                <w:sz w:val="16"/>
                <w:szCs w:val="16"/>
              </w:rPr>
              <w:t>Rentería</w:t>
            </w:r>
          </w:p>
        </w:tc>
      </w:tr>
      <w:tr w:rsidR="00CC48B9" w:rsidRPr="002D7843" w14:paraId="3189D8E3" w14:textId="77777777" w:rsidTr="00CC48B9">
        <w:trPr>
          <w:trHeight w:val="300"/>
        </w:trPr>
        <w:tc>
          <w:tcPr>
            <w:tcW w:w="3016" w:type="pct"/>
            <w:noWrap/>
            <w:vAlign w:val="center"/>
          </w:tcPr>
          <w:p w14:paraId="78579B08" w14:textId="066039CB" w:rsidR="00CC48B9" w:rsidRPr="00CC48B9" w:rsidRDefault="00CC48B9" w:rsidP="00CC48B9">
            <w:pPr>
              <w:jc w:val="both"/>
              <w:rPr>
                <w:rFonts w:ascii="Cambria" w:hAnsi="Cambria" w:cs="Calibri"/>
                <w:sz w:val="16"/>
                <w:szCs w:val="16"/>
              </w:rPr>
            </w:pPr>
            <w:r w:rsidRPr="00CC48B9">
              <w:rPr>
                <w:rFonts w:ascii="Cambria" w:hAnsi="Cambria" w:cs="Calibri"/>
                <w:sz w:val="16"/>
                <w:szCs w:val="16"/>
              </w:rPr>
              <w:t>AULA INTEGRADA EN EL COLEGIO LASKORAIN TOLOSA (GAUTENA)</w:t>
            </w:r>
          </w:p>
        </w:tc>
        <w:tc>
          <w:tcPr>
            <w:tcW w:w="716" w:type="pct"/>
            <w:vAlign w:val="center"/>
          </w:tcPr>
          <w:p w14:paraId="53E36DBA" w14:textId="77777777" w:rsidR="00CC48B9" w:rsidRPr="002D7843" w:rsidRDefault="00CC48B9" w:rsidP="00CC48B9">
            <w:pPr>
              <w:jc w:val="center"/>
              <w:rPr>
                <w:rFonts w:ascii="Cambria" w:hAnsi="Cambria" w:cs="Calibri"/>
                <w:sz w:val="16"/>
                <w:szCs w:val="16"/>
              </w:rPr>
            </w:pPr>
            <w:r w:rsidRPr="002D7843">
              <w:rPr>
                <w:rFonts w:ascii="Cambria" w:hAnsi="Cambria" w:cs="Calibri"/>
                <w:sz w:val="16"/>
                <w:szCs w:val="16"/>
              </w:rPr>
              <w:t>CX-[F84.0]</w:t>
            </w:r>
          </w:p>
        </w:tc>
        <w:tc>
          <w:tcPr>
            <w:tcW w:w="555" w:type="pct"/>
            <w:tcBorders>
              <w:right w:val="single" w:sz="4" w:space="0" w:color="auto"/>
            </w:tcBorders>
            <w:noWrap/>
            <w:vAlign w:val="center"/>
          </w:tcPr>
          <w:p w14:paraId="56F56118" w14:textId="58F67E7B" w:rsidR="00CC48B9" w:rsidRPr="002D7843" w:rsidRDefault="00CC48B9" w:rsidP="00CC48B9">
            <w:pPr>
              <w:jc w:val="center"/>
              <w:rPr>
                <w:rFonts w:ascii="Cambria" w:hAnsi="Cambria" w:cs="Calibri"/>
              </w:rPr>
            </w:pPr>
            <w:r w:rsidRPr="002D7843">
              <w:rPr>
                <w:rFonts w:ascii="Cambria" w:hAnsi="Cambria" w:cs="Calibri"/>
                <w:sz w:val="16"/>
                <w:szCs w:val="16"/>
              </w:rPr>
              <w:t>D4.2</w:t>
            </w:r>
          </w:p>
        </w:tc>
        <w:tc>
          <w:tcPr>
            <w:tcW w:w="7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9ABE79" w14:textId="108BFEB9" w:rsidR="00CC48B9" w:rsidRPr="002D7843" w:rsidRDefault="00CC48B9" w:rsidP="00CC48B9">
            <w:pPr>
              <w:jc w:val="center"/>
              <w:rPr>
                <w:rFonts w:ascii="Cambria" w:hAnsi="Cambria" w:cs="Calibri"/>
                <w:sz w:val="16"/>
                <w:szCs w:val="16"/>
              </w:rPr>
            </w:pPr>
            <w:r w:rsidRPr="00CC48B9">
              <w:rPr>
                <w:rFonts w:ascii="Cambria" w:hAnsi="Cambria" w:cs="Calibri"/>
                <w:sz w:val="16"/>
                <w:szCs w:val="16"/>
              </w:rPr>
              <w:t>Tolosa</w:t>
            </w:r>
          </w:p>
        </w:tc>
      </w:tr>
      <w:tr w:rsidR="00CC48B9" w:rsidRPr="002D7843" w14:paraId="2DFEBBF3" w14:textId="77777777" w:rsidTr="00CC48B9">
        <w:trPr>
          <w:trHeight w:val="300"/>
        </w:trPr>
        <w:tc>
          <w:tcPr>
            <w:tcW w:w="3016" w:type="pct"/>
            <w:noWrap/>
            <w:vAlign w:val="center"/>
          </w:tcPr>
          <w:p w14:paraId="10524765" w14:textId="72EFE0E5" w:rsidR="00CC48B9" w:rsidRPr="002D7843" w:rsidRDefault="00CC48B9" w:rsidP="00CC48B9">
            <w:pPr>
              <w:jc w:val="both"/>
              <w:rPr>
                <w:rFonts w:ascii="Cambria" w:hAnsi="Cambria" w:cs="Calibri"/>
                <w:sz w:val="16"/>
                <w:szCs w:val="16"/>
              </w:rPr>
            </w:pPr>
            <w:r w:rsidRPr="00CC48B9">
              <w:rPr>
                <w:rFonts w:ascii="Cambria" w:hAnsi="Cambria" w:cs="Calibri"/>
                <w:sz w:val="16"/>
                <w:szCs w:val="16"/>
              </w:rPr>
              <w:t>AULA INTEGRADA EN EL COLEGIO LA INMACULADA (GAUTENA)</w:t>
            </w:r>
          </w:p>
        </w:tc>
        <w:tc>
          <w:tcPr>
            <w:tcW w:w="716" w:type="pct"/>
            <w:vAlign w:val="center"/>
          </w:tcPr>
          <w:p w14:paraId="3F89B9BE" w14:textId="77777777" w:rsidR="00CC48B9" w:rsidRPr="002D7843" w:rsidRDefault="00CC48B9" w:rsidP="00CC48B9">
            <w:pPr>
              <w:jc w:val="center"/>
              <w:rPr>
                <w:rFonts w:ascii="Cambria" w:hAnsi="Cambria" w:cs="Calibri"/>
                <w:sz w:val="16"/>
                <w:szCs w:val="16"/>
              </w:rPr>
            </w:pPr>
            <w:r w:rsidRPr="002D7843">
              <w:rPr>
                <w:rFonts w:ascii="Cambria" w:hAnsi="Cambria" w:cs="Calibri"/>
                <w:sz w:val="16"/>
                <w:szCs w:val="16"/>
              </w:rPr>
              <w:t>CX-[F84.0]</w:t>
            </w:r>
          </w:p>
        </w:tc>
        <w:tc>
          <w:tcPr>
            <w:tcW w:w="555" w:type="pct"/>
            <w:tcBorders>
              <w:right w:val="single" w:sz="4" w:space="0" w:color="auto"/>
            </w:tcBorders>
            <w:noWrap/>
            <w:vAlign w:val="center"/>
          </w:tcPr>
          <w:p w14:paraId="21A795E0" w14:textId="5E5185C1" w:rsidR="00CC48B9" w:rsidRPr="002D7843" w:rsidRDefault="00CC48B9" w:rsidP="00CC48B9">
            <w:pPr>
              <w:jc w:val="center"/>
              <w:rPr>
                <w:rFonts w:ascii="Cambria" w:hAnsi="Cambria" w:cs="Calibri"/>
              </w:rPr>
            </w:pPr>
            <w:r w:rsidRPr="002D7843">
              <w:rPr>
                <w:rFonts w:ascii="Cambria" w:hAnsi="Cambria" w:cs="Calibri"/>
                <w:sz w:val="16"/>
                <w:szCs w:val="16"/>
              </w:rPr>
              <w:t>D4.2</w:t>
            </w:r>
          </w:p>
        </w:tc>
        <w:tc>
          <w:tcPr>
            <w:tcW w:w="7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2D82C6" w14:textId="65B7A8DD" w:rsidR="00CC48B9" w:rsidRPr="002D7843" w:rsidRDefault="00CC48B9" w:rsidP="00CC48B9">
            <w:pPr>
              <w:jc w:val="center"/>
              <w:rPr>
                <w:rFonts w:ascii="Cambria" w:hAnsi="Cambria" w:cs="Calibri"/>
                <w:sz w:val="16"/>
                <w:szCs w:val="16"/>
              </w:rPr>
            </w:pPr>
            <w:r w:rsidRPr="00CC48B9">
              <w:rPr>
                <w:rFonts w:ascii="Cambria" w:hAnsi="Cambria" w:cs="Calibri"/>
                <w:sz w:val="16"/>
                <w:szCs w:val="16"/>
              </w:rPr>
              <w:t>Hernani</w:t>
            </w:r>
          </w:p>
        </w:tc>
      </w:tr>
      <w:tr w:rsidR="00CC48B9" w:rsidRPr="002D7843" w14:paraId="7791B606" w14:textId="77777777" w:rsidTr="00CC48B9">
        <w:trPr>
          <w:trHeight w:val="300"/>
        </w:trPr>
        <w:tc>
          <w:tcPr>
            <w:tcW w:w="3016" w:type="pct"/>
            <w:noWrap/>
            <w:vAlign w:val="center"/>
          </w:tcPr>
          <w:p w14:paraId="207D20D6" w14:textId="74B0A7F9" w:rsidR="00CC48B9" w:rsidRPr="002D7843" w:rsidRDefault="00CC48B9" w:rsidP="00CC48B9">
            <w:pPr>
              <w:jc w:val="both"/>
              <w:rPr>
                <w:rFonts w:ascii="Cambria" w:hAnsi="Cambria" w:cs="Calibri"/>
                <w:sz w:val="16"/>
                <w:szCs w:val="16"/>
              </w:rPr>
            </w:pPr>
            <w:r w:rsidRPr="00CC48B9">
              <w:rPr>
                <w:rFonts w:ascii="Cambria" w:hAnsi="Cambria" w:cs="Calibri"/>
                <w:sz w:val="16"/>
                <w:szCs w:val="16"/>
              </w:rPr>
              <w:t>AULA INTEGRADA EN ELGOIBAR HERRI ESKOLA (GAUTENA)</w:t>
            </w:r>
          </w:p>
        </w:tc>
        <w:tc>
          <w:tcPr>
            <w:tcW w:w="716" w:type="pct"/>
            <w:vAlign w:val="center"/>
          </w:tcPr>
          <w:p w14:paraId="7B61771F" w14:textId="77777777" w:rsidR="00CC48B9" w:rsidRPr="002D7843" w:rsidRDefault="00CC48B9" w:rsidP="00CC48B9">
            <w:pPr>
              <w:jc w:val="center"/>
              <w:rPr>
                <w:rFonts w:ascii="Cambria" w:hAnsi="Cambria" w:cs="Calibri"/>
                <w:sz w:val="16"/>
                <w:szCs w:val="16"/>
              </w:rPr>
            </w:pPr>
            <w:r w:rsidRPr="002D7843">
              <w:rPr>
                <w:rFonts w:ascii="Cambria" w:hAnsi="Cambria" w:cs="Calibri"/>
                <w:sz w:val="16"/>
                <w:szCs w:val="16"/>
              </w:rPr>
              <w:t>CX-[F84.0]</w:t>
            </w:r>
          </w:p>
        </w:tc>
        <w:tc>
          <w:tcPr>
            <w:tcW w:w="555" w:type="pct"/>
            <w:tcBorders>
              <w:right w:val="single" w:sz="4" w:space="0" w:color="auto"/>
            </w:tcBorders>
            <w:noWrap/>
            <w:vAlign w:val="center"/>
          </w:tcPr>
          <w:p w14:paraId="6523E81B" w14:textId="293B6184" w:rsidR="00CC48B9" w:rsidRPr="002D7843" w:rsidRDefault="00CC48B9" w:rsidP="00CC48B9">
            <w:pPr>
              <w:jc w:val="center"/>
              <w:rPr>
                <w:rFonts w:ascii="Cambria" w:hAnsi="Cambria" w:cs="Calibri"/>
              </w:rPr>
            </w:pPr>
            <w:r w:rsidRPr="002D7843">
              <w:rPr>
                <w:rFonts w:ascii="Cambria" w:hAnsi="Cambria" w:cs="Calibri"/>
                <w:sz w:val="16"/>
                <w:szCs w:val="16"/>
              </w:rPr>
              <w:t>D4.2</w:t>
            </w:r>
          </w:p>
        </w:tc>
        <w:tc>
          <w:tcPr>
            <w:tcW w:w="7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8C39CA" w14:textId="51D62630" w:rsidR="00CC48B9" w:rsidRPr="002D7843" w:rsidRDefault="00CC48B9" w:rsidP="00CC48B9">
            <w:pPr>
              <w:jc w:val="center"/>
              <w:rPr>
                <w:rFonts w:ascii="Cambria" w:hAnsi="Cambria" w:cs="Calibri"/>
                <w:sz w:val="16"/>
                <w:szCs w:val="16"/>
              </w:rPr>
            </w:pPr>
            <w:r w:rsidRPr="00CC48B9">
              <w:rPr>
                <w:rFonts w:ascii="Cambria" w:hAnsi="Cambria" w:cs="Calibri"/>
                <w:sz w:val="16"/>
                <w:szCs w:val="16"/>
              </w:rPr>
              <w:t>Eibar</w:t>
            </w:r>
          </w:p>
        </w:tc>
      </w:tr>
      <w:tr w:rsidR="00CC48B9" w:rsidRPr="002D7843" w14:paraId="694646C1" w14:textId="77777777" w:rsidTr="00CC48B9">
        <w:trPr>
          <w:trHeight w:val="300"/>
        </w:trPr>
        <w:tc>
          <w:tcPr>
            <w:tcW w:w="3016" w:type="pct"/>
            <w:noWrap/>
            <w:vAlign w:val="center"/>
          </w:tcPr>
          <w:p w14:paraId="2C00F480" w14:textId="185987FD" w:rsidR="00CC48B9" w:rsidRPr="002D7843" w:rsidRDefault="00CC48B9" w:rsidP="00CC48B9">
            <w:pPr>
              <w:jc w:val="both"/>
              <w:rPr>
                <w:rFonts w:ascii="Cambria" w:hAnsi="Cambria" w:cs="Calibri"/>
                <w:sz w:val="16"/>
                <w:szCs w:val="16"/>
              </w:rPr>
            </w:pPr>
            <w:r w:rsidRPr="00CC48B9">
              <w:rPr>
                <w:rFonts w:ascii="Cambria" w:hAnsi="Cambria" w:cs="Calibri"/>
                <w:sz w:val="16"/>
                <w:szCs w:val="16"/>
              </w:rPr>
              <w:t>AULA INTEGRADA LASALLE SAN JOSE ZARAUTZ (GAUTENA)</w:t>
            </w:r>
          </w:p>
        </w:tc>
        <w:tc>
          <w:tcPr>
            <w:tcW w:w="716" w:type="pct"/>
            <w:vAlign w:val="center"/>
          </w:tcPr>
          <w:p w14:paraId="3BB090C4" w14:textId="77777777" w:rsidR="00CC48B9" w:rsidRPr="002D7843" w:rsidRDefault="00CC48B9" w:rsidP="00CC48B9">
            <w:pPr>
              <w:jc w:val="center"/>
              <w:rPr>
                <w:rFonts w:ascii="Cambria" w:hAnsi="Cambria" w:cs="Calibri"/>
                <w:sz w:val="16"/>
                <w:szCs w:val="16"/>
              </w:rPr>
            </w:pPr>
            <w:r w:rsidRPr="002D7843">
              <w:rPr>
                <w:rFonts w:ascii="Cambria" w:hAnsi="Cambria" w:cs="Calibri"/>
                <w:sz w:val="16"/>
                <w:szCs w:val="16"/>
              </w:rPr>
              <w:t>CX-[F84.0]</w:t>
            </w:r>
          </w:p>
        </w:tc>
        <w:tc>
          <w:tcPr>
            <w:tcW w:w="555" w:type="pct"/>
            <w:tcBorders>
              <w:right w:val="single" w:sz="4" w:space="0" w:color="auto"/>
            </w:tcBorders>
            <w:noWrap/>
            <w:vAlign w:val="center"/>
          </w:tcPr>
          <w:p w14:paraId="7FAE86DE" w14:textId="744CDD58" w:rsidR="00CC48B9" w:rsidRPr="002D7843" w:rsidRDefault="00CC48B9" w:rsidP="00CC48B9">
            <w:pPr>
              <w:jc w:val="center"/>
              <w:rPr>
                <w:rFonts w:ascii="Cambria" w:hAnsi="Cambria" w:cs="Calibri"/>
              </w:rPr>
            </w:pPr>
            <w:r w:rsidRPr="002D7843">
              <w:rPr>
                <w:rFonts w:ascii="Cambria" w:hAnsi="Cambria" w:cs="Calibri"/>
                <w:sz w:val="16"/>
                <w:szCs w:val="16"/>
              </w:rPr>
              <w:t>D4.2</w:t>
            </w:r>
          </w:p>
        </w:tc>
        <w:tc>
          <w:tcPr>
            <w:tcW w:w="7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78E06B" w14:textId="1F83DB9A" w:rsidR="00CC48B9" w:rsidRPr="002D7843" w:rsidRDefault="00CC48B9" w:rsidP="00CC48B9">
            <w:pPr>
              <w:jc w:val="center"/>
              <w:rPr>
                <w:rFonts w:ascii="Cambria" w:hAnsi="Cambria" w:cs="Calibri"/>
                <w:sz w:val="16"/>
                <w:szCs w:val="16"/>
              </w:rPr>
            </w:pPr>
            <w:r w:rsidRPr="00CC48B9">
              <w:rPr>
                <w:rFonts w:ascii="Cambria" w:hAnsi="Cambria" w:cs="Calibri"/>
                <w:sz w:val="16"/>
                <w:szCs w:val="16"/>
              </w:rPr>
              <w:t>Zarautz</w:t>
            </w:r>
          </w:p>
        </w:tc>
      </w:tr>
      <w:tr w:rsidR="00CC48B9" w:rsidRPr="002D7843" w14:paraId="3FB13C43" w14:textId="77777777" w:rsidTr="00CC48B9">
        <w:trPr>
          <w:trHeight w:val="300"/>
        </w:trPr>
        <w:tc>
          <w:tcPr>
            <w:tcW w:w="3016" w:type="pct"/>
            <w:noWrap/>
            <w:vAlign w:val="center"/>
          </w:tcPr>
          <w:p w14:paraId="48154ACE" w14:textId="702D0AD9" w:rsidR="00CC48B9" w:rsidRPr="00CC48B9" w:rsidRDefault="00CC48B9" w:rsidP="00CC48B9">
            <w:pPr>
              <w:jc w:val="both"/>
              <w:rPr>
                <w:rFonts w:ascii="Cambria" w:hAnsi="Cambria" w:cs="Calibri"/>
                <w:sz w:val="16"/>
                <w:szCs w:val="16"/>
              </w:rPr>
            </w:pPr>
            <w:r w:rsidRPr="00CC48B9">
              <w:rPr>
                <w:rFonts w:ascii="Cambria" w:hAnsi="Cambria" w:cs="Calibri"/>
                <w:sz w:val="16"/>
                <w:szCs w:val="16"/>
              </w:rPr>
              <w:t>AULA INTEGRADA EN HARRI BERRI-OLAETA IKASTOLA EN DONOSTIA (GAUTENA)</w:t>
            </w:r>
          </w:p>
        </w:tc>
        <w:tc>
          <w:tcPr>
            <w:tcW w:w="716" w:type="pct"/>
            <w:vAlign w:val="center"/>
          </w:tcPr>
          <w:p w14:paraId="73E3A1DD" w14:textId="77777777" w:rsidR="00CC48B9" w:rsidRPr="002D7843" w:rsidRDefault="00CC48B9" w:rsidP="00CC48B9">
            <w:pPr>
              <w:jc w:val="center"/>
              <w:rPr>
                <w:rFonts w:ascii="Cambria" w:hAnsi="Cambria" w:cs="Calibri"/>
                <w:sz w:val="16"/>
                <w:szCs w:val="16"/>
              </w:rPr>
            </w:pPr>
            <w:r w:rsidRPr="002D7843">
              <w:rPr>
                <w:rFonts w:ascii="Cambria" w:hAnsi="Cambria" w:cs="Calibri"/>
                <w:sz w:val="16"/>
                <w:szCs w:val="16"/>
              </w:rPr>
              <w:t>CX-[F84.0]</w:t>
            </w:r>
          </w:p>
        </w:tc>
        <w:tc>
          <w:tcPr>
            <w:tcW w:w="555" w:type="pct"/>
            <w:tcBorders>
              <w:right w:val="single" w:sz="4" w:space="0" w:color="auto"/>
            </w:tcBorders>
            <w:noWrap/>
            <w:vAlign w:val="center"/>
          </w:tcPr>
          <w:p w14:paraId="7EC5A41A" w14:textId="4B194300" w:rsidR="00CC48B9" w:rsidRPr="002D7843" w:rsidRDefault="00CC48B9" w:rsidP="00CC48B9">
            <w:pPr>
              <w:jc w:val="center"/>
              <w:rPr>
                <w:rFonts w:ascii="Cambria" w:hAnsi="Cambria" w:cs="Calibri"/>
              </w:rPr>
            </w:pPr>
            <w:r w:rsidRPr="002D7843">
              <w:rPr>
                <w:rFonts w:ascii="Cambria" w:hAnsi="Cambria" w:cs="Calibri"/>
                <w:sz w:val="16"/>
                <w:szCs w:val="16"/>
              </w:rPr>
              <w:t>D4.2</w:t>
            </w:r>
          </w:p>
        </w:tc>
        <w:tc>
          <w:tcPr>
            <w:tcW w:w="7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356D5B" w14:textId="208C6675" w:rsidR="00CC48B9" w:rsidRPr="002D7843" w:rsidRDefault="00CC48B9" w:rsidP="00CC48B9">
            <w:pPr>
              <w:jc w:val="center"/>
              <w:rPr>
                <w:rFonts w:ascii="Cambria" w:hAnsi="Cambria" w:cs="Calibri"/>
                <w:sz w:val="16"/>
                <w:szCs w:val="16"/>
              </w:rPr>
            </w:pPr>
            <w:r w:rsidRPr="00CC48B9">
              <w:rPr>
                <w:rFonts w:ascii="Cambria" w:hAnsi="Cambria" w:cs="Calibri"/>
                <w:sz w:val="16"/>
                <w:szCs w:val="16"/>
              </w:rPr>
              <w:t>Donostia</w:t>
            </w:r>
          </w:p>
        </w:tc>
      </w:tr>
      <w:tr w:rsidR="00CC48B9" w:rsidRPr="002D7843" w14:paraId="7BDFAA45" w14:textId="77777777" w:rsidTr="00CC48B9">
        <w:trPr>
          <w:trHeight w:val="300"/>
        </w:trPr>
        <w:tc>
          <w:tcPr>
            <w:tcW w:w="3016" w:type="pct"/>
            <w:noWrap/>
            <w:vAlign w:val="center"/>
          </w:tcPr>
          <w:p w14:paraId="0D61A817" w14:textId="06287531" w:rsidR="00CC48B9" w:rsidRPr="002D7843" w:rsidRDefault="00CC48B9" w:rsidP="00CC48B9">
            <w:pPr>
              <w:jc w:val="both"/>
              <w:rPr>
                <w:rFonts w:ascii="Cambria" w:hAnsi="Cambria" w:cs="Calibri"/>
                <w:sz w:val="16"/>
                <w:szCs w:val="16"/>
              </w:rPr>
            </w:pPr>
            <w:r w:rsidRPr="00CC48B9">
              <w:rPr>
                <w:rFonts w:ascii="Cambria" w:hAnsi="Cambria" w:cs="Calibri"/>
                <w:sz w:val="16"/>
                <w:szCs w:val="16"/>
              </w:rPr>
              <w:t>AULA INTEGRADA EN COLEGIO LA SALLE BEASAIN (GAUTENA)</w:t>
            </w:r>
          </w:p>
        </w:tc>
        <w:tc>
          <w:tcPr>
            <w:tcW w:w="716" w:type="pct"/>
            <w:vAlign w:val="center"/>
          </w:tcPr>
          <w:p w14:paraId="767A3459" w14:textId="77777777" w:rsidR="00CC48B9" w:rsidRPr="002D7843" w:rsidRDefault="00CC48B9" w:rsidP="00CC48B9">
            <w:pPr>
              <w:jc w:val="center"/>
              <w:rPr>
                <w:rFonts w:ascii="Cambria" w:hAnsi="Cambria" w:cs="Calibri"/>
                <w:sz w:val="16"/>
                <w:szCs w:val="16"/>
              </w:rPr>
            </w:pPr>
            <w:r w:rsidRPr="002D7843">
              <w:rPr>
                <w:rFonts w:ascii="Cambria" w:hAnsi="Cambria" w:cs="Calibri"/>
                <w:sz w:val="16"/>
                <w:szCs w:val="16"/>
              </w:rPr>
              <w:t>CX-[F84.0]</w:t>
            </w:r>
          </w:p>
        </w:tc>
        <w:tc>
          <w:tcPr>
            <w:tcW w:w="555" w:type="pct"/>
            <w:tcBorders>
              <w:right w:val="single" w:sz="4" w:space="0" w:color="auto"/>
            </w:tcBorders>
            <w:noWrap/>
            <w:vAlign w:val="center"/>
          </w:tcPr>
          <w:p w14:paraId="49372ACD" w14:textId="7AA111DF" w:rsidR="00CC48B9" w:rsidRPr="002D7843" w:rsidRDefault="00CC48B9" w:rsidP="00CC48B9">
            <w:pPr>
              <w:jc w:val="center"/>
              <w:rPr>
                <w:rFonts w:ascii="Cambria" w:hAnsi="Cambria" w:cs="Calibri"/>
              </w:rPr>
            </w:pPr>
            <w:r w:rsidRPr="002D7843">
              <w:rPr>
                <w:rFonts w:ascii="Cambria" w:hAnsi="Cambria" w:cs="Calibri"/>
                <w:sz w:val="16"/>
                <w:szCs w:val="16"/>
              </w:rPr>
              <w:t>D4.2</w:t>
            </w:r>
          </w:p>
        </w:tc>
        <w:tc>
          <w:tcPr>
            <w:tcW w:w="7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71C6AC" w14:textId="4543633B" w:rsidR="00CC48B9" w:rsidRPr="002D7843" w:rsidRDefault="00CC48B9" w:rsidP="00CC48B9">
            <w:pPr>
              <w:jc w:val="center"/>
              <w:rPr>
                <w:rFonts w:ascii="Cambria" w:hAnsi="Cambria" w:cs="Calibri"/>
                <w:sz w:val="16"/>
                <w:szCs w:val="16"/>
              </w:rPr>
            </w:pPr>
            <w:r w:rsidRPr="00CC48B9">
              <w:rPr>
                <w:rFonts w:ascii="Cambria" w:hAnsi="Cambria" w:cs="Calibri"/>
                <w:sz w:val="16"/>
                <w:szCs w:val="16"/>
              </w:rPr>
              <w:t>Beasain</w:t>
            </w:r>
          </w:p>
        </w:tc>
      </w:tr>
      <w:tr w:rsidR="00CC48B9" w:rsidRPr="002D7843" w14:paraId="078D7827" w14:textId="77777777" w:rsidTr="00CC48B9">
        <w:trPr>
          <w:trHeight w:val="300"/>
        </w:trPr>
        <w:tc>
          <w:tcPr>
            <w:tcW w:w="3016" w:type="pct"/>
            <w:noWrap/>
            <w:vAlign w:val="center"/>
          </w:tcPr>
          <w:p w14:paraId="4E940796" w14:textId="67D90BF9" w:rsidR="00CC48B9" w:rsidRPr="00CC48B9" w:rsidRDefault="00CC48B9" w:rsidP="00CC48B9">
            <w:pPr>
              <w:jc w:val="both"/>
              <w:rPr>
                <w:rFonts w:ascii="Cambria" w:hAnsi="Cambria" w:cs="Calibri"/>
                <w:sz w:val="16"/>
                <w:szCs w:val="16"/>
              </w:rPr>
            </w:pPr>
            <w:r w:rsidRPr="00CC48B9">
              <w:rPr>
                <w:rFonts w:ascii="Cambria" w:hAnsi="Cambria" w:cs="Calibri"/>
                <w:sz w:val="16"/>
                <w:szCs w:val="16"/>
              </w:rPr>
              <w:t>AULA INTEGRADA EN COLEGIO LA SALLE BERROSPE ANDOAIN (GAUTENA)</w:t>
            </w:r>
          </w:p>
        </w:tc>
        <w:tc>
          <w:tcPr>
            <w:tcW w:w="716" w:type="pct"/>
            <w:vAlign w:val="center"/>
          </w:tcPr>
          <w:p w14:paraId="1FF3DC56" w14:textId="77777777" w:rsidR="00CC48B9" w:rsidRPr="002D7843" w:rsidRDefault="00CC48B9" w:rsidP="00CC48B9">
            <w:pPr>
              <w:jc w:val="center"/>
              <w:rPr>
                <w:rFonts w:ascii="Cambria" w:hAnsi="Cambria" w:cs="Calibri"/>
                <w:sz w:val="16"/>
                <w:szCs w:val="16"/>
              </w:rPr>
            </w:pPr>
            <w:r w:rsidRPr="002D7843">
              <w:rPr>
                <w:rFonts w:ascii="Cambria" w:hAnsi="Cambria" w:cs="Calibri"/>
                <w:sz w:val="16"/>
                <w:szCs w:val="16"/>
              </w:rPr>
              <w:t>CX-[F84.0]</w:t>
            </w:r>
          </w:p>
        </w:tc>
        <w:tc>
          <w:tcPr>
            <w:tcW w:w="555" w:type="pct"/>
            <w:tcBorders>
              <w:right w:val="single" w:sz="4" w:space="0" w:color="auto"/>
            </w:tcBorders>
            <w:noWrap/>
            <w:vAlign w:val="center"/>
          </w:tcPr>
          <w:p w14:paraId="695896B9" w14:textId="60028C52" w:rsidR="00CC48B9" w:rsidRPr="002D7843" w:rsidRDefault="00CC48B9" w:rsidP="00CC48B9">
            <w:pPr>
              <w:jc w:val="center"/>
              <w:rPr>
                <w:rFonts w:ascii="Cambria" w:hAnsi="Cambria" w:cs="Calibri"/>
              </w:rPr>
            </w:pPr>
            <w:r w:rsidRPr="002D7843">
              <w:rPr>
                <w:rFonts w:ascii="Cambria" w:hAnsi="Cambria" w:cs="Calibri"/>
                <w:sz w:val="16"/>
                <w:szCs w:val="16"/>
              </w:rPr>
              <w:t>D4.2</w:t>
            </w:r>
          </w:p>
        </w:tc>
        <w:tc>
          <w:tcPr>
            <w:tcW w:w="7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9B1BFD" w14:textId="4542A846" w:rsidR="00CC48B9" w:rsidRPr="002D7843" w:rsidRDefault="00CC48B9" w:rsidP="00CC48B9">
            <w:pPr>
              <w:jc w:val="center"/>
              <w:rPr>
                <w:rFonts w:ascii="Cambria" w:hAnsi="Cambria" w:cs="Calibri"/>
                <w:sz w:val="16"/>
                <w:szCs w:val="16"/>
              </w:rPr>
            </w:pPr>
            <w:r w:rsidRPr="00CC48B9">
              <w:rPr>
                <w:rFonts w:ascii="Cambria" w:hAnsi="Cambria" w:cs="Calibri"/>
                <w:sz w:val="16"/>
                <w:szCs w:val="16"/>
              </w:rPr>
              <w:t>Andoain</w:t>
            </w:r>
          </w:p>
        </w:tc>
      </w:tr>
      <w:tr w:rsidR="00CC48B9" w:rsidRPr="002D7843" w14:paraId="6BE308F7" w14:textId="77777777" w:rsidTr="00CC48B9">
        <w:trPr>
          <w:trHeight w:val="300"/>
        </w:trPr>
        <w:tc>
          <w:tcPr>
            <w:tcW w:w="3016" w:type="pct"/>
            <w:noWrap/>
            <w:vAlign w:val="center"/>
          </w:tcPr>
          <w:p w14:paraId="59472F55" w14:textId="6FE4376B" w:rsidR="00CC48B9" w:rsidRPr="002D7843" w:rsidRDefault="00CC48B9" w:rsidP="00CC48B9">
            <w:pPr>
              <w:jc w:val="both"/>
              <w:rPr>
                <w:rFonts w:ascii="Cambria" w:hAnsi="Cambria" w:cs="Calibri"/>
                <w:sz w:val="16"/>
                <w:szCs w:val="16"/>
              </w:rPr>
            </w:pPr>
            <w:r w:rsidRPr="00CC48B9">
              <w:rPr>
                <w:rFonts w:ascii="Cambria" w:hAnsi="Cambria" w:cs="Calibri"/>
                <w:sz w:val="16"/>
                <w:szCs w:val="16"/>
              </w:rPr>
              <w:t>AULA INTEGRADA DENTRO DEL COLEGIO HIJAS DE LA CRUZ (GAUTENA)</w:t>
            </w:r>
          </w:p>
        </w:tc>
        <w:tc>
          <w:tcPr>
            <w:tcW w:w="716" w:type="pct"/>
            <w:vAlign w:val="center"/>
          </w:tcPr>
          <w:p w14:paraId="1AEFAE71" w14:textId="77777777" w:rsidR="00CC48B9" w:rsidRPr="002D7843" w:rsidRDefault="00CC48B9" w:rsidP="00CC48B9">
            <w:pPr>
              <w:jc w:val="center"/>
              <w:rPr>
                <w:rFonts w:ascii="Cambria" w:hAnsi="Cambria" w:cs="Calibri"/>
                <w:sz w:val="16"/>
                <w:szCs w:val="16"/>
              </w:rPr>
            </w:pPr>
            <w:r w:rsidRPr="002D7843">
              <w:rPr>
                <w:rFonts w:ascii="Cambria" w:hAnsi="Cambria" w:cs="Calibri"/>
                <w:sz w:val="16"/>
                <w:szCs w:val="16"/>
              </w:rPr>
              <w:t>CX-[F84.0]</w:t>
            </w:r>
          </w:p>
        </w:tc>
        <w:tc>
          <w:tcPr>
            <w:tcW w:w="555" w:type="pct"/>
            <w:tcBorders>
              <w:right w:val="single" w:sz="4" w:space="0" w:color="auto"/>
            </w:tcBorders>
            <w:noWrap/>
            <w:vAlign w:val="center"/>
          </w:tcPr>
          <w:p w14:paraId="7803E15D" w14:textId="51E3E892" w:rsidR="00CC48B9" w:rsidRPr="002D7843" w:rsidRDefault="00CC48B9" w:rsidP="00CC48B9">
            <w:pPr>
              <w:jc w:val="center"/>
              <w:rPr>
                <w:rFonts w:ascii="Cambria" w:hAnsi="Cambria" w:cs="Calibri"/>
              </w:rPr>
            </w:pPr>
            <w:r w:rsidRPr="002D7843">
              <w:rPr>
                <w:rFonts w:ascii="Cambria" w:hAnsi="Cambria" w:cs="Calibri"/>
                <w:sz w:val="16"/>
                <w:szCs w:val="16"/>
              </w:rPr>
              <w:t>D4.2</w:t>
            </w:r>
          </w:p>
        </w:tc>
        <w:tc>
          <w:tcPr>
            <w:tcW w:w="7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E9B574" w14:textId="293E571A" w:rsidR="00CC48B9" w:rsidRPr="002D7843" w:rsidRDefault="00CC48B9" w:rsidP="00CC48B9">
            <w:pPr>
              <w:jc w:val="center"/>
              <w:rPr>
                <w:rFonts w:ascii="Cambria" w:hAnsi="Cambria" w:cs="Calibri"/>
                <w:sz w:val="16"/>
                <w:szCs w:val="16"/>
              </w:rPr>
            </w:pPr>
            <w:r w:rsidRPr="00CC48B9">
              <w:rPr>
                <w:rFonts w:ascii="Cambria" w:hAnsi="Cambria" w:cs="Calibri"/>
                <w:sz w:val="16"/>
                <w:szCs w:val="16"/>
              </w:rPr>
              <w:t>Hondarriba</w:t>
            </w:r>
          </w:p>
        </w:tc>
      </w:tr>
      <w:tr w:rsidR="00CC48B9" w:rsidRPr="002D7843" w14:paraId="52AB58B4" w14:textId="77777777" w:rsidTr="00CC48B9">
        <w:trPr>
          <w:trHeight w:val="300"/>
        </w:trPr>
        <w:tc>
          <w:tcPr>
            <w:tcW w:w="3016" w:type="pct"/>
            <w:noWrap/>
            <w:vAlign w:val="center"/>
          </w:tcPr>
          <w:p w14:paraId="7FDBE629" w14:textId="20946311" w:rsidR="00CC48B9" w:rsidRPr="00CC48B9" w:rsidRDefault="00CC48B9" w:rsidP="00CC48B9">
            <w:pPr>
              <w:jc w:val="both"/>
              <w:rPr>
                <w:rFonts w:ascii="Cambria" w:hAnsi="Cambria" w:cs="Calibri"/>
                <w:sz w:val="16"/>
                <w:szCs w:val="16"/>
              </w:rPr>
            </w:pPr>
            <w:r w:rsidRPr="00CC48B9">
              <w:rPr>
                <w:rFonts w:ascii="Cambria" w:hAnsi="Cambria" w:cs="Calibri"/>
                <w:sz w:val="16"/>
                <w:szCs w:val="16"/>
              </w:rPr>
              <w:t>AULA INTEGRADA COLEGIO LA SALLE IRUN (GAUTENA)</w:t>
            </w:r>
          </w:p>
        </w:tc>
        <w:tc>
          <w:tcPr>
            <w:tcW w:w="716" w:type="pct"/>
            <w:vAlign w:val="center"/>
          </w:tcPr>
          <w:p w14:paraId="3219AB9B" w14:textId="77777777" w:rsidR="00CC48B9" w:rsidRPr="002D7843" w:rsidRDefault="00CC48B9" w:rsidP="00CC48B9">
            <w:pPr>
              <w:jc w:val="center"/>
              <w:rPr>
                <w:rFonts w:ascii="Cambria" w:hAnsi="Cambria" w:cs="Calibri"/>
                <w:sz w:val="16"/>
                <w:szCs w:val="16"/>
              </w:rPr>
            </w:pPr>
            <w:r w:rsidRPr="002D7843">
              <w:rPr>
                <w:rFonts w:ascii="Cambria" w:hAnsi="Cambria" w:cs="Calibri"/>
                <w:sz w:val="16"/>
                <w:szCs w:val="16"/>
              </w:rPr>
              <w:t>CX-[F84.0]</w:t>
            </w:r>
          </w:p>
        </w:tc>
        <w:tc>
          <w:tcPr>
            <w:tcW w:w="555" w:type="pct"/>
            <w:tcBorders>
              <w:right w:val="single" w:sz="4" w:space="0" w:color="auto"/>
            </w:tcBorders>
            <w:noWrap/>
            <w:vAlign w:val="center"/>
          </w:tcPr>
          <w:p w14:paraId="1DD924C4" w14:textId="604A6463" w:rsidR="00CC48B9" w:rsidRPr="002D7843" w:rsidRDefault="00CC48B9" w:rsidP="00CC48B9">
            <w:pPr>
              <w:jc w:val="center"/>
              <w:rPr>
                <w:rFonts w:ascii="Cambria" w:hAnsi="Cambria" w:cs="Calibri"/>
              </w:rPr>
            </w:pPr>
            <w:r w:rsidRPr="002D7843">
              <w:rPr>
                <w:rFonts w:ascii="Cambria" w:hAnsi="Cambria" w:cs="Calibri"/>
                <w:sz w:val="16"/>
                <w:szCs w:val="16"/>
              </w:rPr>
              <w:t>D4.2</w:t>
            </w:r>
          </w:p>
        </w:tc>
        <w:tc>
          <w:tcPr>
            <w:tcW w:w="7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E64234F" w14:textId="57A059D5" w:rsidR="00CC48B9" w:rsidRPr="002D7843" w:rsidRDefault="00CC48B9" w:rsidP="00CC48B9">
            <w:pPr>
              <w:jc w:val="center"/>
              <w:rPr>
                <w:rFonts w:ascii="Cambria" w:hAnsi="Cambria" w:cs="Calibri"/>
                <w:sz w:val="16"/>
                <w:szCs w:val="16"/>
              </w:rPr>
            </w:pPr>
            <w:r w:rsidRPr="00CC48B9">
              <w:rPr>
                <w:rFonts w:ascii="Cambria" w:hAnsi="Cambria" w:cs="Calibri"/>
                <w:sz w:val="16"/>
                <w:szCs w:val="16"/>
              </w:rPr>
              <w:t>Irún</w:t>
            </w:r>
          </w:p>
        </w:tc>
      </w:tr>
      <w:tr w:rsidR="00CC48B9" w:rsidRPr="002D7843" w14:paraId="30CE2808" w14:textId="77777777" w:rsidTr="00CC48B9">
        <w:trPr>
          <w:trHeight w:val="300"/>
        </w:trPr>
        <w:tc>
          <w:tcPr>
            <w:tcW w:w="3016" w:type="pct"/>
            <w:noWrap/>
            <w:vAlign w:val="center"/>
          </w:tcPr>
          <w:p w14:paraId="1276C46A" w14:textId="34B8F2C7" w:rsidR="00CC48B9" w:rsidRPr="002D7843" w:rsidRDefault="00CC48B9" w:rsidP="00CC48B9">
            <w:pPr>
              <w:jc w:val="both"/>
              <w:rPr>
                <w:rFonts w:ascii="Cambria" w:hAnsi="Cambria" w:cs="Calibri"/>
                <w:sz w:val="16"/>
                <w:szCs w:val="16"/>
              </w:rPr>
            </w:pPr>
            <w:r w:rsidRPr="00CC48B9">
              <w:rPr>
                <w:rFonts w:ascii="Cambria" w:hAnsi="Cambria" w:cs="Calibri"/>
                <w:sz w:val="16"/>
                <w:szCs w:val="16"/>
              </w:rPr>
              <w:t>AULA INTEGRADA DENTRO DE BIZARAIN IKASTOLA (GAUTENA)</w:t>
            </w:r>
          </w:p>
        </w:tc>
        <w:tc>
          <w:tcPr>
            <w:tcW w:w="716" w:type="pct"/>
            <w:vAlign w:val="center"/>
          </w:tcPr>
          <w:p w14:paraId="7159D3DF" w14:textId="77777777" w:rsidR="00CC48B9" w:rsidRPr="002D7843" w:rsidRDefault="00CC48B9" w:rsidP="00CC48B9">
            <w:pPr>
              <w:jc w:val="center"/>
              <w:rPr>
                <w:rFonts w:ascii="Cambria" w:hAnsi="Cambria" w:cs="Calibri"/>
                <w:sz w:val="16"/>
                <w:szCs w:val="16"/>
              </w:rPr>
            </w:pPr>
            <w:r w:rsidRPr="002D7843">
              <w:rPr>
                <w:rFonts w:ascii="Cambria" w:hAnsi="Cambria" w:cs="Calibri"/>
                <w:sz w:val="16"/>
                <w:szCs w:val="16"/>
              </w:rPr>
              <w:t>CX-[F84.0]</w:t>
            </w:r>
          </w:p>
        </w:tc>
        <w:tc>
          <w:tcPr>
            <w:tcW w:w="555" w:type="pct"/>
            <w:tcBorders>
              <w:right w:val="single" w:sz="4" w:space="0" w:color="auto"/>
            </w:tcBorders>
            <w:noWrap/>
            <w:vAlign w:val="center"/>
          </w:tcPr>
          <w:p w14:paraId="1E220926" w14:textId="1F9D5CD3" w:rsidR="00CC48B9" w:rsidRPr="002D7843" w:rsidRDefault="00CC48B9" w:rsidP="00CC48B9">
            <w:pPr>
              <w:jc w:val="center"/>
              <w:rPr>
                <w:rFonts w:ascii="Cambria" w:hAnsi="Cambria" w:cs="Calibri"/>
              </w:rPr>
            </w:pPr>
            <w:r w:rsidRPr="002D7843">
              <w:rPr>
                <w:rFonts w:ascii="Cambria" w:hAnsi="Cambria" w:cs="Calibri"/>
                <w:sz w:val="16"/>
                <w:szCs w:val="16"/>
              </w:rPr>
              <w:t>D4.2</w:t>
            </w:r>
          </w:p>
        </w:tc>
        <w:tc>
          <w:tcPr>
            <w:tcW w:w="7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C5C974" w14:textId="3DA334F8" w:rsidR="00CC48B9" w:rsidRPr="002D7843" w:rsidRDefault="00CC48B9" w:rsidP="00CC48B9">
            <w:pPr>
              <w:jc w:val="center"/>
              <w:rPr>
                <w:rFonts w:ascii="Cambria" w:hAnsi="Cambria" w:cs="Calibri"/>
                <w:sz w:val="16"/>
                <w:szCs w:val="16"/>
              </w:rPr>
            </w:pPr>
            <w:r w:rsidRPr="00CC48B9">
              <w:rPr>
                <w:rFonts w:ascii="Cambria" w:hAnsi="Cambria" w:cs="Calibri"/>
                <w:sz w:val="16"/>
                <w:szCs w:val="16"/>
              </w:rPr>
              <w:t>Rentería</w:t>
            </w:r>
          </w:p>
        </w:tc>
      </w:tr>
      <w:tr w:rsidR="00CC48B9" w:rsidRPr="002D7843" w14:paraId="3C9B69AE" w14:textId="77777777" w:rsidTr="00CC48B9">
        <w:trPr>
          <w:trHeight w:val="300"/>
        </w:trPr>
        <w:tc>
          <w:tcPr>
            <w:tcW w:w="3016" w:type="pct"/>
            <w:noWrap/>
            <w:vAlign w:val="center"/>
          </w:tcPr>
          <w:p w14:paraId="6FE279EB" w14:textId="49CFCC7E" w:rsidR="00CC48B9" w:rsidRPr="002D7843" w:rsidRDefault="00CC48B9" w:rsidP="00CC48B9">
            <w:pPr>
              <w:jc w:val="both"/>
              <w:rPr>
                <w:rFonts w:ascii="Cambria" w:hAnsi="Cambria" w:cs="Calibri"/>
                <w:sz w:val="16"/>
                <w:szCs w:val="16"/>
              </w:rPr>
            </w:pPr>
            <w:r w:rsidRPr="00CC48B9">
              <w:rPr>
                <w:rFonts w:ascii="Cambria" w:hAnsi="Cambria" w:cs="Calibri"/>
                <w:sz w:val="16"/>
                <w:szCs w:val="16"/>
              </w:rPr>
              <w:t>AULA INTEGRADA DENTRO DEL COLEGIO LA SALLE LOIOLA (GAUTENA)</w:t>
            </w:r>
          </w:p>
        </w:tc>
        <w:tc>
          <w:tcPr>
            <w:tcW w:w="716" w:type="pct"/>
            <w:vAlign w:val="center"/>
          </w:tcPr>
          <w:p w14:paraId="5E6C235B" w14:textId="77777777" w:rsidR="00CC48B9" w:rsidRPr="002D7843" w:rsidRDefault="00CC48B9" w:rsidP="00CC48B9">
            <w:pPr>
              <w:jc w:val="center"/>
              <w:rPr>
                <w:rFonts w:ascii="Cambria" w:hAnsi="Cambria" w:cs="Calibri"/>
                <w:sz w:val="16"/>
                <w:szCs w:val="16"/>
              </w:rPr>
            </w:pPr>
            <w:r w:rsidRPr="002D7843">
              <w:rPr>
                <w:rFonts w:ascii="Cambria" w:hAnsi="Cambria" w:cs="Calibri"/>
                <w:sz w:val="16"/>
                <w:szCs w:val="16"/>
              </w:rPr>
              <w:t>CX-[F84.0]</w:t>
            </w:r>
          </w:p>
        </w:tc>
        <w:tc>
          <w:tcPr>
            <w:tcW w:w="555" w:type="pct"/>
            <w:tcBorders>
              <w:right w:val="single" w:sz="4" w:space="0" w:color="auto"/>
            </w:tcBorders>
            <w:noWrap/>
            <w:vAlign w:val="center"/>
          </w:tcPr>
          <w:p w14:paraId="759544FA" w14:textId="30359DA5" w:rsidR="00CC48B9" w:rsidRPr="002D7843" w:rsidRDefault="00CC48B9" w:rsidP="00CC48B9">
            <w:pPr>
              <w:jc w:val="center"/>
              <w:rPr>
                <w:rFonts w:ascii="Cambria" w:hAnsi="Cambria" w:cs="Calibri"/>
              </w:rPr>
            </w:pPr>
            <w:r w:rsidRPr="002D7843">
              <w:rPr>
                <w:rFonts w:ascii="Cambria" w:hAnsi="Cambria" w:cs="Calibri"/>
                <w:sz w:val="16"/>
                <w:szCs w:val="16"/>
              </w:rPr>
              <w:t>D4.2</w:t>
            </w:r>
          </w:p>
        </w:tc>
        <w:tc>
          <w:tcPr>
            <w:tcW w:w="7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8432BD" w14:textId="3933D9D9" w:rsidR="00CC48B9" w:rsidRPr="002D7843" w:rsidRDefault="00CC48B9" w:rsidP="00CC48B9">
            <w:pPr>
              <w:jc w:val="center"/>
              <w:rPr>
                <w:rFonts w:ascii="Cambria" w:hAnsi="Cambria" w:cs="Calibri"/>
                <w:sz w:val="16"/>
                <w:szCs w:val="16"/>
              </w:rPr>
            </w:pPr>
            <w:r w:rsidRPr="00CC48B9">
              <w:rPr>
                <w:rFonts w:ascii="Cambria" w:hAnsi="Cambria" w:cs="Calibri"/>
                <w:sz w:val="16"/>
                <w:szCs w:val="16"/>
              </w:rPr>
              <w:t>Donostia</w:t>
            </w:r>
          </w:p>
        </w:tc>
      </w:tr>
      <w:tr w:rsidR="00CC48B9" w:rsidRPr="002D7843" w14:paraId="4494C8EC" w14:textId="77777777" w:rsidTr="00CC48B9">
        <w:trPr>
          <w:trHeight w:val="300"/>
        </w:trPr>
        <w:tc>
          <w:tcPr>
            <w:tcW w:w="3016" w:type="pct"/>
            <w:noWrap/>
            <w:vAlign w:val="center"/>
          </w:tcPr>
          <w:p w14:paraId="31321D24" w14:textId="3ECE6116" w:rsidR="00CC48B9" w:rsidRPr="002D7843" w:rsidRDefault="00CC48B9" w:rsidP="00CC48B9">
            <w:pPr>
              <w:jc w:val="both"/>
              <w:rPr>
                <w:rFonts w:ascii="Cambria" w:hAnsi="Cambria" w:cs="Calibri"/>
                <w:sz w:val="16"/>
                <w:szCs w:val="16"/>
              </w:rPr>
            </w:pPr>
            <w:r w:rsidRPr="00CC48B9">
              <w:rPr>
                <w:rFonts w:ascii="Cambria" w:hAnsi="Cambria" w:cs="Calibri"/>
                <w:sz w:val="16"/>
                <w:szCs w:val="16"/>
              </w:rPr>
              <w:lastRenderedPageBreak/>
              <w:t>AULA INTEGRADA DENTRO DEL COLEGIO SUMMA ALDAPETA (GAUTENA)</w:t>
            </w:r>
          </w:p>
        </w:tc>
        <w:tc>
          <w:tcPr>
            <w:tcW w:w="716" w:type="pct"/>
            <w:vAlign w:val="center"/>
          </w:tcPr>
          <w:p w14:paraId="6A94BB41" w14:textId="77777777" w:rsidR="00CC48B9" w:rsidRPr="002D7843" w:rsidRDefault="00CC48B9" w:rsidP="00CC48B9">
            <w:pPr>
              <w:jc w:val="center"/>
              <w:rPr>
                <w:rFonts w:ascii="Cambria" w:hAnsi="Cambria" w:cs="Calibri"/>
                <w:sz w:val="16"/>
                <w:szCs w:val="16"/>
              </w:rPr>
            </w:pPr>
            <w:r w:rsidRPr="002D7843">
              <w:rPr>
                <w:rFonts w:ascii="Cambria" w:hAnsi="Cambria" w:cs="Calibri"/>
                <w:sz w:val="16"/>
                <w:szCs w:val="16"/>
              </w:rPr>
              <w:t>CX-[F84.0]</w:t>
            </w:r>
          </w:p>
        </w:tc>
        <w:tc>
          <w:tcPr>
            <w:tcW w:w="555" w:type="pct"/>
            <w:tcBorders>
              <w:right w:val="single" w:sz="4" w:space="0" w:color="auto"/>
            </w:tcBorders>
            <w:noWrap/>
            <w:vAlign w:val="center"/>
          </w:tcPr>
          <w:p w14:paraId="66E089E6" w14:textId="12DA5D05" w:rsidR="00CC48B9" w:rsidRPr="002D7843" w:rsidRDefault="00CC48B9" w:rsidP="00CC48B9">
            <w:pPr>
              <w:jc w:val="center"/>
              <w:rPr>
                <w:rFonts w:ascii="Cambria" w:hAnsi="Cambria" w:cs="Calibri"/>
              </w:rPr>
            </w:pPr>
            <w:r w:rsidRPr="002D7843">
              <w:rPr>
                <w:rFonts w:ascii="Cambria" w:hAnsi="Cambria" w:cs="Calibri"/>
                <w:sz w:val="16"/>
                <w:szCs w:val="16"/>
              </w:rPr>
              <w:t>D4.2</w:t>
            </w:r>
          </w:p>
        </w:tc>
        <w:tc>
          <w:tcPr>
            <w:tcW w:w="7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171BDD" w14:textId="153925D0" w:rsidR="00CC48B9" w:rsidRPr="002D7843" w:rsidRDefault="00CC48B9" w:rsidP="00CC48B9">
            <w:pPr>
              <w:jc w:val="center"/>
              <w:rPr>
                <w:rFonts w:ascii="Cambria" w:hAnsi="Cambria" w:cs="Calibri"/>
                <w:sz w:val="16"/>
                <w:szCs w:val="16"/>
              </w:rPr>
            </w:pPr>
            <w:r w:rsidRPr="00CC48B9">
              <w:rPr>
                <w:rFonts w:ascii="Cambria" w:hAnsi="Cambria" w:cs="Calibri"/>
                <w:sz w:val="16"/>
                <w:szCs w:val="16"/>
              </w:rPr>
              <w:t>Donostia</w:t>
            </w:r>
          </w:p>
        </w:tc>
      </w:tr>
      <w:tr w:rsidR="00CC48B9" w:rsidRPr="002D7843" w14:paraId="5EAA1362" w14:textId="77777777" w:rsidTr="00CC48B9">
        <w:trPr>
          <w:trHeight w:val="300"/>
        </w:trPr>
        <w:tc>
          <w:tcPr>
            <w:tcW w:w="3016" w:type="pct"/>
            <w:noWrap/>
            <w:vAlign w:val="center"/>
          </w:tcPr>
          <w:p w14:paraId="1AECE532" w14:textId="5F6C36DD" w:rsidR="00CC48B9" w:rsidRPr="002D7843" w:rsidRDefault="00CC48B9" w:rsidP="00CC48B9">
            <w:pPr>
              <w:jc w:val="both"/>
              <w:rPr>
                <w:rFonts w:ascii="Cambria" w:hAnsi="Cambria" w:cs="Calibri"/>
                <w:sz w:val="16"/>
                <w:szCs w:val="16"/>
              </w:rPr>
            </w:pPr>
            <w:r w:rsidRPr="00CC48B9">
              <w:rPr>
                <w:rFonts w:ascii="Cambria" w:hAnsi="Cambria" w:cs="Calibri"/>
                <w:sz w:val="16"/>
                <w:szCs w:val="16"/>
              </w:rPr>
              <w:t>AULA INTEGRADA DENTRO DEL COLEGIO SAN IGNACIO (GAUTENA)</w:t>
            </w:r>
          </w:p>
        </w:tc>
        <w:tc>
          <w:tcPr>
            <w:tcW w:w="716" w:type="pct"/>
            <w:vAlign w:val="center"/>
          </w:tcPr>
          <w:p w14:paraId="0D217261" w14:textId="77777777" w:rsidR="00CC48B9" w:rsidRPr="002D7843" w:rsidRDefault="00CC48B9" w:rsidP="00CC48B9">
            <w:pPr>
              <w:jc w:val="center"/>
              <w:rPr>
                <w:rFonts w:ascii="Cambria" w:hAnsi="Cambria" w:cs="Calibri"/>
                <w:sz w:val="16"/>
                <w:szCs w:val="16"/>
              </w:rPr>
            </w:pPr>
            <w:r w:rsidRPr="002D7843">
              <w:rPr>
                <w:rFonts w:ascii="Cambria" w:hAnsi="Cambria" w:cs="Calibri"/>
                <w:sz w:val="16"/>
                <w:szCs w:val="16"/>
              </w:rPr>
              <w:t>CX-[F84.0]</w:t>
            </w:r>
          </w:p>
        </w:tc>
        <w:tc>
          <w:tcPr>
            <w:tcW w:w="555" w:type="pct"/>
            <w:tcBorders>
              <w:right w:val="single" w:sz="4" w:space="0" w:color="auto"/>
            </w:tcBorders>
            <w:noWrap/>
            <w:vAlign w:val="center"/>
          </w:tcPr>
          <w:p w14:paraId="572DA417" w14:textId="6A002D9F" w:rsidR="00CC48B9" w:rsidRPr="002D7843" w:rsidRDefault="00CC48B9" w:rsidP="00CC48B9">
            <w:pPr>
              <w:jc w:val="center"/>
              <w:rPr>
                <w:rFonts w:ascii="Cambria" w:hAnsi="Cambria" w:cs="Calibri"/>
              </w:rPr>
            </w:pPr>
            <w:r w:rsidRPr="002D7843">
              <w:rPr>
                <w:rFonts w:ascii="Cambria" w:hAnsi="Cambria" w:cs="Calibri"/>
                <w:sz w:val="16"/>
                <w:szCs w:val="16"/>
              </w:rPr>
              <w:t>D4.2</w:t>
            </w:r>
          </w:p>
        </w:tc>
        <w:tc>
          <w:tcPr>
            <w:tcW w:w="7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FCF0AF" w14:textId="4C6C5715" w:rsidR="00CC48B9" w:rsidRPr="002D7843" w:rsidRDefault="00CC48B9" w:rsidP="00CC48B9">
            <w:pPr>
              <w:jc w:val="center"/>
              <w:rPr>
                <w:rFonts w:ascii="Cambria" w:hAnsi="Cambria" w:cs="Calibri"/>
                <w:sz w:val="16"/>
                <w:szCs w:val="16"/>
              </w:rPr>
            </w:pPr>
            <w:r w:rsidRPr="00CC48B9">
              <w:rPr>
                <w:rFonts w:ascii="Cambria" w:hAnsi="Cambria" w:cs="Calibri"/>
                <w:sz w:val="16"/>
                <w:szCs w:val="16"/>
              </w:rPr>
              <w:t>Donostia</w:t>
            </w:r>
          </w:p>
        </w:tc>
      </w:tr>
      <w:tr w:rsidR="00CC48B9" w:rsidRPr="002D7843" w14:paraId="7E7CAF41" w14:textId="77777777" w:rsidTr="00CC48B9">
        <w:trPr>
          <w:trHeight w:val="300"/>
        </w:trPr>
        <w:tc>
          <w:tcPr>
            <w:tcW w:w="3016" w:type="pct"/>
            <w:noWrap/>
            <w:vAlign w:val="center"/>
          </w:tcPr>
          <w:p w14:paraId="3DB67E14" w14:textId="69CA7FE1" w:rsidR="00CC48B9" w:rsidRPr="002D7843" w:rsidRDefault="00CC48B9" w:rsidP="00CC48B9">
            <w:pPr>
              <w:jc w:val="both"/>
              <w:rPr>
                <w:rFonts w:ascii="Cambria" w:hAnsi="Cambria" w:cs="Calibri"/>
                <w:sz w:val="16"/>
                <w:szCs w:val="16"/>
              </w:rPr>
            </w:pPr>
            <w:r w:rsidRPr="00CC48B9">
              <w:rPr>
                <w:rFonts w:ascii="Cambria" w:hAnsi="Cambria" w:cs="Calibri"/>
                <w:sz w:val="16"/>
                <w:szCs w:val="16"/>
              </w:rPr>
              <w:t>AULA INTEGRADA DENTRO DE INTXAURRONDO IKASTOLA (GAUTENA)</w:t>
            </w:r>
          </w:p>
        </w:tc>
        <w:tc>
          <w:tcPr>
            <w:tcW w:w="716" w:type="pct"/>
            <w:vAlign w:val="center"/>
          </w:tcPr>
          <w:p w14:paraId="1D0F9930" w14:textId="77777777" w:rsidR="00CC48B9" w:rsidRPr="002D7843" w:rsidRDefault="00CC48B9" w:rsidP="00CC48B9">
            <w:pPr>
              <w:jc w:val="center"/>
              <w:rPr>
                <w:rFonts w:ascii="Cambria" w:hAnsi="Cambria" w:cs="Calibri"/>
                <w:sz w:val="16"/>
                <w:szCs w:val="16"/>
              </w:rPr>
            </w:pPr>
            <w:r w:rsidRPr="002D7843">
              <w:rPr>
                <w:rFonts w:ascii="Cambria" w:hAnsi="Cambria" w:cs="Calibri"/>
                <w:sz w:val="16"/>
                <w:szCs w:val="16"/>
              </w:rPr>
              <w:t>CX-[F84.0]</w:t>
            </w:r>
          </w:p>
        </w:tc>
        <w:tc>
          <w:tcPr>
            <w:tcW w:w="555" w:type="pct"/>
            <w:tcBorders>
              <w:right w:val="single" w:sz="4" w:space="0" w:color="auto"/>
            </w:tcBorders>
            <w:noWrap/>
            <w:vAlign w:val="center"/>
          </w:tcPr>
          <w:p w14:paraId="7A748AB2" w14:textId="7C8A18AB" w:rsidR="00CC48B9" w:rsidRPr="002D7843" w:rsidRDefault="00CC48B9" w:rsidP="00CC48B9">
            <w:pPr>
              <w:jc w:val="center"/>
              <w:rPr>
                <w:rFonts w:ascii="Cambria" w:hAnsi="Cambria" w:cs="Calibri"/>
              </w:rPr>
            </w:pPr>
            <w:r w:rsidRPr="002D7843">
              <w:rPr>
                <w:rFonts w:ascii="Cambria" w:hAnsi="Cambria" w:cs="Calibri"/>
                <w:sz w:val="16"/>
                <w:szCs w:val="16"/>
              </w:rPr>
              <w:t>D4.2</w:t>
            </w:r>
          </w:p>
        </w:tc>
        <w:tc>
          <w:tcPr>
            <w:tcW w:w="7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F9BAB5" w14:textId="73559525" w:rsidR="00CC48B9" w:rsidRPr="002D7843" w:rsidRDefault="00CC48B9" w:rsidP="00CC48B9">
            <w:pPr>
              <w:jc w:val="center"/>
              <w:rPr>
                <w:rFonts w:ascii="Cambria" w:hAnsi="Cambria" w:cs="Calibri"/>
                <w:sz w:val="16"/>
                <w:szCs w:val="16"/>
              </w:rPr>
            </w:pPr>
            <w:r w:rsidRPr="00CC48B9">
              <w:rPr>
                <w:rFonts w:ascii="Cambria" w:hAnsi="Cambria" w:cs="Calibri"/>
                <w:sz w:val="16"/>
                <w:szCs w:val="16"/>
              </w:rPr>
              <w:t>Donostia</w:t>
            </w:r>
          </w:p>
        </w:tc>
      </w:tr>
      <w:tr w:rsidR="00CC48B9" w:rsidRPr="002D7843" w14:paraId="0B39D8AC" w14:textId="77777777" w:rsidTr="00CC48B9">
        <w:trPr>
          <w:trHeight w:val="300"/>
        </w:trPr>
        <w:tc>
          <w:tcPr>
            <w:tcW w:w="3016" w:type="pct"/>
            <w:noWrap/>
            <w:vAlign w:val="center"/>
          </w:tcPr>
          <w:p w14:paraId="105C5A56" w14:textId="36909536" w:rsidR="00CC48B9" w:rsidRPr="002D7843" w:rsidRDefault="00CC48B9" w:rsidP="00CC48B9">
            <w:pPr>
              <w:jc w:val="both"/>
              <w:rPr>
                <w:rFonts w:ascii="Cambria" w:hAnsi="Cambria" w:cs="Calibri"/>
                <w:sz w:val="16"/>
                <w:szCs w:val="16"/>
              </w:rPr>
            </w:pPr>
            <w:r w:rsidRPr="00CC48B9">
              <w:rPr>
                <w:rFonts w:ascii="Cambria" w:hAnsi="Cambria" w:cs="Calibri"/>
                <w:sz w:val="16"/>
                <w:szCs w:val="16"/>
              </w:rPr>
              <w:t>AULA INTEGRADA DENTRO DEL COLEGIO EL CARMELO (GAUTENA)</w:t>
            </w:r>
          </w:p>
        </w:tc>
        <w:tc>
          <w:tcPr>
            <w:tcW w:w="716" w:type="pct"/>
            <w:vAlign w:val="center"/>
          </w:tcPr>
          <w:p w14:paraId="42024353" w14:textId="77777777" w:rsidR="00CC48B9" w:rsidRPr="002D7843" w:rsidRDefault="00CC48B9" w:rsidP="00CC48B9">
            <w:pPr>
              <w:jc w:val="center"/>
              <w:rPr>
                <w:rFonts w:ascii="Cambria" w:hAnsi="Cambria" w:cs="Calibri"/>
                <w:sz w:val="16"/>
                <w:szCs w:val="16"/>
              </w:rPr>
            </w:pPr>
            <w:r w:rsidRPr="002D7843">
              <w:rPr>
                <w:rFonts w:ascii="Cambria" w:hAnsi="Cambria" w:cs="Calibri"/>
                <w:sz w:val="16"/>
                <w:szCs w:val="16"/>
              </w:rPr>
              <w:t>CX-[F84.0]</w:t>
            </w:r>
          </w:p>
        </w:tc>
        <w:tc>
          <w:tcPr>
            <w:tcW w:w="555" w:type="pct"/>
            <w:tcBorders>
              <w:right w:val="single" w:sz="4" w:space="0" w:color="auto"/>
            </w:tcBorders>
            <w:noWrap/>
            <w:vAlign w:val="center"/>
          </w:tcPr>
          <w:p w14:paraId="6BDD95D3" w14:textId="723F74F8" w:rsidR="00CC48B9" w:rsidRPr="002D7843" w:rsidRDefault="00CC48B9" w:rsidP="00CC48B9">
            <w:pPr>
              <w:jc w:val="center"/>
              <w:rPr>
                <w:rFonts w:ascii="Cambria" w:hAnsi="Cambria" w:cs="Calibri"/>
              </w:rPr>
            </w:pPr>
            <w:r w:rsidRPr="002D7843">
              <w:rPr>
                <w:rFonts w:ascii="Cambria" w:hAnsi="Cambria" w:cs="Calibri"/>
                <w:sz w:val="16"/>
                <w:szCs w:val="16"/>
              </w:rPr>
              <w:t>D4.2</w:t>
            </w:r>
          </w:p>
        </w:tc>
        <w:tc>
          <w:tcPr>
            <w:tcW w:w="7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EC9B537" w14:textId="3547A873" w:rsidR="00CC48B9" w:rsidRPr="002D7843" w:rsidRDefault="00CC48B9" w:rsidP="00CC48B9">
            <w:pPr>
              <w:jc w:val="center"/>
              <w:rPr>
                <w:rFonts w:ascii="Cambria" w:hAnsi="Cambria" w:cs="Calibri"/>
                <w:sz w:val="16"/>
                <w:szCs w:val="16"/>
              </w:rPr>
            </w:pPr>
            <w:r w:rsidRPr="00CC48B9">
              <w:rPr>
                <w:rFonts w:ascii="Cambria" w:hAnsi="Cambria" w:cs="Calibri"/>
                <w:sz w:val="16"/>
                <w:szCs w:val="16"/>
              </w:rPr>
              <w:t>Donostia</w:t>
            </w:r>
          </w:p>
        </w:tc>
      </w:tr>
      <w:tr w:rsidR="00CC48B9" w:rsidRPr="002D7843" w14:paraId="3DBBBD9C" w14:textId="77777777" w:rsidTr="00CC48B9">
        <w:trPr>
          <w:trHeight w:val="300"/>
        </w:trPr>
        <w:tc>
          <w:tcPr>
            <w:tcW w:w="3016" w:type="pct"/>
            <w:noWrap/>
            <w:vAlign w:val="center"/>
          </w:tcPr>
          <w:p w14:paraId="4FF71430" w14:textId="63B9190C" w:rsidR="00CC48B9" w:rsidRPr="002D7843" w:rsidRDefault="00CC48B9" w:rsidP="00CC48B9">
            <w:pPr>
              <w:jc w:val="both"/>
              <w:rPr>
                <w:rFonts w:ascii="Cambria" w:hAnsi="Cambria" w:cs="Calibri"/>
                <w:sz w:val="16"/>
                <w:szCs w:val="16"/>
              </w:rPr>
            </w:pPr>
            <w:r w:rsidRPr="00CC48B9">
              <w:rPr>
                <w:rFonts w:ascii="Cambria" w:hAnsi="Cambria" w:cs="Calibri"/>
                <w:sz w:val="16"/>
                <w:szCs w:val="16"/>
              </w:rPr>
              <w:t>AULA INTEGRADA EN EL INSTITUTO MOGEL ISASI (GAUTENA)</w:t>
            </w:r>
          </w:p>
        </w:tc>
        <w:tc>
          <w:tcPr>
            <w:tcW w:w="716" w:type="pct"/>
            <w:vAlign w:val="center"/>
          </w:tcPr>
          <w:p w14:paraId="54CE6022" w14:textId="4AD09FA3" w:rsidR="00CC48B9" w:rsidRPr="002D7843" w:rsidRDefault="00CC48B9" w:rsidP="00CC48B9">
            <w:pPr>
              <w:jc w:val="center"/>
              <w:rPr>
                <w:rFonts w:ascii="Cambria" w:hAnsi="Cambria" w:cs="Calibri"/>
                <w:sz w:val="16"/>
                <w:szCs w:val="16"/>
              </w:rPr>
            </w:pPr>
            <w:r w:rsidRPr="002D7843">
              <w:rPr>
                <w:rFonts w:ascii="Cambria" w:hAnsi="Cambria" w:cs="Calibri"/>
                <w:sz w:val="16"/>
                <w:szCs w:val="16"/>
              </w:rPr>
              <w:t>CX-[F84.0]</w:t>
            </w:r>
          </w:p>
        </w:tc>
        <w:tc>
          <w:tcPr>
            <w:tcW w:w="555" w:type="pct"/>
            <w:tcBorders>
              <w:right w:val="single" w:sz="4" w:space="0" w:color="auto"/>
            </w:tcBorders>
            <w:noWrap/>
            <w:vAlign w:val="center"/>
          </w:tcPr>
          <w:p w14:paraId="0C4AEB5F" w14:textId="4089051C" w:rsidR="00CC48B9" w:rsidRPr="002D7843" w:rsidRDefault="00CC48B9" w:rsidP="00CC48B9">
            <w:pPr>
              <w:jc w:val="center"/>
              <w:rPr>
                <w:rFonts w:ascii="Cambria" w:hAnsi="Cambria" w:cs="Calibri"/>
                <w:sz w:val="16"/>
                <w:szCs w:val="16"/>
              </w:rPr>
            </w:pPr>
            <w:r w:rsidRPr="002D7843">
              <w:rPr>
                <w:rFonts w:ascii="Cambria" w:hAnsi="Cambria" w:cs="Calibri"/>
                <w:sz w:val="16"/>
                <w:szCs w:val="16"/>
              </w:rPr>
              <w:t>D4.2</w:t>
            </w:r>
          </w:p>
        </w:tc>
        <w:tc>
          <w:tcPr>
            <w:tcW w:w="7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344805" w14:textId="19160EEF" w:rsidR="00CC48B9" w:rsidRPr="002D7843" w:rsidRDefault="00CC48B9" w:rsidP="00CC48B9">
            <w:pPr>
              <w:jc w:val="center"/>
              <w:rPr>
                <w:rFonts w:ascii="Cambria" w:hAnsi="Cambria" w:cs="Calibri"/>
                <w:sz w:val="16"/>
                <w:szCs w:val="16"/>
              </w:rPr>
            </w:pPr>
            <w:r w:rsidRPr="00CC48B9">
              <w:rPr>
                <w:rFonts w:ascii="Cambria" w:hAnsi="Cambria" w:cs="Calibri"/>
                <w:sz w:val="16"/>
                <w:szCs w:val="16"/>
              </w:rPr>
              <w:t>Eibar</w:t>
            </w:r>
          </w:p>
        </w:tc>
      </w:tr>
      <w:tr w:rsidR="00CC48B9" w:rsidRPr="002D7843" w14:paraId="05CC9FBE" w14:textId="77777777" w:rsidTr="00CC48B9">
        <w:trPr>
          <w:trHeight w:val="300"/>
        </w:trPr>
        <w:tc>
          <w:tcPr>
            <w:tcW w:w="3016" w:type="pct"/>
            <w:noWrap/>
            <w:vAlign w:val="center"/>
          </w:tcPr>
          <w:p w14:paraId="093C0023" w14:textId="4F02D8CB" w:rsidR="00CC48B9" w:rsidRPr="002D7843" w:rsidRDefault="00CC48B9" w:rsidP="00CC48B9">
            <w:pPr>
              <w:jc w:val="both"/>
              <w:rPr>
                <w:rFonts w:ascii="Cambria" w:hAnsi="Cambria" w:cs="Calibri"/>
                <w:sz w:val="16"/>
                <w:szCs w:val="16"/>
              </w:rPr>
            </w:pPr>
            <w:r w:rsidRPr="00CC48B9">
              <w:rPr>
                <w:rFonts w:ascii="Cambria" w:hAnsi="Cambria" w:cs="Calibri"/>
                <w:sz w:val="16"/>
                <w:szCs w:val="16"/>
              </w:rPr>
              <w:t>AULA INTEGRAGA DE SAN MARTIN AGIRRE HERRI ESKOLA (GAUTENA)</w:t>
            </w:r>
          </w:p>
        </w:tc>
        <w:tc>
          <w:tcPr>
            <w:tcW w:w="716" w:type="pct"/>
            <w:vAlign w:val="center"/>
          </w:tcPr>
          <w:p w14:paraId="5DDDE6CD" w14:textId="6395D54B" w:rsidR="00CC48B9" w:rsidRPr="002D7843" w:rsidRDefault="00CC48B9" w:rsidP="00CC48B9">
            <w:pPr>
              <w:jc w:val="center"/>
              <w:rPr>
                <w:rFonts w:ascii="Cambria" w:hAnsi="Cambria" w:cs="Calibri"/>
                <w:sz w:val="16"/>
                <w:szCs w:val="16"/>
              </w:rPr>
            </w:pPr>
            <w:r w:rsidRPr="002D7843">
              <w:rPr>
                <w:rFonts w:ascii="Cambria" w:hAnsi="Cambria" w:cs="Calibri"/>
                <w:sz w:val="16"/>
                <w:szCs w:val="16"/>
              </w:rPr>
              <w:t>CX-[F84.0]</w:t>
            </w:r>
          </w:p>
        </w:tc>
        <w:tc>
          <w:tcPr>
            <w:tcW w:w="555" w:type="pct"/>
            <w:tcBorders>
              <w:right w:val="single" w:sz="4" w:space="0" w:color="auto"/>
            </w:tcBorders>
            <w:noWrap/>
            <w:vAlign w:val="center"/>
          </w:tcPr>
          <w:p w14:paraId="24EC2722" w14:textId="06247B16" w:rsidR="00CC48B9" w:rsidRPr="002D7843" w:rsidRDefault="00CC48B9" w:rsidP="00CC48B9">
            <w:pPr>
              <w:jc w:val="center"/>
              <w:rPr>
                <w:rFonts w:ascii="Cambria" w:hAnsi="Cambria" w:cs="Calibri"/>
                <w:sz w:val="16"/>
                <w:szCs w:val="16"/>
              </w:rPr>
            </w:pPr>
            <w:r w:rsidRPr="002D7843">
              <w:rPr>
                <w:rFonts w:ascii="Cambria" w:hAnsi="Cambria" w:cs="Calibri"/>
                <w:sz w:val="16"/>
                <w:szCs w:val="16"/>
              </w:rPr>
              <w:t>D4.2</w:t>
            </w:r>
          </w:p>
        </w:tc>
        <w:tc>
          <w:tcPr>
            <w:tcW w:w="7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A602F8" w14:textId="7E47A16A" w:rsidR="00CC48B9" w:rsidRPr="002D7843" w:rsidRDefault="00CC48B9" w:rsidP="00CC48B9">
            <w:pPr>
              <w:jc w:val="center"/>
              <w:rPr>
                <w:rFonts w:ascii="Cambria" w:hAnsi="Cambria" w:cs="Calibri"/>
                <w:sz w:val="16"/>
                <w:szCs w:val="16"/>
              </w:rPr>
            </w:pPr>
            <w:r w:rsidRPr="00CC48B9">
              <w:rPr>
                <w:rFonts w:ascii="Cambria" w:hAnsi="Cambria" w:cs="Calibri"/>
                <w:sz w:val="16"/>
                <w:szCs w:val="16"/>
              </w:rPr>
              <w:t>Aretxabaleta</w:t>
            </w:r>
          </w:p>
        </w:tc>
      </w:tr>
    </w:tbl>
    <w:p w14:paraId="453A0238" w14:textId="67A5D1C4" w:rsidR="00835246" w:rsidRPr="002D7843" w:rsidRDefault="00835246" w:rsidP="00A349F3">
      <w:pPr>
        <w:pStyle w:val="Ttulo"/>
        <w:spacing w:line="360" w:lineRule="auto"/>
        <w:jc w:val="both"/>
        <w:rPr>
          <w:rFonts w:ascii="Cambria" w:hAnsi="Cambria" w:cs="Calibri"/>
          <w:b w:val="0"/>
          <w:sz w:val="20"/>
        </w:rPr>
      </w:pPr>
      <w:r w:rsidRPr="002D7843">
        <w:rPr>
          <w:rFonts w:ascii="Cambria" w:hAnsi="Cambria" w:cs="Calibri"/>
          <w:b w:val="0"/>
          <w:sz w:val="20"/>
        </w:rPr>
        <w:t>Fuente: Gautena, 201</w:t>
      </w:r>
      <w:r w:rsidR="00CC48B9">
        <w:rPr>
          <w:rFonts w:ascii="Cambria" w:hAnsi="Cambria" w:cs="Calibri"/>
          <w:b w:val="0"/>
          <w:sz w:val="20"/>
        </w:rPr>
        <w:t>5</w:t>
      </w:r>
    </w:p>
    <w:p w14:paraId="5D73FFF9" w14:textId="77777777" w:rsidR="00835246" w:rsidRPr="002D7843" w:rsidRDefault="00835246" w:rsidP="001A10D3">
      <w:pPr>
        <w:jc w:val="center"/>
        <w:rPr>
          <w:rFonts w:ascii="Cambria" w:hAnsi="Cambria" w:cs="Calibri"/>
          <w:b/>
          <w:sz w:val="22"/>
          <w:szCs w:val="22"/>
        </w:rPr>
      </w:pPr>
    </w:p>
    <w:p w14:paraId="462FE74C" w14:textId="77777777" w:rsidR="00835246" w:rsidRPr="002D7843" w:rsidRDefault="00835246" w:rsidP="001A10D3">
      <w:pPr>
        <w:jc w:val="center"/>
        <w:rPr>
          <w:rFonts w:ascii="Cambria" w:hAnsi="Cambria" w:cs="Calibri"/>
          <w:b/>
          <w:sz w:val="22"/>
          <w:szCs w:val="22"/>
        </w:rPr>
      </w:pPr>
    </w:p>
    <w:p w14:paraId="36C92168" w14:textId="77777777" w:rsidR="00835246" w:rsidRPr="002D7843" w:rsidRDefault="00835246" w:rsidP="005D60E7">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Plazas disponibles</w:t>
      </w:r>
    </w:p>
    <w:p w14:paraId="5D13619B" w14:textId="77777777" w:rsidR="00835246" w:rsidRPr="002D7843" w:rsidRDefault="00835246" w:rsidP="005D60E7">
      <w:pPr>
        <w:pStyle w:val="Ttulo"/>
        <w:spacing w:line="360" w:lineRule="auto"/>
        <w:jc w:val="both"/>
        <w:rPr>
          <w:rFonts w:ascii="Cambria" w:hAnsi="Cambria" w:cs="Calibri"/>
          <w:b w:val="0"/>
          <w:i/>
          <w:sz w:val="22"/>
          <w:szCs w:val="22"/>
        </w:rPr>
      </w:pPr>
    </w:p>
    <w:p w14:paraId="4B945472" w14:textId="31B038B3" w:rsidR="00835246" w:rsidRPr="002D7843" w:rsidRDefault="00835246" w:rsidP="005D60E7">
      <w:pPr>
        <w:pStyle w:val="Ttulo"/>
        <w:spacing w:line="360" w:lineRule="auto"/>
        <w:jc w:val="both"/>
        <w:rPr>
          <w:rFonts w:ascii="Cambria" w:hAnsi="Cambria" w:cs="Calibri"/>
          <w:b w:val="0"/>
          <w:sz w:val="22"/>
          <w:szCs w:val="22"/>
        </w:rPr>
      </w:pPr>
      <w:r w:rsidRPr="002D7843">
        <w:rPr>
          <w:rFonts w:ascii="Cambria" w:hAnsi="Cambria" w:cs="Calibri"/>
          <w:b w:val="0"/>
          <w:sz w:val="22"/>
          <w:szCs w:val="22"/>
        </w:rPr>
        <w:t xml:space="preserve">La disponibilidad de plazas para este tipo de atención en Gipuzkoa es de </w:t>
      </w:r>
      <w:r w:rsidR="00B56E7C">
        <w:rPr>
          <w:rFonts w:ascii="Cambria" w:hAnsi="Cambria" w:cs="Calibri"/>
          <w:b w:val="0"/>
          <w:sz w:val="22"/>
          <w:szCs w:val="22"/>
        </w:rPr>
        <w:t>93</w:t>
      </w:r>
      <w:r w:rsidRPr="002D7843">
        <w:rPr>
          <w:rFonts w:ascii="Cambria" w:hAnsi="Cambria" w:cs="Calibri"/>
          <w:b w:val="0"/>
          <w:sz w:val="22"/>
          <w:szCs w:val="22"/>
        </w:rPr>
        <w:t xml:space="preserve">, distribuidas entre los distintos colegios de Gipuzkoa. La tasa por 100 mil habitantes para población infanto-juvenil es de </w:t>
      </w:r>
      <w:r w:rsidR="00B56E7C">
        <w:rPr>
          <w:rFonts w:ascii="Cambria" w:hAnsi="Cambria" w:cs="Calibri"/>
          <w:b w:val="0"/>
          <w:sz w:val="22"/>
          <w:szCs w:val="22"/>
        </w:rPr>
        <w:t>74,74</w:t>
      </w:r>
      <w:r w:rsidRPr="002D7843">
        <w:rPr>
          <w:rFonts w:ascii="Cambria" w:hAnsi="Cambria" w:cs="Calibri"/>
          <w:b w:val="0"/>
          <w:sz w:val="22"/>
          <w:szCs w:val="22"/>
        </w:rPr>
        <w:t xml:space="preserve"> plazas.</w:t>
      </w:r>
      <w:r w:rsidR="006A78D8" w:rsidRPr="006A78D8">
        <w:t xml:space="preserve"> </w:t>
      </w:r>
    </w:p>
    <w:p w14:paraId="14786ACA" w14:textId="77777777" w:rsidR="00835246" w:rsidRPr="002D7843" w:rsidRDefault="00835246" w:rsidP="005D60E7">
      <w:pPr>
        <w:pStyle w:val="Ttulo"/>
        <w:spacing w:line="360" w:lineRule="auto"/>
        <w:jc w:val="both"/>
        <w:rPr>
          <w:rFonts w:ascii="Cambria" w:hAnsi="Cambria" w:cs="Calibri"/>
          <w:b w:val="0"/>
          <w:i/>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132"/>
        <w:gridCol w:w="1114"/>
        <w:gridCol w:w="1534"/>
        <w:gridCol w:w="974"/>
        <w:gridCol w:w="1672"/>
      </w:tblGrid>
      <w:tr w:rsidR="00835246" w:rsidRPr="002D7843" w14:paraId="0C8A2207" w14:textId="77777777" w:rsidTr="00B56E7C">
        <w:trPr>
          <w:trHeight w:val="300"/>
        </w:trPr>
        <w:tc>
          <w:tcPr>
            <w:tcW w:w="1859" w:type="pct"/>
            <w:noWrap/>
            <w:vAlign w:val="bottom"/>
          </w:tcPr>
          <w:p w14:paraId="6AA584E6" w14:textId="77777777" w:rsidR="00835246" w:rsidRPr="002D7843" w:rsidRDefault="00835246" w:rsidP="005D60E7">
            <w:pPr>
              <w:rPr>
                <w:rFonts w:ascii="Cambria" w:hAnsi="Cambria" w:cs="Calibri"/>
                <w:b/>
                <w:bCs/>
                <w:noProof/>
                <w:color w:val="000000"/>
                <w:sz w:val="18"/>
                <w:szCs w:val="18"/>
              </w:rPr>
            </w:pPr>
            <w:r w:rsidRPr="002D7843">
              <w:rPr>
                <w:rFonts w:ascii="Cambria" w:hAnsi="Cambria" w:cs="Calibri"/>
                <w:b/>
                <w:bCs/>
                <w:noProof/>
                <w:color w:val="000000"/>
                <w:sz w:val="18"/>
                <w:szCs w:val="18"/>
              </w:rPr>
              <w:t>Aula Integrada</w:t>
            </w:r>
          </w:p>
        </w:tc>
        <w:tc>
          <w:tcPr>
            <w:tcW w:w="661" w:type="pct"/>
          </w:tcPr>
          <w:p w14:paraId="6AE84A43" w14:textId="77777777" w:rsidR="00835246" w:rsidRPr="002D7843" w:rsidRDefault="00835246" w:rsidP="005D60E7">
            <w:pPr>
              <w:rPr>
                <w:rFonts w:ascii="Cambria" w:hAnsi="Cambria" w:cs="Calibri"/>
                <w:b/>
                <w:bCs/>
                <w:noProof/>
                <w:color w:val="000000"/>
                <w:sz w:val="18"/>
                <w:szCs w:val="18"/>
              </w:rPr>
            </w:pPr>
          </w:p>
          <w:p w14:paraId="6C75DCF4" w14:textId="77777777" w:rsidR="00835246" w:rsidRPr="002D7843" w:rsidRDefault="00835246" w:rsidP="001B23E6">
            <w:pPr>
              <w:rPr>
                <w:rFonts w:ascii="Cambria" w:hAnsi="Cambria" w:cs="Calibri"/>
                <w:b/>
                <w:bCs/>
                <w:noProof/>
                <w:color w:val="000000"/>
                <w:sz w:val="18"/>
                <w:szCs w:val="18"/>
              </w:rPr>
            </w:pPr>
            <w:r w:rsidRPr="002D7843">
              <w:rPr>
                <w:rFonts w:ascii="Cambria" w:hAnsi="Cambria" w:cs="Calibri"/>
                <w:b/>
                <w:bCs/>
                <w:noProof/>
                <w:color w:val="000000"/>
                <w:sz w:val="18"/>
                <w:szCs w:val="18"/>
              </w:rPr>
              <w:t>Pobl &lt;</w:t>
            </w:r>
            <w:smartTag w:uri="urn:schemas-microsoft-com:office:smarttags" w:element="metricconverter">
              <w:smartTagPr>
                <w:attr w:name="ProductID" w:val="0 a"/>
              </w:smartTagPr>
              <w:r w:rsidRPr="002D7843">
                <w:rPr>
                  <w:rFonts w:ascii="Cambria" w:hAnsi="Cambria" w:cs="Calibri"/>
                  <w:b/>
                  <w:bCs/>
                  <w:noProof/>
                  <w:color w:val="000000"/>
                  <w:sz w:val="18"/>
                  <w:szCs w:val="18"/>
                </w:rPr>
                <w:t>18 a</w:t>
              </w:r>
            </w:smartTag>
          </w:p>
        </w:tc>
        <w:tc>
          <w:tcPr>
            <w:tcW w:w="910" w:type="pct"/>
            <w:noWrap/>
            <w:vAlign w:val="bottom"/>
          </w:tcPr>
          <w:p w14:paraId="00AA7D26" w14:textId="77777777" w:rsidR="00835246" w:rsidRPr="002D7843" w:rsidRDefault="00835246" w:rsidP="005D60E7">
            <w:pPr>
              <w:rPr>
                <w:rFonts w:ascii="Cambria" w:hAnsi="Cambria" w:cs="Calibri"/>
                <w:b/>
                <w:bCs/>
                <w:noProof/>
                <w:sz w:val="18"/>
                <w:szCs w:val="18"/>
              </w:rPr>
            </w:pPr>
            <w:r w:rsidRPr="002D7843">
              <w:rPr>
                <w:rFonts w:ascii="Cambria" w:hAnsi="Cambria" w:cs="Calibri"/>
                <w:b/>
                <w:bCs/>
                <w:noProof/>
                <w:sz w:val="18"/>
                <w:szCs w:val="18"/>
              </w:rPr>
              <w:t>Código global</w:t>
            </w:r>
          </w:p>
        </w:tc>
        <w:tc>
          <w:tcPr>
            <w:tcW w:w="578" w:type="pct"/>
            <w:tcBorders>
              <w:bottom w:val="single" w:sz="4" w:space="0" w:color="auto"/>
            </w:tcBorders>
            <w:noWrap/>
            <w:vAlign w:val="bottom"/>
          </w:tcPr>
          <w:p w14:paraId="278FBBB3" w14:textId="77777777" w:rsidR="00835246" w:rsidRPr="002D7843" w:rsidRDefault="00835246" w:rsidP="005D60E7">
            <w:pPr>
              <w:rPr>
                <w:rFonts w:ascii="Cambria" w:hAnsi="Cambria" w:cs="Calibri"/>
                <w:b/>
                <w:bCs/>
                <w:noProof/>
                <w:sz w:val="18"/>
                <w:szCs w:val="18"/>
              </w:rPr>
            </w:pPr>
            <w:r w:rsidRPr="002D7843">
              <w:rPr>
                <w:rFonts w:ascii="Cambria" w:hAnsi="Cambria" w:cs="Calibri"/>
                <w:b/>
                <w:bCs/>
                <w:noProof/>
                <w:sz w:val="18"/>
                <w:szCs w:val="18"/>
              </w:rPr>
              <w:t>Plazas</w:t>
            </w:r>
          </w:p>
        </w:tc>
        <w:tc>
          <w:tcPr>
            <w:tcW w:w="992" w:type="pct"/>
            <w:tcBorders>
              <w:bottom w:val="single" w:sz="4" w:space="0" w:color="auto"/>
            </w:tcBorders>
            <w:vAlign w:val="bottom"/>
          </w:tcPr>
          <w:p w14:paraId="502091E7" w14:textId="77777777" w:rsidR="00835246" w:rsidRPr="002D7843" w:rsidRDefault="00835246" w:rsidP="005D60E7">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Plazas x100m hab</w:t>
            </w:r>
          </w:p>
        </w:tc>
      </w:tr>
      <w:tr w:rsidR="00B56E7C" w:rsidRPr="002D7843" w14:paraId="6BB5FB01" w14:textId="77777777" w:rsidTr="00B56E7C">
        <w:trPr>
          <w:trHeight w:val="300"/>
        </w:trPr>
        <w:tc>
          <w:tcPr>
            <w:tcW w:w="1859" w:type="pct"/>
            <w:noWrap/>
            <w:vAlign w:val="center"/>
          </w:tcPr>
          <w:p w14:paraId="2A480CE8" w14:textId="6C01D3EF" w:rsidR="00B56E7C" w:rsidRPr="002D7843" w:rsidRDefault="00B56E7C" w:rsidP="00B56E7C">
            <w:pPr>
              <w:jc w:val="both"/>
              <w:rPr>
                <w:rFonts w:ascii="Cambria" w:hAnsi="Cambria" w:cs="Calibri"/>
                <w:sz w:val="16"/>
                <w:szCs w:val="16"/>
              </w:rPr>
            </w:pPr>
            <w:r w:rsidRPr="00CC48B9">
              <w:rPr>
                <w:rFonts w:ascii="Cambria" w:hAnsi="Cambria" w:cs="Calibri"/>
                <w:sz w:val="16"/>
                <w:szCs w:val="16"/>
              </w:rPr>
              <w:t>AULA INTEGRADA EN EL COLEGIO HIJAS DE LA CRUZ (GAUTENA)</w:t>
            </w:r>
          </w:p>
        </w:tc>
        <w:tc>
          <w:tcPr>
            <w:tcW w:w="661" w:type="pct"/>
            <w:vAlign w:val="center"/>
          </w:tcPr>
          <w:p w14:paraId="2923FA1F" w14:textId="455D152A" w:rsidR="00B56E7C" w:rsidRPr="002D7843" w:rsidRDefault="00B56E7C" w:rsidP="00B56E7C">
            <w:pPr>
              <w:jc w:val="center"/>
              <w:rPr>
                <w:rFonts w:ascii="Cambria" w:hAnsi="Cambria" w:cs="Calibri"/>
                <w:bCs/>
                <w:noProof/>
                <w:color w:val="000000"/>
                <w:sz w:val="16"/>
                <w:szCs w:val="16"/>
              </w:rPr>
            </w:pPr>
          </w:p>
        </w:tc>
        <w:tc>
          <w:tcPr>
            <w:tcW w:w="910" w:type="pct"/>
            <w:tcBorders>
              <w:right w:val="single" w:sz="4" w:space="0" w:color="auto"/>
            </w:tcBorders>
            <w:noWrap/>
            <w:vAlign w:val="center"/>
          </w:tcPr>
          <w:p w14:paraId="643F48EF" w14:textId="561CC56D" w:rsidR="00B56E7C" w:rsidRPr="002D7843" w:rsidRDefault="00B56E7C" w:rsidP="00B56E7C">
            <w:pPr>
              <w:jc w:val="center"/>
              <w:rPr>
                <w:rFonts w:ascii="Cambria" w:hAnsi="Cambria" w:cs="Calibri"/>
                <w:sz w:val="16"/>
                <w:szCs w:val="16"/>
              </w:rPr>
            </w:pPr>
            <w:r w:rsidRPr="002D7843">
              <w:rPr>
                <w:rFonts w:ascii="Cambria" w:hAnsi="Cambria" w:cs="Calibri"/>
                <w:sz w:val="16"/>
                <w:szCs w:val="16"/>
              </w:rPr>
              <w:t>CX-[F84.0]-D4.2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DDD236" w14:textId="32BFE755" w:rsidR="00B56E7C" w:rsidRPr="002D7843" w:rsidRDefault="00B56E7C" w:rsidP="00B56E7C">
            <w:pPr>
              <w:jc w:val="center"/>
              <w:rPr>
                <w:rFonts w:ascii="Cambria" w:hAnsi="Cambria" w:cs="Calibri"/>
                <w:sz w:val="16"/>
                <w:szCs w:val="16"/>
              </w:rPr>
            </w:pPr>
            <w:r w:rsidRPr="00B56E7C">
              <w:rPr>
                <w:rFonts w:ascii="Cambria" w:hAnsi="Cambria" w:cs="Calibri"/>
                <w:sz w:val="16"/>
                <w:szCs w:val="16"/>
              </w:rPr>
              <w:t>4</w:t>
            </w:r>
          </w:p>
        </w:tc>
        <w:tc>
          <w:tcPr>
            <w:tcW w:w="992" w:type="pct"/>
            <w:tcBorders>
              <w:top w:val="single" w:sz="4" w:space="0" w:color="auto"/>
              <w:left w:val="nil"/>
              <w:bottom w:val="single" w:sz="4" w:space="0" w:color="auto"/>
              <w:right w:val="single" w:sz="4" w:space="0" w:color="auto"/>
            </w:tcBorders>
            <w:shd w:val="clear" w:color="auto" w:fill="auto"/>
            <w:vAlign w:val="center"/>
          </w:tcPr>
          <w:p w14:paraId="5AD65634" w14:textId="5CB6D895" w:rsidR="00B56E7C" w:rsidRPr="00B56E7C" w:rsidRDefault="00B56E7C" w:rsidP="00B56E7C">
            <w:pPr>
              <w:jc w:val="center"/>
              <w:rPr>
                <w:rFonts w:ascii="Cambria" w:hAnsi="Cambria" w:cs="Calibri"/>
                <w:sz w:val="16"/>
                <w:szCs w:val="16"/>
              </w:rPr>
            </w:pPr>
            <w:r w:rsidRPr="00B56E7C">
              <w:rPr>
                <w:rFonts w:ascii="Cambria" w:hAnsi="Cambria" w:cs="Calibri"/>
                <w:sz w:val="16"/>
                <w:szCs w:val="16"/>
              </w:rPr>
              <w:t>3,21</w:t>
            </w:r>
          </w:p>
        </w:tc>
      </w:tr>
      <w:tr w:rsidR="00B56E7C" w:rsidRPr="002D7843" w14:paraId="1B79FD4B" w14:textId="77777777" w:rsidTr="00B56E7C">
        <w:trPr>
          <w:trHeight w:val="300"/>
        </w:trPr>
        <w:tc>
          <w:tcPr>
            <w:tcW w:w="1859" w:type="pct"/>
            <w:noWrap/>
            <w:vAlign w:val="center"/>
          </w:tcPr>
          <w:p w14:paraId="3F6B47B4" w14:textId="4E72B160" w:rsidR="00B56E7C" w:rsidRPr="002D7843" w:rsidRDefault="00B56E7C" w:rsidP="00B56E7C">
            <w:pPr>
              <w:jc w:val="both"/>
              <w:rPr>
                <w:rFonts w:ascii="Cambria" w:hAnsi="Cambria" w:cs="Calibri"/>
                <w:sz w:val="16"/>
                <w:szCs w:val="16"/>
                <w:lang w:val="it-IT"/>
              </w:rPr>
            </w:pPr>
            <w:r w:rsidRPr="00CC48B9">
              <w:rPr>
                <w:rFonts w:ascii="Cambria" w:hAnsi="Cambria" w:cs="Calibri"/>
                <w:sz w:val="16"/>
                <w:szCs w:val="16"/>
              </w:rPr>
              <w:t>AULA INTEGRADA EN EL COLEGIO LASKORAIN TOLOSA (GAUTENA)</w:t>
            </w:r>
          </w:p>
        </w:tc>
        <w:tc>
          <w:tcPr>
            <w:tcW w:w="661" w:type="pct"/>
          </w:tcPr>
          <w:p w14:paraId="11AAA56D" w14:textId="1F01D742" w:rsidR="00B56E7C" w:rsidRPr="002D7843" w:rsidRDefault="00B56E7C" w:rsidP="00B56E7C">
            <w:pPr>
              <w:jc w:val="center"/>
              <w:rPr>
                <w:rFonts w:ascii="Cambria" w:hAnsi="Cambria"/>
              </w:rPr>
            </w:pPr>
          </w:p>
        </w:tc>
        <w:tc>
          <w:tcPr>
            <w:tcW w:w="910" w:type="pct"/>
            <w:tcBorders>
              <w:right w:val="single" w:sz="4" w:space="0" w:color="auto"/>
            </w:tcBorders>
            <w:noWrap/>
          </w:tcPr>
          <w:p w14:paraId="5A9902B0" w14:textId="20D392EC" w:rsidR="00B56E7C" w:rsidRPr="002D7843" w:rsidRDefault="00B56E7C" w:rsidP="00B56E7C">
            <w:pPr>
              <w:jc w:val="center"/>
              <w:rPr>
                <w:rFonts w:ascii="Cambria" w:hAnsi="Cambria" w:cs="Calibri"/>
                <w:sz w:val="16"/>
                <w:szCs w:val="16"/>
              </w:rPr>
            </w:pPr>
            <w:r w:rsidRPr="00830208">
              <w:rPr>
                <w:rFonts w:ascii="Cambria" w:hAnsi="Cambria" w:cs="Calibri"/>
                <w:sz w:val="16"/>
                <w:szCs w:val="16"/>
              </w:rPr>
              <w:t>CX-[F84.0]-D4.2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090DB4" w14:textId="071A7AFA" w:rsidR="00B56E7C" w:rsidRPr="002D7843" w:rsidRDefault="00B56E7C" w:rsidP="00B56E7C">
            <w:pPr>
              <w:jc w:val="center"/>
              <w:rPr>
                <w:rFonts w:ascii="Cambria" w:hAnsi="Cambria" w:cs="Calibri"/>
                <w:sz w:val="16"/>
                <w:szCs w:val="16"/>
              </w:rPr>
            </w:pPr>
            <w:r w:rsidRPr="00B56E7C">
              <w:rPr>
                <w:rFonts w:ascii="Cambria" w:hAnsi="Cambria" w:cs="Calibri"/>
                <w:sz w:val="16"/>
                <w:szCs w:val="16"/>
              </w:rPr>
              <w:t>4</w:t>
            </w:r>
          </w:p>
        </w:tc>
        <w:tc>
          <w:tcPr>
            <w:tcW w:w="992" w:type="pct"/>
            <w:tcBorders>
              <w:top w:val="single" w:sz="4" w:space="0" w:color="auto"/>
              <w:left w:val="nil"/>
              <w:bottom w:val="single" w:sz="4" w:space="0" w:color="auto"/>
              <w:right w:val="single" w:sz="4" w:space="0" w:color="auto"/>
            </w:tcBorders>
            <w:shd w:val="clear" w:color="auto" w:fill="auto"/>
            <w:vAlign w:val="center"/>
          </w:tcPr>
          <w:p w14:paraId="655F7E37" w14:textId="6D9FA55E" w:rsidR="00B56E7C" w:rsidRPr="00B56E7C" w:rsidRDefault="00B56E7C" w:rsidP="00B56E7C">
            <w:pPr>
              <w:jc w:val="center"/>
              <w:rPr>
                <w:rFonts w:ascii="Cambria" w:hAnsi="Cambria" w:cs="Calibri"/>
                <w:sz w:val="16"/>
                <w:szCs w:val="16"/>
              </w:rPr>
            </w:pPr>
            <w:r w:rsidRPr="00B56E7C">
              <w:rPr>
                <w:rFonts w:ascii="Cambria" w:hAnsi="Cambria" w:cs="Calibri"/>
                <w:sz w:val="16"/>
                <w:szCs w:val="16"/>
              </w:rPr>
              <w:t>3,21</w:t>
            </w:r>
          </w:p>
        </w:tc>
      </w:tr>
      <w:tr w:rsidR="00B56E7C" w:rsidRPr="002D7843" w14:paraId="631992A0" w14:textId="77777777" w:rsidTr="00B56E7C">
        <w:trPr>
          <w:trHeight w:val="300"/>
        </w:trPr>
        <w:tc>
          <w:tcPr>
            <w:tcW w:w="1859" w:type="pct"/>
            <w:noWrap/>
            <w:vAlign w:val="center"/>
          </w:tcPr>
          <w:p w14:paraId="31F6DCA5" w14:textId="53305D55" w:rsidR="00B56E7C" w:rsidRPr="002D7843" w:rsidRDefault="00B56E7C" w:rsidP="00B56E7C">
            <w:pPr>
              <w:jc w:val="both"/>
              <w:rPr>
                <w:rFonts w:ascii="Cambria" w:hAnsi="Cambria" w:cs="Calibri"/>
                <w:sz w:val="16"/>
                <w:szCs w:val="16"/>
              </w:rPr>
            </w:pPr>
            <w:r w:rsidRPr="00CC48B9">
              <w:rPr>
                <w:rFonts w:ascii="Cambria" w:hAnsi="Cambria" w:cs="Calibri"/>
                <w:sz w:val="16"/>
                <w:szCs w:val="16"/>
              </w:rPr>
              <w:t>AULA INTEGRADA EN EL COLEGIO LA INMACULADA (GAUTENA)</w:t>
            </w:r>
          </w:p>
        </w:tc>
        <w:tc>
          <w:tcPr>
            <w:tcW w:w="661" w:type="pct"/>
          </w:tcPr>
          <w:p w14:paraId="667B7AD5" w14:textId="24ABC124" w:rsidR="00B56E7C" w:rsidRPr="002D7843" w:rsidRDefault="00B56E7C" w:rsidP="00B56E7C">
            <w:pPr>
              <w:jc w:val="center"/>
              <w:rPr>
                <w:rFonts w:ascii="Cambria" w:hAnsi="Cambria"/>
              </w:rPr>
            </w:pPr>
          </w:p>
        </w:tc>
        <w:tc>
          <w:tcPr>
            <w:tcW w:w="910" w:type="pct"/>
            <w:tcBorders>
              <w:right w:val="single" w:sz="4" w:space="0" w:color="auto"/>
            </w:tcBorders>
            <w:noWrap/>
          </w:tcPr>
          <w:p w14:paraId="2A2435DE" w14:textId="09A1A29F" w:rsidR="00B56E7C" w:rsidRPr="002D7843" w:rsidRDefault="00B56E7C" w:rsidP="00B56E7C">
            <w:pPr>
              <w:jc w:val="center"/>
              <w:rPr>
                <w:rFonts w:ascii="Cambria" w:hAnsi="Cambria" w:cs="Calibri"/>
                <w:sz w:val="16"/>
                <w:szCs w:val="16"/>
              </w:rPr>
            </w:pPr>
            <w:r w:rsidRPr="00830208">
              <w:rPr>
                <w:rFonts w:ascii="Cambria" w:hAnsi="Cambria" w:cs="Calibri"/>
                <w:sz w:val="16"/>
                <w:szCs w:val="16"/>
              </w:rPr>
              <w:t>CX-[F84.0]-D4.2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333C1F" w14:textId="1DEC8D28" w:rsidR="00B56E7C" w:rsidRPr="002D7843" w:rsidRDefault="00B56E7C" w:rsidP="00B56E7C">
            <w:pPr>
              <w:jc w:val="center"/>
              <w:rPr>
                <w:rFonts w:ascii="Cambria" w:hAnsi="Cambria" w:cs="Calibri"/>
                <w:sz w:val="16"/>
                <w:szCs w:val="16"/>
              </w:rPr>
            </w:pPr>
            <w:r w:rsidRPr="00B56E7C">
              <w:rPr>
                <w:rFonts w:ascii="Cambria" w:hAnsi="Cambria" w:cs="Calibri"/>
                <w:sz w:val="16"/>
                <w:szCs w:val="16"/>
              </w:rPr>
              <w:t>4</w:t>
            </w:r>
          </w:p>
        </w:tc>
        <w:tc>
          <w:tcPr>
            <w:tcW w:w="992" w:type="pct"/>
            <w:tcBorders>
              <w:top w:val="single" w:sz="4" w:space="0" w:color="auto"/>
              <w:left w:val="nil"/>
              <w:bottom w:val="single" w:sz="4" w:space="0" w:color="auto"/>
              <w:right w:val="single" w:sz="4" w:space="0" w:color="auto"/>
            </w:tcBorders>
            <w:shd w:val="clear" w:color="auto" w:fill="auto"/>
            <w:vAlign w:val="center"/>
          </w:tcPr>
          <w:p w14:paraId="2A964D20" w14:textId="2097EDCD" w:rsidR="00B56E7C" w:rsidRPr="00B56E7C" w:rsidRDefault="00B56E7C" w:rsidP="00B56E7C">
            <w:pPr>
              <w:jc w:val="center"/>
              <w:rPr>
                <w:rFonts w:ascii="Cambria" w:hAnsi="Cambria" w:cs="Calibri"/>
                <w:sz w:val="16"/>
                <w:szCs w:val="16"/>
              </w:rPr>
            </w:pPr>
            <w:r w:rsidRPr="00B56E7C">
              <w:rPr>
                <w:rFonts w:ascii="Cambria" w:hAnsi="Cambria" w:cs="Calibri"/>
                <w:sz w:val="16"/>
                <w:szCs w:val="16"/>
              </w:rPr>
              <w:t>3,21</w:t>
            </w:r>
          </w:p>
        </w:tc>
      </w:tr>
      <w:tr w:rsidR="00B56E7C" w:rsidRPr="002D7843" w14:paraId="5B1B7968" w14:textId="77777777" w:rsidTr="00B56E7C">
        <w:trPr>
          <w:trHeight w:val="300"/>
        </w:trPr>
        <w:tc>
          <w:tcPr>
            <w:tcW w:w="1859" w:type="pct"/>
            <w:noWrap/>
            <w:vAlign w:val="center"/>
          </w:tcPr>
          <w:p w14:paraId="671AE155" w14:textId="293CFD4D" w:rsidR="00B56E7C" w:rsidRPr="002D7843" w:rsidRDefault="00B56E7C" w:rsidP="00B56E7C">
            <w:pPr>
              <w:jc w:val="both"/>
              <w:rPr>
                <w:rFonts w:ascii="Cambria" w:hAnsi="Cambria" w:cs="Calibri"/>
                <w:sz w:val="16"/>
                <w:szCs w:val="16"/>
              </w:rPr>
            </w:pPr>
            <w:r w:rsidRPr="00CC48B9">
              <w:rPr>
                <w:rFonts w:ascii="Cambria" w:hAnsi="Cambria" w:cs="Calibri"/>
                <w:sz w:val="16"/>
                <w:szCs w:val="16"/>
              </w:rPr>
              <w:t>AULA INTEGRADA EN ELGOIBAR HERRI ESKOLA (GAUTENA)</w:t>
            </w:r>
          </w:p>
        </w:tc>
        <w:tc>
          <w:tcPr>
            <w:tcW w:w="661" w:type="pct"/>
          </w:tcPr>
          <w:p w14:paraId="0D437896" w14:textId="6C1D4476" w:rsidR="00B56E7C" w:rsidRPr="002D7843" w:rsidRDefault="00B56E7C" w:rsidP="00B56E7C">
            <w:pPr>
              <w:jc w:val="center"/>
              <w:rPr>
                <w:rFonts w:ascii="Cambria" w:hAnsi="Cambria"/>
              </w:rPr>
            </w:pPr>
          </w:p>
        </w:tc>
        <w:tc>
          <w:tcPr>
            <w:tcW w:w="910" w:type="pct"/>
            <w:tcBorders>
              <w:right w:val="single" w:sz="4" w:space="0" w:color="auto"/>
            </w:tcBorders>
            <w:noWrap/>
          </w:tcPr>
          <w:p w14:paraId="7075CBE2" w14:textId="2842D7AD" w:rsidR="00B56E7C" w:rsidRPr="002D7843" w:rsidRDefault="00B56E7C" w:rsidP="00B56E7C">
            <w:pPr>
              <w:jc w:val="center"/>
              <w:rPr>
                <w:rFonts w:ascii="Cambria" w:hAnsi="Cambria" w:cs="Calibri"/>
                <w:sz w:val="16"/>
                <w:szCs w:val="16"/>
              </w:rPr>
            </w:pPr>
            <w:r w:rsidRPr="00830208">
              <w:rPr>
                <w:rFonts w:ascii="Cambria" w:hAnsi="Cambria" w:cs="Calibri"/>
                <w:sz w:val="16"/>
                <w:szCs w:val="16"/>
              </w:rPr>
              <w:t>CX-[F84.0]-D4.2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1BA28C" w14:textId="16F00430" w:rsidR="00B56E7C" w:rsidRPr="002D7843" w:rsidRDefault="00B56E7C" w:rsidP="00B56E7C">
            <w:pPr>
              <w:jc w:val="center"/>
              <w:rPr>
                <w:rFonts w:ascii="Cambria" w:hAnsi="Cambria" w:cs="Calibri"/>
                <w:sz w:val="16"/>
                <w:szCs w:val="16"/>
              </w:rPr>
            </w:pPr>
            <w:r w:rsidRPr="00B56E7C">
              <w:rPr>
                <w:rFonts w:ascii="Cambria" w:hAnsi="Cambria" w:cs="Calibri"/>
                <w:sz w:val="16"/>
                <w:szCs w:val="16"/>
              </w:rPr>
              <w:t>5</w:t>
            </w:r>
          </w:p>
        </w:tc>
        <w:tc>
          <w:tcPr>
            <w:tcW w:w="992" w:type="pct"/>
            <w:tcBorders>
              <w:top w:val="single" w:sz="4" w:space="0" w:color="auto"/>
              <w:left w:val="nil"/>
              <w:bottom w:val="single" w:sz="4" w:space="0" w:color="auto"/>
              <w:right w:val="single" w:sz="4" w:space="0" w:color="auto"/>
            </w:tcBorders>
            <w:shd w:val="clear" w:color="auto" w:fill="auto"/>
            <w:vAlign w:val="center"/>
          </w:tcPr>
          <w:p w14:paraId="2937C208" w14:textId="7F8AA59D" w:rsidR="00B56E7C" w:rsidRPr="00B56E7C" w:rsidRDefault="00B56E7C" w:rsidP="00B56E7C">
            <w:pPr>
              <w:jc w:val="center"/>
              <w:rPr>
                <w:rFonts w:ascii="Cambria" w:hAnsi="Cambria" w:cs="Calibri"/>
                <w:sz w:val="16"/>
                <w:szCs w:val="16"/>
              </w:rPr>
            </w:pPr>
            <w:r w:rsidRPr="00B56E7C">
              <w:rPr>
                <w:rFonts w:ascii="Cambria" w:hAnsi="Cambria" w:cs="Calibri"/>
                <w:sz w:val="16"/>
                <w:szCs w:val="16"/>
              </w:rPr>
              <w:t>4,02</w:t>
            </w:r>
          </w:p>
        </w:tc>
      </w:tr>
      <w:tr w:rsidR="00B56E7C" w:rsidRPr="002D7843" w14:paraId="0FCBC568" w14:textId="77777777" w:rsidTr="00B56E7C">
        <w:trPr>
          <w:trHeight w:val="300"/>
        </w:trPr>
        <w:tc>
          <w:tcPr>
            <w:tcW w:w="1859" w:type="pct"/>
            <w:noWrap/>
            <w:vAlign w:val="center"/>
          </w:tcPr>
          <w:p w14:paraId="480D7614" w14:textId="3988A5B7" w:rsidR="00B56E7C" w:rsidRPr="002D7843" w:rsidRDefault="00B56E7C" w:rsidP="00B56E7C">
            <w:pPr>
              <w:jc w:val="both"/>
              <w:rPr>
                <w:rFonts w:ascii="Cambria" w:hAnsi="Cambria" w:cs="Calibri"/>
                <w:sz w:val="16"/>
                <w:szCs w:val="16"/>
              </w:rPr>
            </w:pPr>
            <w:r w:rsidRPr="00CC48B9">
              <w:rPr>
                <w:rFonts w:ascii="Cambria" w:hAnsi="Cambria" w:cs="Calibri"/>
                <w:sz w:val="16"/>
                <w:szCs w:val="16"/>
              </w:rPr>
              <w:t>AULA INTEGRADA LASALLE SAN JOSE ZARAUTZ (GAUTENA)</w:t>
            </w:r>
          </w:p>
        </w:tc>
        <w:tc>
          <w:tcPr>
            <w:tcW w:w="661" w:type="pct"/>
          </w:tcPr>
          <w:p w14:paraId="4777BB4D" w14:textId="39D86086" w:rsidR="00B56E7C" w:rsidRPr="002D7843" w:rsidRDefault="00B56E7C" w:rsidP="00B56E7C">
            <w:pPr>
              <w:jc w:val="center"/>
              <w:rPr>
                <w:rFonts w:ascii="Cambria" w:hAnsi="Cambria"/>
              </w:rPr>
            </w:pPr>
          </w:p>
        </w:tc>
        <w:tc>
          <w:tcPr>
            <w:tcW w:w="910" w:type="pct"/>
            <w:tcBorders>
              <w:right w:val="single" w:sz="4" w:space="0" w:color="auto"/>
            </w:tcBorders>
            <w:noWrap/>
          </w:tcPr>
          <w:p w14:paraId="5759513D" w14:textId="148F9460" w:rsidR="00B56E7C" w:rsidRPr="002D7843" w:rsidRDefault="00B56E7C" w:rsidP="00B56E7C">
            <w:pPr>
              <w:jc w:val="center"/>
              <w:rPr>
                <w:rFonts w:ascii="Cambria" w:hAnsi="Cambria" w:cs="Calibri"/>
                <w:sz w:val="16"/>
                <w:szCs w:val="16"/>
              </w:rPr>
            </w:pPr>
            <w:r w:rsidRPr="00830208">
              <w:rPr>
                <w:rFonts w:ascii="Cambria" w:hAnsi="Cambria" w:cs="Calibri"/>
                <w:sz w:val="16"/>
                <w:szCs w:val="16"/>
              </w:rPr>
              <w:t>CX-[F84.0]-D4.2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8E69F4" w14:textId="10DD51F3" w:rsidR="00B56E7C" w:rsidRPr="002D7843" w:rsidRDefault="00B56E7C" w:rsidP="00B56E7C">
            <w:pPr>
              <w:jc w:val="center"/>
              <w:rPr>
                <w:rFonts w:ascii="Cambria" w:hAnsi="Cambria" w:cs="Calibri"/>
                <w:sz w:val="16"/>
                <w:szCs w:val="16"/>
              </w:rPr>
            </w:pPr>
            <w:r w:rsidRPr="00B56E7C">
              <w:rPr>
                <w:rFonts w:ascii="Cambria" w:hAnsi="Cambria" w:cs="Calibri"/>
                <w:sz w:val="16"/>
                <w:szCs w:val="16"/>
              </w:rPr>
              <w:t>5</w:t>
            </w:r>
          </w:p>
        </w:tc>
        <w:tc>
          <w:tcPr>
            <w:tcW w:w="992" w:type="pct"/>
            <w:tcBorders>
              <w:top w:val="single" w:sz="4" w:space="0" w:color="auto"/>
              <w:left w:val="nil"/>
              <w:bottom w:val="single" w:sz="4" w:space="0" w:color="auto"/>
              <w:right w:val="single" w:sz="4" w:space="0" w:color="auto"/>
            </w:tcBorders>
            <w:shd w:val="clear" w:color="auto" w:fill="auto"/>
            <w:vAlign w:val="center"/>
          </w:tcPr>
          <w:p w14:paraId="2A83727C" w14:textId="05007791" w:rsidR="00B56E7C" w:rsidRPr="00B56E7C" w:rsidRDefault="00B56E7C" w:rsidP="00B56E7C">
            <w:pPr>
              <w:jc w:val="center"/>
              <w:rPr>
                <w:rFonts w:ascii="Cambria" w:hAnsi="Cambria" w:cs="Calibri"/>
                <w:sz w:val="16"/>
                <w:szCs w:val="16"/>
              </w:rPr>
            </w:pPr>
            <w:r w:rsidRPr="00B56E7C">
              <w:rPr>
                <w:rFonts w:ascii="Cambria" w:hAnsi="Cambria" w:cs="Calibri"/>
                <w:sz w:val="16"/>
                <w:szCs w:val="16"/>
              </w:rPr>
              <w:t>4,02</w:t>
            </w:r>
          </w:p>
        </w:tc>
      </w:tr>
      <w:tr w:rsidR="00B56E7C" w:rsidRPr="002D7843" w14:paraId="67D25E20" w14:textId="77777777" w:rsidTr="00B56E7C">
        <w:trPr>
          <w:trHeight w:val="300"/>
        </w:trPr>
        <w:tc>
          <w:tcPr>
            <w:tcW w:w="1859" w:type="pct"/>
            <w:noWrap/>
            <w:vAlign w:val="center"/>
          </w:tcPr>
          <w:p w14:paraId="1760EFC4" w14:textId="1ADBD624" w:rsidR="00B56E7C" w:rsidRPr="002D7843" w:rsidRDefault="00B56E7C" w:rsidP="00B56E7C">
            <w:pPr>
              <w:jc w:val="both"/>
              <w:rPr>
                <w:rFonts w:ascii="Cambria" w:hAnsi="Cambria" w:cs="Calibri"/>
                <w:sz w:val="16"/>
                <w:szCs w:val="16"/>
                <w:lang w:val="it-IT"/>
              </w:rPr>
            </w:pPr>
            <w:r w:rsidRPr="00CC48B9">
              <w:rPr>
                <w:rFonts w:ascii="Cambria" w:hAnsi="Cambria" w:cs="Calibri"/>
                <w:sz w:val="16"/>
                <w:szCs w:val="16"/>
              </w:rPr>
              <w:t>AULA INTEGRADA EN HARRI BERRI-OLAETA IKASTOLA EN DONOSTIA (GAUTENA)</w:t>
            </w:r>
          </w:p>
        </w:tc>
        <w:tc>
          <w:tcPr>
            <w:tcW w:w="661" w:type="pct"/>
          </w:tcPr>
          <w:p w14:paraId="7CDAE287" w14:textId="3CFBBFAF" w:rsidR="00B56E7C" w:rsidRPr="002D7843" w:rsidRDefault="00B56E7C" w:rsidP="00B56E7C">
            <w:pPr>
              <w:jc w:val="center"/>
              <w:rPr>
                <w:rFonts w:ascii="Cambria" w:hAnsi="Cambria"/>
              </w:rPr>
            </w:pPr>
          </w:p>
        </w:tc>
        <w:tc>
          <w:tcPr>
            <w:tcW w:w="910" w:type="pct"/>
            <w:tcBorders>
              <w:right w:val="single" w:sz="4" w:space="0" w:color="auto"/>
            </w:tcBorders>
            <w:noWrap/>
          </w:tcPr>
          <w:p w14:paraId="74315B50" w14:textId="0C3FA8D5" w:rsidR="00B56E7C" w:rsidRPr="002D7843" w:rsidRDefault="00B56E7C" w:rsidP="00B56E7C">
            <w:pPr>
              <w:jc w:val="center"/>
              <w:rPr>
                <w:rFonts w:ascii="Cambria" w:hAnsi="Cambria" w:cs="Calibri"/>
                <w:sz w:val="16"/>
                <w:szCs w:val="16"/>
              </w:rPr>
            </w:pPr>
            <w:r w:rsidRPr="00830208">
              <w:rPr>
                <w:rFonts w:ascii="Cambria" w:hAnsi="Cambria" w:cs="Calibri"/>
                <w:sz w:val="16"/>
                <w:szCs w:val="16"/>
              </w:rPr>
              <w:t>CX-[F84.0]-D4.2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88F916" w14:textId="159D86B6" w:rsidR="00B56E7C" w:rsidRPr="002D7843" w:rsidRDefault="00B56E7C" w:rsidP="00B56E7C">
            <w:pPr>
              <w:jc w:val="center"/>
              <w:rPr>
                <w:rFonts w:ascii="Cambria" w:hAnsi="Cambria" w:cs="Calibri"/>
                <w:sz w:val="16"/>
                <w:szCs w:val="16"/>
              </w:rPr>
            </w:pPr>
            <w:r w:rsidRPr="00B56E7C">
              <w:rPr>
                <w:rFonts w:ascii="Cambria" w:hAnsi="Cambria" w:cs="Calibri"/>
                <w:sz w:val="16"/>
                <w:szCs w:val="16"/>
              </w:rPr>
              <w:t>5</w:t>
            </w:r>
          </w:p>
        </w:tc>
        <w:tc>
          <w:tcPr>
            <w:tcW w:w="992" w:type="pct"/>
            <w:tcBorders>
              <w:top w:val="single" w:sz="4" w:space="0" w:color="auto"/>
              <w:left w:val="nil"/>
              <w:bottom w:val="single" w:sz="4" w:space="0" w:color="auto"/>
              <w:right w:val="single" w:sz="4" w:space="0" w:color="auto"/>
            </w:tcBorders>
            <w:shd w:val="clear" w:color="auto" w:fill="auto"/>
            <w:vAlign w:val="center"/>
          </w:tcPr>
          <w:p w14:paraId="35C87F8F" w14:textId="7DF7AF24" w:rsidR="00B56E7C" w:rsidRPr="00B56E7C" w:rsidRDefault="00B56E7C" w:rsidP="00B56E7C">
            <w:pPr>
              <w:jc w:val="center"/>
              <w:rPr>
                <w:rFonts w:ascii="Cambria" w:hAnsi="Cambria" w:cs="Calibri"/>
                <w:sz w:val="16"/>
                <w:szCs w:val="16"/>
              </w:rPr>
            </w:pPr>
            <w:r w:rsidRPr="00B56E7C">
              <w:rPr>
                <w:rFonts w:ascii="Cambria" w:hAnsi="Cambria" w:cs="Calibri"/>
                <w:sz w:val="16"/>
                <w:szCs w:val="16"/>
              </w:rPr>
              <w:t>4,02</w:t>
            </w:r>
          </w:p>
        </w:tc>
      </w:tr>
      <w:tr w:rsidR="00B56E7C" w:rsidRPr="002D7843" w14:paraId="7862BBDE" w14:textId="77777777" w:rsidTr="00B56E7C">
        <w:trPr>
          <w:trHeight w:val="300"/>
        </w:trPr>
        <w:tc>
          <w:tcPr>
            <w:tcW w:w="1859" w:type="pct"/>
            <w:noWrap/>
            <w:vAlign w:val="center"/>
          </w:tcPr>
          <w:p w14:paraId="0C71CEEA" w14:textId="2D931A9F" w:rsidR="00B56E7C" w:rsidRPr="002D7843" w:rsidRDefault="00B56E7C" w:rsidP="00B56E7C">
            <w:pPr>
              <w:jc w:val="both"/>
              <w:rPr>
                <w:rFonts w:ascii="Cambria" w:hAnsi="Cambria" w:cs="Calibri"/>
                <w:sz w:val="16"/>
                <w:szCs w:val="16"/>
              </w:rPr>
            </w:pPr>
            <w:r w:rsidRPr="00CC48B9">
              <w:rPr>
                <w:rFonts w:ascii="Cambria" w:hAnsi="Cambria" w:cs="Calibri"/>
                <w:sz w:val="16"/>
                <w:szCs w:val="16"/>
              </w:rPr>
              <w:t>AULA INTEGRADA EN COLEGIO LA SALLE BEASAIN (GAUTENA)</w:t>
            </w:r>
          </w:p>
        </w:tc>
        <w:tc>
          <w:tcPr>
            <w:tcW w:w="661" w:type="pct"/>
          </w:tcPr>
          <w:p w14:paraId="051B9FF5" w14:textId="20F56F99" w:rsidR="00B56E7C" w:rsidRPr="002D7843" w:rsidRDefault="00B56E7C" w:rsidP="00B56E7C">
            <w:pPr>
              <w:jc w:val="center"/>
              <w:rPr>
                <w:rFonts w:ascii="Cambria" w:hAnsi="Cambria"/>
              </w:rPr>
            </w:pPr>
          </w:p>
        </w:tc>
        <w:tc>
          <w:tcPr>
            <w:tcW w:w="910" w:type="pct"/>
            <w:tcBorders>
              <w:right w:val="single" w:sz="4" w:space="0" w:color="auto"/>
            </w:tcBorders>
            <w:noWrap/>
          </w:tcPr>
          <w:p w14:paraId="0FD42F48" w14:textId="115DD444" w:rsidR="00B56E7C" w:rsidRPr="002D7843" w:rsidRDefault="00B56E7C" w:rsidP="00B56E7C">
            <w:pPr>
              <w:jc w:val="center"/>
              <w:rPr>
                <w:rFonts w:ascii="Cambria" w:hAnsi="Cambria" w:cs="Calibri"/>
                <w:sz w:val="16"/>
                <w:szCs w:val="16"/>
              </w:rPr>
            </w:pPr>
            <w:r w:rsidRPr="00830208">
              <w:rPr>
                <w:rFonts w:ascii="Cambria" w:hAnsi="Cambria" w:cs="Calibri"/>
                <w:sz w:val="16"/>
                <w:szCs w:val="16"/>
              </w:rPr>
              <w:t>CX-[F84.0]-D4.2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269640" w14:textId="5745A6C5" w:rsidR="00B56E7C" w:rsidRPr="002D7843" w:rsidRDefault="00B56E7C" w:rsidP="00B56E7C">
            <w:pPr>
              <w:jc w:val="center"/>
              <w:rPr>
                <w:rFonts w:ascii="Cambria" w:hAnsi="Cambria" w:cs="Calibri"/>
                <w:sz w:val="16"/>
                <w:szCs w:val="16"/>
              </w:rPr>
            </w:pPr>
            <w:r w:rsidRPr="00B56E7C">
              <w:rPr>
                <w:rFonts w:ascii="Cambria" w:hAnsi="Cambria" w:cs="Calibri"/>
                <w:sz w:val="16"/>
                <w:szCs w:val="16"/>
              </w:rPr>
              <w:t>5</w:t>
            </w:r>
          </w:p>
        </w:tc>
        <w:tc>
          <w:tcPr>
            <w:tcW w:w="992" w:type="pct"/>
            <w:tcBorders>
              <w:top w:val="single" w:sz="4" w:space="0" w:color="auto"/>
              <w:left w:val="nil"/>
              <w:bottom w:val="single" w:sz="4" w:space="0" w:color="auto"/>
              <w:right w:val="single" w:sz="4" w:space="0" w:color="auto"/>
            </w:tcBorders>
            <w:shd w:val="clear" w:color="auto" w:fill="auto"/>
            <w:vAlign w:val="center"/>
          </w:tcPr>
          <w:p w14:paraId="155EFED4" w14:textId="2207047F" w:rsidR="00B56E7C" w:rsidRPr="00B56E7C" w:rsidRDefault="00B56E7C" w:rsidP="00B56E7C">
            <w:pPr>
              <w:jc w:val="center"/>
              <w:rPr>
                <w:rFonts w:ascii="Cambria" w:hAnsi="Cambria" w:cs="Calibri"/>
                <w:sz w:val="16"/>
                <w:szCs w:val="16"/>
              </w:rPr>
            </w:pPr>
            <w:r w:rsidRPr="00B56E7C">
              <w:rPr>
                <w:rFonts w:ascii="Cambria" w:hAnsi="Cambria" w:cs="Calibri"/>
                <w:sz w:val="16"/>
                <w:szCs w:val="16"/>
              </w:rPr>
              <w:t>4,02</w:t>
            </w:r>
          </w:p>
        </w:tc>
      </w:tr>
      <w:tr w:rsidR="00B56E7C" w:rsidRPr="002D7843" w14:paraId="3DCAE4B7" w14:textId="77777777" w:rsidTr="00B56E7C">
        <w:trPr>
          <w:trHeight w:val="300"/>
        </w:trPr>
        <w:tc>
          <w:tcPr>
            <w:tcW w:w="1859" w:type="pct"/>
            <w:noWrap/>
            <w:vAlign w:val="center"/>
          </w:tcPr>
          <w:p w14:paraId="7ECE1DF8" w14:textId="3094371A" w:rsidR="00B56E7C" w:rsidRPr="002D7843" w:rsidRDefault="00B56E7C" w:rsidP="00B56E7C">
            <w:pPr>
              <w:jc w:val="both"/>
              <w:rPr>
                <w:rFonts w:ascii="Cambria" w:hAnsi="Cambria" w:cs="Calibri"/>
                <w:sz w:val="16"/>
                <w:szCs w:val="16"/>
                <w:lang w:val="it-IT"/>
              </w:rPr>
            </w:pPr>
            <w:r w:rsidRPr="00CC48B9">
              <w:rPr>
                <w:rFonts w:ascii="Cambria" w:hAnsi="Cambria" w:cs="Calibri"/>
                <w:sz w:val="16"/>
                <w:szCs w:val="16"/>
              </w:rPr>
              <w:t>AULA INTEGRADA EN COLEGIO LA SALLE BERROSPE ANDOAIN (GAUTENA)</w:t>
            </w:r>
          </w:p>
        </w:tc>
        <w:tc>
          <w:tcPr>
            <w:tcW w:w="661" w:type="pct"/>
          </w:tcPr>
          <w:p w14:paraId="4460A9B5" w14:textId="02C6FDF4" w:rsidR="00B56E7C" w:rsidRPr="002D7843" w:rsidRDefault="00B56E7C" w:rsidP="00B56E7C">
            <w:pPr>
              <w:jc w:val="center"/>
              <w:rPr>
                <w:rFonts w:ascii="Cambria" w:hAnsi="Cambria"/>
              </w:rPr>
            </w:pPr>
          </w:p>
        </w:tc>
        <w:tc>
          <w:tcPr>
            <w:tcW w:w="910" w:type="pct"/>
            <w:tcBorders>
              <w:right w:val="single" w:sz="4" w:space="0" w:color="auto"/>
            </w:tcBorders>
            <w:noWrap/>
          </w:tcPr>
          <w:p w14:paraId="4B5B4CE9" w14:textId="6BFECECC" w:rsidR="00B56E7C" w:rsidRPr="002D7843" w:rsidRDefault="00B56E7C" w:rsidP="00B56E7C">
            <w:pPr>
              <w:jc w:val="center"/>
              <w:rPr>
                <w:rFonts w:ascii="Cambria" w:hAnsi="Cambria" w:cs="Calibri"/>
                <w:sz w:val="16"/>
                <w:szCs w:val="16"/>
              </w:rPr>
            </w:pPr>
            <w:r w:rsidRPr="00830208">
              <w:rPr>
                <w:rFonts w:ascii="Cambria" w:hAnsi="Cambria" w:cs="Calibri"/>
                <w:sz w:val="16"/>
                <w:szCs w:val="16"/>
              </w:rPr>
              <w:t>CX-[F84.0]-D4.2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A25D6A" w14:textId="261BA551" w:rsidR="00B56E7C" w:rsidRPr="002D7843" w:rsidRDefault="00B56E7C" w:rsidP="00B56E7C">
            <w:pPr>
              <w:jc w:val="center"/>
              <w:rPr>
                <w:rFonts w:ascii="Cambria" w:hAnsi="Cambria" w:cs="Calibri"/>
                <w:sz w:val="16"/>
                <w:szCs w:val="16"/>
              </w:rPr>
            </w:pPr>
            <w:r w:rsidRPr="00B56E7C">
              <w:rPr>
                <w:rFonts w:ascii="Cambria" w:hAnsi="Cambria" w:cs="Calibri"/>
                <w:sz w:val="16"/>
                <w:szCs w:val="16"/>
              </w:rPr>
              <w:t>6</w:t>
            </w:r>
          </w:p>
        </w:tc>
        <w:tc>
          <w:tcPr>
            <w:tcW w:w="992" w:type="pct"/>
            <w:tcBorders>
              <w:top w:val="single" w:sz="4" w:space="0" w:color="auto"/>
              <w:left w:val="nil"/>
              <w:bottom w:val="single" w:sz="4" w:space="0" w:color="auto"/>
              <w:right w:val="single" w:sz="4" w:space="0" w:color="auto"/>
            </w:tcBorders>
            <w:shd w:val="clear" w:color="auto" w:fill="auto"/>
            <w:vAlign w:val="center"/>
          </w:tcPr>
          <w:p w14:paraId="57E66C05" w14:textId="02443EE7" w:rsidR="00B56E7C" w:rsidRPr="00B56E7C" w:rsidRDefault="00B56E7C" w:rsidP="00B56E7C">
            <w:pPr>
              <w:jc w:val="center"/>
              <w:rPr>
                <w:rFonts w:ascii="Cambria" w:hAnsi="Cambria" w:cs="Calibri"/>
                <w:sz w:val="16"/>
                <w:szCs w:val="16"/>
              </w:rPr>
            </w:pPr>
            <w:r w:rsidRPr="00B56E7C">
              <w:rPr>
                <w:rFonts w:ascii="Cambria" w:hAnsi="Cambria" w:cs="Calibri"/>
                <w:sz w:val="16"/>
                <w:szCs w:val="16"/>
              </w:rPr>
              <w:t>4,82</w:t>
            </w:r>
          </w:p>
        </w:tc>
      </w:tr>
      <w:tr w:rsidR="00B56E7C" w:rsidRPr="002D7843" w14:paraId="05CD44B4" w14:textId="77777777" w:rsidTr="00B56E7C">
        <w:trPr>
          <w:trHeight w:val="300"/>
        </w:trPr>
        <w:tc>
          <w:tcPr>
            <w:tcW w:w="1859" w:type="pct"/>
            <w:noWrap/>
            <w:vAlign w:val="center"/>
          </w:tcPr>
          <w:p w14:paraId="2BB525B6" w14:textId="06A3D2A5" w:rsidR="00B56E7C" w:rsidRPr="002D7843" w:rsidRDefault="00B56E7C" w:rsidP="00B56E7C">
            <w:pPr>
              <w:jc w:val="both"/>
              <w:rPr>
                <w:rFonts w:ascii="Cambria" w:hAnsi="Cambria" w:cs="Calibri"/>
                <w:sz w:val="16"/>
                <w:szCs w:val="16"/>
              </w:rPr>
            </w:pPr>
            <w:r w:rsidRPr="00CC48B9">
              <w:rPr>
                <w:rFonts w:ascii="Cambria" w:hAnsi="Cambria" w:cs="Calibri"/>
                <w:sz w:val="16"/>
                <w:szCs w:val="16"/>
              </w:rPr>
              <w:t>AULA INTEGRADA DENTRO DEL COLEGIO HIJAS DE LA CRUZ (GAUTENA)</w:t>
            </w:r>
          </w:p>
        </w:tc>
        <w:tc>
          <w:tcPr>
            <w:tcW w:w="661" w:type="pct"/>
          </w:tcPr>
          <w:p w14:paraId="5F7479CD" w14:textId="2709240D" w:rsidR="00B56E7C" w:rsidRPr="002D7843" w:rsidRDefault="00B56E7C" w:rsidP="00B56E7C">
            <w:pPr>
              <w:jc w:val="center"/>
              <w:rPr>
                <w:rFonts w:ascii="Cambria" w:hAnsi="Cambria"/>
              </w:rPr>
            </w:pPr>
          </w:p>
        </w:tc>
        <w:tc>
          <w:tcPr>
            <w:tcW w:w="910" w:type="pct"/>
            <w:tcBorders>
              <w:right w:val="single" w:sz="4" w:space="0" w:color="auto"/>
            </w:tcBorders>
            <w:noWrap/>
          </w:tcPr>
          <w:p w14:paraId="1271A0A4" w14:textId="0996DB3A" w:rsidR="00B56E7C" w:rsidRPr="002D7843" w:rsidRDefault="00B56E7C" w:rsidP="00B56E7C">
            <w:pPr>
              <w:jc w:val="center"/>
              <w:rPr>
                <w:rFonts w:ascii="Cambria" w:hAnsi="Cambria" w:cs="Calibri"/>
                <w:sz w:val="16"/>
                <w:szCs w:val="16"/>
              </w:rPr>
            </w:pPr>
            <w:r w:rsidRPr="00830208">
              <w:rPr>
                <w:rFonts w:ascii="Cambria" w:hAnsi="Cambria" w:cs="Calibri"/>
                <w:sz w:val="16"/>
                <w:szCs w:val="16"/>
              </w:rPr>
              <w:t>CX-[F84.0]-D4.2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2C6E06" w14:textId="0DA1CE6C" w:rsidR="00B56E7C" w:rsidRPr="002D7843" w:rsidRDefault="00B56E7C" w:rsidP="00B56E7C">
            <w:pPr>
              <w:jc w:val="center"/>
              <w:rPr>
                <w:rFonts w:ascii="Cambria" w:hAnsi="Cambria" w:cs="Calibri"/>
                <w:sz w:val="16"/>
                <w:szCs w:val="16"/>
              </w:rPr>
            </w:pPr>
            <w:r w:rsidRPr="00B56E7C">
              <w:rPr>
                <w:rFonts w:ascii="Cambria" w:hAnsi="Cambria" w:cs="Calibri"/>
                <w:sz w:val="16"/>
                <w:szCs w:val="16"/>
              </w:rPr>
              <w:t>6</w:t>
            </w:r>
          </w:p>
        </w:tc>
        <w:tc>
          <w:tcPr>
            <w:tcW w:w="992" w:type="pct"/>
            <w:tcBorders>
              <w:top w:val="single" w:sz="4" w:space="0" w:color="auto"/>
              <w:left w:val="nil"/>
              <w:bottom w:val="single" w:sz="4" w:space="0" w:color="auto"/>
              <w:right w:val="single" w:sz="4" w:space="0" w:color="auto"/>
            </w:tcBorders>
            <w:shd w:val="clear" w:color="auto" w:fill="auto"/>
            <w:vAlign w:val="center"/>
          </w:tcPr>
          <w:p w14:paraId="3F85A9BB" w14:textId="0F2DD154" w:rsidR="00B56E7C" w:rsidRPr="00B56E7C" w:rsidRDefault="00B56E7C" w:rsidP="00B56E7C">
            <w:pPr>
              <w:jc w:val="center"/>
              <w:rPr>
                <w:rFonts w:ascii="Cambria" w:hAnsi="Cambria" w:cs="Calibri"/>
                <w:sz w:val="16"/>
                <w:szCs w:val="16"/>
              </w:rPr>
            </w:pPr>
            <w:r w:rsidRPr="00B56E7C">
              <w:rPr>
                <w:rFonts w:ascii="Cambria" w:hAnsi="Cambria" w:cs="Calibri"/>
                <w:sz w:val="16"/>
                <w:szCs w:val="16"/>
              </w:rPr>
              <w:t>4,82</w:t>
            </w:r>
          </w:p>
        </w:tc>
      </w:tr>
      <w:tr w:rsidR="00B56E7C" w:rsidRPr="002D7843" w14:paraId="0C88DF81" w14:textId="77777777" w:rsidTr="00B56E7C">
        <w:trPr>
          <w:trHeight w:val="300"/>
        </w:trPr>
        <w:tc>
          <w:tcPr>
            <w:tcW w:w="1859" w:type="pct"/>
            <w:noWrap/>
            <w:vAlign w:val="center"/>
          </w:tcPr>
          <w:p w14:paraId="2ED151BB" w14:textId="5AD2A975" w:rsidR="00B56E7C" w:rsidRPr="002D7843" w:rsidRDefault="00B56E7C" w:rsidP="00B56E7C">
            <w:pPr>
              <w:jc w:val="both"/>
              <w:rPr>
                <w:rFonts w:ascii="Cambria" w:hAnsi="Cambria" w:cs="Calibri"/>
                <w:sz w:val="16"/>
                <w:szCs w:val="16"/>
                <w:lang w:val="it-IT"/>
              </w:rPr>
            </w:pPr>
            <w:r w:rsidRPr="00CC48B9">
              <w:rPr>
                <w:rFonts w:ascii="Cambria" w:hAnsi="Cambria" w:cs="Calibri"/>
                <w:sz w:val="16"/>
                <w:szCs w:val="16"/>
              </w:rPr>
              <w:t>AULA INTEGRADA COLEGIO LA SALLE IRUN (GAUTENA)</w:t>
            </w:r>
          </w:p>
        </w:tc>
        <w:tc>
          <w:tcPr>
            <w:tcW w:w="661" w:type="pct"/>
          </w:tcPr>
          <w:p w14:paraId="2F395072" w14:textId="24B8D939" w:rsidR="00B56E7C" w:rsidRPr="002D7843" w:rsidRDefault="00B56E7C" w:rsidP="00B56E7C">
            <w:pPr>
              <w:jc w:val="center"/>
              <w:rPr>
                <w:rFonts w:ascii="Cambria" w:hAnsi="Cambria"/>
              </w:rPr>
            </w:pPr>
          </w:p>
        </w:tc>
        <w:tc>
          <w:tcPr>
            <w:tcW w:w="910" w:type="pct"/>
            <w:tcBorders>
              <w:right w:val="single" w:sz="4" w:space="0" w:color="auto"/>
            </w:tcBorders>
            <w:noWrap/>
          </w:tcPr>
          <w:p w14:paraId="44CFF344" w14:textId="6DF68FF7" w:rsidR="00B56E7C" w:rsidRPr="002D7843" w:rsidRDefault="00B56E7C" w:rsidP="00B56E7C">
            <w:pPr>
              <w:jc w:val="center"/>
              <w:rPr>
                <w:rFonts w:ascii="Cambria" w:hAnsi="Cambria" w:cs="Calibri"/>
                <w:sz w:val="16"/>
                <w:szCs w:val="16"/>
              </w:rPr>
            </w:pPr>
            <w:r w:rsidRPr="00830208">
              <w:rPr>
                <w:rFonts w:ascii="Cambria" w:hAnsi="Cambria" w:cs="Calibri"/>
                <w:sz w:val="16"/>
                <w:szCs w:val="16"/>
              </w:rPr>
              <w:t>CX-[F84.0]-D4.2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B446F9" w14:textId="1378CF57" w:rsidR="00B56E7C" w:rsidRPr="002D7843" w:rsidRDefault="00B56E7C" w:rsidP="00B56E7C">
            <w:pPr>
              <w:jc w:val="center"/>
              <w:rPr>
                <w:rFonts w:ascii="Cambria" w:hAnsi="Cambria" w:cs="Calibri"/>
                <w:sz w:val="16"/>
                <w:szCs w:val="16"/>
              </w:rPr>
            </w:pPr>
            <w:r w:rsidRPr="00B56E7C">
              <w:rPr>
                <w:rFonts w:ascii="Cambria" w:hAnsi="Cambria" w:cs="Calibri"/>
                <w:sz w:val="16"/>
                <w:szCs w:val="16"/>
              </w:rPr>
              <w:t>6</w:t>
            </w:r>
          </w:p>
        </w:tc>
        <w:tc>
          <w:tcPr>
            <w:tcW w:w="992" w:type="pct"/>
            <w:tcBorders>
              <w:top w:val="single" w:sz="4" w:space="0" w:color="auto"/>
              <w:left w:val="nil"/>
              <w:bottom w:val="single" w:sz="4" w:space="0" w:color="auto"/>
              <w:right w:val="single" w:sz="4" w:space="0" w:color="auto"/>
            </w:tcBorders>
            <w:shd w:val="clear" w:color="auto" w:fill="auto"/>
            <w:vAlign w:val="center"/>
          </w:tcPr>
          <w:p w14:paraId="3713C567" w14:textId="6BC439D7" w:rsidR="00B56E7C" w:rsidRPr="00B56E7C" w:rsidRDefault="00B56E7C" w:rsidP="00B56E7C">
            <w:pPr>
              <w:jc w:val="center"/>
              <w:rPr>
                <w:rFonts w:ascii="Cambria" w:hAnsi="Cambria" w:cs="Calibri"/>
                <w:sz w:val="16"/>
                <w:szCs w:val="16"/>
              </w:rPr>
            </w:pPr>
            <w:r w:rsidRPr="00B56E7C">
              <w:rPr>
                <w:rFonts w:ascii="Cambria" w:hAnsi="Cambria" w:cs="Calibri"/>
                <w:sz w:val="16"/>
                <w:szCs w:val="16"/>
              </w:rPr>
              <w:t>4,82</w:t>
            </w:r>
          </w:p>
        </w:tc>
      </w:tr>
      <w:tr w:rsidR="00B56E7C" w:rsidRPr="002D7843" w14:paraId="2C0F3D99" w14:textId="77777777" w:rsidTr="00B56E7C">
        <w:trPr>
          <w:trHeight w:val="300"/>
        </w:trPr>
        <w:tc>
          <w:tcPr>
            <w:tcW w:w="1859" w:type="pct"/>
            <w:noWrap/>
            <w:vAlign w:val="center"/>
          </w:tcPr>
          <w:p w14:paraId="79F31E98" w14:textId="67E92976" w:rsidR="00B56E7C" w:rsidRPr="002D7843" w:rsidRDefault="00B56E7C" w:rsidP="00B56E7C">
            <w:pPr>
              <w:jc w:val="both"/>
              <w:rPr>
                <w:rFonts w:ascii="Cambria" w:hAnsi="Cambria" w:cs="Calibri"/>
                <w:sz w:val="16"/>
                <w:szCs w:val="16"/>
              </w:rPr>
            </w:pPr>
            <w:r w:rsidRPr="00CC48B9">
              <w:rPr>
                <w:rFonts w:ascii="Cambria" w:hAnsi="Cambria" w:cs="Calibri"/>
                <w:sz w:val="16"/>
                <w:szCs w:val="16"/>
              </w:rPr>
              <w:t>AULA INTEGRADA DENTRO DE BIZARAIN IKASTOLA (GAUTENA)</w:t>
            </w:r>
          </w:p>
        </w:tc>
        <w:tc>
          <w:tcPr>
            <w:tcW w:w="661" w:type="pct"/>
          </w:tcPr>
          <w:p w14:paraId="7EE99909" w14:textId="627229A9" w:rsidR="00B56E7C" w:rsidRPr="002D7843" w:rsidRDefault="00B56E7C" w:rsidP="00B56E7C">
            <w:pPr>
              <w:jc w:val="center"/>
              <w:rPr>
                <w:rFonts w:ascii="Cambria" w:hAnsi="Cambria"/>
              </w:rPr>
            </w:pPr>
          </w:p>
        </w:tc>
        <w:tc>
          <w:tcPr>
            <w:tcW w:w="910" w:type="pct"/>
            <w:tcBorders>
              <w:right w:val="single" w:sz="4" w:space="0" w:color="auto"/>
            </w:tcBorders>
            <w:noWrap/>
          </w:tcPr>
          <w:p w14:paraId="62A0FD28" w14:textId="74CC650A" w:rsidR="00B56E7C" w:rsidRPr="002D7843" w:rsidRDefault="00B56E7C" w:rsidP="00B56E7C">
            <w:pPr>
              <w:jc w:val="center"/>
              <w:rPr>
                <w:rFonts w:ascii="Cambria" w:hAnsi="Cambria" w:cs="Calibri"/>
                <w:sz w:val="16"/>
                <w:szCs w:val="16"/>
              </w:rPr>
            </w:pPr>
            <w:r w:rsidRPr="00830208">
              <w:rPr>
                <w:rFonts w:ascii="Cambria" w:hAnsi="Cambria" w:cs="Calibri"/>
                <w:sz w:val="16"/>
                <w:szCs w:val="16"/>
              </w:rPr>
              <w:t>CX-[F84.0]-D4.2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51CD05B" w14:textId="1CB708BC" w:rsidR="00B56E7C" w:rsidRPr="002D7843" w:rsidRDefault="00B56E7C" w:rsidP="00B56E7C">
            <w:pPr>
              <w:jc w:val="center"/>
              <w:rPr>
                <w:rFonts w:ascii="Cambria" w:hAnsi="Cambria" w:cs="Calibri"/>
                <w:sz w:val="16"/>
                <w:szCs w:val="16"/>
              </w:rPr>
            </w:pPr>
            <w:r w:rsidRPr="00B56E7C">
              <w:rPr>
                <w:rFonts w:ascii="Cambria" w:hAnsi="Cambria" w:cs="Calibri"/>
                <w:sz w:val="16"/>
                <w:szCs w:val="16"/>
              </w:rPr>
              <w:t>6</w:t>
            </w:r>
          </w:p>
        </w:tc>
        <w:tc>
          <w:tcPr>
            <w:tcW w:w="992" w:type="pct"/>
            <w:tcBorders>
              <w:top w:val="single" w:sz="4" w:space="0" w:color="auto"/>
              <w:left w:val="nil"/>
              <w:bottom w:val="single" w:sz="4" w:space="0" w:color="auto"/>
              <w:right w:val="single" w:sz="4" w:space="0" w:color="auto"/>
            </w:tcBorders>
            <w:shd w:val="clear" w:color="auto" w:fill="auto"/>
            <w:vAlign w:val="center"/>
          </w:tcPr>
          <w:p w14:paraId="4D721151" w14:textId="61EBD208" w:rsidR="00B56E7C" w:rsidRPr="00B56E7C" w:rsidRDefault="00B56E7C" w:rsidP="00B56E7C">
            <w:pPr>
              <w:jc w:val="center"/>
              <w:rPr>
                <w:rFonts w:ascii="Cambria" w:hAnsi="Cambria" w:cs="Calibri"/>
                <w:sz w:val="16"/>
                <w:szCs w:val="16"/>
              </w:rPr>
            </w:pPr>
            <w:r w:rsidRPr="00B56E7C">
              <w:rPr>
                <w:rFonts w:ascii="Cambria" w:hAnsi="Cambria" w:cs="Calibri"/>
                <w:sz w:val="16"/>
                <w:szCs w:val="16"/>
              </w:rPr>
              <w:t>4,82</w:t>
            </w:r>
          </w:p>
        </w:tc>
      </w:tr>
      <w:tr w:rsidR="00B56E7C" w:rsidRPr="002D7843" w14:paraId="7BE310BC" w14:textId="77777777" w:rsidTr="00B56E7C">
        <w:trPr>
          <w:trHeight w:val="300"/>
        </w:trPr>
        <w:tc>
          <w:tcPr>
            <w:tcW w:w="1859" w:type="pct"/>
            <w:noWrap/>
            <w:vAlign w:val="center"/>
          </w:tcPr>
          <w:p w14:paraId="5FBAE302" w14:textId="52321778" w:rsidR="00B56E7C" w:rsidRPr="002D7843" w:rsidRDefault="00B56E7C" w:rsidP="00B56E7C">
            <w:pPr>
              <w:jc w:val="both"/>
              <w:rPr>
                <w:rFonts w:ascii="Cambria" w:hAnsi="Cambria" w:cs="Calibri"/>
                <w:sz w:val="16"/>
                <w:szCs w:val="16"/>
              </w:rPr>
            </w:pPr>
            <w:r w:rsidRPr="00CC48B9">
              <w:rPr>
                <w:rFonts w:ascii="Cambria" w:hAnsi="Cambria" w:cs="Calibri"/>
                <w:sz w:val="16"/>
                <w:szCs w:val="16"/>
              </w:rPr>
              <w:t>AULA INTEGRADA DENTRO DEL COLEGIO LA SALLE LOIOLA (GAUTENA)</w:t>
            </w:r>
          </w:p>
        </w:tc>
        <w:tc>
          <w:tcPr>
            <w:tcW w:w="661" w:type="pct"/>
          </w:tcPr>
          <w:p w14:paraId="1FA3A80F" w14:textId="50B51CF3" w:rsidR="00B56E7C" w:rsidRPr="002D7843" w:rsidRDefault="00B56E7C" w:rsidP="00B56E7C">
            <w:pPr>
              <w:jc w:val="center"/>
              <w:rPr>
                <w:rFonts w:ascii="Cambria" w:hAnsi="Cambria"/>
              </w:rPr>
            </w:pPr>
          </w:p>
        </w:tc>
        <w:tc>
          <w:tcPr>
            <w:tcW w:w="910" w:type="pct"/>
            <w:tcBorders>
              <w:right w:val="single" w:sz="4" w:space="0" w:color="auto"/>
            </w:tcBorders>
            <w:noWrap/>
          </w:tcPr>
          <w:p w14:paraId="6473033D" w14:textId="0940D6FB" w:rsidR="00B56E7C" w:rsidRPr="002D7843" w:rsidRDefault="00B56E7C" w:rsidP="00B56E7C">
            <w:pPr>
              <w:jc w:val="center"/>
              <w:rPr>
                <w:rFonts w:ascii="Cambria" w:hAnsi="Cambria" w:cs="Calibri"/>
                <w:sz w:val="16"/>
                <w:szCs w:val="16"/>
              </w:rPr>
            </w:pPr>
            <w:r w:rsidRPr="00830208">
              <w:rPr>
                <w:rFonts w:ascii="Cambria" w:hAnsi="Cambria" w:cs="Calibri"/>
                <w:sz w:val="16"/>
                <w:szCs w:val="16"/>
              </w:rPr>
              <w:t>CX-[F84.0]-D4.2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50396A" w14:textId="34D6DCC1" w:rsidR="00B56E7C" w:rsidRPr="002D7843" w:rsidRDefault="00B56E7C" w:rsidP="00B56E7C">
            <w:pPr>
              <w:jc w:val="center"/>
              <w:rPr>
                <w:rFonts w:ascii="Cambria" w:hAnsi="Cambria" w:cs="Calibri"/>
                <w:sz w:val="16"/>
                <w:szCs w:val="16"/>
              </w:rPr>
            </w:pPr>
            <w:r w:rsidRPr="00B56E7C">
              <w:rPr>
                <w:rFonts w:ascii="Cambria" w:hAnsi="Cambria" w:cs="Calibri"/>
                <w:sz w:val="16"/>
                <w:szCs w:val="16"/>
              </w:rPr>
              <w:t>6</w:t>
            </w:r>
          </w:p>
        </w:tc>
        <w:tc>
          <w:tcPr>
            <w:tcW w:w="992" w:type="pct"/>
            <w:tcBorders>
              <w:top w:val="single" w:sz="4" w:space="0" w:color="auto"/>
              <w:left w:val="nil"/>
              <w:bottom w:val="single" w:sz="4" w:space="0" w:color="auto"/>
              <w:right w:val="single" w:sz="4" w:space="0" w:color="auto"/>
            </w:tcBorders>
            <w:shd w:val="clear" w:color="auto" w:fill="auto"/>
            <w:vAlign w:val="center"/>
          </w:tcPr>
          <w:p w14:paraId="3FB773D2" w14:textId="2EE57086" w:rsidR="00B56E7C" w:rsidRPr="00B56E7C" w:rsidRDefault="00B56E7C" w:rsidP="00B56E7C">
            <w:pPr>
              <w:jc w:val="center"/>
              <w:rPr>
                <w:rFonts w:ascii="Cambria" w:hAnsi="Cambria" w:cs="Calibri"/>
                <w:sz w:val="16"/>
                <w:szCs w:val="16"/>
              </w:rPr>
            </w:pPr>
            <w:r w:rsidRPr="00B56E7C">
              <w:rPr>
                <w:rFonts w:ascii="Cambria" w:hAnsi="Cambria" w:cs="Calibri"/>
                <w:sz w:val="16"/>
                <w:szCs w:val="16"/>
              </w:rPr>
              <w:t>4,82</w:t>
            </w:r>
          </w:p>
        </w:tc>
      </w:tr>
      <w:tr w:rsidR="00B56E7C" w:rsidRPr="002D7843" w14:paraId="57C0C9C7" w14:textId="77777777" w:rsidTr="00B56E7C">
        <w:trPr>
          <w:trHeight w:val="300"/>
        </w:trPr>
        <w:tc>
          <w:tcPr>
            <w:tcW w:w="1859" w:type="pct"/>
            <w:noWrap/>
            <w:vAlign w:val="center"/>
          </w:tcPr>
          <w:p w14:paraId="5105E725" w14:textId="3A0F3807" w:rsidR="00B56E7C" w:rsidRPr="002D7843" w:rsidRDefault="00B56E7C" w:rsidP="00B56E7C">
            <w:pPr>
              <w:jc w:val="both"/>
              <w:rPr>
                <w:rFonts w:ascii="Cambria" w:hAnsi="Cambria" w:cs="Calibri"/>
                <w:sz w:val="16"/>
                <w:szCs w:val="16"/>
              </w:rPr>
            </w:pPr>
            <w:r w:rsidRPr="00CC48B9">
              <w:rPr>
                <w:rFonts w:ascii="Cambria" w:hAnsi="Cambria" w:cs="Calibri"/>
                <w:sz w:val="16"/>
                <w:szCs w:val="16"/>
              </w:rPr>
              <w:t>AULA INTEGRADA DENTRO DEL COLEGIO SUMMA ALDAPETA (GAUTENA)</w:t>
            </w:r>
          </w:p>
        </w:tc>
        <w:tc>
          <w:tcPr>
            <w:tcW w:w="661" w:type="pct"/>
          </w:tcPr>
          <w:p w14:paraId="6A81512D" w14:textId="4F2466F9" w:rsidR="00B56E7C" w:rsidRPr="002D7843" w:rsidRDefault="00B56E7C" w:rsidP="00B56E7C">
            <w:pPr>
              <w:jc w:val="center"/>
              <w:rPr>
                <w:rFonts w:ascii="Cambria" w:hAnsi="Cambria"/>
              </w:rPr>
            </w:pPr>
          </w:p>
        </w:tc>
        <w:tc>
          <w:tcPr>
            <w:tcW w:w="910" w:type="pct"/>
            <w:tcBorders>
              <w:right w:val="single" w:sz="4" w:space="0" w:color="auto"/>
            </w:tcBorders>
            <w:noWrap/>
          </w:tcPr>
          <w:p w14:paraId="7E142A46" w14:textId="433E3805" w:rsidR="00B56E7C" w:rsidRPr="002D7843" w:rsidRDefault="00B56E7C" w:rsidP="00B56E7C">
            <w:pPr>
              <w:jc w:val="center"/>
              <w:rPr>
                <w:rFonts w:ascii="Cambria" w:hAnsi="Cambria" w:cs="Calibri"/>
                <w:sz w:val="16"/>
                <w:szCs w:val="16"/>
              </w:rPr>
            </w:pPr>
            <w:r w:rsidRPr="00830208">
              <w:rPr>
                <w:rFonts w:ascii="Cambria" w:hAnsi="Cambria" w:cs="Calibri"/>
                <w:sz w:val="16"/>
                <w:szCs w:val="16"/>
              </w:rPr>
              <w:t>CX-[F84.0]-D4.2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A6B417" w14:textId="31DFA464" w:rsidR="00B56E7C" w:rsidRPr="002D7843" w:rsidRDefault="00B56E7C" w:rsidP="00B56E7C">
            <w:pPr>
              <w:jc w:val="center"/>
              <w:rPr>
                <w:rFonts w:ascii="Cambria" w:hAnsi="Cambria" w:cs="Calibri"/>
                <w:sz w:val="16"/>
                <w:szCs w:val="16"/>
              </w:rPr>
            </w:pPr>
            <w:r w:rsidRPr="00B56E7C">
              <w:rPr>
                <w:rFonts w:ascii="Cambria" w:hAnsi="Cambria" w:cs="Calibri"/>
                <w:sz w:val="16"/>
                <w:szCs w:val="16"/>
              </w:rPr>
              <w:t>6</w:t>
            </w:r>
          </w:p>
        </w:tc>
        <w:tc>
          <w:tcPr>
            <w:tcW w:w="992" w:type="pct"/>
            <w:tcBorders>
              <w:top w:val="single" w:sz="4" w:space="0" w:color="auto"/>
              <w:left w:val="nil"/>
              <w:bottom w:val="single" w:sz="4" w:space="0" w:color="auto"/>
              <w:right w:val="single" w:sz="4" w:space="0" w:color="auto"/>
            </w:tcBorders>
            <w:shd w:val="clear" w:color="auto" w:fill="auto"/>
            <w:vAlign w:val="center"/>
          </w:tcPr>
          <w:p w14:paraId="2457CF84" w14:textId="331A8292" w:rsidR="00B56E7C" w:rsidRPr="00B56E7C" w:rsidRDefault="00B56E7C" w:rsidP="00B56E7C">
            <w:pPr>
              <w:jc w:val="center"/>
              <w:rPr>
                <w:rFonts w:ascii="Cambria" w:hAnsi="Cambria" w:cs="Calibri"/>
                <w:sz w:val="16"/>
                <w:szCs w:val="16"/>
              </w:rPr>
            </w:pPr>
            <w:r w:rsidRPr="00B56E7C">
              <w:rPr>
                <w:rFonts w:ascii="Cambria" w:hAnsi="Cambria" w:cs="Calibri"/>
                <w:sz w:val="16"/>
                <w:szCs w:val="16"/>
              </w:rPr>
              <w:t>4,82</w:t>
            </w:r>
          </w:p>
        </w:tc>
      </w:tr>
      <w:tr w:rsidR="00B56E7C" w:rsidRPr="002D7843" w14:paraId="10D13595" w14:textId="77777777" w:rsidTr="00B56E7C">
        <w:trPr>
          <w:trHeight w:val="300"/>
        </w:trPr>
        <w:tc>
          <w:tcPr>
            <w:tcW w:w="1859" w:type="pct"/>
            <w:noWrap/>
            <w:vAlign w:val="center"/>
          </w:tcPr>
          <w:p w14:paraId="1A09B46E" w14:textId="16836AB6" w:rsidR="00B56E7C" w:rsidRPr="002D7843" w:rsidRDefault="00B56E7C" w:rsidP="00B56E7C">
            <w:pPr>
              <w:jc w:val="both"/>
              <w:rPr>
                <w:rFonts w:ascii="Cambria" w:hAnsi="Cambria" w:cs="Calibri"/>
                <w:sz w:val="16"/>
                <w:szCs w:val="16"/>
              </w:rPr>
            </w:pPr>
            <w:r w:rsidRPr="00CC48B9">
              <w:rPr>
                <w:rFonts w:ascii="Cambria" w:hAnsi="Cambria" w:cs="Calibri"/>
                <w:sz w:val="16"/>
                <w:szCs w:val="16"/>
              </w:rPr>
              <w:t>AULA INTEGRADA DENTRO DEL COLEGIO SAN IGNACIO (GAUTENA)</w:t>
            </w:r>
          </w:p>
        </w:tc>
        <w:tc>
          <w:tcPr>
            <w:tcW w:w="661" w:type="pct"/>
          </w:tcPr>
          <w:p w14:paraId="015BB156" w14:textId="428F5059" w:rsidR="00B56E7C" w:rsidRPr="002D7843" w:rsidRDefault="00B56E7C" w:rsidP="00B56E7C">
            <w:pPr>
              <w:jc w:val="center"/>
              <w:rPr>
                <w:rFonts w:ascii="Cambria" w:hAnsi="Cambria"/>
              </w:rPr>
            </w:pPr>
          </w:p>
        </w:tc>
        <w:tc>
          <w:tcPr>
            <w:tcW w:w="910" w:type="pct"/>
            <w:tcBorders>
              <w:right w:val="single" w:sz="4" w:space="0" w:color="auto"/>
            </w:tcBorders>
            <w:noWrap/>
          </w:tcPr>
          <w:p w14:paraId="35AEEDC2" w14:textId="764973D9" w:rsidR="00B56E7C" w:rsidRPr="002D7843" w:rsidRDefault="00B56E7C" w:rsidP="00B56E7C">
            <w:pPr>
              <w:jc w:val="center"/>
              <w:rPr>
                <w:rFonts w:ascii="Cambria" w:hAnsi="Cambria" w:cs="Calibri"/>
                <w:sz w:val="16"/>
                <w:szCs w:val="16"/>
              </w:rPr>
            </w:pPr>
            <w:r w:rsidRPr="00830208">
              <w:rPr>
                <w:rFonts w:ascii="Cambria" w:hAnsi="Cambria" w:cs="Calibri"/>
                <w:sz w:val="16"/>
                <w:szCs w:val="16"/>
              </w:rPr>
              <w:t>CX-[F84.0]-D4.2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E40A31" w14:textId="6BB266B8" w:rsidR="00B56E7C" w:rsidRPr="002D7843" w:rsidRDefault="00B56E7C" w:rsidP="00B56E7C">
            <w:pPr>
              <w:jc w:val="center"/>
              <w:rPr>
                <w:rFonts w:ascii="Cambria" w:hAnsi="Cambria" w:cs="Calibri"/>
                <w:sz w:val="16"/>
                <w:szCs w:val="16"/>
              </w:rPr>
            </w:pPr>
            <w:r w:rsidRPr="00B56E7C">
              <w:rPr>
                <w:rFonts w:ascii="Cambria" w:hAnsi="Cambria" w:cs="Calibri"/>
                <w:sz w:val="16"/>
                <w:szCs w:val="16"/>
              </w:rPr>
              <w:t>5</w:t>
            </w:r>
          </w:p>
        </w:tc>
        <w:tc>
          <w:tcPr>
            <w:tcW w:w="992" w:type="pct"/>
            <w:tcBorders>
              <w:top w:val="single" w:sz="4" w:space="0" w:color="auto"/>
              <w:left w:val="nil"/>
              <w:bottom w:val="single" w:sz="4" w:space="0" w:color="auto"/>
              <w:right w:val="single" w:sz="4" w:space="0" w:color="auto"/>
            </w:tcBorders>
            <w:shd w:val="clear" w:color="auto" w:fill="auto"/>
            <w:vAlign w:val="center"/>
          </w:tcPr>
          <w:p w14:paraId="5167A928" w14:textId="1B0FF63B" w:rsidR="00B56E7C" w:rsidRPr="00B56E7C" w:rsidRDefault="00B56E7C" w:rsidP="00B56E7C">
            <w:pPr>
              <w:jc w:val="center"/>
              <w:rPr>
                <w:rFonts w:ascii="Cambria" w:hAnsi="Cambria" w:cs="Calibri"/>
                <w:sz w:val="16"/>
                <w:szCs w:val="16"/>
              </w:rPr>
            </w:pPr>
            <w:r w:rsidRPr="00B56E7C">
              <w:rPr>
                <w:rFonts w:ascii="Cambria" w:hAnsi="Cambria" w:cs="Calibri"/>
                <w:sz w:val="16"/>
                <w:szCs w:val="16"/>
              </w:rPr>
              <w:t>4,02</w:t>
            </w:r>
          </w:p>
        </w:tc>
      </w:tr>
      <w:tr w:rsidR="00B56E7C" w:rsidRPr="002D7843" w14:paraId="680C2675" w14:textId="77777777" w:rsidTr="00B56E7C">
        <w:trPr>
          <w:trHeight w:val="300"/>
        </w:trPr>
        <w:tc>
          <w:tcPr>
            <w:tcW w:w="1859" w:type="pct"/>
            <w:noWrap/>
            <w:vAlign w:val="center"/>
          </w:tcPr>
          <w:p w14:paraId="450144A2" w14:textId="327C2BF5" w:rsidR="00B56E7C" w:rsidRPr="002D7843" w:rsidRDefault="00B56E7C" w:rsidP="00B56E7C">
            <w:pPr>
              <w:jc w:val="both"/>
              <w:rPr>
                <w:rFonts w:ascii="Cambria" w:hAnsi="Cambria" w:cs="Calibri"/>
                <w:sz w:val="16"/>
                <w:szCs w:val="16"/>
              </w:rPr>
            </w:pPr>
            <w:r w:rsidRPr="00CC48B9">
              <w:rPr>
                <w:rFonts w:ascii="Cambria" w:hAnsi="Cambria" w:cs="Calibri"/>
                <w:sz w:val="16"/>
                <w:szCs w:val="16"/>
              </w:rPr>
              <w:t>AULA INTEGRADA DENTRO DE INTXAURRONDO IKASTOLA (GAUTENA)</w:t>
            </w:r>
          </w:p>
        </w:tc>
        <w:tc>
          <w:tcPr>
            <w:tcW w:w="661" w:type="pct"/>
          </w:tcPr>
          <w:p w14:paraId="5CB2DAD5" w14:textId="0F0A43C5" w:rsidR="00B56E7C" w:rsidRPr="002D7843" w:rsidRDefault="00B56E7C" w:rsidP="00B56E7C">
            <w:pPr>
              <w:jc w:val="center"/>
              <w:rPr>
                <w:rFonts w:ascii="Cambria" w:hAnsi="Cambria"/>
              </w:rPr>
            </w:pPr>
          </w:p>
        </w:tc>
        <w:tc>
          <w:tcPr>
            <w:tcW w:w="910" w:type="pct"/>
            <w:tcBorders>
              <w:right w:val="single" w:sz="4" w:space="0" w:color="auto"/>
            </w:tcBorders>
            <w:noWrap/>
          </w:tcPr>
          <w:p w14:paraId="5482115E" w14:textId="21807742" w:rsidR="00B56E7C" w:rsidRPr="002D7843" w:rsidRDefault="00B56E7C" w:rsidP="00B56E7C">
            <w:pPr>
              <w:jc w:val="center"/>
              <w:rPr>
                <w:rFonts w:ascii="Cambria" w:hAnsi="Cambria" w:cs="Calibri"/>
                <w:sz w:val="16"/>
                <w:szCs w:val="16"/>
              </w:rPr>
            </w:pPr>
            <w:r w:rsidRPr="00830208">
              <w:rPr>
                <w:rFonts w:ascii="Cambria" w:hAnsi="Cambria" w:cs="Calibri"/>
                <w:sz w:val="16"/>
                <w:szCs w:val="16"/>
              </w:rPr>
              <w:t>CX-[F84.0]-D4.2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E123E2" w14:textId="361B8B3E" w:rsidR="00B56E7C" w:rsidRPr="002D7843" w:rsidRDefault="00B56E7C" w:rsidP="00B56E7C">
            <w:pPr>
              <w:jc w:val="center"/>
              <w:rPr>
                <w:rFonts w:ascii="Cambria" w:hAnsi="Cambria" w:cs="Calibri"/>
                <w:sz w:val="16"/>
                <w:szCs w:val="16"/>
              </w:rPr>
            </w:pPr>
            <w:r w:rsidRPr="00B56E7C">
              <w:rPr>
                <w:rFonts w:ascii="Cambria" w:hAnsi="Cambria" w:cs="Calibri"/>
                <w:sz w:val="16"/>
                <w:szCs w:val="16"/>
              </w:rPr>
              <w:t>5</w:t>
            </w:r>
          </w:p>
        </w:tc>
        <w:tc>
          <w:tcPr>
            <w:tcW w:w="992" w:type="pct"/>
            <w:tcBorders>
              <w:top w:val="single" w:sz="4" w:space="0" w:color="auto"/>
              <w:left w:val="nil"/>
              <w:bottom w:val="single" w:sz="4" w:space="0" w:color="auto"/>
              <w:right w:val="single" w:sz="4" w:space="0" w:color="auto"/>
            </w:tcBorders>
            <w:shd w:val="clear" w:color="auto" w:fill="auto"/>
            <w:vAlign w:val="center"/>
          </w:tcPr>
          <w:p w14:paraId="042A5BB0" w14:textId="4E65EB15" w:rsidR="00B56E7C" w:rsidRPr="00B56E7C" w:rsidRDefault="00B56E7C" w:rsidP="00B56E7C">
            <w:pPr>
              <w:jc w:val="center"/>
              <w:rPr>
                <w:rFonts w:ascii="Cambria" w:hAnsi="Cambria" w:cs="Calibri"/>
                <w:sz w:val="16"/>
                <w:szCs w:val="16"/>
              </w:rPr>
            </w:pPr>
            <w:r w:rsidRPr="00B56E7C">
              <w:rPr>
                <w:rFonts w:ascii="Cambria" w:hAnsi="Cambria" w:cs="Calibri"/>
                <w:sz w:val="16"/>
                <w:szCs w:val="16"/>
              </w:rPr>
              <w:t>4,02</w:t>
            </w:r>
          </w:p>
        </w:tc>
      </w:tr>
      <w:tr w:rsidR="00B56E7C" w:rsidRPr="002D7843" w14:paraId="5CF7E0B8" w14:textId="77777777" w:rsidTr="00B56E7C">
        <w:trPr>
          <w:trHeight w:val="300"/>
        </w:trPr>
        <w:tc>
          <w:tcPr>
            <w:tcW w:w="1859" w:type="pct"/>
            <w:noWrap/>
            <w:vAlign w:val="center"/>
          </w:tcPr>
          <w:p w14:paraId="352C4732" w14:textId="3A8F115E" w:rsidR="00B56E7C" w:rsidRPr="002D7843" w:rsidRDefault="00B56E7C" w:rsidP="00B56E7C">
            <w:pPr>
              <w:jc w:val="both"/>
              <w:rPr>
                <w:rFonts w:ascii="Cambria" w:hAnsi="Cambria" w:cs="Calibri"/>
                <w:sz w:val="16"/>
                <w:szCs w:val="16"/>
              </w:rPr>
            </w:pPr>
            <w:r w:rsidRPr="00CC48B9">
              <w:rPr>
                <w:rFonts w:ascii="Cambria" w:hAnsi="Cambria" w:cs="Calibri"/>
                <w:sz w:val="16"/>
                <w:szCs w:val="16"/>
              </w:rPr>
              <w:t>AULA INTEGRADA DENTRO DEL COLEGIO EL CARMELO (GAUTENA)</w:t>
            </w:r>
          </w:p>
        </w:tc>
        <w:tc>
          <w:tcPr>
            <w:tcW w:w="661" w:type="pct"/>
          </w:tcPr>
          <w:p w14:paraId="7EB42A31" w14:textId="17D6A374" w:rsidR="00B56E7C" w:rsidRPr="002D7843" w:rsidRDefault="00B56E7C" w:rsidP="00B56E7C">
            <w:pPr>
              <w:jc w:val="center"/>
              <w:rPr>
                <w:rFonts w:ascii="Cambria" w:hAnsi="Cambria"/>
              </w:rPr>
            </w:pPr>
          </w:p>
        </w:tc>
        <w:tc>
          <w:tcPr>
            <w:tcW w:w="910" w:type="pct"/>
            <w:tcBorders>
              <w:right w:val="single" w:sz="4" w:space="0" w:color="auto"/>
            </w:tcBorders>
            <w:noWrap/>
          </w:tcPr>
          <w:p w14:paraId="60C3A29E" w14:textId="3FF34A15" w:rsidR="00B56E7C" w:rsidRPr="002D7843" w:rsidRDefault="00B56E7C" w:rsidP="00B56E7C">
            <w:pPr>
              <w:jc w:val="center"/>
              <w:rPr>
                <w:rFonts w:ascii="Cambria" w:hAnsi="Cambria" w:cs="Calibri"/>
                <w:sz w:val="16"/>
                <w:szCs w:val="16"/>
              </w:rPr>
            </w:pPr>
            <w:r w:rsidRPr="00830208">
              <w:rPr>
                <w:rFonts w:ascii="Cambria" w:hAnsi="Cambria" w:cs="Calibri"/>
                <w:sz w:val="16"/>
                <w:szCs w:val="16"/>
              </w:rPr>
              <w:t>CX-[F84.0]-D4.2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427B50" w14:textId="59B9A0AA" w:rsidR="00B56E7C" w:rsidRPr="002D7843" w:rsidRDefault="00B56E7C" w:rsidP="00B56E7C">
            <w:pPr>
              <w:jc w:val="center"/>
              <w:rPr>
                <w:rFonts w:ascii="Cambria" w:hAnsi="Cambria" w:cs="Calibri"/>
                <w:sz w:val="16"/>
                <w:szCs w:val="16"/>
              </w:rPr>
            </w:pPr>
            <w:r w:rsidRPr="00B56E7C">
              <w:rPr>
                <w:rFonts w:ascii="Cambria" w:hAnsi="Cambria" w:cs="Calibri"/>
                <w:sz w:val="16"/>
                <w:szCs w:val="16"/>
              </w:rPr>
              <w:t>6</w:t>
            </w:r>
          </w:p>
        </w:tc>
        <w:tc>
          <w:tcPr>
            <w:tcW w:w="992" w:type="pct"/>
            <w:tcBorders>
              <w:top w:val="single" w:sz="4" w:space="0" w:color="auto"/>
              <w:left w:val="nil"/>
              <w:bottom w:val="single" w:sz="4" w:space="0" w:color="auto"/>
              <w:right w:val="single" w:sz="4" w:space="0" w:color="auto"/>
            </w:tcBorders>
            <w:shd w:val="clear" w:color="auto" w:fill="auto"/>
            <w:vAlign w:val="center"/>
          </w:tcPr>
          <w:p w14:paraId="2D8185D4" w14:textId="36F86091" w:rsidR="00B56E7C" w:rsidRPr="00B56E7C" w:rsidRDefault="00B56E7C" w:rsidP="00B56E7C">
            <w:pPr>
              <w:jc w:val="center"/>
              <w:rPr>
                <w:rFonts w:ascii="Cambria" w:hAnsi="Cambria" w:cs="Calibri"/>
                <w:sz w:val="16"/>
                <w:szCs w:val="16"/>
              </w:rPr>
            </w:pPr>
            <w:r w:rsidRPr="00B56E7C">
              <w:rPr>
                <w:rFonts w:ascii="Cambria" w:hAnsi="Cambria" w:cs="Calibri"/>
                <w:sz w:val="16"/>
                <w:szCs w:val="16"/>
              </w:rPr>
              <w:t>4,82</w:t>
            </w:r>
          </w:p>
        </w:tc>
      </w:tr>
      <w:tr w:rsidR="00B56E7C" w:rsidRPr="002D7843" w14:paraId="1EDDF586" w14:textId="77777777" w:rsidTr="00B56E7C">
        <w:trPr>
          <w:trHeight w:val="300"/>
        </w:trPr>
        <w:tc>
          <w:tcPr>
            <w:tcW w:w="1859" w:type="pct"/>
            <w:noWrap/>
            <w:vAlign w:val="center"/>
          </w:tcPr>
          <w:p w14:paraId="65978C46" w14:textId="1D9A157F" w:rsidR="00B56E7C" w:rsidRPr="002D7843" w:rsidRDefault="00B56E7C" w:rsidP="00B56E7C">
            <w:pPr>
              <w:jc w:val="both"/>
              <w:rPr>
                <w:rFonts w:ascii="Cambria" w:hAnsi="Cambria" w:cs="Calibri"/>
                <w:sz w:val="16"/>
                <w:szCs w:val="16"/>
              </w:rPr>
            </w:pPr>
            <w:r w:rsidRPr="00CC48B9">
              <w:rPr>
                <w:rFonts w:ascii="Cambria" w:hAnsi="Cambria" w:cs="Calibri"/>
                <w:sz w:val="16"/>
                <w:szCs w:val="16"/>
              </w:rPr>
              <w:t>AULA INTEGRADA EN EL INSTITUTO MOGEL ISASI (GAUTENA)</w:t>
            </w:r>
          </w:p>
        </w:tc>
        <w:tc>
          <w:tcPr>
            <w:tcW w:w="661" w:type="pct"/>
          </w:tcPr>
          <w:p w14:paraId="01ED3A64" w14:textId="77777777" w:rsidR="00B56E7C" w:rsidRPr="002D7843" w:rsidRDefault="00B56E7C" w:rsidP="00B56E7C">
            <w:pPr>
              <w:jc w:val="center"/>
              <w:rPr>
                <w:rFonts w:ascii="Cambria" w:hAnsi="Cambria" w:cs="Calibri"/>
                <w:bCs/>
                <w:noProof/>
                <w:color w:val="000000"/>
                <w:sz w:val="16"/>
                <w:szCs w:val="16"/>
              </w:rPr>
            </w:pPr>
          </w:p>
        </w:tc>
        <w:tc>
          <w:tcPr>
            <w:tcW w:w="910" w:type="pct"/>
            <w:tcBorders>
              <w:right w:val="single" w:sz="4" w:space="0" w:color="auto"/>
            </w:tcBorders>
            <w:noWrap/>
          </w:tcPr>
          <w:p w14:paraId="04E5C375" w14:textId="736DE237" w:rsidR="00B56E7C" w:rsidRPr="002D7843" w:rsidRDefault="00B56E7C" w:rsidP="00B56E7C">
            <w:pPr>
              <w:jc w:val="center"/>
              <w:rPr>
                <w:rFonts w:ascii="Cambria" w:hAnsi="Cambria" w:cs="Calibri"/>
                <w:sz w:val="16"/>
                <w:szCs w:val="16"/>
              </w:rPr>
            </w:pPr>
            <w:r w:rsidRPr="00830208">
              <w:rPr>
                <w:rFonts w:ascii="Cambria" w:hAnsi="Cambria" w:cs="Calibri"/>
                <w:sz w:val="16"/>
                <w:szCs w:val="16"/>
              </w:rPr>
              <w:t>CX-[F84.0]-D4.2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880AA9" w14:textId="41557D1D" w:rsidR="00B56E7C" w:rsidRPr="002D7843" w:rsidRDefault="00B56E7C" w:rsidP="00B56E7C">
            <w:pPr>
              <w:jc w:val="center"/>
              <w:rPr>
                <w:rFonts w:ascii="Cambria" w:hAnsi="Cambria" w:cs="Calibri"/>
                <w:sz w:val="16"/>
                <w:szCs w:val="16"/>
              </w:rPr>
            </w:pPr>
            <w:r w:rsidRPr="00B56E7C">
              <w:rPr>
                <w:rFonts w:ascii="Cambria" w:hAnsi="Cambria" w:cs="Calibri"/>
                <w:sz w:val="16"/>
                <w:szCs w:val="16"/>
              </w:rPr>
              <w:t>4</w:t>
            </w:r>
          </w:p>
        </w:tc>
        <w:tc>
          <w:tcPr>
            <w:tcW w:w="992" w:type="pct"/>
            <w:tcBorders>
              <w:top w:val="single" w:sz="4" w:space="0" w:color="auto"/>
              <w:left w:val="nil"/>
              <w:bottom w:val="single" w:sz="4" w:space="0" w:color="auto"/>
              <w:right w:val="single" w:sz="4" w:space="0" w:color="auto"/>
            </w:tcBorders>
            <w:shd w:val="clear" w:color="auto" w:fill="auto"/>
            <w:vAlign w:val="center"/>
          </w:tcPr>
          <w:p w14:paraId="670DFE34" w14:textId="719D6FA4" w:rsidR="00B56E7C" w:rsidRPr="00B56E7C" w:rsidRDefault="00B56E7C" w:rsidP="00B56E7C">
            <w:pPr>
              <w:jc w:val="center"/>
              <w:rPr>
                <w:rFonts w:ascii="Cambria" w:hAnsi="Cambria" w:cs="Calibri"/>
                <w:sz w:val="16"/>
                <w:szCs w:val="16"/>
              </w:rPr>
            </w:pPr>
            <w:r w:rsidRPr="00B56E7C">
              <w:rPr>
                <w:rFonts w:ascii="Cambria" w:hAnsi="Cambria" w:cs="Calibri"/>
                <w:sz w:val="16"/>
                <w:szCs w:val="16"/>
              </w:rPr>
              <w:t>3,21</w:t>
            </w:r>
          </w:p>
        </w:tc>
      </w:tr>
      <w:tr w:rsidR="00B56E7C" w:rsidRPr="002D7843" w14:paraId="73908BC0" w14:textId="77777777" w:rsidTr="00B56E7C">
        <w:trPr>
          <w:trHeight w:val="300"/>
        </w:trPr>
        <w:tc>
          <w:tcPr>
            <w:tcW w:w="1859" w:type="pct"/>
            <w:noWrap/>
            <w:vAlign w:val="center"/>
          </w:tcPr>
          <w:p w14:paraId="624261E1" w14:textId="3B377484" w:rsidR="00B56E7C" w:rsidRPr="002D7843" w:rsidRDefault="00B56E7C" w:rsidP="00B56E7C">
            <w:pPr>
              <w:jc w:val="both"/>
              <w:rPr>
                <w:rFonts w:ascii="Cambria" w:hAnsi="Cambria" w:cs="Calibri"/>
                <w:sz w:val="16"/>
                <w:szCs w:val="16"/>
              </w:rPr>
            </w:pPr>
            <w:r w:rsidRPr="00CC48B9">
              <w:rPr>
                <w:rFonts w:ascii="Cambria" w:hAnsi="Cambria" w:cs="Calibri"/>
                <w:sz w:val="16"/>
                <w:szCs w:val="16"/>
              </w:rPr>
              <w:t>AULA INTEGRAGA DE SAN MARTIN AGIRRE HERRI ESKOLA (GAUTENA)</w:t>
            </w:r>
          </w:p>
        </w:tc>
        <w:tc>
          <w:tcPr>
            <w:tcW w:w="661" w:type="pct"/>
          </w:tcPr>
          <w:p w14:paraId="27B1EF8C" w14:textId="77777777" w:rsidR="00B56E7C" w:rsidRPr="002D7843" w:rsidRDefault="00B56E7C" w:rsidP="00B56E7C">
            <w:pPr>
              <w:jc w:val="center"/>
              <w:rPr>
                <w:rFonts w:ascii="Cambria" w:hAnsi="Cambria" w:cs="Calibri"/>
                <w:bCs/>
                <w:noProof/>
                <w:color w:val="000000"/>
                <w:sz w:val="16"/>
                <w:szCs w:val="16"/>
              </w:rPr>
            </w:pPr>
          </w:p>
        </w:tc>
        <w:tc>
          <w:tcPr>
            <w:tcW w:w="910" w:type="pct"/>
            <w:tcBorders>
              <w:right w:val="single" w:sz="4" w:space="0" w:color="auto"/>
            </w:tcBorders>
            <w:noWrap/>
          </w:tcPr>
          <w:p w14:paraId="703F9C88" w14:textId="598C48F9" w:rsidR="00B56E7C" w:rsidRPr="002D7843" w:rsidRDefault="00B56E7C" w:rsidP="00B56E7C">
            <w:pPr>
              <w:jc w:val="center"/>
              <w:rPr>
                <w:rFonts w:ascii="Cambria" w:hAnsi="Cambria" w:cs="Calibri"/>
                <w:sz w:val="16"/>
                <w:szCs w:val="16"/>
              </w:rPr>
            </w:pPr>
            <w:r w:rsidRPr="00830208">
              <w:rPr>
                <w:rFonts w:ascii="Cambria" w:hAnsi="Cambria" w:cs="Calibri"/>
                <w:sz w:val="16"/>
                <w:szCs w:val="16"/>
              </w:rPr>
              <w:t>CX-[F84.0]-D4.2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6502F8" w14:textId="07AD95D5" w:rsidR="00B56E7C" w:rsidRPr="002D7843" w:rsidRDefault="00B56E7C" w:rsidP="00B56E7C">
            <w:pPr>
              <w:jc w:val="center"/>
              <w:rPr>
                <w:rFonts w:ascii="Cambria" w:hAnsi="Cambria" w:cs="Calibri"/>
                <w:sz w:val="16"/>
                <w:szCs w:val="16"/>
              </w:rPr>
            </w:pPr>
            <w:r w:rsidRPr="00B56E7C">
              <w:rPr>
                <w:rFonts w:ascii="Cambria" w:hAnsi="Cambria" w:cs="Calibri"/>
                <w:sz w:val="16"/>
                <w:szCs w:val="16"/>
              </w:rPr>
              <w:t>5</w:t>
            </w:r>
          </w:p>
        </w:tc>
        <w:tc>
          <w:tcPr>
            <w:tcW w:w="992" w:type="pct"/>
            <w:tcBorders>
              <w:top w:val="single" w:sz="4" w:space="0" w:color="auto"/>
              <w:left w:val="nil"/>
              <w:bottom w:val="single" w:sz="4" w:space="0" w:color="auto"/>
              <w:right w:val="single" w:sz="4" w:space="0" w:color="auto"/>
            </w:tcBorders>
            <w:shd w:val="clear" w:color="auto" w:fill="auto"/>
            <w:vAlign w:val="center"/>
          </w:tcPr>
          <w:p w14:paraId="652FBDC8" w14:textId="3FD0E608" w:rsidR="00B56E7C" w:rsidRPr="00B56E7C" w:rsidRDefault="00B56E7C" w:rsidP="00B56E7C">
            <w:pPr>
              <w:jc w:val="center"/>
              <w:rPr>
                <w:rFonts w:ascii="Cambria" w:hAnsi="Cambria" w:cs="Calibri"/>
                <w:sz w:val="16"/>
                <w:szCs w:val="16"/>
              </w:rPr>
            </w:pPr>
            <w:r w:rsidRPr="00B56E7C">
              <w:rPr>
                <w:rFonts w:ascii="Cambria" w:hAnsi="Cambria" w:cs="Calibri"/>
                <w:sz w:val="16"/>
                <w:szCs w:val="16"/>
              </w:rPr>
              <w:t>4,02</w:t>
            </w:r>
          </w:p>
        </w:tc>
      </w:tr>
      <w:tr w:rsidR="00B56E7C" w:rsidRPr="002D7843" w14:paraId="3552C56F" w14:textId="77777777" w:rsidTr="00B56E7C">
        <w:trPr>
          <w:trHeight w:val="300"/>
        </w:trPr>
        <w:tc>
          <w:tcPr>
            <w:tcW w:w="1859" w:type="pct"/>
            <w:noWrap/>
            <w:vAlign w:val="center"/>
          </w:tcPr>
          <w:p w14:paraId="2C74D05B" w14:textId="77777777" w:rsidR="00B56E7C" w:rsidRPr="002D7843" w:rsidRDefault="00B56E7C" w:rsidP="00B56E7C">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661" w:type="pct"/>
            <w:vAlign w:val="center"/>
          </w:tcPr>
          <w:p w14:paraId="186A00E9" w14:textId="7118A25D" w:rsidR="00B56E7C" w:rsidRPr="002D7843" w:rsidRDefault="00B56E7C" w:rsidP="00B56E7C">
            <w:pPr>
              <w:jc w:val="center"/>
              <w:rPr>
                <w:rFonts w:ascii="Cambria" w:hAnsi="Cambria"/>
                <w:b/>
              </w:rPr>
            </w:pPr>
            <w:r w:rsidRPr="00B56E7C">
              <w:rPr>
                <w:rFonts w:ascii="Cambria" w:hAnsi="Cambria" w:cs="Calibri"/>
                <w:b/>
                <w:bCs/>
                <w:noProof/>
                <w:color w:val="000000"/>
                <w:sz w:val="16"/>
                <w:szCs w:val="16"/>
              </w:rPr>
              <w:t>124.434</w:t>
            </w:r>
          </w:p>
        </w:tc>
        <w:tc>
          <w:tcPr>
            <w:tcW w:w="910" w:type="pct"/>
            <w:tcBorders>
              <w:right w:val="single" w:sz="4" w:space="0" w:color="auto"/>
            </w:tcBorders>
            <w:noWrap/>
            <w:vAlign w:val="center"/>
          </w:tcPr>
          <w:p w14:paraId="35B1B9EB" w14:textId="77777777" w:rsidR="00B56E7C" w:rsidRPr="002D7843" w:rsidRDefault="00B56E7C" w:rsidP="00B56E7C">
            <w:pPr>
              <w:rPr>
                <w:rFonts w:ascii="Cambria" w:hAnsi="Cambria" w:cs="Calibri"/>
                <w:bCs/>
                <w:noProof/>
                <w:sz w:val="18"/>
                <w:szCs w:val="18"/>
              </w:rPr>
            </w:pP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364CF3" w14:textId="2959CD1E" w:rsidR="00B56E7C" w:rsidRPr="00B56E7C" w:rsidRDefault="00B56E7C" w:rsidP="00B56E7C">
            <w:pPr>
              <w:jc w:val="center"/>
              <w:rPr>
                <w:rFonts w:ascii="Cambria" w:hAnsi="Cambria" w:cs="Calibri"/>
                <w:b/>
                <w:sz w:val="16"/>
                <w:szCs w:val="16"/>
              </w:rPr>
            </w:pPr>
            <w:r w:rsidRPr="00B56E7C">
              <w:rPr>
                <w:rFonts w:ascii="Cambria" w:hAnsi="Cambria" w:cs="Calibri"/>
                <w:b/>
                <w:sz w:val="16"/>
                <w:szCs w:val="16"/>
              </w:rPr>
              <w:t>93</w:t>
            </w:r>
          </w:p>
        </w:tc>
        <w:tc>
          <w:tcPr>
            <w:tcW w:w="992" w:type="pct"/>
            <w:tcBorders>
              <w:top w:val="single" w:sz="4" w:space="0" w:color="auto"/>
              <w:left w:val="nil"/>
              <w:bottom w:val="single" w:sz="4" w:space="0" w:color="auto"/>
              <w:right w:val="single" w:sz="4" w:space="0" w:color="auto"/>
            </w:tcBorders>
            <w:shd w:val="clear" w:color="auto" w:fill="auto"/>
            <w:vAlign w:val="center"/>
          </w:tcPr>
          <w:p w14:paraId="04330BA7" w14:textId="4C1599B2" w:rsidR="00B56E7C" w:rsidRPr="00B56E7C" w:rsidRDefault="00B56E7C" w:rsidP="00B56E7C">
            <w:pPr>
              <w:jc w:val="center"/>
              <w:rPr>
                <w:rFonts w:ascii="Cambria" w:hAnsi="Cambria" w:cs="Calibri"/>
                <w:sz w:val="16"/>
                <w:szCs w:val="16"/>
              </w:rPr>
            </w:pPr>
            <w:r w:rsidRPr="00B56E7C">
              <w:rPr>
                <w:rFonts w:ascii="Cambria" w:hAnsi="Cambria" w:cs="Calibri"/>
                <w:b/>
                <w:sz w:val="16"/>
                <w:szCs w:val="16"/>
              </w:rPr>
              <w:t>74,74</w:t>
            </w:r>
          </w:p>
        </w:tc>
      </w:tr>
    </w:tbl>
    <w:p w14:paraId="436CFCE7" w14:textId="674D05FB" w:rsidR="00835246" w:rsidRPr="002D7843" w:rsidRDefault="00835246" w:rsidP="00F07BCF">
      <w:pPr>
        <w:pStyle w:val="Ttulo"/>
        <w:spacing w:line="360" w:lineRule="auto"/>
        <w:jc w:val="both"/>
        <w:rPr>
          <w:rFonts w:ascii="Cambria" w:hAnsi="Cambria" w:cs="Calibri"/>
          <w:b w:val="0"/>
          <w:sz w:val="20"/>
        </w:rPr>
      </w:pPr>
      <w:r w:rsidRPr="002D7843">
        <w:rPr>
          <w:rFonts w:ascii="Cambria" w:hAnsi="Cambria" w:cs="Calibri"/>
          <w:b w:val="0"/>
          <w:sz w:val="20"/>
        </w:rPr>
        <w:t>Fuente: Gautena, 201</w:t>
      </w:r>
      <w:r w:rsidR="00B56E7C">
        <w:rPr>
          <w:rFonts w:ascii="Cambria" w:hAnsi="Cambria" w:cs="Calibri"/>
          <w:b w:val="0"/>
          <w:sz w:val="20"/>
        </w:rPr>
        <w:t>5</w:t>
      </w:r>
    </w:p>
    <w:p w14:paraId="472F11FE" w14:textId="77777777" w:rsidR="00835246" w:rsidRDefault="00835246" w:rsidP="006B29B4">
      <w:pPr>
        <w:rPr>
          <w:rFonts w:ascii="Cambria" w:hAnsi="Cambria" w:cs="Calibri"/>
          <w:b/>
          <w:sz w:val="22"/>
          <w:szCs w:val="22"/>
        </w:rPr>
      </w:pPr>
    </w:p>
    <w:p w14:paraId="73D22293" w14:textId="77777777" w:rsidR="00835246" w:rsidRPr="002D7843" w:rsidRDefault="00835246" w:rsidP="006B29B4">
      <w:pPr>
        <w:rPr>
          <w:rFonts w:ascii="Cambria" w:hAnsi="Cambria" w:cs="Calibri"/>
          <w:b/>
          <w:sz w:val="22"/>
          <w:szCs w:val="22"/>
        </w:rPr>
      </w:pPr>
    </w:p>
    <w:p w14:paraId="5F85516B" w14:textId="77777777" w:rsidR="00835246" w:rsidRPr="002D7843" w:rsidRDefault="00835246" w:rsidP="00885779">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lastRenderedPageBreak/>
        <w:t>Profesionales</w:t>
      </w:r>
    </w:p>
    <w:p w14:paraId="189164FE" w14:textId="29EC519F" w:rsidR="00835246" w:rsidRPr="002D7843" w:rsidRDefault="00835246" w:rsidP="00885779">
      <w:pPr>
        <w:pStyle w:val="Ttulo"/>
        <w:spacing w:line="360" w:lineRule="auto"/>
        <w:jc w:val="both"/>
        <w:rPr>
          <w:rFonts w:ascii="Cambria" w:hAnsi="Cambria" w:cs="Calibri"/>
          <w:b w:val="0"/>
          <w:sz w:val="22"/>
          <w:szCs w:val="22"/>
        </w:rPr>
      </w:pPr>
      <w:r w:rsidRPr="002D7843">
        <w:rPr>
          <w:rFonts w:ascii="Cambria" w:hAnsi="Cambria" w:cs="Calibri"/>
          <w:b w:val="0"/>
          <w:sz w:val="22"/>
          <w:szCs w:val="22"/>
        </w:rPr>
        <w:t xml:space="preserve">Los profesionales que atienden las aulas </w:t>
      </w:r>
      <w:r w:rsidR="0057087B" w:rsidRPr="002D7843">
        <w:rPr>
          <w:rFonts w:ascii="Cambria" w:hAnsi="Cambria" w:cs="Calibri"/>
          <w:b w:val="0"/>
          <w:sz w:val="22"/>
          <w:szCs w:val="22"/>
        </w:rPr>
        <w:t>integradas son</w:t>
      </w:r>
      <w:r w:rsidRPr="002D7843">
        <w:rPr>
          <w:rFonts w:ascii="Cambria" w:hAnsi="Cambria" w:cs="Calibri"/>
          <w:b w:val="0"/>
          <w:sz w:val="22"/>
          <w:szCs w:val="22"/>
        </w:rPr>
        <w:t xml:space="preserve"> aproximadamente </w:t>
      </w:r>
      <w:r w:rsidR="0039115B">
        <w:rPr>
          <w:rFonts w:ascii="Cambria" w:hAnsi="Cambria" w:cs="Calibri"/>
          <w:b w:val="0"/>
          <w:sz w:val="22"/>
          <w:szCs w:val="22"/>
        </w:rPr>
        <w:t>0,19</w:t>
      </w:r>
      <w:r w:rsidRPr="002D7843">
        <w:rPr>
          <w:rFonts w:ascii="Cambria" w:hAnsi="Cambria" w:cs="Calibri"/>
          <w:b w:val="0"/>
          <w:sz w:val="22"/>
          <w:szCs w:val="22"/>
        </w:rPr>
        <w:t xml:space="preserve"> psiquiatra, 2</w:t>
      </w:r>
      <w:r w:rsidR="0039115B">
        <w:rPr>
          <w:rFonts w:ascii="Cambria" w:hAnsi="Cambria" w:cs="Calibri"/>
          <w:b w:val="0"/>
          <w:sz w:val="22"/>
          <w:szCs w:val="22"/>
        </w:rPr>
        <w:t>,34</w:t>
      </w:r>
      <w:r w:rsidRPr="002D7843">
        <w:rPr>
          <w:rFonts w:ascii="Cambria" w:hAnsi="Cambria" w:cs="Calibri"/>
          <w:b w:val="0"/>
          <w:sz w:val="22"/>
          <w:szCs w:val="22"/>
        </w:rPr>
        <w:t xml:space="preserve"> psicólogos clínicos, </w:t>
      </w:r>
      <w:r w:rsidR="0057087B">
        <w:rPr>
          <w:rFonts w:ascii="Cambria" w:hAnsi="Cambria" w:cs="Calibri"/>
          <w:b w:val="0"/>
          <w:sz w:val="22"/>
          <w:szCs w:val="22"/>
        </w:rPr>
        <w:t>34</w:t>
      </w:r>
      <w:r w:rsidR="0039115B">
        <w:rPr>
          <w:rFonts w:ascii="Cambria" w:hAnsi="Cambria" w:cs="Calibri"/>
          <w:b w:val="0"/>
          <w:sz w:val="22"/>
          <w:szCs w:val="22"/>
        </w:rPr>
        <w:t>,22</w:t>
      </w:r>
      <w:r w:rsidR="0057087B">
        <w:rPr>
          <w:rFonts w:ascii="Cambria" w:hAnsi="Cambria" w:cs="Calibri"/>
          <w:b w:val="0"/>
          <w:sz w:val="22"/>
          <w:szCs w:val="22"/>
        </w:rPr>
        <w:t xml:space="preserve"> monitores, </w:t>
      </w:r>
      <w:r w:rsidRPr="002D7843">
        <w:rPr>
          <w:rFonts w:ascii="Cambria" w:hAnsi="Cambria" w:cs="Calibri"/>
          <w:b w:val="0"/>
          <w:sz w:val="22"/>
          <w:szCs w:val="22"/>
        </w:rPr>
        <w:t>16</w:t>
      </w:r>
      <w:r w:rsidR="0039115B">
        <w:rPr>
          <w:rFonts w:ascii="Cambria" w:hAnsi="Cambria" w:cs="Calibri"/>
          <w:b w:val="0"/>
          <w:sz w:val="22"/>
          <w:szCs w:val="22"/>
        </w:rPr>
        <w:t>,38</w:t>
      </w:r>
      <w:r w:rsidRPr="002D7843">
        <w:rPr>
          <w:rFonts w:ascii="Cambria" w:hAnsi="Cambria" w:cs="Calibri"/>
          <w:b w:val="0"/>
          <w:sz w:val="22"/>
          <w:szCs w:val="22"/>
        </w:rPr>
        <w:t xml:space="preserve"> </w:t>
      </w:r>
      <w:r w:rsidR="0057087B">
        <w:rPr>
          <w:rFonts w:ascii="Cambria" w:hAnsi="Cambria" w:cs="Calibri"/>
          <w:b w:val="0"/>
          <w:sz w:val="22"/>
          <w:szCs w:val="22"/>
        </w:rPr>
        <w:t>educadores (</w:t>
      </w:r>
      <w:r w:rsidRPr="002D7843">
        <w:rPr>
          <w:rFonts w:ascii="Cambria" w:hAnsi="Cambria" w:cs="Calibri"/>
          <w:b w:val="0"/>
          <w:sz w:val="22"/>
          <w:szCs w:val="22"/>
        </w:rPr>
        <w:t>profesores</w:t>
      </w:r>
      <w:r w:rsidR="0057087B">
        <w:rPr>
          <w:rFonts w:ascii="Cambria" w:hAnsi="Cambria" w:cs="Calibri"/>
          <w:b w:val="0"/>
          <w:sz w:val="22"/>
          <w:szCs w:val="22"/>
        </w:rPr>
        <w:t>) y</w:t>
      </w:r>
      <w:r w:rsidRPr="002D7843">
        <w:rPr>
          <w:rFonts w:ascii="Cambria" w:hAnsi="Cambria" w:cs="Calibri"/>
          <w:b w:val="0"/>
          <w:sz w:val="22"/>
          <w:szCs w:val="22"/>
        </w:rPr>
        <w:t xml:space="preserve"> </w:t>
      </w:r>
      <w:r w:rsidR="0039115B">
        <w:rPr>
          <w:rFonts w:ascii="Cambria" w:hAnsi="Cambria" w:cs="Calibri"/>
          <w:b w:val="0"/>
          <w:sz w:val="22"/>
          <w:szCs w:val="22"/>
        </w:rPr>
        <w:t>0,77</w:t>
      </w:r>
      <w:r w:rsidRPr="002D7843">
        <w:rPr>
          <w:rFonts w:ascii="Cambria" w:hAnsi="Cambria" w:cs="Calibri"/>
          <w:b w:val="0"/>
          <w:sz w:val="22"/>
          <w:szCs w:val="22"/>
        </w:rPr>
        <w:t xml:space="preserve"> administrativo.</w:t>
      </w:r>
    </w:p>
    <w:p w14:paraId="1CDC2610" w14:textId="77777777" w:rsidR="00835246" w:rsidRPr="002D7843" w:rsidRDefault="00835246" w:rsidP="00885779">
      <w:pPr>
        <w:pStyle w:val="Ttulo"/>
        <w:spacing w:line="360" w:lineRule="auto"/>
        <w:jc w:val="both"/>
        <w:rPr>
          <w:rFonts w:ascii="Cambria" w:hAnsi="Cambria" w:cs="Calibri"/>
          <w:b w:val="0"/>
          <w:szCs w:val="18"/>
        </w:rPr>
      </w:pPr>
    </w:p>
    <w:tbl>
      <w:tblPr>
        <w:tblW w:w="4879"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691"/>
        <w:gridCol w:w="835"/>
        <w:gridCol w:w="835"/>
        <w:gridCol w:w="975"/>
        <w:gridCol w:w="696"/>
        <w:gridCol w:w="1256"/>
      </w:tblGrid>
      <w:tr w:rsidR="00835246" w:rsidRPr="002D7843" w14:paraId="62378914" w14:textId="77777777" w:rsidTr="008E192A">
        <w:trPr>
          <w:trHeight w:val="300"/>
        </w:trPr>
        <w:tc>
          <w:tcPr>
            <w:tcW w:w="2226" w:type="pct"/>
            <w:noWrap/>
            <w:vAlign w:val="bottom"/>
          </w:tcPr>
          <w:p w14:paraId="44ACF9B8" w14:textId="77777777" w:rsidR="00835246" w:rsidRPr="002D7843" w:rsidRDefault="00835246" w:rsidP="00885779">
            <w:pPr>
              <w:rPr>
                <w:rFonts w:ascii="Cambria" w:hAnsi="Cambria" w:cs="Calibri"/>
                <w:b/>
                <w:bCs/>
                <w:noProof/>
                <w:color w:val="000000"/>
                <w:sz w:val="18"/>
                <w:szCs w:val="18"/>
              </w:rPr>
            </w:pPr>
            <w:r w:rsidRPr="002D7843">
              <w:rPr>
                <w:rFonts w:ascii="Cambria" w:hAnsi="Cambria" w:cs="Calibri"/>
                <w:b/>
                <w:bCs/>
                <w:noProof/>
                <w:color w:val="000000"/>
                <w:sz w:val="18"/>
                <w:szCs w:val="18"/>
              </w:rPr>
              <w:t>Aula Integrada</w:t>
            </w:r>
          </w:p>
        </w:tc>
        <w:tc>
          <w:tcPr>
            <w:tcW w:w="2774" w:type="pct"/>
            <w:gridSpan w:val="5"/>
          </w:tcPr>
          <w:p w14:paraId="3AF4F3BE" w14:textId="77777777" w:rsidR="00835246" w:rsidRPr="002D7843" w:rsidRDefault="00835246" w:rsidP="00885779">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Profesionales estandarizados (35 horas semanales)</w:t>
            </w:r>
          </w:p>
        </w:tc>
      </w:tr>
      <w:tr w:rsidR="00B56E7C" w:rsidRPr="002D7843" w14:paraId="60B96E3E" w14:textId="77777777" w:rsidTr="00B56E7C">
        <w:trPr>
          <w:trHeight w:val="300"/>
        </w:trPr>
        <w:tc>
          <w:tcPr>
            <w:tcW w:w="2226" w:type="pct"/>
            <w:noWrap/>
            <w:vAlign w:val="bottom"/>
          </w:tcPr>
          <w:p w14:paraId="0792A1EE" w14:textId="77777777" w:rsidR="00B56E7C" w:rsidRPr="002D7843" w:rsidRDefault="00B56E7C" w:rsidP="00B56E7C">
            <w:pPr>
              <w:rPr>
                <w:rFonts w:ascii="Cambria" w:hAnsi="Cambria" w:cs="Calibri"/>
                <w:b/>
                <w:bCs/>
                <w:noProof/>
                <w:color w:val="000000"/>
                <w:sz w:val="18"/>
                <w:szCs w:val="18"/>
              </w:rPr>
            </w:pPr>
          </w:p>
        </w:tc>
        <w:tc>
          <w:tcPr>
            <w:tcW w:w="504" w:type="pct"/>
            <w:tcBorders>
              <w:bottom w:val="single" w:sz="4" w:space="0" w:color="auto"/>
            </w:tcBorders>
            <w:vAlign w:val="bottom"/>
          </w:tcPr>
          <w:p w14:paraId="1F5ADCE3" w14:textId="77777777" w:rsidR="00B56E7C" w:rsidRPr="002D7843" w:rsidRDefault="00B56E7C" w:rsidP="00B56E7C">
            <w:pPr>
              <w:jc w:val="center"/>
              <w:rPr>
                <w:rFonts w:ascii="Cambria" w:hAnsi="Cambria" w:cs="Calibri"/>
                <w:b/>
                <w:bCs/>
                <w:noProof/>
                <w:color w:val="000000"/>
                <w:sz w:val="16"/>
                <w:szCs w:val="16"/>
              </w:rPr>
            </w:pPr>
          </w:p>
          <w:p w14:paraId="7BD8B77E" w14:textId="77777777" w:rsidR="00B56E7C" w:rsidRPr="002D7843" w:rsidRDefault="00B56E7C" w:rsidP="00B56E7C">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PSIQ</w:t>
            </w:r>
          </w:p>
        </w:tc>
        <w:tc>
          <w:tcPr>
            <w:tcW w:w="504" w:type="pct"/>
            <w:tcBorders>
              <w:bottom w:val="single" w:sz="4" w:space="0" w:color="auto"/>
            </w:tcBorders>
            <w:vAlign w:val="bottom"/>
          </w:tcPr>
          <w:p w14:paraId="44046478" w14:textId="77777777" w:rsidR="00B56E7C" w:rsidRPr="002D7843" w:rsidRDefault="00B56E7C" w:rsidP="00B56E7C">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PCL</w:t>
            </w:r>
          </w:p>
        </w:tc>
        <w:tc>
          <w:tcPr>
            <w:tcW w:w="588" w:type="pct"/>
            <w:vAlign w:val="bottom"/>
          </w:tcPr>
          <w:p w14:paraId="778F27A2" w14:textId="6A816C54" w:rsidR="00B56E7C" w:rsidRPr="002D7843" w:rsidRDefault="00B56E7C" w:rsidP="00B56E7C">
            <w:pPr>
              <w:jc w:val="center"/>
              <w:rPr>
                <w:rFonts w:ascii="Cambria" w:hAnsi="Cambria" w:cs="Calibri"/>
                <w:b/>
                <w:bCs/>
                <w:noProof/>
                <w:color w:val="000000"/>
                <w:sz w:val="16"/>
                <w:szCs w:val="16"/>
              </w:rPr>
            </w:pPr>
            <w:r>
              <w:rPr>
                <w:rFonts w:ascii="Cambria" w:hAnsi="Cambria" w:cs="Calibri"/>
                <w:b/>
                <w:bCs/>
                <w:noProof/>
                <w:color w:val="000000"/>
                <w:sz w:val="16"/>
                <w:szCs w:val="16"/>
              </w:rPr>
              <w:t>MO</w:t>
            </w:r>
          </w:p>
        </w:tc>
        <w:tc>
          <w:tcPr>
            <w:tcW w:w="420" w:type="pct"/>
            <w:tcBorders>
              <w:bottom w:val="single" w:sz="4" w:space="0" w:color="auto"/>
            </w:tcBorders>
            <w:vAlign w:val="bottom"/>
          </w:tcPr>
          <w:p w14:paraId="49F05C1A" w14:textId="108E8183" w:rsidR="00B56E7C" w:rsidRPr="002D7843" w:rsidRDefault="00B56E7C" w:rsidP="00B56E7C">
            <w:pPr>
              <w:jc w:val="center"/>
              <w:rPr>
                <w:rFonts w:ascii="Cambria" w:hAnsi="Cambria" w:cs="Calibri"/>
                <w:b/>
                <w:bCs/>
                <w:noProof/>
                <w:color w:val="000000"/>
                <w:sz w:val="16"/>
                <w:szCs w:val="16"/>
              </w:rPr>
            </w:pPr>
            <w:r>
              <w:rPr>
                <w:rFonts w:ascii="Cambria" w:hAnsi="Cambria" w:cs="Calibri"/>
                <w:b/>
                <w:bCs/>
                <w:noProof/>
                <w:color w:val="000000"/>
                <w:sz w:val="16"/>
                <w:szCs w:val="16"/>
              </w:rPr>
              <w:t>ED</w:t>
            </w:r>
          </w:p>
        </w:tc>
        <w:tc>
          <w:tcPr>
            <w:tcW w:w="757" w:type="pct"/>
            <w:tcBorders>
              <w:bottom w:val="single" w:sz="4" w:space="0" w:color="auto"/>
            </w:tcBorders>
            <w:vAlign w:val="bottom"/>
          </w:tcPr>
          <w:p w14:paraId="0FB2FDA5" w14:textId="228B7FB5" w:rsidR="00B56E7C" w:rsidRPr="002D7843" w:rsidRDefault="00B56E7C" w:rsidP="00B56E7C">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ADM</w:t>
            </w:r>
          </w:p>
        </w:tc>
      </w:tr>
      <w:tr w:rsidR="00B56E7C" w:rsidRPr="00B56E7C" w14:paraId="671CD96D" w14:textId="77777777" w:rsidTr="00B56E7C">
        <w:trPr>
          <w:trHeight w:val="300"/>
        </w:trPr>
        <w:tc>
          <w:tcPr>
            <w:tcW w:w="2226" w:type="pct"/>
            <w:tcBorders>
              <w:right w:val="single" w:sz="4" w:space="0" w:color="auto"/>
            </w:tcBorders>
            <w:noWrap/>
            <w:vAlign w:val="center"/>
          </w:tcPr>
          <w:p w14:paraId="44C72F6B" w14:textId="2F755D22" w:rsidR="00B56E7C" w:rsidRPr="002D7843" w:rsidRDefault="00B56E7C" w:rsidP="00B56E7C">
            <w:pPr>
              <w:rPr>
                <w:rFonts w:ascii="Cambria" w:hAnsi="Cambria" w:cs="Calibri"/>
                <w:sz w:val="16"/>
                <w:szCs w:val="16"/>
              </w:rPr>
            </w:pPr>
            <w:r w:rsidRPr="00CC48B9">
              <w:rPr>
                <w:rFonts w:ascii="Cambria" w:hAnsi="Cambria" w:cs="Calibri"/>
                <w:sz w:val="16"/>
                <w:szCs w:val="16"/>
              </w:rPr>
              <w:t>AULA INTEGRADA EN EL COLEGIO HIJAS DE LA CRUZ (GAUTENA)</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2872EF1E" w14:textId="68D7328C"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0,014</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5C4C242B" w14:textId="2AD008D0"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0,13</w:t>
            </w:r>
          </w:p>
        </w:tc>
        <w:tc>
          <w:tcPr>
            <w:tcW w:w="588" w:type="pct"/>
            <w:tcBorders>
              <w:left w:val="single" w:sz="4" w:space="0" w:color="auto"/>
              <w:right w:val="single" w:sz="4" w:space="0" w:color="auto"/>
            </w:tcBorders>
            <w:vAlign w:val="center"/>
          </w:tcPr>
          <w:p w14:paraId="70147064" w14:textId="0225CB14" w:rsidR="00B56E7C" w:rsidRPr="002D7843" w:rsidRDefault="00B56E7C" w:rsidP="00B56E7C">
            <w:pPr>
              <w:jc w:val="center"/>
              <w:rPr>
                <w:rFonts w:ascii="Cambria" w:hAnsi="Cambria" w:cs="Calibri"/>
                <w:sz w:val="16"/>
                <w:szCs w:val="16"/>
              </w:rPr>
            </w:pPr>
            <w:r w:rsidRPr="00B56E7C">
              <w:rPr>
                <w:rFonts w:ascii="Cambria" w:hAnsi="Cambria" w:cs="Calibri"/>
                <w:sz w:val="16"/>
                <w:szCs w:val="16"/>
              </w:rPr>
              <w:t>2,6</w:t>
            </w:r>
          </w:p>
        </w:tc>
        <w:tc>
          <w:tcPr>
            <w:tcW w:w="420" w:type="pct"/>
            <w:tcBorders>
              <w:top w:val="single" w:sz="4" w:space="0" w:color="auto"/>
              <w:left w:val="nil"/>
              <w:bottom w:val="single" w:sz="4" w:space="0" w:color="auto"/>
              <w:right w:val="single" w:sz="4" w:space="0" w:color="auto"/>
            </w:tcBorders>
            <w:shd w:val="clear" w:color="auto" w:fill="auto"/>
            <w:vAlign w:val="center"/>
          </w:tcPr>
          <w:p w14:paraId="5B28A64F" w14:textId="52774E7B"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0,91</w:t>
            </w:r>
          </w:p>
        </w:tc>
        <w:tc>
          <w:tcPr>
            <w:tcW w:w="757" w:type="pct"/>
            <w:tcBorders>
              <w:top w:val="single" w:sz="4" w:space="0" w:color="auto"/>
              <w:left w:val="single" w:sz="4" w:space="0" w:color="auto"/>
              <w:bottom w:val="single" w:sz="4" w:space="0" w:color="auto"/>
            </w:tcBorders>
            <w:shd w:val="clear" w:color="auto" w:fill="auto"/>
            <w:vAlign w:val="center"/>
          </w:tcPr>
          <w:p w14:paraId="10C816BC" w14:textId="2BB23CC4"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0,043</w:t>
            </w:r>
          </w:p>
        </w:tc>
      </w:tr>
      <w:tr w:rsidR="00B56E7C" w:rsidRPr="00B56E7C" w14:paraId="3E5CEC69" w14:textId="77777777" w:rsidTr="00B56E7C">
        <w:trPr>
          <w:trHeight w:val="300"/>
        </w:trPr>
        <w:tc>
          <w:tcPr>
            <w:tcW w:w="2226" w:type="pct"/>
            <w:tcBorders>
              <w:right w:val="single" w:sz="4" w:space="0" w:color="auto"/>
            </w:tcBorders>
            <w:noWrap/>
            <w:vAlign w:val="center"/>
          </w:tcPr>
          <w:p w14:paraId="58CE0E1A" w14:textId="4482A6F6" w:rsidR="00B56E7C" w:rsidRPr="002D7843" w:rsidRDefault="00B56E7C" w:rsidP="00B56E7C">
            <w:pPr>
              <w:rPr>
                <w:rFonts w:ascii="Cambria" w:hAnsi="Cambria" w:cs="Calibri"/>
                <w:sz w:val="16"/>
                <w:szCs w:val="16"/>
                <w:lang w:val="it-IT"/>
              </w:rPr>
            </w:pPr>
            <w:r w:rsidRPr="00CC48B9">
              <w:rPr>
                <w:rFonts w:ascii="Cambria" w:hAnsi="Cambria" w:cs="Calibri"/>
                <w:sz w:val="16"/>
                <w:szCs w:val="16"/>
              </w:rPr>
              <w:t>AULA INTEGRADA EN EL COLEGIO LASKORAIN TOLOSA (GAUTENA)</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73FFDDAC" w14:textId="22BB24B0"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0,014</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39E814B5" w14:textId="09EED953"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0,13</w:t>
            </w:r>
          </w:p>
        </w:tc>
        <w:tc>
          <w:tcPr>
            <w:tcW w:w="588" w:type="pct"/>
            <w:tcBorders>
              <w:left w:val="single" w:sz="4" w:space="0" w:color="auto"/>
              <w:right w:val="single" w:sz="4" w:space="0" w:color="auto"/>
            </w:tcBorders>
            <w:vAlign w:val="center"/>
          </w:tcPr>
          <w:p w14:paraId="176F3C19" w14:textId="7EEC7BB4" w:rsidR="00B56E7C" w:rsidRPr="002D7843" w:rsidRDefault="00B56E7C" w:rsidP="00B56E7C">
            <w:pPr>
              <w:jc w:val="center"/>
              <w:rPr>
                <w:rFonts w:ascii="Cambria" w:hAnsi="Cambria" w:cs="Calibri"/>
                <w:sz w:val="16"/>
                <w:szCs w:val="16"/>
              </w:rPr>
            </w:pPr>
            <w:r w:rsidRPr="00B56E7C">
              <w:rPr>
                <w:rFonts w:ascii="Cambria" w:hAnsi="Cambria" w:cs="Calibri"/>
                <w:sz w:val="16"/>
                <w:szCs w:val="16"/>
              </w:rPr>
              <w:t>1,54</w:t>
            </w:r>
          </w:p>
        </w:tc>
        <w:tc>
          <w:tcPr>
            <w:tcW w:w="420" w:type="pct"/>
            <w:tcBorders>
              <w:top w:val="single" w:sz="4" w:space="0" w:color="auto"/>
              <w:left w:val="nil"/>
              <w:bottom w:val="single" w:sz="4" w:space="0" w:color="auto"/>
              <w:right w:val="single" w:sz="4" w:space="0" w:color="auto"/>
            </w:tcBorders>
            <w:shd w:val="clear" w:color="auto" w:fill="auto"/>
            <w:vAlign w:val="center"/>
          </w:tcPr>
          <w:p w14:paraId="2161447B" w14:textId="460AA198"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0,91</w:t>
            </w:r>
          </w:p>
        </w:tc>
        <w:tc>
          <w:tcPr>
            <w:tcW w:w="757" w:type="pct"/>
            <w:tcBorders>
              <w:top w:val="single" w:sz="4" w:space="0" w:color="auto"/>
              <w:left w:val="single" w:sz="4" w:space="0" w:color="auto"/>
              <w:bottom w:val="single" w:sz="4" w:space="0" w:color="auto"/>
            </w:tcBorders>
            <w:shd w:val="clear" w:color="auto" w:fill="auto"/>
            <w:vAlign w:val="center"/>
          </w:tcPr>
          <w:p w14:paraId="55C9EB83" w14:textId="6367C579"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0,043</w:t>
            </w:r>
          </w:p>
        </w:tc>
      </w:tr>
      <w:tr w:rsidR="00B56E7C" w:rsidRPr="00B56E7C" w14:paraId="749F36DC" w14:textId="77777777" w:rsidTr="00B56E7C">
        <w:trPr>
          <w:trHeight w:val="300"/>
        </w:trPr>
        <w:tc>
          <w:tcPr>
            <w:tcW w:w="2226" w:type="pct"/>
            <w:tcBorders>
              <w:right w:val="single" w:sz="4" w:space="0" w:color="auto"/>
            </w:tcBorders>
            <w:noWrap/>
            <w:vAlign w:val="center"/>
          </w:tcPr>
          <w:p w14:paraId="0DE66099" w14:textId="634BFB64" w:rsidR="00B56E7C" w:rsidRPr="002D7843" w:rsidRDefault="00B56E7C" w:rsidP="00B56E7C">
            <w:pPr>
              <w:rPr>
                <w:rFonts w:ascii="Cambria" w:hAnsi="Cambria" w:cs="Calibri"/>
                <w:sz w:val="16"/>
                <w:szCs w:val="16"/>
              </w:rPr>
            </w:pPr>
            <w:r w:rsidRPr="00CC48B9">
              <w:rPr>
                <w:rFonts w:ascii="Cambria" w:hAnsi="Cambria" w:cs="Calibri"/>
                <w:sz w:val="16"/>
                <w:szCs w:val="16"/>
              </w:rPr>
              <w:t>AULA INTEGRADA EN EL COLEGIO LA INMACULADA (GAUTENA)</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5A148900" w14:textId="007B4923"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0,014</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60D8A069" w14:textId="2B13FCC0"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0,13</w:t>
            </w:r>
          </w:p>
        </w:tc>
        <w:tc>
          <w:tcPr>
            <w:tcW w:w="588" w:type="pct"/>
            <w:tcBorders>
              <w:left w:val="single" w:sz="4" w:space="0" w:color="auto"/>
              <w:right w:val="single" w:sz="4" w:space="0" w:color="auto"/>
            </w:tcBorders>
            <w:vAlign w:val="center"/>
          </w:tcPr>
          <w:p w14:paraId="718ECD0F" w14:textId="5152A67F" w:rsidR="00B56E7C" w:rsidRPr="002D7843" w:rsidRDefault="00B56E7C" w:rsidP="00B56E7C">
            <w:pPr>
              <w:jc w:val="center"/>
              <w:rPr>
                <w:rFonts w:ascii="Cambria" w:hAnsi="Cambria" w:cs="Calibri"/>
                <w:sz w:val="16"/>
                <w:szCs w:val="16"/>
              </w:rPr>
            </w:pPr>
            <w:r w:rsidRPr="00B56E7C">
              <w:rPr>
                <w:rFonts w:ascii="Cambria" w:hAnsi="Cambria" w:cs="Calibri"/>
                <w:sz w:val="16"/>
                <w:szCs w:val="16"/>
              </w:rPr>
              <w:t>1,88</w:t>
            </w:r>
          </w:p>
        </w:tc>
        <w:tc>
          <w:tcPr>
            <w:tcW w:w="420" w:type="pct"/>
            <w:tcBorders>
              <w:top w:val="single" w:sz="4" w:space="0" w:color="auto"/>
              <w:left w:val="nil"/>
              <w:bottom w:val="single" w:sz="4" w:space="0" w:color="auto"/>
              <w:right w:val="single" w:sz="4" w:space="0" w:color="auto"/>
            </w:tcBorders>
            <w:shd w:val="clear" w:color="auto" w:fill="auto"/>
            <w:vAlign w:val="center"/>
          </w:tcPr>
          <w:p w14:paraId="0E5DAE64" w14:textId="20E6270D"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0,91</w:t>
            </w:r>
          </w:p>
        </w:tc>
        <w:tc>
          <w:tcPr>
            <w:tcW w:w="757" w:type="pct"/>
            <w:tcBorders>
              <w:top w:val="single" w:sz="4" w:space="0" w:color="auto"/>
              <w:left w:val="single" w:sz="4" w:space="0" w:color="auto"/>
              <w:bottom w:val="single" w:sz="4" w:space="0" w:color="auto"/>
            </w:tcBorders>
            <w:shd w:val="clear" w:color="auto" w:fill="auto"/>
            <w:vAlign w:val="center"/>
          </w:tcPr>
          <w:p w14:paraId="52ADE7B7" w14:textId="75571DF9"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0,043</w:t>
            </w:r>
          </w:p>
        </w:tc>
      </w:tr>
      <w:tr w:rsidR="00B56E7C" w:rsidRPr="00B56E7C" w14:paraId="396ECD3E" w14:textId="77777777" w:rsidTr="00B56E7C">
        <w:trPr>
          <w:trHeight w:val="300"/>
        </w:trPr>
        <w:tc>
          <w:tcPr>
            <w:tcW w:w="2226" w:type="pct"/>
            <w:tcBorders>
              <w:right w:val="single" w:sz="4" w:space="0" w:color="auto"/>
            </w:tcBorders>
            <w:noWrap/>
            <w:vAlign w:val="center"/>
          </w:tcPr>
          <w:p w14:paraId="1B089EE5" w14:textId="74F804DD" w:rsidR="00B56E7C" w:rsidRPr="002D7843" w:rsidRDefault="00B56E7C" w:rsidP="00B56E7C">
            <w:pPr>
              <w:rPr>
                <w:rFonts w:ascii="Cambria" w:hAnsi="Cambria" w:cs="Calibri"/>
                <w:sz w:val="16"/>
                <w:szCs w:val="16"/>
              </w:rPr>
            </w:pPr>
            <w:r w:rsidRPr="00CC48B9">
              <w:rPr>
                <w:rFonts w:ascii="Cambria" w:hAnsi="Cambria" w:cs="Calibri"/>
                <w:sz w:val="16"/>
                <w:szCs w:val="16"/>
              </w:rPr>
              <w:t>AULA INTEGRADA EN ELGOIBAR HERRI ESKOLA (GAUTENA)</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34C46C2B" w14:textId="14B164FC"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0,01</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6E767134" w14:textId="38D4230C"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0,13</w:t>
            </w:r>
          </w:p>
        </w:tc>
        <w:tc>
          <w:tcPr>
            <w:tcW w:w="588" w:type="pct"/>
            <w:tcBorders>
              <w:left w:val="single" w:sz="4" w:space="0" w:color="auto"/>
              <w:right w:val="single" w:sz="4" w:space="0" w:color="auto"/>
            </w:tcBorders>
            <w:vAlign w:val="center"/>
          </w:tcPr>
          <w:p w14:paraId="50E1D1F3" w14:textId="6ACA3B83" w:rsidR="00B56E7C" w:rsidRPr="002D7843" w:rsidRDefault="00B56E7C" w:rsidP="00B56E7C">
            <w:pPr>
              <w:jc w:val="center"/>
              <w:rPr>
                <w:rFonts w:ascii="Cambria" w:hAnsi="Cambria" w:cs="Calibri"/>
                <w:sz w:val="16"/>
                <w:szCs w:val="16"/>
              </w:rPr>
            </w:pPr>
            <w:r w:rsidRPr="00B56E7C">
              <w:rPr>
                <w:rFonts w:ascii="Cambria" w:hAnsi="Cambria" w:cs="Calibri"/>
                <w:sz w:val="16"/>
                <w:szCs w:val="16"/>
              </w:rPr>
              <w:t>1,88</w:t>
            </w:r>
          </w:p>
        </w:tc>
        <w:tc>
          <w:tcPr>
            <w:tcW w:w="420" w:type="pct"/>
            <w:tcBorders>
              <w:top w:val="single" w:sz="4" w:space="0" w:color="auto"/>
              <w:left w:val="nil"/>
              <w:bottom w:val="single" w:sz="4" w:space="0" w:color="auto"/>
              <w:right w:val="single" w:sz="4" w:space="0" w:color="auto"/>
            </w:tcBorders>
            <w:shd w:val="clear" w:color="auto" w:fill="auto"/>
            <w:vAlign w:val="center"/>
          </w:tcPr>
          <w:p w14:paraId="02402D13" w14:textId="3874E79A"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0,91</w:t>
            </w:r>
          </w:p>
        </w:tc>
        <w:tc>
          <w:tcPr>
            <w:tcW w:w="757" w:type="pct"/>
            <w:tcBorders>
              <w:top w:val="single" w:sz="4" w:space="0" w:color="auto"/>
              <w:left w:val="single" w:sz="4" w:space="0" w:color="auto"/>
              <w:bottom w:val="single" w:sz="4" w:space="0" w:color="auto"/>
            </w:tcBorders>
            <w:shd w:val="clear" w:color="auto" w:fill="auto"/>
            <w:vAlign w:val="center"/>
          </w:tcPr>
          <w:p w14:paraId="7705ED55" w14:textId="6283792D"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0,043</w:t>
            </w:r>
          </w:p>
        </w:tc>
      </w:tr>
      <w:tr w:rsidR="00B56E7C" w:rsidRPr="00B56E7C" w14:paraId="19EBE06A" w14:textId="77777777" w:rsidTr="00B56E7C">
        <w:trPr>
          <w:trHeight w:val="300"/>
        </w:trPr>
        <w:tc>
          <w:tcPr>
            <w:tcW w:w="2226" w:type="pct"/>
            <w:tcBorders>
              <w:right w:val="single" w:sz="4" w:space="0" w:color="auto"/>
            </w:tcBorders>
            <w:noWrap/>
            <w:vAlign w:val="center"/>
          </w:tcPr>
          <w:p w14:paraId="6AC484A2" w14:textId="69DF94CF" w:rsidR="00B56E7C" w:rsidRPr="002D7843" w:rsidRDefault="00B56E7C" w:rsidP="00B56E7C">
            <w:pPr>
              <w:rPr>
                <w:rFonts w:ascii="Cambria" w:hAnsi="Cambria" w:cs="Calibri"/>
                <w:sz w:val="16"/>
                <w:szCs w:val="16"/>
              </w:rPr>
            </w:pPr>
            <w:r w:rsidRPr="00CC48B9">
              <w:rPr>
                <w:rFonts w:ascii="Cambria" w:hAnsi="Cambria" w:cs="Calibri"/>
                <w:sz w:val="16"/>
                <w:szCs w:val="16"/>
              </w:rPr>
              <w:t>AULA INTEGRADA LASALLE SAN JOSE ZARAUTZ (GAUTENA)</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10213523" w14:textId="747BE3E6"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0,014</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650043F9" w14:textId="3D516045"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0,13</w:t>
            </w:r>
          </w:p>
        </w:tc>
        <w:tc>
          <w:tcPr>
            <w:tcW w:w="588" w:type="pct"/>
            <w:tcBorders>
              <w:left w:val="single" w:sz="4" w:space="0" w:color="auto"/>
              <w:right w:val="single" w:sz="4" w:space="0" w:color="auto"/>
            </w:tcBorders>
            <w:vAlign w:val="center"/>
          </w:tcPr>
          <w:p w14:paraId="563C9381" w14:textId="6B5A0793" w:rsidR="00B56E7C" w:rsidRPr="002D7843" w:rsidRDefault="00B56E7C" w:rsidP="00B56E7C">
            <w:pPr>
              <w:jc w:val="center"/>
              <w:rPr>
                <w:rFonts w:ascii="Cambria" w:hAnsi="Cambria" w:cs="Calibri"/>
                <w:sz w:val="16"/>
                <w:szCs w:val="16"/>
              </w:rPr>
            </w:pPr>
            <w:r w:rsidRPr="00B56E7C">
              <w:rPr>
                <w:rFonts w:ascii="Cambria" w:hAnsi="Cambria" w:cs="Calibri"/>
                <w:sz w:val="16"/>
                <w:szCs w:val="16"/>
              </w:rPr>
              <w:t>1,88</w:t>
            </w:r>
          </w:p>
        </w:tc>
        <w:tc>
          <w:tcPr>
            <w:tcW w:w="420" w:type="pct"/>
            <w:tcBorders>
              <w:top w:val="single" w:sz="4" w:space="0" w:color="auto"/>
              <w:left w:val="nil"/>
              <w:bottom w:val="single" w:sz="4" w:space="0" w:color="auto"/>
              <w:right w:val="single" w:sz="4" w:space="0" w:color="auto"/>
            </w:tcBorders>
            <w:shd w:val="clear" w:color="auto" w:fill="auto"/>
            <w:vAlign w:val="center"/>
          </w:tcPr>
          <w:p w14:paraId="6CF392DA" w14:textId="77E5DC87"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0,91</w:t>
            </w:r>
          </w:p>
        </w:tc>
        <w:tc>
          <w:tcPr>
            <w:tcW w:w="757" w:type="pct"/>
            <w:tcBorders>
              <w:top w:val="single" w:sz="4" w:space="0" w:color="auto"/>
              <w:left w:val="single" w:sz="4" w:space="0" w:color="auto"/>
              <w:bottom w:val="single" w:sz="4" w:space="0" w:color="auto"/>
            </w:tcBorders>
            <w:shd w:val="clear" w:color="auto" w:fill="auto"/>
            <w:vAlign w:val="center"/>
          </w:tcPr>
          <w:p w14:paraId="0D73435C" w14:textId="0FBB75B3"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0,043</w:t>
            </w:r>
          </w:p>
        </w:tc>
      </w:tr>
      <w:tr w:rsidR="00B56E7C" w:rsidRPr="00B56E7C" w14:paraId="0DFB6A34" w14:textId="77777777" w:rsidTr="00B56E7C">
        <w:trPr>
          <w:trHeight w:val="300"/>
        </w:trPr>
        <w:tc>
          <w:tcPr>
            <w:tcW w:w="2226" w:type="pct"/>
            <w:tcBorders>
              <w:right w:val="single" w:sz="4" w:space="0" w:color="auto"/>
            </w:tcBorders>
            <w:noWrap/>
            <w:vAlign w:val="center"/>
          </w:tcPr>
          <w:p w14:paraId="090CFAA2" w14:textId="415CB339" w:rsidR="00B56E7C" w:rsidRPr="002D7843" w:rsidRDefault="00B56E7C" w:rsidP="00B56E7C">
            <w:pPr>
              <w:rPr>
                <w:rFonts w:ascii="Cambria" w:hAnsi="Cambria" w:cs="Calibri"/>
                <w:sz w:val="16"/>
                <w:szCs w:val="16"/>
                <w:lang w:val="it-IT"/>
              </w:rPr>
            </w:pPr>
            <w:r w:rsidRPr="00CC48B9">
              <w:rPr>
                <w:rFonts w:ascii="Cambria" w:hAnsi="Cambria" w:cs="Calibri"/>
                <w:sz w:val="16"/>
                <w:szCs w:val="16"/>
              </w:rPr>
              <w:t>AULA INTEGRADA EN HARRI BERRI-OLAETA IKASTOLA EN DONOSTIA (GAUTENA)</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51F7CE33" w14:textId="4FE2D76B"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0,01</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2AAE60F5" w14:textId="75E719E5"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0,13</w:t>
            </w:r>
          </w:p>
        </w:tc>
        <w:tc>
          <w:tcPr>
            <w:tcW w:w="588" w:type="pct"/>
            <w:tcBorders>
              <w:left w:val="single" w:sz="4" w:space="0" w:color="auto"/>
              <w:right w:val="single" w:sz="4" w:space="0" w:color="auto"/>
            </w:tcBorders>
            <w:vAlign w:val="center"/>
          </w:tcPr>
          <w:p w14:paraId="7ECA5617" w14:textId="77E17D52" w:rsidR="00B56E7C" w:rsidRPr="002D7843" w:rsidRDefault="00B56E7C" w:rsidP="00B56E7C">
            <w:pPr>
              <w:jc w:val="center"/>
              <w:rPr>
                <w:rFonts w:ascii="Cambria" w:hAnsi="Cambria" w:cs="Calibri"/>
                <w:sz w:val="16"/>
                <w:szCs w:val="16"/>
              </w:rPr>
            </w:pPr>
            <w:r w:rsidRPr="00B56E7C">
              <w:rPr>
                <w:rFonts w:ascii="Cambria" w:hAnsi="Cambria" w:cs="Calibri"/>
                <w:sz w:val="16"/>
                <w:szCs w:val="16"/>
              </w:rPr>
              <w:t>1,88</w:t>
            </w:r>
          </w:p>
        </w:tc>
        <w:tc>
          <w:tcPr>
            <w:tcW w:w="420" w:type="pct"/>
            <w:tcBorders>
              <w:top w:val="single" w:sz="4" w:space="0" w:color="auto"/>
              <w:left w:val="nil"/>
              <w:bottom w:val="single" w:sz="4" w:space="0" w:color="auto"/>
              <w:right w:val="single" w:sz="4" w:space="0" w:color="auto"/>
            </w:tcBorders>
            <w:shd w:val="clear" w:color="auto" w:fill="auto"/>
            <w:vAlign w:val="center"/>
          </w:tcPr>
          <w:p w14:paraId="3355AE50" w14:textId="484A223A"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0,91</w:t>
            </w:r>
          </w:p>
        </w:tc>
        <w:tc>
          <w:tcPr>
            <w:tcW w:w="757" w:type="pct"/>
            <w:tcBorders>
              <w:top w:val="single" w:sz="4" w:space="0" w:color="auto"/>
              <w:left w:val="single" w:sz="4" w:space="0" w:color="auto"/>
              <w:bottom w:val="single" w:sz="4" w:space="0" w:color="auto"/>
            </w:tcBorders>
            <w:shd w:val="clear" w:color="auto" w:fill="auto"/>
            <w:vAlign w:val="center"/>
          </w:tcPr>
          <w:p w14:paraId="00E9374E" w14:textId="76F8808D"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0,043</w:t>
            </w:r>
          </w:p>
        </w:tc>
      </w:tr>
      <w:tr w:rsidR="00B56E7C" w:rsidRPr="00B56E7C" w14:paraId="23421B40" w14:textId="77777777" w:rsidTr="00B56E7C">
        <w:trPr>
          <w:trHeight w:val="300"/>
        </w:trPr>
        <w:tc>
          <w:tcPr>
            <w:tcW w:w="2226" w:type="pct"/>
            <w:tcBorders>
              <w:right w:val="single" w:sz="4" w:space="0" w:color="auto"/>
            </w:tcBorders>
            <w:noWrap/>
            <w:vAlign w:val="center"/>
          </w:tcPr>
          <w:p w14:paraId="01260F95" w14:textId="1C546C5F" w:rsidR="00B56E7C" w:rsidRPr="002D7843" w:rsidRDefault="00B56E7C" w:rsidP="00B56E7C">
            <w:pPr>
              <w:rPr>
                <w:rFonts w:ascii="Cambria" w:hAnsi="Cambria" w:cs="Calibri"/>
                <w:sz w:val="16"/>
                <w:szCs w:val="16"/>
              </w:rPr>
            </w:pPr>
            <w:r w:rsidRPr="00CC48B9">
              <w:rPr>
                <w:rFonts w:ascii="Cambria" w:hAnsi="Cambria" w:cs="Calibri"/>
                <w:sz w:val="16"/>
                <w:szCs w:val="16"/>
              </w:rPr>
              <w:t>AULA INTEGRADA EN COLEGIO LA SALLE BEASAIN (GAUTENA)</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2C307912" w14:textId="4C6EF278"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0,01</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5AA170A2" w14:textId="3DD9566F"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0,13</w:t>
            </w:r>
          </w:p>
        </w:tc>
        <w:tc>
          <w:tcPr>
            <w:tcW w:w="588" w:type="pct"/>
            <w:tcBorders>
              <w:left w:val="single" w:sz="4" w:space="0" w:color="auto"/>
              <w:right w:val="single" w:sz="4" w:space="0" w:color="auto"/>
            </w:tcBorders>
            <w:vAlign w:val="center"/>
          </w:tcPr>
          <w:p w14:paraId="7E6AD050" w14:textId="2091BAC9" w:rsidR="00B56E7C" w:rsidRPr="002D7843" w:rsidRDefault="00B56E7C" w:rsidP="00B56E7C">
            <w:pPr>
              <w:jc w:val="center"/>
              <w:rPr>
                <w:rFonts w:ascii="Cambria" w:hAnsi="Cambria" w:cs="Calibri"/>
                <w:sz w:val="16"/>
                <w:szCs w:val="16"/>
              </w:rPr>
            </w:pPr>
            <w:r w:rsidRPr="00B56E7C">
              <w:rPr>
                <w:rFonts w:ascii="Cambria" w:hAnsi="Cambria" w:cs="Calibri"/>
                <w:sz w:val="16"/>
                <w:szCs w:val="16"/>
              </w:rPr>
              <w:t>1,88</w:t>
            </w:r>
          </w:p>
        </w:tc>
        <w:tc>
          <w:tcPr>
            <w:tcW w:w="420" w:type="pct"/>
            <w:tcBorders>
              <w:top w:val="single" w:sz="4" w:space="0" w:color="auto"/>
              <w:left w:val="nil"/>
              <w:bottom w:val="single" w:sz="4" w:space="0" w:color="auto"/>
              <w:right w:val="single" w:sz="4" w:space="0" w:color="auto"/>
            </w:tcBorders>
            <w:shd w:val="clear" w:color="auto" w:fill="auto"/>
            <w:vAlign w:val="center"/>
          </w:tcPr>
          <w:p w14:paraId="62C6889E" w14:textId="5F0FD639"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0,91</w:t>
            </w:r>
          </w:p>
        </w:tc>
        <w:tc>
          <w:tcPr>
            <w:tcW w:w="757" w:type="pct"/>
            <w:tcBorders>
              <w:top w:val="single" w:sz="4" w:space="0" w:color="auto"/>
              <w:left w:val="single" w:sz="4" w:space="0" w:color="auto"/>
              <w:bottom w:val="single" w:sz="4" w:space="0" w:color="auto"/>
            </w:tcBorders>
            <w:shd w:val="clear" w:color="auto" w:fill="auto"/>
            <w:vAlign w:val="center"/>
          </w:tcPr>
          <w:p w14:paraId="7EB5E5E9" w14:textId="62C8D365"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0,043</w:t>
            </w:r>
          </w:p>
        </w:tc>
      </w:tr>
      <w:tr w:rsidR="00B56E7C" w:rsidRPr="00B56E7C" w14:paraId="5FB6DE70" w14:textId="77777777" w:rsidTr="00B56E7C">
        <w:trPr>
          <w:trHeight w:val="300"/>
        </w:trPr>
        <w:tc>
          <w:tcPr>
            <w:tcW w:w="2226" w:type="pct"/>
            <w:tcBorders>
              <w:right w:val="single" w:sz="4" w:space="0" w:color="auto"/>
            </w:tcBorders>
            <w:noWrap/>
            <w:vAlign w:val="center"/>
          </w:tcPr>
          <w:p w14:paraId="3A1C269D" w14:textId="6DCE4A1B" w:rsidR="00B56E7C" w:rsidRPr="002D7843" w:rsidRDefault="00B56E7C" w:rsidP="00B56E7C">
            <w:pPr>
              <w:rPr>
                <w:rFonts w:ascii="Cambria" w:hAnsi="Cambria" w:cs="Calibri"/>
                <w:sz w:val="16"/>
                <w:szCs w:val="16"/>
                <w:lang w:val="it-IT"/>
              </w:rPr>
            </w:pPr>
            <w:r w:rsidRPr="00CC48B9">
              <w:rPr>
                <w:rFonts w:ascii="Cambria" w:hAnsi="Cambria" w:cs="Calibri"/>
                <w:sz w:val="16"/>
                <w:szCs w:val="16"/>
              </w:rPr>
              <w:t>AULA INTEGRADA EN COLEGIO LA SALLE BERROSPE ANDOAIN (GAUTENA)</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65022FFF" w14:textId="5758D430"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0,01</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1FF8371C" w14:textId="55D5BE0F"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0,13</w:t>
            </w:r>
          </w:p>
        </w:tc>
        <w:tc>
          <w:tcPr>
            <w:tcW w:w="588" w:type="pct"/>
            <w:tcBorders>
              <w:left w:val="single" w:sz="4" w:space="0" w:color="auto"/>
              <w:right w:val="single" w:sz="4" w:space="0" w:color="auto"/>
            </w:tcBorders>
            <w:vAlign w:val="center"/>
          </w:tcPr>
          <w:p w14:paraId="1066EF1D" w14:textId="11B77E93" w:rsidR="00B56E7C" w:rsidRPr="002D7843" w:rsidRDefault="00B56E7C" w:rsidP="00B56E7C">
            <w:pPr>
              <w:jc w:val="center"/>
              <w:rPr>
                <w:rFonts w:ascii="Cambria" w:hAnsi="Cambria" w:cs="Calibri"/>
                <w:sz w:val="16"/>
                <w:szCs w:val="16"/>
              </w:rPr>
            </w:pPr>
            <w:r w:rsidRPr="00B56E7C">
              <w:rPr>
                <w:rFonts w:ascii="Cambria" w:hAnsi="Cambria" w:cs="Calibri"/>
                <w:sz w:val="16"/>
                <w:szCs w:val="16"/>
              </w:rPr>
              <w:t>1,88</w:t>
            </w:r>
          </w:p>
        </w:tc>
        <w:tc>
          <w:tcPr>
            <w:tcW w:w="420" w:type="pct"/>
            <w:tcBorders>
              <w:top w:val="single" w:sz="4" w:space="0" w:color="auto"/>
              <w:left w:val="nil"/>
              <w:bottom w:val="single" w:sz="4" w:space="0" w:color="auto"/>
              <w:right w:val="single" w:sz="4" w:space="0" w:color="auto"/>
            </w:tcBorders>
            <w:shd w:val="clear" w:color="auto" w:fill="auto"/>
            <w:vAlign w:val="center"/>
          </w:tcPr>
          <w:p w14:paraId="57EFD904" w14:textId="7D9A29A9"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0,91</w:t>
            </w:r>
          </w:p>
        </w:tc>
        <w:tc>
          <w:tcPr>
            <w:tcW w:w="757" w:type="pct"/>
            <w:tcBorders>
              <w:top w:val="single" w:sz="4" w:space="0" w:color="auto"/>
              <w:left w:val="single" w:sz="4" w:space="0" w:color="auto"/>
              <w:bottom w:val="single" w:sz="4" w:space="0" w:color="auto"/>
            </w:tcBorders>
            <w:shd w:val="clear" w:color="auto" w:fill="auto"/>
            <w:vAlign w:val="center"/>
          </w:tcPr>
          <w:p w14:paraId="750BC5F9" w14:textId="2F63A43C"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0,043</w:t>
            </w:r>
          </w:p>
        </w:tc>
      </w:tr>
      <w:tr w:rsidR="00B56E7C" w:rsidRPr="00B56E7C" w14:paraId="419BAE67" w14:textId="77777777" w:rsidTr="00B56E7C">
        <w:trPr>
          <w:trHeight w:val="300"/>
        </w:trPr>
        <w:tc>
          <w:tcPr>
            <w:tcW w:w="2226" w:type="pct"/>
            <w:tcBorders>
              <w:right w:val="single" w:sz="4" w:space="0" w:color="auto"/>
            </w:tcBorders>
            <w:noWrap/>
            <w:vAlign w:val="center"/>
          </w:tcPr>
          <w:p w14:paraId="058047A2" w14:textId="1DFDE698" w:rsidR="00B56E7C" w:rsidRPr="002D7843" w:rsidRDefault="00B56E7C" w:rsidP="00B56E7C">
            <w:pPr>
              <w:rPr>
                <w:rFonts w:ascii="Cambria" w:hAnsi="Cambria" w:cs="Calibri"/>
                <w:sz w:val="16"/>
                <w:szCs w:val="16"/>
              </w:rPr>
            </w:pPr>
            <w:r w:rsidRPr="00CC48B9">
              <w:rPr>
                <w:rFonts w:ascii="Cambria" w:hAnsi="Cambria" w:cs="Calibri"/>
                <w:sz w:val="16"/>
                <w:szCs w:val="16"/>
              </w:rPr>
              <w:t>AULA INTEGRADA DENTRO DEL COLEGIO HIJAS DE LA CRUZ (GAUTENA)</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2548B645" w14:textId="05D1132D"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0,01</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7185332E" w14:textId="03E92835"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0,13</w:t>
            </w:r>
          </w:p>
        </w:tc>
        <w:tc>
          <w:tcPr>
            <w:tcW w:w="588" w:type="pct"/>
            <w:tcBorders>
              <w:left w:val="single" w:sz="4" w:space="0" w:color="auto"/>
              <w:right w:val="single" w:sz="4" w:space="0" w:color="auto"/>
            </w:tcBorders>
            <w:vAlign w:val="center"/>
          </w:tcPr>
          <w:p w14:paraId="1E095BCE" w14:textId="477F80CE" w:rsidR="00B56E7C" w:rsidRPr="002D7843" w:rsidRDefault="00B56E7C" w:rsidP="00B56E7C">
            <w:pPr>
              <w:jc w:val="center"/>
              <w:rPr>
                <w:rFonts w:ascii="Cambria" w:hAnsi="Cambria" w:cs="Calibri"/>
                <w:sz w:val="16"/>
                <w:szCs w:val="16"/>
              </w:rPr>
            </w:pPr>
            <w:r w:rsidRPr="00B56E7C">
              <w:rPr>
                <w:rFonts w:ascii="Cambria" w:hAnsi="Cambria" w:cs="Calibri"/>
                <w:sz w:val="16"/>
                <w:szCs w:val="16"/>
              </w:rPr>
              <w:t>1,88</w:t>
            </w:r>
          </w:p>
        </w:tc>
        <w:tc>
          <w:tcPr>
            <w:tcW w:w="420" w:type="pct"/>
            <w:tcBorders>
              <w:top w:val="single" w:sz="4" w:space="0" w:color="auto"/>
              <w:left w:val="nil"/>
              <w:bottom w:val="single" w:sz="4" w:space="0" w:color="auto"/>
              <w:right w:val="single" w:sz="4" w:space="0" w:color="auto"/>
            </w:tcBorders>
            <w:shd w:val="clear" w:color="auto" w:fill="auto"/>
            <w:vAlign w:val="center"/>
          </w:tcPr>
          <w:p w14:paraId="6813BD7C" w14:textId="1E3D3A3F"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0,91</w:t>
            </w:r>
          </w:p>
        </w:tc>
        <w:tc>
          <w:tcPr>
            <w:tcW w:w="757" w:type="pct"/>
            <w:tcBorders>
              <w:top w:val="single" w:sz="4" w:space="0" w:color="auto"/>
              <w:left w:val="single" w:sz="4" w:space="0" w:color="auto"/>
              <w:bottom w:val="single" w:sz="4" w:space="0" w:color="auto"/>
            </w:tcBorders>
            <w:shd w:val="clear" w:color="auto" w:fill="auto"/>
            <w:vAlign w:val="center"/>
          </w:tcPr>
          <w:p w14:paraId="6D71CB93" w14:textId="50ED2D12"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0,043</w:t>
            </w:r>
          </w:p>
        </w:tc>
      </w:tr>
      <w:tr w:rsidR="00B56E7C" w:rsidRPr="00B56E7C" w14:paraId="3AE63A85" w14:textId="77777777" w:rsidTr="00B56E7C">
        <w:trPr>
          <w:trHeight w:val="300"/>
        </w:trPr>
        <w:tc>
          <w:tcPr>
            <w:tcW w:w="2226" w:type="pct"/>
            <w:tcBorders>
              <w:right w:val="single" w:sz="4" w:space="0" w:color="auto"/>
            </w:tcBorders>
            <w:noWrap/>
            <w:vAlign w:val="center"/>
          </w:tcPr>
          <w:p w14:paraId="0C7E83C2" w14:textId="30842791" w:rsidR="00B56E7C" w:rsidRPr="002D7843" w:rsidRDefault="00B56E7C" w:rsidP="00B56E7C">
            <w:pPr>
              <w:rPr>
                <w:rFonts w:ascii="Cambria" w:hAnsi="Cambria" w:cs="Calibri"/>
                <w:sz w:val="16"/>
                <w:szCs w:val="16"/>
                <w:lang w:val="it-IT"/>
              </w:rPr>
            </w:pPr>
            <w:r w:rsidRPr="00CC48B9">
              <w:rPr>
                <w:rFonts w:ascii="Cambria" w:hAnsi="Cambria" w:cs="Calibri"/>
                <w:sz w:val="16"/>
                <w:szCs w:val="16"/>
              </w:rPr>
              <w:t>AULA INTEGRADA COLEGIO LA SALLE IRUN (GAUTENA)</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6C9150E3" w14:textId="40D961BD"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0,01</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1DD90323" w14:textId="22B83C2B"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0,13</w:t>
            </w:r>
          </w:p>
        </w:tc>
        <w:tc>
          <w:tcPr>
            <w:tcW w:w="588" w:type="pct"/>
            <w:tcBorders>
              <w:left w:val="single" w:sz="4" w:space="0" w:color="auto"/>
              <w:right w:val="single" w:sz="4" w:space="0" w:color="auto"/>
            </w:tcBorders>
            <w:vAlign w:val="center"/>
          </w:tcPr>
          <w:p w14:paraId="295A1422" w14:textId="017D298B" w:rsidR="00B56E7C" w:rsidRPr="002D7843" w:rsidRDefault="00B56E7C" w:rsidP="00B56E7C">
            <w:pPr>
              <w:jc w:val="center"/>
              <w:rPr>
                <w:rFonts w:ascii="Cambria" w:hAnsi="Cambria" w:cs="Calibri"/>
                <w:sz w:val="16"/>
                <w:szCs w:val="16"/>
              </w:rPr>
            </w:pPr>
            <w:r w:rsidRPr="00B56E7C">
              <w:rPr>
                <w:rFonts w:ascii="Cambria" w:hAnsi="Cambria" w:cs="Calibri"/>
                <w:sz w:val="16"/>
                <w:szCs w:val="16"/>
              </w:rPr>
              <w:t>1,88</w:t>
            </w:r>
          </w:p>
        </w:tc>
        <w:tc>
          <w:tcPr>
            <w:tcW w:w="420" w:type="pct"/>
            <w:tcBorders>
              <w:top w:val="single" w:sz="4" w:space="0" w:color="auto"/>
              <w:left w:val="nil"/>
              <w:bottom w:val="single" w:sz="4" w:space="0" w:color="auto"/>
              <w:right w:val="single" w:sz="4" w:space="0" w:color="auto"/>
            </w:tcBorders>
            <w:shd w:val="clear" w:color="auto" w:fill="auto"/>
            <w:vAlign w:val="center"/>
          </w:tcPr>
          <w:p w14:paraId="7FC31B96" w14:textId="2DF0547C"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0,91</w:t>
            </w:r>
          </w:p>
        </w:tc>
        <w:tc>
          <w:tcPr>
            <w:tcW w:w="757" w:type="pct"/>
            <w:tcBorders>
              <w:top w:val="single" w:sz="4" w:space="0" w:color="auto"/>
              <w:left w:val="single" w:sz="4" w:space="0" w:color="auto"/>
              <w:bottom w:val="single" w:sz="4" w:space="0" w:color="auto"/>
            </w:tcBorders>
            <w:shd w:val="clear" w:color="auto" w:fill="auto"/>
            <w:vAlign w:val="center"/>
          </w:tcPr>
          <w:p w14:paraId="3D066F3D" w14:textId="373CF421"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0,043</w:t>
            </w:r>
          </w:p>
        </w:tc>
      </w:tr>
      <w:tr w:rsidR="00B56E7C" w:rsidRPr="00B56E7C" w14:paraId="695E6A13" w14:textId="77777777" w:rsidTr="00B56E7C">
        <w:trPr>
          <w:trHeight w:val="300"/>
        </w:trPr>
        <w:tc>
          <w:tcPr>
            <w:tcW w:w="2226" w:type="pct"/>
            <w:tcBorders>
              <w:right w:val="single" w:sz="4" w:space="0" w:color="auto"/>
            </w:tcBorders>
            <w:noWrap/>
            <w:vAlign w:val="center"/>
          </w:tcPr>
          <w:p w14:paraId="2D5FE579" w14:textId="58EEB10D" w:rsidR="00B56E7C" w:rsidRPr="002D7843" w:rsidRDefault="00B56E7C" w:rsidP="00B56E7C">
            <w:pPr>
              <w:rPr>
                <w:rFonts w:ascii="Cambria" w:hAnsi="Cambria" w:cs="Calibri"/>
                <w:sz w:val="16"/>
                <w:szCs w:val="16"/>
              </w:rPr>
            </w:pPr>
            <w:r w:rsidRPr="00CC48B9">
              <w:rPr>
                <w:rFonts w:ascii="Cambria" w:hAnsi="Cambria" w:cs="Calibri"/>
                <w:sz w:val="16"/>
                <w:szCs w:val="16"/>
              </w:rPr>
              <w:t>AULA INTEGRADA DENTRO DE BIZARAIN IKASTOLA (GAUTENA)</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52F30EAD" w14:textId="6E8778EF"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0,01</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5186D3C5" w14:textId="10E8F8F8"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0,13</w:t>
            </w:r>
          </w:p>
        </w:tc>
        <w:tc>
          <w:tcPr>
            <w:tcW w:w="588" w:type="pct"/>
            <w:tcBorders>
              <w:left w:val="single" w:sz="4" w:space="0" w:color="auto"/>
              <w:right w:val="single" w:sz="4" w:space="0" w:color="auto"/>
            </w:tcBorders>
            <w:vAlign w:val="center"/>
          </w:tcPr>
          <w:p w14:paraId="3C770D00" w14:textId="39AF70A5" w:rsidR="00B56E7C" w:rsidRPr="002D7843" w:rsidRDefault="00B56E7C" w:rsidP="00B56E7C">
            <w:pPr>
              <w:jc w:val="center"/>
              <w:rPr>
                <w:rFonts w:ascii="Cambria" w:hAnsi="Cambria" w:cs="Calibri"/>
                <w:sz w:val="16"/>
                <w:szCs w:val="16"/>
              </w:rPr>
            </w:pPr>
            <w:r w:rsidRPr="00B56E7C">
              <w:rPr>
                <w:rFonts w:ascii="Cambria" w:hAnsi="Cambria" w:cs="Calibri"/>
                <w:sz w:val="16"/>
                <w:szCs w:val="16"/>
              </w:rPr>
              <w:t>1,88</w:t>
            </w:r>
          </w:p>
        </w:tc>
        <w:tc>
          <w:tcPr>
            <w:tcW w:w="420" w:type="pct"/>
            <w:tcBorders>
              <w:top w:val="single" w:sz="4" w:space="0" w:color="auto"/>
              <w:left w:val="nil"/>
              <w:bottom w:val="single" w:sz="4" w:space="0" w:color="auto"/>
              <w:right w:val="single" w:sz="4" w:space="0" w:color="auto"/>
            </w:tcBorders>
            <w:shd w:val="clear" w:color="auto" w:fill="auto"/>
            <w:vAlign w:val="center"/>
          </w:tcPr>
          <w:p w14:paraId="3E3A8A13" w14:textId="77E5EB77"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0,91</w:t>
            </w:r>
          </w:p>
        </w:tc>
        <w:tc>
          <w:tcPr>
            <w:tcW w:w="757" w:type="pct"/>
            <w:tcBorders>
              <w:top w:val="single" w:sz="4" w:space="0" w:color="auto"/>
              <w:left w:val="single" w:sz="4" w:space="0" w:color="auto"/>
              <w:bottom w:val="single" w:sz="4" w:space="0" w:color="auto"/>
            </w:tcBorders>
            <w:shd w:val="clear" w:color="auto" w:fill="auto"/>
            <w:vAlign w:val="center"/>
          </w:tcPr>
          <w:p w14:paraId="4B752D79" w14:textId="1AFE1C34"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0,043</w:t>
            </w:r>
          </w:p>
        </w:tc>
      </w:tr>
      <w:tr w:rsidR="00B56E7C" w:rsidRPr="00B56E7C" w14:paraId="7FE8072C" w14:textId="77777777" w:rsidTr="00B56E7C">
        <w:trPr>
          <w:trHeight w:val="300"/>
        </w:trPr>
        <w:tc>
          <w:tcPr>
            <w:tcW w:w="2226" w:type="pct"/>
            <w:tcBorders>
              <w:right w:val="single" w:sz="4" w:space="0" w:color="auto"/>
            </w:tcBorders>
            <w:noWrap/>
            <w:vAlign w:val="center"/>
          </w:tcPr>
          <w:p w14:paraId="6618430D" w14:textId="580B3595" w:rsidR="00B56E7C" w:rsidRPr="002D7843" w:rsidRDefault="00B56E7C" w:rsidP="00B56E7C">
            <w:pPr>
              <w:rPr>
                <w:rFonts w:ascii="Cambria" w:hAnsi="Cambria" w:cs="Calibri"/>
                <w:sz w:val="16"/>
                <w:szCs w:val="16"/>
              </w:rPr>
            </w:pPr>
            <w:r w:rsidRPr="00CC48B9">
              <w:rPr>
                <w:rFonts w:ascii="Cambria" w:hAnsi="Cambria" w:cs="Calibri"/>
                <w:sz w:val="16"/>
                <w:szCs w:val="16"/>
              </w:rPr>
              <w:t>AULA INTEGRADA DENTRO DEL COLEGIO LA SALLE LOIOLA (GAUTENA)</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4BD135FE" w14:textId="5E374A87"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0,01</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34113D2C" w14:textId="54A3F02C"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0,13</w:t>
            </w:r>
          </w:p>
        </w:tc>
        <w:tc>
          <w:tcPr>
            <w:tcW w:w="588" w:type="pct"/>
            <w:tcBorders>
              <w:left w:val="single" w:sz="4" w:space="0" w:color="auto"/>
              <w:right w:val="single" w:sz="4" w:space="0" w:color="auto"/>
            </w:tcBorders>
            <w:vAlign w:val="center"/>
          </w:tcPr>
          <w:p w14:paraId="14648A0B" w14:textId="1A8137CC" w:rsidR="00B56E7C" w:rsidRPr="002D7843" w:rsidRDefault="00B56E7C" w:rsidP="00B56E7C">
            <w:pPr>
              <w:jc w:val="center"/>
              <w:rPr>
                <w:rFonts w:ascii="Cambria" w:hAnsi="Cambria" w:cs="Calibri"/>
                <w:sz w:val="16"/>
                <w:szCs w:val="16"/>
              </w:rPr>
            </w:pPr>
            <w:r w:rsidRPr="00B56E7C">
              <w:rPr>
                <w:rFonts w:ascii="Cambria" w:hAnsi="Cambria" w:cs="Calibri"/>
                <w:sz w:val="16"/>
                <w:szCs w:val="16"/>
              </w:rPr>
              <w:t>1,88</w:t>
            </w:r>
          </w:p>
        </w:tc>
        <w:tc>
          <w:tcPr>
            <w:tcW w:w="420" w:type="pct"/>
            <w:tcBorders>
              <w:top w:val="single" w:sz="4" w:space="0" w:color="auto"/>
              <w:left w:val="nil"/>
              <w:bottom w:val="single" w:sz="4" w:space="0" w:color="auto"/>
              <w:right w:val="single" w:sz="4" w:space="0" w:color="auto"/>
            </w:tcBorders>
            <w:shd w:val="clear" w:color="auto" w:fill="auto"/>
            <w:vAlign w:val="center"/>
          </w:tcPr>
          <w:p w14:paraId="70107F4A" w14:textId="4A872CF1"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0,91</w:t>
            </w:r>
          </w:p>
        </w:tc>
        <w:tc>
          <w:tcPr>
            <w:tcW w:w="757" w:type="pct"/>
            <w:tcBorders>
              <w:top w:val="single" w:sz="4" w:space="0" w:color="auto"/>
              <w:left w:val="single" w:sz="4" w:space="0" w:color="auto"/>
              <w:bottom w:val="single" w:sz="4" w:space="0" w:color="auto"/>
            </w:tcBorders>
            <w:shd w:val="clear" w:color="auto" w:fill="auto"/>
            <w:vAlign w:val="center"/>
          </w:tcPr>
          <w:p w14:paraId="723BEC60" w14:textId="67FB5172"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0,043</w:t>
            </w:r>
          </w:p>
        </w:tc>
      </w:tr>
      <w:tr w:rsidR="00B56E7C" w:rsidRPr="00B56E7C" w14:paraId="128596CD" w14:textId="77777777" w:rsidTr="00B56E7C">
        <w:trPr>
          <w:trHeight w:val="300"/>
        </w:trPr>
        <w:tc>
          <w:tcPr>
            <w:tcW w:w="2226" w:type="pct"/>
            <w:tcBorders>
              <w:right w:val="single" w:sz="4" w:space="0" w:color="auto"/>
            </w:tcBorders>
            <w:noWrap/>
            <w:vAlign w:val="center"/>
          </w:tcPr>
          <w:p w14:paraId="03681D32" w14:textId="41138A9E" w:rsidR="00B56E7C" w:rsidRPr="002D7843" w:rsidRDefault="00B56E7C" w:rsidP="00B56E7C">
            <w:pPr>
              <w:rPr>
                <w:rFonts w:ascii="Cambria" w:hAnsi="Cambria" w:cs="Calibri"/>
                <w:sz w:val="16"/>
                <w:szCs w:val="16"/>
              </w:rPr>
            </w:pPr>
            <w:r w:rsidRPr="00CC48B9">
              <w:rPr>
                <w:rFonts w:ascii="Cambria" w:hAnsi="Cambria" w:cs="Calibri"/>
                <w:sz w:val="16"/>
                <w:szCs w:val="16"/>
              </w:rPr>
              <w:t>AULA INTEGRADA DENTRO DEL COLEGIO SUMMA ALDAPETA (GAUTENA)</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4C34C488" w14:textId="0A3317DB"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0,01</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1F64662E" w14:textId="3041BD06"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0,13</w:t>
            </w:r>
          </w:p>
        </w:tc>
        <w:tc>
          <w:tcPr>
            <w:tcW w:w="588" w:type="pct"/>
            <w:tcBorders>
              <w:left w:val="single" w:sz="4" w:space="0" w:color="auto"/>
              <w:right w:val="single" w:sz="4" w:space="0" w:color="auto"/>
            </w:tcBorders>
            <w:vAlign w:val="center"/>
          </w:tcPr>
          <w:p w14:paraId="69B0C534" w14:textId="6A46417B" w:rsidR="00B56E7C" w:rsidRPr="002D7843" w:rsidRDefault="00B56E7C" w:rsidP="00B56E7C">
            <w:pPr>
              <w:jc w:val="center"/>
              <w:rPr>
                <w:rFonts w:ascii="Cambria" w:hAnsi="Cambria" w:cs="Calibri"/>
                <w:sz w:val="16"/>
                <w:szCs w:val="16"/>
              </w:rPr>
            </w:pPr>
            <w:r w:rsidRPr="00B56E7C">
              <w:rPr>
                <w:rFonts w:ascii="Cambria" w:hAnsi="Cambria" w:cs="Calibri"/>
                <w:sz w:val="16"/>
                <w:szCs w:val="16"/>
              </w:rPr>
              <w:t>1,88</w:t>
            </w:r>
          </w:p>
        </w:tc>
        <w:tc>
          <w:tcPr>
            <w:tcW w:w="420" w:type="pct"/>
            <w:tcBorders>
              <w:top w:val="single" w:sz="4" w:space="0" w:color="auto"/>
              <w:left w:val="nil"/>
              <w:bottom w:val="single" w:sz="4" w:space="0" w:color="auto"/>
              <w:right w:val="single" w:sz="4" w:space="0" w:color="auto"/>
            </w:tcBorders>
            <w:shd w:val="clear" w:color="auto" w:fill="auto"/>
            <w:vAlign w:val="center"/>
          </w:tcPr>
          <w:p w14:paraId="3D8A5B92" w14:textId="3ED3E501"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0,91</w:t>
            </w:r>
          </w:p>
        </w:tc>
        <w:tc>
          <w:tcPr>
            <w:tcW w:w="757" w:type="pct"/>
            <w:tcBorders>
              <w:top w:val="single" w:sz="4" w:space="0" w:color="auto"/>
              <w:left w:val="single" w:sz="4" w:space="0" w:color="auto"/>
              <w:bottom w:val="single" w:sz="4" w:space="0" w:color="auto"/>
            </w:tcBorders>
            <w:shd w:val="clear" w:color="auto" w:fill="auto"/>
            <w:vAlign w:val="center"/>
          </w:tcPr>
          <w:p w14:paraId="776FAE7B" w14:textId="5E49D96B"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0,043</w:t>
            </w:r>
          </w:p>
        </w:tc>
      </w:tr>
      <w:tr w:rsidR="00B56E7C" w:rsidRPr="00B56E7C" w14:paraId="7C3F5401" w14:textId="77777777" w:rsidTr="00B56E7C">
        <w:trPr>
          <w:trHeight w:val="300"/>
        </w:trPr>
        <w:tc>
          <w:tcPr>
            <w:tcW w:w="2226" w:type="pct"/>
            <w:tcBorders>
              <w:right w:val="single" w:sz="4" w:space="0" w:color="auto"/>
            </w:tcBorders>
            <w:noWrap/>
            <w:vAlign w:val="center"/>
          </w:tcPr>
          <w:p w14:paraId="29F70287" w14:textId="25B9A20C" w:rsidR="00B56E7C" w:rsidRPr="002D7843" w:rsidRDefault="00B56E7C" w:rsidP="00B56E7C">
            <w:pPr>
              <w:rPr>
                <w:rFonts w:ascii="Cambria" w:hAnsi="Cambria" w:cs="Calibri"/>
                <w:sz w:val="16"/>
                <w:szCs w:val="16"/>
              </w:rPr>
            </w:pPr>
            <w:r w:rsidRPr="00CC48B9">
              <w:rPr>
                <w:rFonts w:ascii="Cambria" w:hAnsi="Cambria" w:cs="Calibri"/>
                <w:sz w:val="16"/>
                <w:szCs w:val="16"/>
              </w:rPr>
              <w:t>AULA INTEGRADA DENTRO DEL COLEGIO SAN IGNACIO (GAUTENA)</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0428B689" w14:textId="6526D4DE"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0,01</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28EF4FCE" w14:textId="64FD5E61"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0,13</w:t>
            </w:r>
          </w:p>
        </w:tc>
        <w:tc>
          <w:tcPr>
            <w:tcW w:w="588" w:type="pct"/>
            <w:tcBorders>
              <w:left w:val="single" w:sz="4" w:space="0" w:color="auto"/>
              <w:right w:val="single" w:sz="4" w:space="0" w:color="auto"/>
            </w:tcBorders>
            <w:vAlign w:val="center"/>
          </w:tcPr>
          <w:p w14:paraId="7FD567DA" w14:textId="244B0A9D" w:rsidR="00B56E7C" w:rsidRPr="002D7843" w:rsidRDefault="00B56E7C" w:rsidP="00B56E7C">
            <w:pPr>
              <w:jc w:val="center"/>
              <w:rPr>
                <w:rFonts w:ascii="Cambria" w:hAnsi="Cambria" w:cs="Calibri"/>
                <w:sz w:val="16"/>
                <w:szCs w:val="16"/>
              </w:rPr>
            </w:pPr>
            <w:r w:rsidRPr="00B56E7C">
              <w:rPr>
                <w:rFonts w:ascii="Cambria" w:hAnsi="Cambria" w:cs="Calibri"/>
                <w:sz w:val="16"/>
                <w:szCs w:val="16"/>
              </w:rPr>
              <w:t>1,88</w:t>
            </w:r>
          </w:p>
        </w:tc>
        <w:tc>
          <w:tcPr>
            <w:tcW w:w="420" w:type="pct"/>
            <w:tcBorders>
              <w:top w:val="single" w:sz="4" w:space="0" w:color="auto"/>
              <w:left w:val="nil"/>
              <w:bottom w:val="single" w:sz="4" w:space="0" w:color="auto"/>
              <w:right w:val="single" w:sz="4" w:space="0" w:color="auto"/>
            </w:tcBorders>
            <w:shd w:val="clear" w:color="auto" w:fill="auto"/>
            <w:vAlign w:val="center"/>
          </w:tcPr>
          <w:p w14:paraId="38FE041E" w14:textId="62052DD4"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0,91</w:t>
            </w:r>
          </w:p>
        </w:tc>
        <w:tc>
          <w:tcPr>
            <w:tcW w:w="757" w:type="pct"/>
            <w:tcBorders>
              <w:top w:val="single" w:sz="4" w:space="0" w:color="auto"/>
              <w:left w:val="single" w:sz="4" w:space="0" w:color="auto"/>
              <w:bottom w:val="single" w:sz="4" w:space="0" w:color="auto"/>
            </w:tcBorders>
            <w:shd w:val="clear" w:color="auto" w:fill="auto"/>
            <w:vAlign w:val="center"/>
          </w:tcPr>
          <w:p w14:paraId="44DD6382" w14:textId="0CD2F1DD"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0,043</w:t>
            </w:r>
          </w:p>
        </w:tc>
      </w:tr>
      <w:tr w:rsidR="00B56E7C" w:rsidRPr="00B56E7C" w14:paraId="116819B0" w14:textId="77777777" w:rsidTr="00B56E7C">
        <w:trPr>
          <w:trHeight w:val="300"/>
        </w:trPr>
        <w:tc>
          <w:tcPr>
            <w:tcW w:w="2226" w:type="pct"/>
            <w:tcBorders>
              <w:right w:val="single" w:sz="4" w:space="0" w:color="auto"/>
            </w:tcBorders>
            <w:noWrap/>
            <w:vAlign w:val="center"/>
          </w:tcPr>
          <w:p w14:paraId="2486AC24" w14:textId="5D8A673F" w:rsidR="00B56E7C" w:rsidRPr="002D7843" w:rsidRDefault="00B56E7C" w:rsidP="00B56E7C">
            <w:pPr>
              <w:rPr>
                <w:rFonts w:ascii="Cambria" w:hAnsi="Cambria" w:cs="Calibri"/>
                <w:sz w:val="16"/>
                <w:szCs w:val="16"/>
              </w:rPr>
            </w:pPr>
            <w:r w:rsidRPr="00CC48B9">
              <w:rPr>
                <w:rFonts w:ascii="Cambria" w:hAnsi="Cambria" w:cs="Calibri"/>
                <w:sz w:val="16"/>
                <w:szCs w:val="16"/>
              </w:rPr>
              <w:t>AULA INTEGRADA DENTRO DE INTXAURRONDO IKASTOLA (GAUTENA)</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5D86ABA1" w14:textId="1DC13E37"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0,01</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1273356E" w14:textId="671A88DA"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0,13</w:t>
            </w:r>
          </w:p>
        </w:tc>
        <w:tc>
          <w:tcPr>
            <w:tcW w:w="588" w:type="pct"/>
            <w:tcBorders>
              <w:left w:val="single" w:sz="4" w:space="0" w:color="auto"/>
              <w:right w:val="single" w:sz="4" w:space="0" w:color="auto"/>
            </w:tcBorders>
            <w:vAlign w:val="center"/>
          </w:tcPr>
          <w:p w14:paraId="68D56CB0" w14:textId="6DE2F755" w:rsidR="00B56E7C" w:rsidRPr="002D7843" w:rsidRDefault="00B56E7C" w:rsidP="00B56E7C">
            <w:pPr>
              <w:jc w:val="center"/>
              <w:rPr>
                <w:rFonts w:ascii="Cambria" w:hAnsi="Cambria" w:cs="Calibri"/>
                <w:sz w:val="16"/>
                <w:szCs w:val="16"/>
              </w:rPr>
            </w:pPr>
            <w:r w:rsidRPr="00B56E7C">
              <w:rPr>
                <w:rFonts w:ascii="Cambria" w:hAnsi="Cambria" w:cs="Calibri"/>
                <w:sz w:val="16"/>
                <w:szCs w:val="16"/>
              </w:rPr>
              <w:t>1,88</w:t>
            </w:r>
          </w:p>
        </w:tc>
        <w:tc>
          <w:tcPr>
            <w:tcW w:w="420" w:type="pct"/>
            <w:tcBorders>
              <w:top w:val="single" w:sz="4" w:space="0" w:color="auto"/>
              <w:left w:val="nil"/>
              <w:bottom w:val="single" w:sz="4" w:space="0" w:color="auto"/>
              <w:right w:val="single" w:sz="4" w:space="0" w:color="auto"/>
            </w:tcBorders>
            <w:shd w:val="clear" w:color="auto" w:fill="auto"/>
            <w:vAlign w:val="center"/>
          </w:tcPr>
          <w:p w14:paraId="5EB790D3" w14:textId="7BBC0F61"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0,91</w:t>
            </w:r>
          </w:p>
        </w:tc>
        <w:tc>
          <w:tcPr>
            <w:tcW w:w="757" w:type="pct"/>
            <w:tcBorders>
              <w:top w:val="single" w:sz="4" w:space="0" w:color="auto"/>
              <w:left w:val="single" w:sz="4" w:space="0" w:color="auto"/>
              <w:bottom w:val="single" w:sz="4" w:space="0" w:color="auto"/>
            </w:tcBorders>
            <w:shd w:val="clear" w:color="auto" w:fill="auto"/>
            <w:vAlign w:val="center"/>
          </w:tcPr>
          <w:p w14:paraId="699843A6" w14:textId="591FC577"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0,043</w:t>
            </w:r>
          </w:p>
        </w:tc>
      </w:tr>
      <w:tr w:rsidR="00B56E7C" w:rsidRPr="00B56E7C" w14:paraId="0671C863" w14:textId="77777777" w:rsidTr="00B56E7C">
        <w:trPr>
          <w:trHeight w:val="300"/>
        </w:trPr>
        <w:tc>
          <w:tcPr>
            <w:tcW w:w="2226" w:type="pct"/>
            <w:tcBorders>
              <w:right w:val="single" w:sz="4" w:space="0" w:color="auto"/>
            </w:tcBorders>
            <w:noWrap/>
            <w:vAlign w:val="center"/>
          </w:tcPr>
          <w:p w14:paraId="61AE3B5E" w14:textId="21A7C144" w:rsidR="00B56E7C" w:rsidRPr="002D7843" w:rsidRDefault="00B56E7C" w:rsidP="00B56E7C">
            <w:pPr>
              <w:rPr>
                <w:rFonts w:ascii="Cambria" w:hAnsi="Cambria" w:cs="Calibri"/>
                <w:sz w:val="16"/>
                <w:szCs w:val="16"/>
              </w:rPr>
            </w:pPr>
            <w:r w:rsidRPr="00CC48B9">
              <w:rPr>
                <w:rFonts w:ascii="Cambria" w:hAnsi="Cambria" w:cs="Calibri"/>
                <w:sz w:val="16"/>
                <w:szCs w:val="16"/>
              </w:rPr>
              <w:t>AULA INTEGRADA DENTRO DEL COLEGIO EL CARMELO (GAUTENA)</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74287B75" w14:textId="197C773C"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0,01</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50153070" w14:textId="0000F654"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0,13</w:t>
            </w:r>
          </w:p>
        </w:tc>
        <w:tc>
          <w:tcPr>
            <w:tcW w:w="588" w:type="pct"/>
            <w:tcBorders>
              <w:left w:val="single" w:sz="4" w:space="0" w:color="auto"/>
              <w:right w:val="single" w:sz="4" w:space="0" w:color="auto"/>
            </w:tcBorders>
            <w:vAlign w:val="center"/>
          </w:tcPr>
          <w:p w14:paraId="57F0191E" w14:textId="373770F7" w:rsidR="00B56E7C" w:rsidRPr="002D7843" w:rsidRDefault="00B56E7C" w:rsidP="00B56E7C">
            <w:pPr>
              <w:jc w:val="center"/>
              <w:rPr>
                <w:rFonts w:ascii="Cambria" w:hAnsi="Cambria" w:cs="Calibri"/>
                <w:sz w:val="16"/>
                <w:szCs w:val="16"/>
              </w:rPr>
            </w:pPr>
            <w:r w:rsidRPr="00B56E7C">
              <w:rPr>
                <w:rFonts w:ascii="Cambria" w:hAnsi="Cambria" w:cs="Calibri"/>
                <w:sz w:val="16"/>
                <w:szCs w:val="16"/>
              </w:rPr>
              <w:t>1,88</w:t>
            </w:r>
          </w:p>
        </w:tc>
        <w:tc>
          <w:tcPr>
            <w:tcW w:w="420" w:type="pct"/>
            <w:tcBorders>
              <w:top w:val="single" w:sz="4" w:space="0" w:color="auto"/>
              <w:left w:val="nil"/>
              <w:bottom w:val="single" w:sz="4" w:space="0" w:color="auto"/>
              <w:right w:val="single" w:sz="4" w:space="0" w:color="auto"/>
            </w:tcBorders>
            <w:shd w:val="clear" w:color="auto" w:fill="auto"/>
            <w:vAlign w:val="center"/>
          </w:tcPr>
          <w:p w14:paraId="31008B56" w14:textId="78A6F59E"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0,91</w:t>
            </w:r>
          </w:p>
        </w:tc>
        <w:tc>
          <w:tcPr>
            <w:tcW w:w="757" w:type="pct"/>
            <w:tcBorders>
              <w:top w:val="single" w:sz="4" w:space="0" w:color="auto"/>
              <w:left w:val="single" w:sz="4" w:space="0" w:color="auto"/>
              <w:bottom w:val="single" w:sz="4" w:space="0" w:color="auto"/>
            </w:tcBorders>
            <w:shd w:val="clear" w:color="auto" w:fill="auto"/>
            <w:vAlign w:val="center"/>
          </w:tcPr>
          <w:p w14:paraId="57D7A214" w14:textId="25520E24"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0,043</w:t>
            </w:r>
          </w:p>
        </w:tc>
      </w:tr>
      <w:tr w:rsidR="00B56E7C" w:rsidRPr="00B56E7C" w14:paraId="6E386C5C" w14:textId="77777777" w:rsidTr="00B56E7C">
        <w:trPr>
          <w:trHeight w:val="300"/>
        </w:trPr>
        <w:tc>
          <w:tcPr>
            <w:tcW w:w="2226" w:type="pct"/>
            <w:tcBorders>
              <w:right w:val="single" w:sz="4" w:space="0" w:color="auto"/>
            </w:tcBorders>
            <w:noWrap/>
            <w:vAlign w:val="center"/>
          </w:tcPr>
          <w:p w14:paraId="774C2493" w14:textId="3BAE1E54" w:rsidR="00B56E7C" w:rsidRPr="002D7843" w:rsidRDefault="00B56E7C" w:rsidP="00B56E7C">
            <w:pPr>
              <w:rPr>
                <w:rFonts w:ascii="Cambria" w:hAnsi="Cambria" w:cs="Calibri"/>
                <w:sz w:val="16"/>
                <w:szCs w:val="16"/>
              </w:rPr>
            </w:pPr>
            <w:r w:rsidRPr="00CC48B9">
              <w:rPr>
                <w:rFonts w:ascii="Cambria" w:hAnsi="Cambria" w:cs="Calibri"/>
                <w:sz w:val="16"/>
                <w:szCs w:val="16"/>
              </w:rPr>
              <w:t>AULA INTEGRADA EN EL INSTITUTO MOGEL ISASI (GAUTENA)</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3F241B28" w14:textId="56F6F590"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0,01</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67329BD4" w14:textId="3FF6B3E8"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0,13</w:t>
            </w:r>
          </w:p>
        </w:tc>
        <w:tc>
          <w:tcPr>
            <w:tcW w:w="588" w:type="pct"/>
            <w:tcBorders>
              <w:left w:val="single" w:sz="4" w:space="0" w:color="auto"/>
              <w:right w:val="single" w:sz="4" w:space="0" w:color="auto"/>
            </w:tcBorders>
            <w:vAlign w:val="center"/>
          </w:tcPr>
          <w:p w14:paraId="1B910D1A" w14:textId="64F57B96" w:rsidR="00B56E7C" w:rsidRPr="002D7843" w:rsidRDefault="00B56E7C" w:rsidP="00B56E7C">
            <w:pPr>
              <w:jc w:val="center"/>
              <w:rPr>
                <w:rFonts w:ascii="Cambria" w:hAnsi="Cambria" w:cs="Calibri"/>
                <w:sz w:val="16"/>
                <w:szCs w:val="16"/>
              </w:rPr>
            </w:pPr>
            <w:r w:rsidRPr="00B56E7C">
              <w:rPr>
                <w:rFonts w:ascii="Cambria" w:hAnsi="Cambria" w:cs="Calibri"/>
                <w:sz w:val="16"/>
                <w:szCs w:val="16"/>
              </w:rPr>
              <w:t>1,88</w:t>
            </w:r>
          </w:p>
        </w:tc>
        <w:tc>
          <w:tcPr>
            <w:tcW w:w="420" w:type="pct"/>
            <w:tcBorders>
              <w:top w:val="single" w:sz="4" w:space="0" w:color="auto"/>
              <w:left w:val="nil"/>
              <w:bottom w:val="single" w:sz="4" w:space="0" w:color="auto"/>
              <w:right w:val="single" w:sz="4" w:space="0" w:color="auto"/>
            </w:tcBorders>
            <w:shd w:val="clear" w:color="auto" w:fill="auto"/>
            <w:vAlign w:val="center"/>
          </w:tcPr>
          <w:p w14:paraId="26B0664E" w14:textId="3829B87E"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0,91</w:t>
            </w:r>
          </w:p>
        </w:tc>
        <w:tc>
          <w:tcPr>
            <w:tcW w:w="757" w:type="pct"/>
            <w:tcBorders>
              <w:top w:val="single" w:sz="4" w:space="0" w:color="auto"/>
              <w:left w:val="single" w:sz="4" w:space="0" w:color="auto"/>
              <w:bottom w:val="single" w:sz="4" w:space="0" w:color="auto"/>
            </w:tcBorders>
            <w:shd w:val="clear" w:color="auto" w:fill="auto"/>
            <w:vAlign w:val="center"/>
          </w:tcPr>
          <w:p w14:paraId="48A49D6E" w14:textId="34589B67"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0,043</w:t>
            </w:r>
          </w:p>
        </w:tc>
      </w:tr>
      <w:tr w:rsidR="00B56E7C" w:rsidRPr="00B56E7C" w14:paraId="5A135CB3" w14:textId="77777777" w:rsidTr="00B56E7C">
        <w:trPr>
          <w:trHeight w:val="300"/>
        </w:trPr>
        <w:tc>
          <w:tcPr>
            <w:tcW w:w="2226" w:type="pct"/>
            <w:tcBorders>
              <w:right w:val="single" w:sz="4" w:space="0" w:color="auto"/>
            </w:tcBorders>
            <w:noWrap/>
            <w:vAlign w:val="center"/>
          </w:tcPr>
          <w:p w14:paraId="440E9FD8" w14:textId="21CE4114" w:rsidR="00B56E7C" w:rsidRPr="002D7843" w:rsidRDefault="00B56E7C" w:rsidP="00B56E7C">
            <w:pPr>
              <w:rPr>
                <w:rFonts w:ascii="Cambria" w:hAnsi="Cambria" w:cs="Calibri"/>
                <w:sz w:val="16"/>
                <w:szCs w:val="16"/>
              </w:rPr>
            </w:pPr>
            <w:r w:rsidRPr="00CC48B9">
              <w:rPr>
                <w:rFonts w:ascii="Cambria" w:hAnsi="Cambria" w:cs="Calibri"/>
                <w:sz w:val="16"/>
                <w:szCs w:val="16"/>
              </w:rPr>
              <w:t>AULA INTEGRAGA DE SAN MARTIN AGIRRE HERRI ESKOLA (GAUTENA)</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00170880" w14:textId="5B377B10"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0,01</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0EADC09D" w14:textId="76609862"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0,13</w:t>
            </w:r>
          </w:p>
        </w:tc>
        <w:tc>
          <w:tcPr>
            <w:tcW w:w="588" w:type="pct"/>
            <w:tcBorders>
              <w:left w:val="single" w:sz="4" w:space="0" w:color="auto"/>
              <w:right w:val="single" w:sz="4" w:space="0" w:color="auto"/>
            </w:tcBorders>
            <w:vAlign w:val="center"/>
          </w:tcPr>
          <w:p w14:paraId="3AC2FDA9" w14:textId="38930AC0" w:rsidR="00B56E7C" w:rsidRPr="002D7843" w:rsidRDefault="00B56E7C" w:rsidP="00B56E7C">
            <w:pPr>
              <w:jc w:val="center"/>
              <w:rPr>
                <w:rFonts w:ascii="Cambria" w:hAnsi="Cambria" w:cs="Calibri"/>
                <w:sz w:val="16"/>
                <w:szCs w:val="16"/>
              </w:rPr>
            </w:pPr>
            <w:r w:rsidRPr="00B56E7C">
              <w:rPr>
                <w:rFonts w:ascii="Cambria" w:hAnsi="Cambria" w:cs="Calibri"/>
                <w:sz w:val="16"/>
                <w:szCs w:val="16"/>
              </w:rPr>
              <w:t>1,88</w:t>
            </w:r>
          </w:p>
        </w:tc>
        <w:tc>
          <w:tcPr>
            <w:tcW w:w="420" w:type="pct"/>
            <w:tcBorders>
              <w:top w:val="single" w:sz="4" w:space="0" w:color="auto"/>
              <w:left w:val="nil"/>
              <w:bottom w:val="single" w:sz="4" w:space="0" w:color="auto"/>
              <w:right w:val="single" w:sz="4" w:space="0" w:color="auto"/>
            </w:tcBorders>
            <w:shd w:val="clear" w:color="auto" w:fill="auto"/>
            <w:vAlign w:val="center"/>
          </w:tcPr>
          <w:p w14:paraId="658A0D7C" w14:textId="33978A9F"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0,91</w:t>
            </w:r>
          </w:p>
        </w:tc>
        <w:tc>
          <w:tcPr>
            <w:tcW w:w="757" w:type="pct"/>
            <w:tcBorders>
              <w:top w:val="single" w:sz="4" w:space="0" w:color="auto"/>
              <w:left w:val="single" w:sz="4" w:space="0" w:color="auto"/>
              <w:bottom w:val="single" w:sz="4" w:space="0" w:color="auto"/>
            </w:tcBorders>
            <w:shd w:val="clear" w:color="auto" w:fill="auto"/>
            <w:vAlign w:val="center"/>
          </w:tcPr>
          <w:p w14:paraId="79D0CB47" w14:textId="42523647" w:rsidR="00B56E7C" w:rsidRPr="002D7843" w:rsidRDefault="00B56E7C" w:rsidP="00B56E7C">
            <w:pPr>
              <w:jc w:val="center"/>
              <w:rPr>
                <w:rFonts w:ascii="Cambria" w:hAnsi="Cambria" w:cs="Calibri"/>
                <w:sz w:val="16"/>
                <w:szCs w:val="16"/>
              </w:rPr>
            </w:pPr>
            <w:r w:rsidRPr="00B56E7C">
              <w:rPr>
                <w:rFonts w:ascii="Cambria" w:hAnsi="Cambria" w:cs="Calibri"/>
                <w:sz w:val="16"/>
                <w:szCs w:val="16"/>
              </w:rPr>
              <w:t>0,043</w:t>
            </w:r>
          </w:p>
        </w:tc>
      </w:tr>
      <w:tr w:rsidR="00B56E7C" w:rsidRPr="002D7843" w14:paraId="57A9F2C5" w14:textId="77777777" w:rsidTr="00B56E7C">
        <w:trPr>
          <w:trHeight w:val="300"/>
        </w:trPr>
        <w:tc>
          <w:tcPr>
            <w:tcW w:w="2226" w:type="pct"/>
            <w:tcBorders>
              <w:right w:val="single" w:sz="4" w:space="0" w:color="auto"/>
            </w:tcBorders>
            <w:noWrap/>
            <w:vAlign w:val="bottom"/>
          </w:tcPr>
          <w:p w14:paraId="56213FC0" w14:textId="77777777" w:rsidR="00B56E7C" w:rsidRPr="002D7843" w:rsidRDefault="00B56E7C" w:rsidP="00B56E7C">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54979505" w14:textId="103F621D" w:rsidR="00B56E7C" w:rsidRPr="00B56E7C" w:rsidRDefault="00B56E7C" w:rsidP="00B56E7C">
            <w:pPr>
              <w:jc w:val="center"/>
              <w:rPr>
                <w:rFonts w:ascii="Cambria" w:hAnsi="Cambria" w:cs="Calibri"/>
                <w:b/>
                <w:sz w:val="16"/>
                <w:szCs w:val="16"/>
              </w:rPr>
            </w:pPr>
            <w:r w:rsidRPr="00B56E7C">
              <w:rPr>
                <w:rFonts w:ascii="Cambria" w:hAnsi="Cambria" w:cs="Calibri"/>
                <w:b/>
                <w:sz w:val="16"/>
                <w:szCs w:val="16"/>
              </w:rPr>
              <w:t>0,196</w:t>
            </w:r>
          </w:p>
        </w:tc>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563CCCB6" w14:textId="360DAC02" w:rsidR="00B56E7C" w:rsidRPr="00B56E7C" w:rsidRDefault="00B56E7C" w:rsidP="00B56E7C">
            <w:pPr>
              <w:jc w:val="center"/>
              <w:rPr>
                <w:rFonts w:ascii="Cambria" w:hAnsi="Cambria" w:cs="Calibri"/>
                <w:b/>
                <w:sz w:val="16"/>
                <w:szCs w:val="16"/>
              </w:rPr>
            </w:pPr>
            <w:r w:rsidRPr="00B56E7C">
              <w:rPr>
                <w:rFonts w:ascii="Cambria" w:hAnsi="Cambria" w:cs="Calibri"/>
                <w:b/>
                <w:sz w:val="16"/>
                <w:szCs w:val="16"/>
              </w:rPr>
              <w:t>2,34</w:t>
            </w:r>
          </w:p>
        </w:tc>
        <w:tc>
          <w:tcPr>
            <w:tcW w:w="588" w:type="pct"/>
            <w:tcBorders>
              <w:left w:val="single" w:sz="4" w:space="0" w:color="auto"/>
              <w:right w:val="single" w:sz="4" w:space="0" w:color="auto"/>
            </w:tcBorders>
            <w:vAlign w:val="center"/>
          </w:tcPr>
          <w:p w14:paraId="75865188" w14:textId="155DDECA" w:rsidR="00B56E7C" w:rsidRPr="00B56E7C" w:rsidRDefault="00B56E7C" w:rsidP="00B56E7C">
            <w:pPr>
              <w:jc w:val="center"/>
              <w:rPr>
                <w:rFonts w:ascii="Cambria" w:hAnsi="Cambria" w:cs="Calibri"/>
                <w:b/>
                <w:sz w:val="16"/>
                <w:szCs w:val="16"/>
              </w:rPr>
            </w:pPr>
            <w:r w:rsidRPr="00B56E7C">
              <w:rPr>
                <w:rFonts w:ascii="Cambria" w:hAnsi="Cambria" w:cs="Calibri"/>
                <w:b/>
                <w:sz w:val="16"/>
                <w:szCs w:val="16"/>
              </w:rPr>
              <w:t>34,22</w:t>
            </w:r>
          </w:p>
        </w:tc>
        <w:tc>
          <w:tcPr>
            <w:tcW w:w="420" w:type="pct"/>
            <w:tcBorders>
              <w:top w:val="single" w:sz="4" w:space="0" w:color="auto"/>
              <w:left w:val="nil"/>
              <w:bottom w:val="single" w:sz="4" w:space="0" w:color="auto"/>
              <w:right w:val="single" w:sz="4" w:space="0" w:color="auto"/>
            </w:tcBorders>
            <w:shd w:val="clear" w:color="auto" w:fill="auto"/>
            <w:vAlign w:val="center"/>
          </w:tcPr>
          <w:p w14:paraId="3CF2D26E" w14:textId="57ADCF3A" w:rsidR="00B56E7C" w:rsidRPr="002D7843" w:rsidRDefault="00B56E7C" w:rsidP="00B56E7C">
            <w:pPr>
              <w:jc w:val="center"/>
              <w:rPr>
                <w:rFonts w:ascii="Cambria" w:hAnsi="Cambria" w:cs="Calibri"/>
                <w:b/>
                <w:sz w:val="16"/>
                <w:szCs w:val="16"/>
              </w:rPr>
            </w:pPr>
            <w:r w:rsidRPr="00B56E7C">
              <w:rPr>
                <w:rFonts w:ascii="Cambria" w:hAnsi="Cambria" w:cs="Calibri"/>
                <w:b/>
                <w:sz w:val="16"/>
                <w:szCs w:val="16"/>
              </w:rPr>
              <w:t>16,38</w:t>
            </w:r>
          </w:p>
        </w:tc>
        <w:tc>
          <w:tcPr>
            <w:tcW w:w="757" w:type="pct"/>
            <w:tcBorders>
              <w:top w:val="single" w:sz="4" w:space="0" w:color="auto"/>
              <w:left w:val="single" w:sz="4" w:space="0" w:color="auto"/>
              <w:bottom w:val="single" w:sz="4" w:space="0" w:color="auto"/>
            </w:tcBorders>
            <w:shd w:val="clear" w:color="auto" w:fill="auto"/>
            <w:vAlign w:val="center"/>
          </w:tcPr>
          <w:p w14:paraId="1D72C987" w14:textId="3E55841B" w:rsidR="00B56E7C" w:rsidRPr="002D7843" w:rsidRDefault="00B56E7C" w:rsidP="00B56E7C">
            <w:pPr>
              <w:jc w:val="center"/>
              <w:rPr>
                <w:rFonts w:ascii="Cambria" w:hAnsi="Cambria" w:cs="Calibri"/>
                <w:b/>
                <w:sz w:val="16"/>
                <w:szCs w:val="16"/>
              </w:rPr>
            </w:pPr>
            <w:r w:rsidRPr="00B56E7C">
              <w:rPr>
                <w:rFonts w:ascii="Cambria" w:hAnsi="Cambria" w:cs="Calibri"/>
                <w:b/>
                <w:sz w:val="16"/>
                <w:szCs w:val="16"/>
              </w:rPr>
              <w:t>0,774</w:t>
            </w:r>
          </w:p>
        </w:tc>
      </w:tr>
      <w:tr w:rsidR="00B56E7C" w:rsidRPr="002D7843" w14:paraId="7BE63796" w14:textId="77777777" w:rsidTr="003C6D04">
        <w:trPr>
          <w:trHeight w:val="300"/>
        </w:trPr>
        <w:tc>
          <w:tcPr>
            <w:tcW w:w="5000" w:type="pct"/>
            <w:gridSpan w:val="6"/>
          </w:tcPr>
          <w:p w14:paraId="2462C32C" w14:textId="1A2A53CB" w:rsidR="00B56E7C" w:rsidRPr="0057087B" w:rsidRDefault="00B56E7C" w:rsidP="00E12CA5">
            <w:pPr>
              <w:jc w:val="both"/>
              <w:rPr>
                <w:rFonts w:ascii="Cambria" w:hAnsi="Cambria" w:cs="Calibri"/>
                <w:sz w:val="16"/>
                <w:szCs w:val="16"/>
                <w:lang w:val="pt-BR"/>
              </w:rPr>
            </w:pPr>
            <w:r w:rsidRPr="002D7843">
              <w:rPr>
                <w:rFonts w:ascii="Cambria" w:hAnsi="Cambria" w:cs="Calibri"/>
                <w:sz w:val="16"/>
                <w:szCs w:val="16"/>
                <w:lang w:val="pt-BR"/>
              </w:rPr>
              <w:t xml:space="preserve">PSIQ: Psiquiatras, PCL: Psicólogo </w:t>
            </w:r>
            <w:r w:rsidR="00E12CA5">
              <w:rPr>
                <w:rFonts w:ascii="Cambria" w:hAnsi="Cambria" w:cs="Calibri"/>
                <w:sz w:val="16"/>
                <w:szCs w:val="16"/>
                <w:lang w:val="pt-BR"/>
              </w:rPr>
              <w:t>Clínico</w:t>
            </w:r>
            <w:r w:rsidR="0057087B">
              <w:rPr>
                <w:rFonts w:ascii="Cambria" w:hAnsi="Cambria" w:cs="Calibri"/>
                <w:sz w:val="16"/>
                <w:szCs w:val="16"/>
              </w:rPr>
              <w:t>, MO: Monitor,</w:t>
            </w:r>
            <w:r w:rsidR="0057087B">
              <w:rPr>
                <w:rFonts w:ascii="Cambria" w:hAnsi="Cambria" w:cs="Calibri"/>
                <w:sz w:val="16"/>
                <w:szCs w:val="16"/>
                <w:lang w:val="pt-BR"/>
              </w:rPr>
              <w:t xml:space="preserve"> </w:t>
            </w:r>
            <w:r w:rsidRPr="002D7843">
              <w:rPr>
                <w:rFonts w:ascii="Cambria" w:hAnsi="Cambria" w:cs="Calibri"/>
                <w:sz w:val="16"/>
                <w:szCs w:val="16"/>
              </w:rPr>
              <w:t xml:space="preserve">ED: </w:t>
            </w:r>
            <w:r w:rsidR="0057087B">
              <w:rPr>
                <w:rFonts w:ascii="Cambria" w:hAnsi="Cambria" w:cs="Calibri"/>
                <w:sz w:val="16"/>
                <w:szCs w:val="16"/>
              </w:rPr>
              <w:t>Educadores; ADM: Administrativo.</w:t>
            </w:r>
          </w:p>
        </w:tc>
      </w:tr>
    </w:tbl>
    <w:p w14:paraId="49EF7612" w14:textId="12B55AE1" w:rsidR="00835246" w:rsidRPr="002D7843" w:rsidRDefault="00835246" w:rsidP="00A349F3">
      <w:pPr>
        <w:pStyle w:val="Ttulo"/>
        <w:spacing w:line="360" w:lineRule="auto"/>
        <w:jc w:val="both"/>
        <w:rPr>
          <w:rFonts w:ascii="Cambria" w:hAnsi="Cambria" w:cs="Calibri"/>
          <w:b w:val="0"/>
          <w:sz w:val="20"/>
        </w:rPr>
      </w:pPr>
      <w:r w:rsidRPr="002D7843">
        <w:rPr>
          <w:rFonts w:ascii="Cambria" w:hAnsi="Cambria" w:cs="Calibri"/>
          <w:b w:val="0"/>
          <w:sz w:val="20"/>
        </w:rPr>
        <w:t>Fuente: Gautena, 201</w:t>
      </w:r>
      <w:r w:rsidR="0057087B">
        <w:rPr>
          <w:rFonts w:ascii="Cambria" w:hAnsi="Cambria" w:cs="Calibri"/>
          <w:b w:val="0"/>
          <w:sz w:val="20"/>
        </w:rPr>
        <w:t>5</w:t>
      </w:r>
    </w:p>
    <w:p w14:paraId="02915EB1" w14:textId="77777777" w:rsidR="00835246" w:rsidRPr="002D7843" w:rsidRDefault="00835246" w:rsidP="00A349F3">
      <w:pPr>
        <w:pStyle w:val="Ttulo"/>
        <w:spacing w:line="360" w:lineRule="auto"/>
        <w:jc w:val="both"/>
        <w:rPr>
          <w:rFonts w:ascii="Cambria" w:hAnsi="Cambria" w:cs="Calibri"/>
          <w:b w:val="0"/>
          <w:szCs w:val="18"/>
        </w:rPr>
      </w:pPr>
    </w:p>
    <w:p w14:paraId="1DEA7116" w14:textId="77777777" w:rsidR="00835246" w:rsidRPr="00C42AAC" w:rsidRDefault="00835246" w:rsidP="006A2431">
      <w:pPr>
        <w:pStyle w:val="Ttulo"/>
        <w:numPr>
          <w:ilvl w:val="0"/>
          <w:numId w:val="22"/>
        </w:numPr>
        <w:spacing w:line="360" w:lineRule="auto"/>
        <w:jc w:val="both"/>
        <w:rPr>
          <w:rFonts w:ascii="Cambria" w:hAnsi="Cambria"/>
          <w:szCs w:val="24"/>
        </w:rPr>
      </w:pPr>
      <w:r w:rsidRPr="00C42AAC">
        <w:rPr>
          <w:rFonts w:ascii="Cambria" w:hAnsi="Cambria"/>
          <w:szCs w:val="24"/>
        </w:rPr>
        <w:t>Centro de Día Infanto-Juvenil</w:t>
      </w:r>
    </w:p>
    <w:p w14:paraId="46012918" w14:textId="77777777" w:rsidR="00835246" w:rsidRPr="002D7843" w:rsidRDefault="00835246" w:rsidP="006A2431">
      <w:pPr>
        <w:pStyle w:val="Ttulo"/>
        <w:spacing w:line="360" w:lineRule="auto"/>
        <w:jc w:val="both"/>
        <w:rPr>
          <w:rFonts w:ascii="Cambria" w:hAnsi="Cambria"/>
          <w:sz w:val="22"/>
          <w:szCs w:val="22"/>
        </w:rPr>
      </w:pPr>
    </w:p>
    <w:p w14:paraId="35924EDE" w14:textId="77777777" w:rsidR="00835246" w:rsidRPr="002D7843" w:rsidRDefault="00835246" w:rsidP="006A2431">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48E8699F" w14:textId="77777777" w:rsidR="00835246" w:rsidRPr="002D7843" w:rsidRDefault="00835246" w:rsidP="006A2431">
      <w:pPr>
        <w:pStyle w:val="Ttulo"/>
        <w:spacing w:line="360" w:lineRule="auto"/>
        <w:jc w:val="both"/>
        <w:rPr>
          <w:rFonts w:ascii="Cambria" w:hAnsi="Cambria"/>
          <w:b w:val="0"/>
          <w:i/>
          <w:sz w:val="22"/>
          <w:szCs w:val="22"/>
        </w:rPr>
      </w:pPr>
    </w:p>
    <w:p w14:paraId="1728E3D6" w14:textId="77777777" w:rsidR="00835246" w:rsidRPr="002D7843" w:rsidRDefault="00835246" w:rsidP="006B29B4">
      <w:pPr>
        <w:autoSpaceDE w:val="0"/>
        <w:autoSpaceDN w:val="0"/>
        <w:adjustRightInd w:val="0"/>
        <w:spacing w:line="360" w:lineRule="auto"/>
        <w:jc w:val="both"/>
        <w:rPr>
          <w:rFonts w:ascii="Cambria" w:hAnsi="Cambria" w:cs="Verdana"/>
          <w:i/>
          <w:sz w:val="22"/>
          <w:szCs w:val="22"/>
        </w:rPr>
      </w:pPr>
      <w:r w:rsidRPr="002D7843">
        <w:rPr>
          <w:rFonts w:ascii="Cambria" w:hAnsi="Cambria" w:cs="Verdana"/>
          <w:sz w:val="22"/>
          <w:szCs w:val="22"/>
        </w:rPr>
        <w:t xml:space="preserve">Dispositivo sanitario-educativo destinado a prestar atención terapéutico-educativa al colectivo de personas con graves enfermedades mentales, en edad escolar obligatoria de </w:t>
      </w:r>
      <w:smartTag w:uri="urn:schemas-microsoft-com:office:smarttags" w:element="metricconverter">
        <w:smartTagPr>
          <w:attr w:name="ProductID" w:val="0 a"/>
        </w:smartTagPr>
        <w:r w:rsidRPr="002D7843">
          <w:rPr>
            <w:rFonts w:ascii="Cambria" w:hAnsi="Cambria" w:cs="Verdana"/>
            <w:sz w:val="22"/>
            <w:szCs w:val="22"/>
          </w:rPr>
          <w:t>la CAPV</w:t>
        </w:r>
      </w:smartTag>
      <w:r w:rsidRPr="002D7843">
        <w:rPr>
          <w:rFonts w:ascii="Cambria" w:hAnsi="Cambria" w:cs="Verdana"/>
          <w:sz w:val="22"/>
          <w:szCs w:val="22"/>
        </w:rPr>
        <w:t xml:space="preserve">, que presentan situaciones que requieren una intervención específica en un período </w:t>
      </w:r>
      <w:r w:rsidRPr="002D7843">
        <w:rPr>
          <w:rFonts w:ascii="Cambria" w:hAnsi="Cambria" w:cs="Verdana"/>
          <w:sz w:val="22"/>
          <w:szCs w:val="22"/>
        </w:rPr>
        <w:lastRenderedPageBreak/>
        <w:t>de tiempo definido (</w:t>
      </w:r>
      <w:r w:rsidRPr="002D7843">
        <w:rPr>
          <w:rFonts w:ascii="Cambria" w:hAnsi="Cambria" w:cs="Verdana"/>
          <w:i/>
          <w:sz w:val="22"/>
          <w:szCs w:val="22"/>
        </w:rPr>
        <w:t xml:space="preserve">Convenio de colaboración entre </w:t>
      </w:r>
      <w:smartTag w:uri="urn:schemas-microsoft-com:office:smarttags" w:element="metricconverter">
        <w:smartTagPr>
          <w:attr w:name="ProductID" w:val="0 a"/>
        </w:smartTagPr>
        <w:smartTag w:uri="urn:schemas-microsoft-com:office:smarttags" w:element="PersonName">
          <w:smartTagPr>
            <w:attr w:name="ProductID" w:val="la Administraci￳n General"/>
          </w:smartTagPr>
          <w:r w:rsidRPr="002D7843">
            <w:rPr>
              <w:rFonts w:ascii="Cambria" w:hAnsi="Cambria" w:cs="Verdana"/>
              <w:i/>
              <w:sz w:val="22"/>
              <w:szCs w:val="22"/>
            </w:rPr>
            <w:t>la Administración General</w:t>
          </w:r>
        </w:smartTag>
      </w:smartTag>
      <w:r w:rsidRPr="002D7843">
        <w:rPr>
          <w:rFonts w:ascii="Cambria" w:hAnsi="Cambria" w:cs="Verdana"/>
          <w:i/>
          <w:sz w:val="22"/>
          <w:szCs w:val="22"/>
        </w:rPr>
        <w:t xml:space="preserve"> de </w:t>
      </w:r>
      <w:smartTag w:uri="urn:schemas-microsoft-com:office:smarttags" w:element="metricconverter">
        <w:smartTagPr>
          <w:attr w:name="ProductID" w:val="0 a"/>
        </w:smartTagPr>
        <w:r w:rsidRPr="002D7843">
          <w:rPr>
            <w:rFonts w:ascii="Cambria" w:hAnsi="Cambria" w:cs="Verdana"/>
            <w:i/>
            <w:sz w:val="22"/>
            <w:szCs w:val="22"/>
          </w:rPr>
          <w:t>la CAPV</w:t>
        </w:r>
      </w:smartTag>
      <w:r w:rsidRPr="002D7843">
        <w:rPr>
          <w:rFonts w:ascii="Cambria" w:hAnsi="Cambria" w:cs="Verdana"/>
          <w:i/>
          <w:sz w:val="22"/>
          <w:szCs w:val="22"/>
        </w:rPr>
        <w:t xml:space="preserve"> y Osakidetza-Servicio Vasco de Salud para la atención de niños, niñas y adolescentes con necesidades educativas especiales asociadas a la salud mental, 2008).</w:t>
      </w: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71FFB73E" w14:textId="77777777" w:rsidTr="009658DD">
        <w:trPr>
          <w:trHeight w:val="424"/>
          <w:tblHeader/>
          <w:jc w:val="center"/>
        </w:trPr>
        <w:tc>
          <w:tcPr>
            <w:tcW w:w="2233" w:type="dxa"/>
            <w:vAlign w:val="center"/>
          </w:tcPr>
          <w:p w14:paraId="16B951E0" w14:textId="15674AFB" w:rsidR="00835246" w:rsidRPr="002D7843" w:rsidRDefault="00F30ECF" w:rsidP="009658DD">
            <w:pPr>
              <w:jc w:val="center"/>
              <w:rPr>
                <w:rFonts w:ascii="Cambria" w:hAnsi="Cambria" w:cs="Arial"/>
                <w:b/>
                <w:sz w:val="16"/>
                <w:szCs w:val="16"/>
              </w:rPr>
            </w:pPr>
            <w:r>
              <w:rPr>
                <w:rFonts w:ascii="Cambria" w:hAnsi="Cambria" w:cs="Arial"/>
                <w:b/>
                <w:sz w:val="16"/>
                <w:szCs w:val="16"/>
              </w:rPr>
              <w:t>DESDE 2.0</w:t>
            </w:r>
          </w:p>
        </w:tc>
        <w:tc>
          <w:tcPr>
            <w:tcW w:w="5348" w:type="dxa"/>
            <w:vAlign w:val="center"/>
          </w:tcPr>
          <w:p w14:paraId="5E86BCA4" w14:textId="77777777" w:rsidR="00835246" w:rsidRPr="002D7843" w:rsidRDefault="00835246" w:rsidP="009658DD">
            <w:pPr>
              <w:jc w:val="center"/>
              <w:rPr>
                <w:rFonts w:ascii="Cambria" w:hAnsi="Cambria" w:cs="Arial"/>
                <w:b/>
                <w:sz w:val="16"/>
                <w:szCs w:val="16"/>
              </w:rPr>
            </w:pPr>
            <w:r w:rsidRPr="002D7843">
              <w:rPr>
                <w:rFonts w:ascii="Cambria" w:hAnsi="Cambria" w:cs="Arial"/>
                <w:b/>
                <w:sz w:val="16"/>
                <w:szCs w:val="16"/>
              </w:rPr>
              <w:t>Descripción</w:t>
            </w:r>
          </w:p>
        </w:tc>
      </w:tr>
      <w:tr w:rsidR="00835246" w:rsidRPr="002D7843" w14:paraId="50963CC1" w14:textId="77777777" w:rsidTr="009658DD">
        <w:trPr>
          <w:trHeight w:val="877"/>
          <w:jc w:val="center"/>
        </w:trPr>
        <w:tc>
          <w:tcPr>
            <w:tcW w:w="2233" w:type="dxa"/>
            <w:vAlign w:val="center"/>
          </w:tcPr>
          <w:p w14:paraId="7A25B34A" w14:textId="77777777" w:rsidR="00835246" w:rsidRPr="002D7843" w:rsidRDefault="00835246" w:rsidP="009658DD">
            <w:pPr>
              <w:jc w:val="center"/>
              <w:rPr>
                <w:rFonts w:ascii="Cambria" w:hAnsi="Cambria" w:cs="Arial"/>
                <w:sz w:val="20"/>
                <w:szCs w:val="20"/>
              </w:rPr>
            </w:pPr>
            <w:r w:rsidRPr="002D7843">
              <w:rPr>
                <w:rFonts w:ascii="Cambria" w:hAnsi="Cambria" w:cs="Cambria"/>
                <w:noProof/>
                <w:sz w:val="20"/>
                <w:szCs w:val="20"/>
              </w:rPr>
              <w:t>D4.1</w:t>
            </w:r>
          </w:p>
        </w:tc>
        <w:tc>
          <w:tcPr>
            <w:tcW w:w="5348" w:type="dxa"/>
            <w:vAlign w:val="center"/>
          </w:tcPr>
          <w:p w14:paraId="135C2222" w14:textId="77777777" w:rsidR="00835246" w:rsidRPr="002D7843" w:rsidRDefault="00835246" w:rsidP="009658DD">
            <w:pPr>
              <w:rPr>
                <w:rFonts w:ascii="Cambria" w:hAnsi="Cambria" w:cs="Arial"/>
                <w:sz w:val="20"/>
                <w:szCs w:val="20"/>
              </w:rPr>
            </w:pPr>
            <w:r w:rsidRPr="002D7843">
              <w:rPr>
                <w:rFonts w:ascii="Cambria" w:hAnsi="Cambria" w:cs="Cambria"/>
                <w:noProof/>
                <w:sz w:val="20"/>
                <w:szCs w:val="20"/>
              </w:rPr>
              <w:t>Dispositivo de atención de día estructurada de alta intensidad relacionada con la salud</w:t>
            </w:r>
          </w:p>
        </w:tc>
      </w:tr>
    </w:tbl>
    <w:p w14:paraId="2EA5A01D" w14:textId="77777777" w:rsidR="00835246" w:rsidRPr="002D7843" w:rsidRDefault="00835246" w:rsidP="006A2431">
      <w:pPr>
        <w:pStyle w:val="Ttulo"/>
        <w:spacing w:line="360" w:lineRule="auto"/>
        <w:jc w:val="both"/>
        <w:rPr>
          <w:rFonts w:ascii="Cambria" w:hAnsi="Cambria"/>
          <w:sz w:val="22"/>
          <w:szCs w:val="22"/>
        </w:rPr>
      </w:pPr>
    </w:p>
    <w:p w14:paraId="22FC56DF" w14:textId="77777777" w:rsidR="00835246" w:rsidRDefault="00835246" w:rsidP="006A2431">
      <w:pPr>
        <w:pStyle w:val="Ttulo"/>
        <w:spacing w:line="360" w:lineRule="auto"/>
        <w:jc w:val="both"/>
        <w:rPr>
          <w:rFonts w:ascii="Cambria" w:hAnsi="Cambria"/>
          <w:b w:val="0"/>
          <w:i/>
          <w:sz w:val="22"/>
          <w:szCs w:val="22"/>
        </w:rPr>
      </w:pPr>
    </w:p>
    <w:p w14:paraId="459D76CA" w14:textId="77777777" w:rsidR="00835246" w:rsidRPr="002D7843" w:rsidRDefault="00835246" w:rsidP="006A2431">
      <w:pPr>
        <w:pStyle w:val="Ttulo"/>
        <w:spacing w:line="360" w:lineRule="auto"/>
        <w:jc w:val="both"/>
        <w:rPr>
          <w:rFonts w:ascii="Cambria" w:hAnsi="Cambria"/>
          <w:b w:val="0"/>
          <w:i/>
          <w:sz w:val="22"/>
          <w:szCs w:val="22"/>
        </w:rPr>
      </w:pPr>
      <w:r w:rsidRPr="002D7843">
        <w:rPr>
          <w:rFonts w:ascii="Cambria" w:hAnsi="Cambria"/>
          <w:b w:val="0"/>
          <w:i/>
          <w:sz w:val="22"/>
          <w:szCs w:val="22"/>
        </w:rPr>
        <w:t>Listado de recursos disponibles de este tipo</w:t>
      </w:r>
    </w:p>
    <w:p w14:paraId="44E2EBB0" w14:textId="77777777" w:rsidR="00835246" w:rsidRPr="002D7843" w:rsidRDefault="00835246" w:rsidP="006A2431">
      <w:pPr>
        <w:pStyle w:val="Ttulo"/>
        <w:spacing w:line="360" w:lineRule="auto"/>
        <w:jc w:val="both"/>
        <w:rPr>
          <w:rFonts w:ascii="Cambria" w:hAnsi="Cambria"/>
          <w:b w:val="0"/>
          <w:i/>
          <w:sz w:val="22"/>
          <w:szCs w:val="22"/>
        </w:rPr>
      </w:pPr>
    </w:p>
    <w:p w14:paraId="5078A3A4" w14:textId="77777777" w:rsidR="00835246" w:rsidRPr="002D7843" w:rsidRDefault="00835246" w:rsidP="006A2431">
      <w:pPr>
        <w:pStyle w:val="Ttulo"/>
        <w:spacing w:line="360" w:lineRule="auto"/>
        <w:jc w:val="both"/>
        <w:rPr>
          <w:rFonts w:ascii="Cambria" w:hAnsi="Cambria"/>
          <w:b w:val="0"/>
          <w:sz w:val="22"/>
          <w:szCs w:val="22"/>
        </w:rPr>
      </w:pPr>
      <w:r w:rsidRPr="002D7843">
        <w:rPr>
          <w:rFonts w:ascii="Cambria" w:hAnsi="Cambria"/>
          <w:b w:val="0"/>
          <w:sz w:val="22"/>
          <w:szCs w:val="22"/>
        </w:rPr>
        <w:t>La atención de día no aguda relacionada con la salud (D4.1) para niños y adolescentes en Gipuzkoa está cubierta por el centro terapéutico de Lasarte situado en un centro educativo.</w:t>
      </w:r>
    </w:p>
    <w:p w14:paraId="3F2AA937" w14:textId="77777777" w:rsidR="00835246" w:rsidRPr="002D7843" w:rsidRDefault="00835246" w:rsidP="006A2431">
      <w:pPr>
        <w:pStyle w:val="Ttulo"/>
        <w:spacing w:line="360" w:lineRule="auto"/>
        <w:jc w:val="both"/>
        <w:rPr>
          <w:rFonts w:ascii="Cambria" w:hAnsi="Cambria"/>
          <w:sz w:val="22"/>
          <w:szCs w:val="22"/>
        </w:rPr>
      </w:pPr>
    </w:p>
    <w:tbl>
      <w:tblPr>
        <w:tblW w:w="5000"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293"/>
        <w:gridCol w:w="1254"/>
        <w:gridCol w:w="975"/>
        <w:gridCol w:w="972"/>
      </w:tblGrid>
      <w:tr w:rsidR="00835246" w:rsidRPr="002D7843" w14:paraId="2DDF7A14" w14:textId="77777777" w:rsidTr="009658DD">
        <w:trPr>
          <w:trHeight w:val="300"/>
        </w:trPr>
        <w:tc>
          <w:tcPr>
            <w:tcW w:w="3116" w:type="pct"/>
            <w:noWrap/>
            <w:vAlign w:val="bottom"/>
          </w:tcPr>
          <w:p w14:paraId="62AA6644" w14:textId="77777777" w:rsidR="00835246" w:rsidRPr="002D7843" w:rsidRDefault="00835246" w:rsidP="009658DD">
            <w:pPr>
              <w:rPr>
                <w:rFonts w:ascii="Cambria" w:hAnsi="Cambria" w:cs="Cambria"/>
                <w:b/>
                <w:bCs/>
                <w:noProof/>
                <w:color w:val="000000"/>
                <w:sz w:val="18"/>
                <w:szCs w:val="18"/>
              </w:rPr>
            </w:pPr>
            <w:r w:rsidRPr="002D7843">
              <w:rPr>
                <w:rFonts w:ascii="Cambria" w:hAnsi="Cambria" w:cs="Cambria"/>
                <w:b/>
                <w:bCs/>
                <w:noProof/>
                <w:color w:val="000000"/>
                <w:sz w:val="18"/>
                <w:szCs w:val="18"/>
              </w:rPr>
              <w:t>Centro de Día Infanto-Juvenil</w:t>
            </w:r>
          </w:p>
        </w:tc>
        <w:tc>
          <w:tcPr>
            <w:tcW w:w="738" w:type="pct"/>
            <w:vAlign w:val="bottom"/>
          </w:tcPr>
          <w:p w14:paraId="3E221CE3" w14:textId="77777777" w:rsidR="00835246" w:rsidRPr="002D7843" w:rsidRDefault="00835246" w:rsidP="009658DD">
            <w:pPr>
              <w:rPr>
                <w:rFonts w:ascii="Cambria" w:hAnsi="Cambria" w:cs="Cambria"/>
                <w:b/>
                <w:bCs/>
                <w:noProof/>
                <w:color w:val="000000"/>
                <w:sz w:val="18"/>
                <w:szCs w:val="18"/>
              </w:rPr>
            </w:pPr>
            <w:r w:rsidRPr="002D7843">
              <w:rPr>
                <w:rFonts w:ascii="Cambria" w:hAnsi="Cambria" w:cs="Cambria"/>
                <w:b/>
                <w:bCs/>
                <w:noProof/>
                <w:color w:val="000000"/>
                <w:sz w:val="18"/>
                <w:szCs w:val="18"/>
              </w:rPr>
              <w:t>Población</w:t>
            </w:r>
          </w:p>
        </w:tc>
        <w:tc>
          <w:tcPr>
            <w:tcW w:w="574" w:type="pct"/>
            <w:noWrap/>
            <w:vAlign w:val="bottom"/>
          </w:tcPr>
          <w:p w14:paraId="3DBB16AB" w14:textId="77777777" w:rsidR="00835246" w:rsidRPr="002D7843" w:rsidRDefault="00835246" w:rsidP="009658DD">
            <w:pPr>
              <w:rPr>
                <w:rFonts w:ascii="Cambria" w:hAnsi="Cambria" w:cs="Cambria"/>
                <w:b/>
                <w:bCs/>
                <w:noProof/>
                <w:color w:val="000000"/>
                <w:sz w:val="18"/>
                <w:szCs w:val="18"/>
              </w:rPr>
            </w:pPr>
            <w:r w:rsidRPr="002D7843">
              <w:rPr>
                <w:rFonts w:ascii="Cambria" w:hAnsi="Cambria" w:cs="Cambria"/>
                <w:b/>
                <w:bCs/>
                <w:noProof/>
                <w:color w:val="000000"/>
                <w:sz w:val="18"/>
                <w:szCs w:val="18"/>
              </w:rPr>
              <w:t>Codigo 1</w:t>
            </w:r>
          </w:p>
        </w:tc>
        <w:tc>
          <w:tcPr>
            <w:tcW w:w="572" w:type="pct"/>
            <w:noWrap/>
            <w:vAlign w:val="bottom"/>
          </w:tcPr>
          <w:p w14:paraId="4D616EAB" w14:textId="77777777" w:rsidR="00835246" w:rsidRPr="002D7843" w:rsidRDefault="00835246" w:rsidP="009658DD">
            <w:pPr>
              <w:rPr>
                <w:rFonts w:ascii="Cambria" w:hAnsi="Cambria" w:cs="Cambria"/>
                <w:b/>
                <w:bCs/>
                <w:noProof/>
                <w:color w:val="000000"/>
                <w:sz w:val="18"/>
                <w:szCs w:val="18"/>
              </w:rPr>
            </w:pPr>
            <w:r w:rsidRPr="002D7843">
              <w:rPr>
                <w:rFonts w:ascii="Cambria" w:hAnsi="Cambria" w:cs="Cambria"/>
                <w:b/>
                <w:bCs/>
                <w:noProof/>
                <w:color w:val="000000"/>
                <w:sz w:val="18"/>
                <w:szCs w:val="18"/>
              </w:rPr>
              <w:t>Municipio</w:t>
            </w:r>
          </w:p>
        </w:tc>
      </w:tr>
      <w:tr w:rsidR="00835246" w:rsidRPr="002D7843" w14:paraId="28908C1E" w14:textId="77777777" w:rsidTr="00CE1C8E">
        <w:trPr>
          <w:trHeight w:val="300"/>
        </w:trPr>
        <w:tc>
          <w:tcPr>
            <w:tcW w:w="3116" w:type="pct"/>
            <w:noWrap/>
            <w:vAlign w:val="center"/>
          </w:tcPr>
          <w:p w14:paraId="715B1094" w14:textId="77777777" w:rsidR="00835246" w:rsidRPr="002D7843" w:rsidRDefault="00835246" w:rsidP="009658DD">
            <w:pPr>
              <w:rPr>
                <w:rFonts w:ascii="Cambria" w:hAnsi="Cambria"/>
                <w:sz w:val="16"/>
                <w:szCs w:val="16"/>
              </w:rPr>
            </w:pPr>
            <w:r w:rsidRPr="002D7843">
              <w:rPr>
                <w:rFonts w:ascii="Cambria" w:hAnsi="Cambria"/>
                <w:sz w:val="16"/>
                <w:szCs w:val="16"/>
              </w:rPr>
              <w:t>CENTRO EDUCATIVO TERAPEÚTICO DE LASARTE</w:t>
            </w:r>
          </w:p>
        </w:tc>
        <w:tc>
          <w:tcPr>
            <w:tcW w:w="738" w:type="pct"/>
            <w:vAlign w:val="center"/>
          </w:tcPr>
          <w:p w14:paraId="4D97EA43" w14:textId="67CEEC63" w:rsidR="00835246" w:rsidRPr="002D7843" w:rsidRDefault="00835246" w:rsidP="00CE1C8E">
            <w:pPr>
              <w:jc w:val="center"/>
              <w:rPr>
                <w:rFonts w:ascii="Cambria" w:hAnsi="Cambria"/>
                <w:sz w:val="16"/>
                <w:szCs w:val="16"/>
              </w:rPr>
            </w:pPr>
            <w:r w:rsidRPr="002D7843">
              <w:rPr>
                <w:rFonts w:ascii="Cambria" w:hAnsi="Cambria"/>
                <w:sz w:val="16"/>
                <w:szCs w:val="16"/>
              </w:rPr>
              <w:t>CX-[</w:t>
            </w:r>
            <w:r w:rsidR="00CF5DEC">
              <w:rPr>
                <w:rFonts w:ascii="Cambria" w:hAnsi="Cambria"/>
                <w:sz w:val="16"/>
                <w:szCs w:val="16"/>
              </w:rPr>
              <w:t>FXX</w:t>
            </w:r>
            <w:r w:rsidRPr="002D7843">
              <w:rPr>
                <w:rFonts w:ascii="Cambria" w:hAnsi="Cambria"/>
                <w:sz w:val="16"/>
                <w:szCs w:val="16"/>
              </w:rPr>
              <w:t>]</w:t>
            </w:r>
          </w:p>
        </w:tc>
        <w:tc>
          <w:tcPr>
            <w:tcW w:w="574" w:type="pct"/>
            <w:noWrap/>
            <w:vAlign w:val="center"/>
          </w:tcPr>
          <w:p w14:paraId="5802E6C7" w14:textId="77777777" w:rsidR="00835246" w:rsidRPr="002D7843" w:rsidRDefault="00835246" w:rsidP="00CE1C8E">
            <w:pPr>
              <w:jc w:val="center"/>
              <w:rPr>
                <w:rFonts w:ascii="Cambria" w:hAnsi="Cambria" w:cs="Cambria"/>
                <w:bCs/>
                <w:noProof/>
                <w:color w:val="000000"/>
                <w:sz w:val="18"/>
                <w:szCs w:val="18"/>
              </w:rPr>
            </w:pPr>
            <w:r w:rsidRPr="002D7843">
              <w:rPr>
                <w:rFonts w:ascii="Cambria" w:hAnsi="Cambria"/>
                <w:sz w:val="16"/>
                <w:szCs w:val="16"/>
              </w:rPr>
              <w:t>D4.1</w:t>
            </w:r>
          </w:p>
        </w:tc>
        <w:tc>
          <w:tcPr>
            <w:tcW w:w="572" w:type="pct"/>
            <w:noWrap/>
            <w:vAlign w:val="center"/>
          </w:tcPr>
          <w:p w14:paraId="025C435A" w14:textId="77777777" w:rsidR="00835246" w:rsidRPr="002D7843" w:rsidRDefault="00835246" w:rsidP="00CE1C8E">
            <w:pPr>
              <w:jc w:val="center"/>
              <w:rPr>
                <w:rFonts w:ascii="Cambria" w:hAnsi="Cambria" w:cs="Cambria"/>
                <w:noProof/>
                <w:color w:val="000000"/>
                <w:sz w:val="18"/>
                <w:szCs w:val="18"/>
              </w:rPr>
            </w:pPr>
            <w:r w:rsidRPr="002D7843">
              <w:rPr>
                <w:rFonts w:ascii="Cambria" w:hAnsi="Cambria" w:cs="Cambria"/>
                <w:noProof/>
                <w:color w:val="000000"/>
                <w:sz w:val="18"/>
                <w:szCs w:val="18"/>
              </w:rPr>
              <w:t>Lasarte</w:t>
            </w:r>
          </w:p>
        </w:tc>
      </w:tr>
    </w:tbl>
    <w:p w14:paraId="4C5C2C1F" w14:textId="091C1D78" w:rsidR="00835246" w:rsidRPr="002D7843" w:rsidRDefault="00835246" w:rsidP="006A2431">
      <w:pPr>
        <w:pStyle w:val="Ttulo"/>
        <w:spacing w:line="360" w:lineRule="auto"/>
        <w:jc w:val="both"/>
        <w:rPr>
          <w:rFonts w:ascii="Cambria" w:hAnsi="Cambria"/>
          <w:b w:val="0"/>
          <w:sz w:val="20"/>
        </w:rPr>
      </w:pPr>
      <w:r w:rsidRPr="002D7843">
        <w:rPr>
          <w:rFonts w:ascii="Cambria" w:hAnsi="Cambria"/>
          <w:b w:val="0"/>
          <w:sz w:val="20"/>
        </w:rPr>
        <w:t>Fuente: Red de Salud Mental de Gipuzkoa, 201</w:t>
      </w:r>
      <w:r w:rsidR="0057087B">
        <w:rPr>
          <w:rFonts w:ascii="Cambria" w:hAnsi="Cambria"/>
          <w:b w:val="0"/>
          <w:sz w:val="20"/>
        </w:rPr>
        <w:t>5</w:t>
      </w:r>
    </w:p>
    <w:p w14:paraId="07158E36" w14:textId="77777777" w:rsidR="00835246" w:rsidRPr="002D7843" w:rsidRDefault="00835246" w:rsidP="006A2431">
      <w:pPr>
        <w:pStyle w:val="Ttulo"/>
        <w:spacing w:line="360" w:lineRule="auto"/>
        <w:jc w:val="both"/>
        <w:rPr>
          <w:rFonts w:ascii="Cambria" w:hAnsi="Cambria"/>
          <w:sz w:val="22"/>
          <w:szCs w:val="22"/>
        </w:rPr>
      </w:pPr>
    </w:p>
    <w:p w14:paraId="60FD6523" w14:textId="77777777" w:rsidR="00835246" w:rsidRPr="002D7843" w:rsidRDefault="00835246" w:rsidP="006A2431">
      <w:pPr>
        <w:pStyle w:val="Ttulo"/>
        <w:spacing w:line="360" w:lineRule="auto"/>
        <w:jc w:val="both"/>
        <w:rPr>
          <w:rFonts w:ascii="Cambria" w:hAnsi="Cambria"/>
          <w:b w:val="0"/>
          <w:i/>
          <w:sz w:val="22"/>
          <w:szCs w:val="22"/>
        </w:rPr>
      </w:pPr>
      <w:r w:rsidRPr="002D7843">
        <w:rPr>
          <w:rFonts w:ascii="Cambria" w:hAnsi="Cambria"/>
          <w:b w:val="0"/>
          <w:i/>
          <w:sz w:val="22"/>
          <w:szCs w:val="22"/>
        </w:rPr>
        <w:t>Plazas disponibles</w:t>
      </w:r>
    </w:p>
    <w:p w14:paraId="741DE067" w14:textId="77777777" w:rsidR="00835246" w:rsidRPr="002D7843" w:rsidRDefault="00835246" w:rsidP="006A2431">
      <w:pPr>
        <w:pStyle w:val="Ttulo"/>
        <w:spacing w:line="360" w:lineRule="auto"/>
        <w:jc w:val="both"/>
        <w:rPr>
          <w:rFonts w:ascii="Cambria" w:hAnsi="Cambria"/>
          <w:b w:val="0"/>
          <w:sz w:val="22"/>
          <w:szCs w:val="22"/>
        </w:rPr>
      </w:pPr>
    </w:p>
    <w:p w14:paraId="3936D6D0" w14:textId="2DDD0FC3" w:rsidR="00835246" w:rsidRPr="002D7843" w:rsidRDefault="00835246" w:rsidP="006A2431">
      <w:pPr>
        <w:pStyle w:val="Ttulo"/>
        <w:spacing w:line="360" w:lineRule="auto"/>
        <w:jc w:val="both"/>
        <w:rPr>
          <w:rFonts w:ascii="Cambria" w:hAnsi="Cambria"/>
          <w:b w:val="0"/>
          <w:sz w:val="22"/>
          <w:szCs w:val="22"/>
        </w:rPr>
      </w:pPr>
      <w:r w:rsidRPr="002D7843">
        <w:rPr>
          <w:rFonts w:ascii="Cambria" w:hAnsi="Cambria"/>
          <w:b w:val="0"/>
          <w:sz w:val="22"/>
          <w:szCs w:val="22"/>
        </w:rPr>
        <w:t xml:space="preserve">El Territorio cuenta para atención de día no aguda infanto-juvenil un total de </w:t>
      </w:r>
      <w:r w:rsidR="00FF1BC5">
        <w:rPr>
          <w:rFonts w:ascii="Cambria" w:hAnsi="Cambria"/>
          <w:b w:val="0"/>
          <w:sz w:val="22"/>
          <w:szCs w:val="22"/>
        </w:rPr>
        <w:t>10</w:t>
      </w:r>
      <w:r w:rsidRPr="002D7843">
        <w:rPr>
          <w:rFonts w:ascii="Cambria" w:hAnsi="Cambria"/>
          <w:b w:val="0"/>
          <w:sz w:val="22"/>
          <w:szCs w:val="22"/>
        </w:rPr>
        <w:t xml:space="preserve"> plazas. La tasa por 100 mil habitantes es de 8,03 plazas.</w:t>
      </w:r>
      <w:r w:rsidR="006A78D8" w:rsidRPr="006A78D8">
        <w:t xml:space="preserve"> </w:t>
      </w:r>
    </w:p>
    <w:p w14:paraId="07DBCC19" w14:textId="77777777" w:rsidR="00835246" w:rsidRPr="002D7843" w:rsidRDefault="00835246" w:rsidP="006A2431">
      <w:pPr>
        <w:pStyle w:val="Ttulo"/>
        <w:spacing w:line="360" w:lineRule="auto"/>
        <w:jc w:val="both"/>
        <w:rPr>
          <w:rFonts w:ascii="Cambria" w:hAnsi="Cambria"/>
          <w:b w:val="0"/>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134"/>
        <w:gridCol w:w="1112"/>
        <w:gridCol w:w="1534"/>
        <w:gridCol w:w="974"/>
        <w:gridCol w:w="1672"/>
      </w:tblGrid>
      <w:tr w:rsidR="00835246" w:rsidRPr="002D7843" w14:paraId="05DE58F0" w14:textId="77777777" w:rsidTr="009658DD">
        <w:trPr>
          <w:trHeight w:val="300"/>
        </w:trPr>
        <w:tc>
          <w:tcPr>
            <w:tcW w:w="1860" w:type="pct"/>
            <w:noWrap/>
            <w:vAlign w:val="bottom"/>
          </w:tcPr>
          <w:p w14:paraId="16318917" w14:textId="77777777" w:rsidR="00835246" w:rsidRPr="002D7843" w:rsidRDefault="00835246" w:rsidP="009658DD">
            <w:pPr>
              <w:rPr>
                <w:rFonts w:ascii="Cambria" w:hAnsi="Cambria" w:cs="Cambria"/>
                <w:b/>
                <w:bCs/>
                <w:noProof/>
                <w:color w:val="000000"/>
                <w:sz w:val="18"/>
                <w:szCs w:val="18"/>
              </w:rPr>
            </w:pPr>
            <w:r w:rsidRPr="002D7843">
              <w:rPr>
                <w:rFonts w:ascii="Cambria" w:hAnsi="Cambria" w:cs="Cambria"/>
                <w:b/>
                <w:bCs/>
                <w:noProof/>
                <w:color w:val="000000"/>
                <w:sz w:val="18"/>
                <w:szCs w:val="18"/>
              </w:rPr>
              <w:t>Centro de Día Infanto-Juvenil</w:t>
            </w:r>
          </w:p>
        </w:tc>
        <w:tc>
          <w:tcPr>
            <w:tcW w:w="660" w:type="pct"/>
          </w:tcPr>
          <w:p w14:paraId="0564FF11" w14:textId="77777777" w:rsidR="00835246" w:rsidRPr="002D7843" w:rsidRDefault="00835246" w:rsidP="009658DD">
            <w:pPr>
              <w:rPr>
                <w:rFonts w:ascii="Cambria" w:hAnsi="Cambria" w:cs="Cambria"/>
                <w:b/>
                <w:bCs/>
                <w:noProof/>
                <w:color w:val="000000"/>
                <w:sz w:val="18"/>
                <w:szCs w:val="18"/>
              </w:rPr>
            </w:pPr>
          </w:p>
          <w:p w14:paraId="0E99DC23" w14:textId="77777777" w:rsidR="00835246" w:rsidRPr="002D7843" w:rsidRDefault="00835246" w:rsidP="009658DD">
            <w:pPr>
              <w:rPr>
                <w:rFonts w:ascii="Cambria" w:hAnsi="Cambria" w:cs="Cambria"/>
                <w:b/>
                <w:bCs/>
                <w:noProof/>
                <w:color w:val="000000"/>
                <w:sz w:val="18"/>
                <w:szCs w:val="18"/>
              </w:rPr>
            </w:pPr>
            <w:r w:rsidRPr="002D7843">
              <w:rPr>
                <w:rFonts w:ascii="Cambria" w:hAnsi="Cambria" w:cs="Cambria"/>
                <w:b/>
                <w:bCs/>
                <w:noProof/>
                <w:color w:val="000000"/>
                <w:sz w:val="18"/>
                <w:szCs w:val="18"/>
              </w:rPr>
              <w:t>Pobl &lt;</w:t>
            </w:r>
            <w:smartTag w:uri="urn:schemas-microsoft-com:office:smarttags" w:element="metricconverter">
              <w:smartTagPr>
                <w:attr w:name="ProductID" w:val="0 a"/>
              </w:smartTagPr>
              <w:r w:rsidRPr="002D7843">
                <w:rPr>
                  <w:rFonts w:ascii="Cambria" w:hAnsi="Cambria" w:cs="Cambria"/>
                  <w:b/>
                  <w:bCs/>
                  <w:noProof/>
                  <w:color w:val="000000"/>
                  <w:sz w:val="18"/>
                  <w:szCs w:val="18"/>
                </w:rPr>
                <w:t>18 a</w:t>
              </w:r>
            </w:smartTag>
          </w:p>
        </w:tc>
        <w:tc>
          <w:tcPr>
            <w:tcW w:w="910" w:type="pct"/>
            <w:noWrap/>
            <w:vAlign w:val="bottom"/>
          </w:tcPr>
          <w:p w14:paraId="3F9EDD97" w14:textId="77777777" w:rsidR="00835246" w:rsidRPr="002D7843" w:rsidRDefault="00835246" w:rsidP="009658DD">
            <w:pPr>
              <w:rPr>
                <w:rFonts w:ascii="Cambria" w:hAnsi="Cambria" w:cs="Cambria"/>
                <w:b/>
                <w:bCs/>
                <w:noProof/>
                <w:color w:val="000000"/>
                <w:sz w:val="18"/>
                <w:szCs w:val="18"/>
              </w:rPr>
            </w:pPr>
            <w:r w:rsidRPr="002D7843">
              <w:rPr>
                <w:rFonts w:ascii="Cambria" w:hAnsi="Cambria" w:cs="Cambria"/>
                <w:b/>
                <w:bCs/>
                <w:noProof/>
                <w:color w:val="000000"/>
                <w:sz w:val="18"/>
                <w:szCs w:val="18"/>
              </w:rPr>
              <w:t>Código global</w:t>
            </w:r>
          </w:p>
        </w:tc>
        <w:tc>
          <w:tcPr>
            <w:tcW w:w="578" w:type="pct"/>
            <w:noWrap/>
            <w:vAlign w:val="bottom"/>
          </w:tcPr>
          <w:p w14:paraId="4CA7D082" w14:textId="77777777" w:rsidR="00835246" w:rsidRPr="002D7843" w:rsidRDefault="00835246" w:rsidP="009658DD">
            <w:pPr>
              <w:rPr>
                <w:rFonts w:ascii="Cambria" w:hAnsi="Cambria" w:cs="Cambria"/>
                <w:b/>
                <w:bCs/>
                <w:noProof/>
                <w:color w:val="000000"/>
                <w:sz w:val="18"/>
                <w:szCs w:val="18"/>
              </w:rPr>
            </w:pPr>
            <w:r w:rsidRPr="002D7843">
              <w:rPr>
                <w:rFonts w:ascii="Cambria" w:hAnsi="Cambria" w:cs="Cambria"/>
                <w:b/>
                <w:bCs/>
                <w:noProof/>
                <w:color w:val="000000"/>
                <w:sz w:val="18"/>
                <w:szCs w:val="18"/>
              </w:rPr>
              <w:t>Plazas</w:t>
            </w:r>
          </w:p>
        </w:tc>
        <w:tc>
          <w:tcPr>
            <w:tcW w:w="992" w:type="pct"/>
            <w:vAlign w:val="bottom"/>
          </w:tcPr>
          <w:p w14:paraId="5CF6DF38" w14:textId="77777777" w:rsidR="00835246" w:rsidRPr="002D7843" w:rsidRDefault="00835246" w:rsidP="009658DD">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Plazas x100m hab</w:t>
            </w:r>
          </w:p>
        </w:tc>
      </w:tr>
      <w:tr w:rsidR="00835246" w:rsidRPr="002D7843" w14:paraId="0D9A86CD" w14:textId="77777777" w:rsidTr="009658DD">
        <w:trPr>
          <w:trHeight w:val="300"/>
        </w:trPr>
        <w:tc>
          <w:tcPr>
            <w:tcW w:w="1860" w:type="pct"/>
            <w:noWrap/>
            <w:vAlign w:val="center"/>
          </w:tcPr>
          <w:p w14:paraId="3E06B0C0" w14:textId="77777777" w:rsidR="00835246" w:rsidRPr="002D7843" w:rsidRDefault="00835246" w:rsidP="009658DD">
            <w:pPr>
              <w:rPr>
                <w:rFonts w:ascii="Cambria" w:hAnsi="Cambria"/>
                <w:sz w:val="16"/>
                <w:szCs w:val="16"/>
              </w:rPr>
            </w:pPr>
            <w:r w:rsidRPr="002D7843">
              <w:rPr>
                <w:rFonts w:ascii="Cambria" w:hAnsi="Cambria"/>
                <w:sz w:val="16"/>
                <w:szCs w:val="16"/>
              </w:rPr>
              <w:t>CENTRO EDUCATIVO TERAPEÚTICO DE LASARTE</w:t>
            </w:r>
          </w:p>
        </w:tc>
        <w:tc>
          <w:tcPr>
            <w:tcW w:w="660" w:type="pct"/>
            <w:vAlign w:val="center"/>
          </w:tcPr>
          <w:p w14:paraId="21B78D1E" w14:textId="2AFE6D53" w:rsidR="00835246" w:rsidRPr="002D7843" w:rsidRDefault="00835246" w:rsidP="009658DD">
            <w:pPr>
              <w:jc w:val="center"/>
              <w:rPr>
                <w:rFonts w:ascii="Cambria" w:hAnsi="Cambria" w:cs="Cambria"/>
                <w:bCs/>
                <w:noProof/>
                <w:color w:val="000000"/>
                <w:sz w:val="18"/>
                <w:szCs w:val="18"/>
              </w:rPr>
            </w:pPr>
          </w:p>
        </w:tc>
        <w:tc>
          <w:tcPr>
            <w:tcW w:w="910" w:type="pct"/>
            <w:noWrap/>
            <w:vAlign w:val="center"/>
          </w:tcPr>
          <w:p w14:paraId="19AD89CC" w14:textId="6B93DC3C" w:rsidR="00835246" w:rsidRPr="002D7843" w:rsidRDefault="00835246" w:rsidP="009658DD">
            <w:pPr>
              <w:jc w:val="center"/>
              <w:rPr>
                <w:rFonts w:ascii="Cambria" w:hAnsi="Cambria"/>
                <w:sz w:val="16"/>
                <w:szCs w:val="16"/>
              </w:rPr>
            </w:pPr>
            <w:r w:rsidRPr="002D7843">
              <w:rPr>
                <w:rFonts w:ascii="Cambria" w:hAnsi="Cambria"/>
                <w:sz w:val="16"/>
                <w:szCs w:val="16"/>
              </w:rPr>
              <w:t>CX-[</w:t>
            </w:r>
            <w:r w:rsidR="00CF5DEC">
              <w:rPr>
                <w:rFonts w:ascii="Cambria" w:hAnsi="Cambria"/>
                <w:sz w:val="16"/>
                <w:szCs w:val="16"/>
              </w:rPr>
              <w:t>FXX</w:t>
            </w:r>
            <w:r w:rsidRPr="002D7843">
              <w:rPr>
                <w:rFonts w:ascii="Cambria" w:hAnsi="Cambria"/>
                <w:sz w:val="16"/>
                <w:szCs w:val="16"/>
              </w:rPr>
              <w:t>]-D4.1</w:t>
            </w:r>
          </w:p>
        </w:tc>
        <w:tc>
          <w:tcPr>
            <w:tcW w:w="578" w:type="pct"/>
            <w:noWrap/>
            <w:vAlign w:val="center"/>
          </w:tcPr>
          <w:p w14:paraId="318C1F0B" w14:textId="77777777" w:rsidR="00835246" w:rsidRPr="002D7843" w:rsidRDefault="00835246" w:rsidP="009658DD">
            <w:pPr>
              <w:jc w:val="center"/>
              <w:rPr>
                <w:rFonts w:ascii="Cambria" w:hAnsi="Cambria"/>
                <w:sz w:val="16"/>
                <w:szCs w:val="16"/>
              </w:rPr>
            </w:pPr>
            <w:r w:rsidRPr="002D7843">
              <w:rPr>
                <w:rFonts w:ascii="Cambria" w:hAnsi="Cambria"/>
                <w:sz w:val="16"/>
                <w:szCs w:val="16"/>
              </w:rPr>
              <w:t>10</w:t>
            </w:r>
          </w:p>
        </w:tc>
        <w:tc>
          <w:tcPr>
            <w:tcW w:w="992" w:type="pct"/>
            <w:vAlign w:val="center"/>
          </w:tcPr>
          <w:p w14:paraId="678FAADB" w14:textId="4A95037C" w:rsidR="00835246" w:rsidRPr="002D7843" w:rsidRDefault="0057087B" w:rsidP="009658DD">
            <w:pPr>
              <w:jc w:val="center"/>
              <w:rPr>
                <w:rFonts w:ascii="Cambria" w:hAnsi="Cambria" w:cs="Cambria"/>
                <w:noProof/>
                <w:color w:val="000000"/>
                <w:sz w:val="18"/>
                <w:szCs w:val="18"/>
              </w:rPr>
            </w:pPr>
            <w:r>
              <w:rPr>
                <w:rFonts w:ascii="Cambria" w:hAnsi="Cambria" w:cs="Cambria"/>
                <w:noProof/>
                <w:color w:val="000000"/>
                <w:sz w:val="18"/>
                <w:szCs w:val="18"/>
              </w:rPr>
              <w:t>8,03</w:t>
            </w:r>
          </w:p>
        </w:tc>
      </w:tr>
      <w:tr w:rsidR="00835246" w:rsidRPr="002D7843" w14:paraId="13430B92" w14:textId="77777777" w:rsidTr="009658DD">
        <w:trPr>
          <w:trHeight w:val="300"/>
        </w:trPr>
        <w:tc>
          <w:tcPr>
            <w:tcW w:w="1860" w:type="pct"/>
            <w:noWrap/>
            <w:vAlign w:val="center"/>
          </w:tcPr>
          <w:p w14:paraId="7C3227E2" w14:textId="77777777" w:rsidR="00835246" w:rsidRPr="002D7843" w:rsidRDefault="00835246" w:rsidP="009658DD">
            <w:pPr>
              <w:rPr>
                <w:rFonts w:ascii="Cambria" w:hAnsi="Cambria"/>
                <w:b/>
                <w:sz w:val="16"/>
                <w:szCs w:val="16"/>
              </w:rPr>
            </w:pPr>
            <w:r w:rsidRPr="002D7843">
              <w:rPr>
                <w:rFonts w:ascii="Cambria" w:hAnsi="Cambria"/>
                <w:b/>
                <w:sz w:val="16"/>
                <w:szCs w:val="16"/>
              </w:rPr>
              <w:t>TOTAL</w:t>
            </w:r>
          </w:p>
        </w:tc>
        <w:tc>
          <w:tcPr>
            <w:tcW w:w="660" w:type="pct"/>
            <w:vAlign w:val="center"/>
          </w:tcPr>
          <w:p w14:paraId="2B30F8E5" w14:textId="3B8989F2" w:rsidR="00835246" w:rsidRPr="002D7843" w:rsidRDefault="0057087B" w:rsidP="009658DD">
            <w:pPr>
              <w:jc w:val="center"/>
              <w:rPr>
                <w:rFonts w:ascii="Cambria" w:hAnsi="Cambria" w:cs="Cambria"/>
                <w:bCs/>
                <w:noProof/>
                <w:color w:val="000000"/>
                <w:sz w:val="18"/>
                <w:szCs w:val="18"/>
              </w:rPr>
            </w:pPr>
            <w:r w:rsidRPr="0057087B">
              <w:rPr>
                <w:rFonts w:ascii="Cambria" w:hAnsi="Cambria"/>
                <w:b/>
                <w:sz w:val="16"/>
                <w:szCs w:val="16"/>
              </w:rPr>
              <w:t>124.434</w:t>
            </w:r>
          </w:p>
        </w:tc>
        <w:tc>
          <w:tcPr>
            <w:tcW w:w="910" w:type="pct"/>
            <w:noWrap/>
            <w:vAlign w:val="center"/>
          </w:tcPr>
          <w:p w14:paraId="10C94355" w14:textId="77777777" w:rsidR="00835246" w:rsidRPr="002D7843" w:rsidRDefault="00835246" w:rsidP="009658DD">
            <w:pPr>
              <w:jc w:val="center"/>
              <w:rPr>
                <w:rFonts w:ascii="Cambria" w:hAnsi="Cambria"/>
                <w:sz w:val="16"/>
                <w:szCs w:val="16"/>
              </w:rPr>
            </w:pPr>
          </w:p>
        </w:tc>
        <w:tc>
          <w:tcPr>
            <w:tcW w:w="578" w:type="pct"/>
            <w:noWrap/>
            <w:vAlign w:val="center"/>
          </w:tcPr>
          <w:p w14:paraId="1428DB10" w14:textId="77777777" w:rsidR="00835246" w:rsidRPr="002D7843" w:rsidRDefault="00835246" w:rsidP="009658DD">
            <w:pPr>
              <w:jc w:val="center"/>
              <w:rPr>
                <w:rFonts w:ascii="Cambria" w:hAnsi="Cambria"/>
                <w:b/>
                <w:sz w:val="16"/>
                <w:szCs w:val="16"/>
              </w:rPr>
            </w:pPr>
            <w:r w:rsidRPr="002D7843">
              <w:rPr>
                <w:rFonts w:ascii="Cambria" w:hAnsi="Cambria"/>
                <w:b/>
                <w:sz w:val="16"/>
                <w:szCs w:val="16"/>
              </w:rPr>
              <w:t>10</w:t>
            </w:r>
          </w:p>
        </w:tc>
        <w:tc>
          <w:tcPr>
            <w:tcW w:w="992" w:type="pct"/>
            <w:vAlign w:val="center"/>
          </w:tcPr>
          <w:p w14:paraId="7E68BDB7" w14:textId="0CC2DE3A" w:rsidR="00835246" w:rsidRPr="002D7843" w:rsidRDefault="0057087B" w:rsidP="009658DD">
            <w:pPr>
              <w:jc w:val="center"/>
              <w:rPr>
                <w:rFonts w:ascii="Cambria" w:hAnsi="Cambria" w:cs="Cambria"/>
                <w:b/>
                <w:noProof/>
                <w:color w:val="000000"/>
                <w:sz w:val="18"/>
                <w:szCs w:val="18"/>
              </w:rPr>
            </w:pPr>
            <w:r>
              <w:rPr>
                <w:rFonts w:ascii="Cambria" w:hAnsi="Cambria" w:cs="Cambria"/>
                <w:b/>
                <w:noProof/>
                <w:color w:val="000000"/>
                <w:sz w:val="18"/>
                <w:szCs w:val="18"/>
              </w:rPr>
              <w:t>8,03</w:t>
            </w:r>
          </w:p>
        </w:tc>
      </w:tr>
    </w:tbl>
    <w:p w14:paraId="0E1F9DB5" w14:textId="294F6934" w:rsidR="00835246" w:rsidRPr="002D7843" w:rsidRDefault="00835246" w:rsidP="006A2431">
      <w:pPr>
        <w:pStyle w:val="Ttulo"/>
        <w:spacing w:line="360" w:lineRule="auto"/>
        <w:jc w:val="both"/>
        <w:rPr>
          <w:rFonts w:ascii="Cambria" w:hAnsi="Cambria"/>
          <w:b w:val="0"/>
          <w:sz w:val="20"/>
        </w:rPr>
      </w:pPr>
      <w:r w:rsidRPr="002D7843">
        <w:rPr>
          <w:rFonts w:ascii="Cambria" w:hAnsi="Cambria"/>
          <w:b w:val="0"/>
          <w:sz w:val="20"/>
        </w:rPr>
        <w:t>Fuente: Red de Salud Mental de Gipuzkoa, 201</w:t>
      </w:r>
      <w:r w:rsidR="0057087B">
        <w:rPr>
          <w:rFonts w:ascii="Cambria" w:hAnsi="Cambria"/>
          <w:b w:val="0"/>
          <w:sz w:val="20"/>
        </w:rPr>
        <w:t>5</w:t>
      </w:r>
    </w:p>
    <w:p w14:paraId="6DF1EF09" w14:textId="77777777" w:rsidR="00835246" w:rsidRPr="002D7843" w:rsidRDefault="00835246" w:rsidP="006A2431">
      <w:pPr>
        <w:pStyle w:val="Ttulo"/>
        <w:spacing w:line="360" w:lineRule="auto"/>
        <w:jc w:val="both"/>
        <w:rPr>
          <w:rFonts w:ascii="Cambria" w:hAnsi="Cambria"/>
          <w:sz w:val="22"/>
          <w:szCs w:val="22"/>
        </w:rPr>
      </w:pPr>
    </w:p>
    <w:p w14:paraId="756C14A4" w14:textId="77777777" w:rsidR="00835246" w:rsidRPr="002D7843" w:rsidRDefault="00835246" w:rsidP="006A2431">
      <w:pPr>
        <w:pStyle w:val="Ttulo"/>
        <w:spacing w:line="360" w:lineRule="auto"/>
        <w:jc w:val="both"/>
        <w:rPr>
          <w:rFonts w:ascii="Cambria" w:hAnsi="Cambria"/>
          <w:b w:val="0"/>
          <w:i/>
          <w:sz w:val="22"/>
          <w:szCs w:val="22"/>
        </w:rPr>
      </w:pPr>
      <w:r w:rsidRPr="002D7843">
        <w:rPr>
          <w:rFonts w:ascii="Cambria" w:hAnsi="Cambria"/>
          <w:b w:val="0"/>
          <w:i/>
          <w:sz w:val="22"/>
          <w:szCs w:val="22"/>
        </w:rPr>
        <w:t>Profesionales</w:t>
      </w:r>
    </w:p>
    <w:p w14:paraId="4E60D8D4" w14:textId="77777777" w:rsidR="00835246" w:rsidRPr="002D7843" w:rsidRDefault="00835246" w:rsidP="006A2431">
      <w:pPr>
        <w:pStyle w:val="Ttulo"/>
        <w:spacing w:line="360" w:lineRule="auto"/>
        <w:jc w:val="both"/>
        <w:rPr>
          <w:rFonts w:ascii="Cambria" w:hAnsi="Cambria"/>
          <w:b w:val="0"/>
          <w:sz w:val="22"/>
          <w:szCs w:val="22"/>
        </w:rPr>
      </w:pPr>
    </w:p>
    <w:p w14:paraId="746B2397" w14:textId="57A25842" w:rsidR="00835246" w:rsidRPr="002D7843" w:rsidRDefault="00835246" w:rsidP="006A2431">
      <w:pPr>
        <w:pStyle w:val="Ttulo"/>
        <w:spacing w:line="360" w:lineRule="auto"/>
        <w:jc w:val="both"/>
        <w:rPr>
          <w:rFonts w:ascii="Cambria" w:hAnsi="Cambria"/>
          <w:b w:val="0"/>
          <w:sz w:val="22"/>
          <w:szCs w:val="22"/>
        </w:rPr>
      </w:pPr>
      <w:r w:rsidRPr="002D7843">
        <w:rPr>
          <w:rFonts w:ascii="Cambria" w:hAnsi="Cambria"/>
          <w:b w:val="0"/>
          <w:sz w:val="22"/>
          <w:szCs w:val="22"/>
        </w:rPr>
        <w:t xml:space="preserve">Los profesionales que cubren la atención de día no aguda infanto-juvenil acorde a jornadas de 35 horas semanales son aproximadamente </w:t>
      </w:r>
      <w:r w:rsidR="00FD6F16">
        <w:rPr>
          <w:rFonts w:ascii="Cambria" w:hAnsi="Cambria"/>
          <w:b w:val="0"/>
          <w:sz w:val="22"/>
          <w:szCs w:val="22"/>
        </w:rPr>
        <w:t>0,6</w:t>
      </w:r>
      <w:r w:rsidRPr="002D7843">
        <w:rPr>
          <w:rFonts w:ascii="Cambria" w:hAnsi="Cambria"/>
          <w:b w:val="0"/>
          <w:sz w:val="22"/>
          <w:szCs w:val="22"/>
        </w:rPr>
        <w:t xml:space="preserve"> psiquiatra, 1 psicólogo, 1 enfermeros,</w:t>
      </w:r>
      <w:r w:rsidR="00ED7EB2">
        <w:rPr>
          <w:rFonts w:ascii="Cambria" w:hAnsi="Cambria"/>
          <w:b w:val="0"/>
          <w:sz w:val="22"/>
          <w:szCs w:val="22"/>
        </w:rPr>
        <w:t xml:space="preserve"> </w:t>
      </w:r>
      <w:r w:rsidR="00FD6F16">
        <w:rPr>
          <w:rFonts w:ascii="Cambria" w:hAnsi="Cambria"/>
          <w:b w:val="0"/>
          <w:sz w:val="22"/>
          <w:szCs w:val="22"/>
        </w:rPr>
        <w:t>2,71</w:t>
      </w:r>
      <w:r w:rsidR="00ED7EB2">
        <w:rPr>
          <w:rFonts w:ascii="Cambria" w:hAnsi="Cambria"/>
          <w:b w:val="0"/>
          <w:sz w:val="22"/>
          <w:szCs w:val="22"/>
        </w:rPr>
        <w:t xml:space="preserve"> educadores de los cuales 1 profesor, </w:t>
      </w:r>
      <w:r w:rsidRPr="002D7843">
        <w:rPr>
          <w:rFonts w:ascii="Cambria" w:hAnsi="Cambria"/>
          <w:b w:val="0"/>
          <w:sz w:val="22"/>
          <w:szCs w:val="22"/>
        </w:rPr>
        <w:t>1 administrativo</w:t>
      </w:r>
      <w:r w:rsidR="00ED7EB2">
        <w:rPr>
          <w:rFonts w:ascii="Cambria" w:hAnsi="Cambria"/>
          <w:b w:val="0"/>
          <w:sz w:val="22"/>
          <w:szCs w:val="22"/>
        </w:rPr>
        <w:t xml:space="preserve"> y </w:t>
      </w:r>
      <w:r w:rsidR="00FD6F16">
        <w:rPr>
          <w:rFonts w:ascii="Cambria" w:hAnsi="Cambria"/>
          <w:b w:val="0"/>
          <w:sz w:val="22"/>
          <w:szCs w:val="22"/>
        </w:rPr>
        <w:t>1,85</w:t>
      </w:r>
      <w:r w:rsidR="00ED7EB2">
        <w:rPr>
          <w:rFonts w:ascii="Cambria" w:hAnsi="Cambria"/>
          <w:b w:val="0"/>
          <w:sz w:val="22"/>
          <w:szCs w:val="22"/>
        </w:rPr>
        <w:t xml:space="preserve"> profesionales de otras </w:t>
      </w:r>
      <w:r w:rsidR="00FD6F16">
        <w:rPr>
          <w:rFonts w:ascii="Cambria" w:hAnsi="Cambria"/>
          <w:b w:val="0"/>
          <w:sz w:val="22"/>
          <w:szCs w:val="22"/>
        </w:rPr>
        <w:t>categorías</w:t>
      </w:r>
      <w:r w:rsidRPr="002D7843">
        <w:rPr>
          <w:rFonts w:ascii="Cambria" w:hAnsi="Cambria"/>
          <w:b w:val="0"/>
          <w:sz w:val="22"/>
          <w:szCs w:val="22"/>
        </w:rPr>
        <w:t>.</w:t>
      </w:r>
    </w:p>
    <w:p w14:paraId="4D414B3F" w14:textId="3780DD17" w:rsidR="00835246" w:rsidRDefault="00835246" w:rsidP="006A2431">
      <w:pPr>
        <w:pStyle w:val="Ttulo"/>
        <w:spacing w:line="360" w:lineRule="auto"/>
        <w:jc w:val="both"/>
        <w:rPr>
          <w:rFonts w:ascii="Cambria" w:hAnsi="Cambria"/>
          <w:b w:val="0"/>
          <w:sz w:val="22"/>
          <w:szCs w:val="22"/>
        </w:rPr>
      </w:pPr>
    </w:p>
    <w:p w14:paraId="65AE9E2F" w14:textId="58F98597" w:rsidR="006B6096" w:rsidRDefault="006B6096" w:rsidP="006A2431">
      <w:pPr>
        <w:pStyle w:val="Ttulo"/>
        <w:spacing w:line="360" w:lineRule="auto"/>
        <w:jc w:val="both"/>
        <w:rPr>
          <w:rFonts w:ascii="Cambria" w:hAnsi="Cambria"/>
          <w:b w:val="0"/>
          <w:sz w:val="22"/>
          <w:szCs w:val="22"/>
        </w:rPr>
      </w:pPr>
    </w:p>
    <w:p w14:paraId="7786C480" w14:textId="77777777" w:rsidR="006B6096" w:rsidRPr="002D7843" w:rsidRDefault="006B6096" w:rsidP="006A2431">
      <w:pPr>
        <w:pStyle w:val="Ttulo"/>
        <w:spacing w:line="360" w:lineRule="auto"/>
        <w:jc w:val="both"/>
        <w:rPr>
          <w:rFonts w:ascii="Cambria" w:hAnsi="Cambria"/>
          <w:b w:val="0"/>
          <w:sz w:val="22"/>
          <w:szCs w:val="22"/>
        </w:rPr>
      </w:pPr>
    </w:p>
    <w:tbl>
      <w:tblPr>
        <w:tblW w:w="5042"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554"/>
        <w:gridCol w:w="975"/>
        <w:gridCol w:w="836"/>
        <w:gridCol w:w="836"/>
        <w:gridCol w:w="834"/>
        <w:gridCol w:w="697"/>
        <w:gridCol w:w="833"/>
      </w:tblGrid>
      <w:tr w:rsidR="00835246" w:rsidRPr="002D7843" w14:paraId="79A31938" w14:textId="77777777" w:rsidTr="00ED7EB2">
        <w:trPr>
          <w:trHeight w:val="300"/>
        </w:trPr>
        <w:tc>
          <w:tcPr>
            <w:tcW w:w="2075" w:type="pct"/>
            <w:noWrap/>
            <w:vAlign w:val="bottom"/>
          </w:tcPr>
          <w:p w14:paraId="5CF07F3C" w14:textId="77777777" w:rsidR="00835246" w:rsidRPr="002D7843" w:rsidRDefault="00835246" w:rsidP="009658DD">
            <w:pPr>
              <w:rPr>
                <w:rFonts w:ascii="Cambria" w:hAnsi="Cambria" w:cs="Cambria"/>
                <w:b/>
                <w:bCs/>
                <w:noProof/>
                <w:color w:val="000000"/>
                <w:sz w:val="18"/>
                <w:szCs w:val="18"/>
              </w:rPr>
            </w:pPr>
          </w:p>
        </w:tc>
        <w:tc>
          <w:tcPr>
            <w:tcW w:w="2925" w:type="pct"/>
            <w:gridSpan w:val="6"/>
          </w:tcPr>
          <w:p w14:paraId="114E085A" w14:textId="77777777" w:rsidR="00835246" w:rsidRPr="002D7843" w:rsidRDefault="00835246" w:rsidP="009658DD">
            <w:pPr>
              <w:jc w:val="center"/>
              <w:rPr>
                <w:rFonts w:ascii="Cambria" w:hAnsi="Cambria" w:cs="Cambria"/>
                <w:b/>
                <w:bCs/>
                <w:noProof/>
                <w:color w:val="000000"/>
                <w:sz w:val="18"/>
                <w:szCs w:val="18"/>
              </w:rPr>
            </w:pPr>
            <w:r w:rsidRPr="002D7843">
              <w:rPr>
                <w:rFonts w:ascii="Cambria" w:hAnsi="Cambria" w:cs="Cambria"/>
                <w:b/>
                <w:bCs/>
                <w:noProof/>
                <w:color w:val="000000"/>
                <w:sz w:val="18"/>
                <w:szCs w:val="18"/>
              </w:rPr>
              <w:t>Profesionales estandarizados (35 horas semanales)</w:t>
            </w:r>
          </w:p>
        </w:tc>
      </w:tr>
      <w:tr w:rsidR="00ED7EB2" w:rsidRPr="002D7843" w14:paraId="57077E02" w14:textId="77777777" w:rsidTr="00ED7EB2">
        <w:trPr>
          <w:trHeight w:val="300"/>
        </w:trPr>
        <w:tc>
          <w:tcPr>
            <w:tcW w:w="2075" w:type="pct"/>
            <w:noWrap/>
            <w:vAlign w:val="bottom"/>
          </w:tcPr>
          <w:p w14:paraId="010B5FDA" w14:textId="77777777" w:rsidR="0057087B" w:rsidRPr="002D7843" w:rsidRDefault="0057087B" w:rsidP="009658DD">
            <w:pPr>
              <w:rPr>
                <w:rFonts w:ascii="Cambria" w:hAnsi="Cambria" w:cs="Cambria"/>
                <w:b/>
                <w:bCs/>
                <w:noProof/>
                <w:color w:val="000000"/>
                <w:sz w:val="18"/>
                <w:szCs w:val="18"/>
              </w:rPr>
            </w:pPr>
            <w:r w:rsidRPr="002D7843">
              <w:rPr>
                <w:rFonts w:ascii="Cambria" w:hAnsi="Cambria" w:cs="Cambria"/>
                <w:b/>
                <w:bCs/>
                <w:noProof/>
                <w:color w:val="000000"/>
                <w:sz w:val="18"/>
                <w:szCs w:val="18"/>
              </w:rPr>
              <w:t>Centro de Día Infanto-Juvenil</w:t>
            </w:r>
          </w:p>
        </w:tc>
        <w:tc>
          <w:tcPr>
            <w:tcW w:w="569" w:type="pct"/>
            <w:vAlign w:val="bottom"/>
          </w:tcPr>
          <w:p w14:paraId="2C68CDE4" w14:textId="77777777" w:rsidR="0057087B" w:rsidRPr="002D7843" w:rsidRDefault="0057087B" w:rsidP="009658DD">
            <w:pPr>
              <w:jc w:val="center"/>
              <w:rPr>
                <w:rFonts w:ascii="Cambria" w:hAnsi="Cambria" w:cs="Cambria"/>
                <w:b/>
                <w:bCs/>
                <w:noProof/>
                <w:color w:val="000000"/>
                <w:sz w:val="16"/>
                <w:szCs w:val="16"/>
              </w:rPr>
            </w:pPr>
          </w:p>
          <w:p w14:paraId="4BAF774D" w14:textId="77777777" w:rsidR="0057087B" w:rsidRPr="002D7843" w:rsidRDefault="0057087B" w:rsidP="009658DD">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PSIQ</w:t>
            </w:r>
          </w:p>
        </w:tc>
        <w:tc>
          <w:tcPr>
            <w:tcW w:w="488" w:type="pct"/>
            <w:noWrap/>
            <w:vAlign w:val="bottom"/>
          </w:tcPr>
          <w:p w14:paraId="2580914A" w14:textId="77777777" w:rsidR="0057087B" w:rsidRPr="002D7843" w:rsidRDefault="0057087B" w:rsidP="009658DD">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PSIC</w:t>
            </w:r>
          </w:p>
        </w:tc>
        <w:tc>
          <w:tcPr>
            <w:tcW w:w="488" w:type="pct"/>
            <w:noWrap/>
            <w:vAlign w:val="bottom"/>
          </w:tcPr>
          <w:p w14:paraId="5A70C0CF" w14:textId="77777777" w:rsidR="0057087B" w:rsidRPr="002D7843" w:rsidRDefault="0057087B" w:rsidP="009658DD">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DUE</w:t>
            </w:r>
          </w:p>
        </w:tc>
        <w:tc>
          <w:tcPr>
            <w:tcW w:w="487" w:type="pct"/>
            <w:vAlign w:val="bottom"/>
          </w:tcPr>
          <w:p w14:paraId="50528A9D" w14:textId="7D480857" w:rsidR="0057087B" w:rsidRPr="002D7843" w:rsidRDefault="0057087B" w:rsidP="009658DD">
            <w:pPr>
              <w:jc w:val="center"/>
              <w:rPr>
                <w:rFonts w:ascii="Cambria" w:hAnsi="Cambria" w:cs="Cambria"/>
                <w:b/>
                <w:bCs/>
                <w:noProof/>
                <w:color w:val="000000"/>
                <w:sz w:val="16"/>
                <w:szCs w:val="16"/>
              </w:rPr>
            </w:pPr>
            <w:r>
              <w:rPr>
                <w:rFonts w:ascii="Cambria" w:hAnsi="Cambria" w:cs="Cambria"/>
                <w:b/>
                <w:bCs/>
                <w:noProof/>
                <w:color w:val="000000"/>
                <w:sz w:val="16"/>
                <w:szCs w:val="16"/>
              </w:rPr>
              <w:t>ED</w:t>
            </w:r>
          </w:p>
        </w:tc>
        <w:tc>
          <w:tcPr>
            <w:tcW w:w="407" w:type="pct"/>
            <w:vAlign w:val="bottom"/>
          </w:tcPr>
          <w:p w14:paraId="2A4B979D" w14:textId="77777777" w:rsidR="0057087B" w:rsidRPr="002D7843" w:rsidRDefault="0057087B" w:rsidP="009658DD">
            <w:pPr>
              <w:jc w:val="center"/>
              <w:rPr>
                <w:rFonts w:ascii="Cambria" w:hAnsi="Cambria" w:cs="Cambria"/>
                <w:b/>
                <w:bCs/>
                <w:noProof/>
                <w:color w:val="000000"/>
                <w:sz w:val="16"/>
                <w:szCs w:val="16"/>
              </w:rPr>
            </w:pPr>
            <w:r w:rsidRPr="002D7843">
              <w:rPr>
                <w:rFonts w:ascii="Cambria" w:hAnsi="Cambria" w:cs="Cambria"/>
                <w:b/>
                <w:bCs/>
                <w:noProof/>
                <w:color w:val="000000"/>
                <w:sz w:val="16"/>
                <w:szCs w:val="16"/>
              </w:rPr>
              <w:t>ADM</w:t>
            </w:r>
          </w:p>
        </w:tc>
        <w:tc>
          <w:tcPr>
            <w:tcW w:w="487" w:type="pct"/>
            <w:vAlign w:val="bottom"/>
          </w:tcPr>
          <w:p w14:paraId="099C94DC" w14:textId="2CEE9F57" w:rsidR="0057087B" w:rsidRPr="002D7843" w:rsidRDefault="0057087B" w:rsidP="009658DD">
            <w:pPr>
              <w:jc w:val="center"/>
              <w:rPr>
                <w:rFonts w:ascii="Cambria" w:hAnsi="Cambria" w:cs="Cambria"/>
                <w:b/>
                <w:bCs/>
                <w:noProof/>
                <w:color w:val="000000"/>
                <w:sz w:val="16"/>
                <w:szCs w:val="16"/>
              </w:rPr>
            </w:pPr>
            <w:r>
              <w:rPr>
                <w:rFonts w:ascii="Cambria" w:hAnsi="Cambria" w:cs="Cambria"/>
                <w:b/>
                <w:bCs/>
                <w:noProof/>
                <w:color w:val="000000"/>
                <w:sz w:val="16"/>
                <w:szCs w:val="16"/>
              </w:rPr>
              <w:t>OT</w:t>
            </w:r>
          </w:p>
        </w:tc>
      </w:tr>
      <w:tr w:rsidR="00ED7EB2" w:rsidRPr="002D7843" w14:paraId="1EE1E712" w14:textId="77777777" w:rsidTr="00ED7EB2">
        <w:trPr>
          <w:trHeight w:val="300"/>
        </w:trPr>
        <w:tc>
          <w:tcPr>
            <w:tcW w:w="2075" w:type="pct"/>
            <w:noWrap/>
            <w:vAlign w:val="center"/>
          </w:tcPr>
          <w:p w14:paraId="5579F482" w14:textId="77777777" w:rsidR="0057087B" w:rsidRPr="002D7843" w:rsidRDefault="0057087B" w:rsidP="009658DD">
            <w:pPr>
              <w:rPr>
                <w:rFonts w:ascii="Cambria" w:hAnsi="Cambria"/>
                <w:sz w:val="16"/>
                <w:szCs w:val="16"/>
              </w:rPr>
            </w:pPr>
            <w:r w:rsidRPr="002D7843">
              <w:rPr>
                <w:rFonts w:ascii="Cambria" w:hAnsi="Cambria"/>
                <w:sz w:val="16"/>
                <w:szCs w:val="16"/>
              </w:rPr>
              <w:t>CENTRO EDUCATIVO TERAPEÚTICO DE LASARTE</w:t>
            </w:r>
          </w:p>
        </w:tc>
        <w:tc>
          <w:tcPr>
            <w:tcW w:w="569" w:type="pct"/>
            <w:vAlign w:val="center"/>
          </w:tcPr>
          <w:p w14:paraId="42A5FAA4" w14:textId="77777777" w:rsidR="0057087B" w:rsidRPr="002D7843" w:rsidRDefault="0057087B" w:rsidP="009658DD">
            <w:pPr>
              <w:jc w:val="center"/>
              <w:rPr>
                <w:rFonts w:ascii="Cambria" w:hAnsi="Cambria"/>
                <w:sz w:val="16"/>
                <w:szCs w:val="16"/>
              </w:rPr>
            </w:pPr>
            <w:r w:rsidRPr="002D7843">
              <w:rPr>
                <w:rFonts w:ascii="Cambria" w:hAnsi="Cambria"/>
                <w:sz w:val="16"/>
                <w:szCs w:val="16"/>
              </w:rPr>
              <w:t>0,6</w:t>
            </w:r>
          </w:p>
        </w:tc>
        <w:tc>
          <w:tcPr>
            <w:tcW w:w="488" w:type="pct"/>
            <w:noWrap/>
            <w:vAlign w:val="center"/>
          </w:tcPr>
          <w:p w14:paraId="748D3021" w14:textId="77777777" w:rsidR="0057087B" w:rsidRPr="002D7843" w:rsidRDefault="0057087B" w:rsidP="009658DD">
            <w:pPr>
              <w:jc w:val="center"/>
              <w:rPr>
                <w:rFonts w:ascii="Cambria" w:hAnsi="Cambria"/>
                <w:sz w:val="16"/>
                <w:szCs w:val="16"/>
              </w:rPr>
            </w:pPr>
            <w:r w:rsidRPr="002D7843">
              <w:rPr>
                <w:rFonts w:ascii="Cambria" w:hAnsi="Cambria"/>
                <w:sz w:val="16"/>
                <w:szCs w:val="16"/>
              </w:rPr>
              <w:t>1</w:t>
            </w:r>
          </w:p>
        </w:tc>
        <w:tc>
          <w:tcPr>
            <w:tcW w:w="488" w:type="pct"/>
            <w:noWrap/>
            <w:vAlign w:val="center"/>
          </w:tcPr>
          <w:p w14:paraId="62C603A8" w14:textId="77777777" w:rsidR="0057087B" w:rsidRPr="002D7843" w:rsidRDefault="0057087B" w:rsidP="009658DD">
            <w:pPr>
              <w:jc w:val="center"/>
              <w:rPr>
                <w:rFonts w:ascii="Cambria" w:hAnsi="Cambria"/>
                <w:sz w:val="16"/>
                <w:szCs w:val="16"/>
              </w:rPr>
            </w:pPr>
            <w:r w:rsidRPr="002D7843">
              <w:rPr>
                <w:rFonts w:ascii="Cambria" w:hAnsi="Cambria"/>
                <w:sz w:val="16"/>
                <w:szCs w:val="16"/>
              </w:rPr>
              <w:t>1</w:t>
            </w:r>
          </w:p>
        </w:tc>
        <w:tc>
          <w:tcPr>
            <w:tcW w:w="487" w:type="pct"/>
            <w:vAlign w:val="center"/>
          </w:tcPr>
          <w:p w14:paraId="677C57EC" w14:textId="5523229C" w:rsidR="0057087B" w:rsidRPr="002D7843" w:rsidRDefault="0057087B" w:rsidP="009658DD">
            <w:pPr>
              <w:jc w:val="center"/>
              <w:rPr>
                <w:rFonts w:ascii="Cambria" w:hAnsi="Cambria"/>
                <w:sz w:val="16"/>
                <w:szCs w:val="16"/>
              </w:rPr>
            </w:pPr>
            <w:r>
              <w:rPr>
                <w:rFonts w:ascii="Cambria" w:hAnsi="Cambria"/>
                <w:sz w:val="16"/>
                <w:szCs w:val="16"/>
              </w:rPr>
              <w:t>2,71</w:t>
            </w:r>
          </w:p>
        </w:tc>
        <w:tc>
          <w:tcPr>
            <w:tcW w:w="407" w:type="pct"/>
            <w:vAlign w:val="center"/>
          </w:tcPr>
          <w:p w14:paraId="1E17714E" w14:textId="77777777" w:rsidR="0057087B" w:rsidRPr="002D7843" w:rsidRDefault="0057087B" w:rsidP="009658DD">
            <w:pPr>
              <w:jc w:val="center"/>
              <w:rPr>
                <w:rFonts w:ascii="Cambria" w:hAnsi="Cambria"/>
                <w:sz w:val="16"/>
                <w:szCs w:val="16"/>
              </w:rPr>
            </w:pPr>
            <w:r w:rsidRPr="002D7843">
              <w:rPr>
                <w:rFonts w:ascii="Cambria" w:hAnsi="Cambria"/>
                <w:sz w:val="16"/>
                <w:szCs w:val="16"/>
              </w:rPr>
              <w:t>1</w:t>
            </w:r>
          </w:p>
        </w:tc>
        <w:tc>
          <w:tcPr>
            <w:tcW w:w="487" w:type="pct"/>
            <w:vAlign w:val="center"/>
          </w:tcPr>
          <w:p w14:paraId="2845F558" w14:textId="23CA0678" w:rsidR="0057087B" w:rsidRPr="002D7843" w:rsidRDefault="0057087B" w:rsidP="009658DD">
            <w:pPr>
              <w:jc w:val="center"/>
              <w:rPr>
                <w:rFonts w:ascii="Cambria" w:hAnsi="Cambria"/>
                <w:sz w:val="16"/>
                <w:szCs w:val="16"/>
              </w:rPr>
            </w:pPr>
            <w:r>
              <w:rPr>
                <w:rFonts w:ascii="Cambria" w:hAnsi="Cambria"/>
                <w:sz w:val="16"/>
                <w:szCs w:val="16"/>
              </w:rPr>
              <w:t>1,85</w:t>
            </w:r>
          </w:p>
        </w:tc>
      </w:tr>
      <w:tr w:rsidR="00ED7EB2" w:rsidRPr="002D7843" w14:paraId="148F484A" w14:textId="77777777" w:rsidTr="00ED7EB2">
        <w:trPr>
          <w:trHeight w:val="300"/>
        </w:trPr>
        <w:tc>
          <w:tcPr>
            <w:tcW w:w="2075" w:type="pct"/>
            <w:noWrap/>
            <w:vAlign w:val="center"/>
          </w:tcPr>
          <w:p w14:paraId="5B6A568F" w14:textId="77777777" w:rsidR="0057087B" w:rsidRPr="002D7843" w:rsidRDefault="0057087B" w:rsidP="009658DD">
            <w:pPr>
              <w:rPr>
                <w:rFonts w:ascii="Cambria" w:hAnsi="Cambria"/>
                <w:b/>
                <w:sz w:val="16"/>
                <w:szCs w:val="16"/>
              </w:rPr>
            </w:pPr>
            <w:r w:rsidRPr="002D7843">
              <w:rPr>
                <w:rFonts w:ascii="Cambria" w:hAnsi="Cambria"/>
                <w:b/>
                <w:sz w:val="16"/>
                <w:szCs w:val="16"/>
              </w:rPr>
              <w:t>TOTAL</w:t>
            </w:r>
          </w:p>
        </w:tc>
        <w:tc>
          <w:tcPr>
            <w:tcW w:w="569" w:type="pct"/>
            <w:vAlign w:val="center"/>
          </w:tcPr>
          <w:p w14:paraId="19878E8F" w14:textId="77777777" w:rsidR="0057087B" w:rsidRPr="002D7843" w:rsidRDefault="0057087B" w:rsidP="009658DD">
            <w:pPr>
              <w:jc w:val="center"/>
              <w:rPr>
                <w:rFonts w:ascii="Cambria" w:hAnsi="Cambria"/>
                <w:b/>
                <w:sz w:val="16"/>
                <w:szCs w:val="16"/>
              </w:rPr>
            </w:pPr>
            <w:r w:rsidRPr="002D7843">
              <w:rPr>
                <w:rFonts w:ascii="Cambria" w:hAnsi="Cambria"/>
                <w:b/>
                <w:sz w:val="16"/>
                <w:szCs w:val="16"/>
              </w:rPr>
              <w:t>0,6</w:t>
            </w:r>
          </w:p>
        </w:tc>
        <w:tc>
          <w:tcPr>
            <w:tcW w:w="488" w:type="pct"/>
            <w:noWrap/>
            <w:vAlign w:val="center"/>
          </w:tcPr>
          <w:p w14:paraId="0074B8ED" w14:textId="77777777" w:rsidR="0057087B" w:rsidRPr="002D7843" w:rsidRDefault="0057087B" w:rsidP="009658DD">
            <w:pPr>
              <w:jc w:val="center"/>
              <w:rPr>
                <w:rFonts w:ascii="Cambria" w:hAnsi="Cambria"/>
                <w:b/>
                <w:sz w:val="16"/>
                <w:szCs w:val="16"/>
              </w:rPr>
            </w:pPr>
            <w:r w:rsidRPr="002D7843">
              <w:rPr>
                <w:rFonts w:ascii="Cambria" w:hAnsi="Cambria"/>
                <w:b/>
                <w:sz w:val="16"/>
                <w:szCs w:val="16"/>
              </w:rPr>
              <w:t>1</w:t>
            </w:r>
          </w:p>
        </w:tc>
        <w:tc>
          <w:tcPr>
            <w:tcW w:w="488" w:type="pct"/>
            <w:noWrap/>
            <w:vAlign w:val="center"/>
          </w:tcPr>
          <w:p w14:paraId="0EBFF2D0" w14:textId="77777777" w:rsidR="0057087B" w:rsidRPr="002D7843" w:rsidRDefault="0057087B" w:rsidP="009658DD">
            <w:pPr>
              <w:jc w:val="center"/>
              <w:rPr>
                <w:rFonts w:ascii="Cambria" w:hAnsi="Cambria"/>
                <w:b/>
                <w:sz w:val="16"/>
                <w:szCs w:val="16"/>
              </w:rPr>
            </w:pPr>
            <w:r w:rsidRPr="002D7843">
              <w:rPr>
                <w:rFonts w:ascii="Cambria" w:hAnsi="Cambria"/>
                <w:b/>
                <w:sz w:val="16"/>
                <w:szCs w:val="16"/>
              </w:rPr>
              <w:t>1</w:t>
            </w:r>
          </w:p>
        </w:tc>
        <w:tc>
          <w:tcPr>
            <w:tcW w:w="487" w:type="pct"/>
            <w:vAlign w:val="center"/>
          </w:tcPr>
          <w:p w14:paraId="18E71FB0" w14:textId="641DDCEB" w:rsidR="0057087B" w:rsidRPr="002D7843" w:rsidRDefault="0057087B" w:rsidP="009658DD">
            <w:pPr>
              <w:jc w:val="center"/>
              <w:rPr>
                <w:rFonts w:ascii="Cambria" w:hAnsi="Cambria"/>
                <w:b/>
                <w:sz w:val="16"/>
                <w:szCs w:val="16"/>
              </w:rPr>
            </w:pPr>
            <w:r>
              <w:rPr>
                <w:rFonts w:ascii="Cambria" w:hAnsi="Cambria"/>
                <w:b/>
                <w:sz w:val="16"/>
                <w:szCs w:val="16"/>
              </w:rPr>
              <w:t>2,71</w:t>
            </w:r>
          </w:p>
        </w:tc>
        <w:tc>
          <w:tcPr>
            <w:tcW w:w="407" w:type="pct"/>
            <w:vAlign w:val="center"/>
          </w:tcPr>
          <w:p w14:paraId="09A94F05" w14:textId="77777777" w:rsidR="0057087B" w:rsidRPr="002D7843" w:rsidRDefault="0057087B" w:rsidP="009658DD">
            <w:pPr>
              <w:jc w:val="center"/>
              <w:rPr>
                <w:rFonts w:ascii="Cambria" w:hAnsi="Cambria"/>
                <w:b/>
                <w:sz w:val="16"/>
                <w:szCs w:val="16"/>
              </w:rPr>
            </w:pPr>
            <w:r w:rsidRPr="002D7843">
              <w:rPr>
                <w:rFonts w:ascii="Cambria" w:hAnsi="Cambria"/>
                <w:b/>
                <w:sz w:val="16"/>
                <w:szCs w:val="16"/>
              </w:rPr>
              <w:t>1</w:t>
            </w:r>
          </w:p>
        </w:tc>
        <w:tc>
          <w:tcPr>
            <w:tcW w:w="487" w:type="pct"/>
            <w:vAlign w:val="center"/>
          </w:tcPr>
          <w:p w14:paraId="75B75044" w14:textId="1B84D1EC" w:rsidR="0057087B" w:rsidRPr="002D7843" w:rsidRDefault="0057087B" w:rsidP="009658DD">
            <w:pPr>
              <w:jc w:val="center"/>
              <w:rPr>
                <w:rFonts w:ascii="Cambria" w:hAnsi="Cambria"/>
                <w:b/>
                <w:sz w:val="16"/>
                <w:szCs w:val="16"/>
              </w:rPr>
            </w:pPr>
            <w:r>
              <w:rPr>
                <w:rFonts w:ascii="Cambria" w:hAnsi="Cambria"/>
                <w:b/>
                <w:sz w:val="16"/>
                <w:szCs w:val="16"/>
              </w:rPr>
              <w:t>1,85</w:t>
            </w:r>
          </w:p>
        </w:tc>
      </w:tr>
      <w:tr w:rsidR="00835246" w:rsidRPr="002D7843" w14:paraId="206AF933" w14:textId="77777777" w:rsidTr="00ED7EB2">
        <w:trPr>
          <w:trHeight w:val="300"/>
        </w:trPr>
        <w:tc>
          <w:tcPr>
            <w:tcW w:w="5000" w:type="pct"/>
            <w:gridSpan w:val="7"/>
          </w:tcPr>
          <w:p w14:paraId="57D4F940" w14:textId="77777777" w:rsidR="00835246" w:rsidRPr="002D7843" w:rsidRDefault="00835246" w:rsidP="009658DD">
            <w:pPr>
              <w:jc w:val="both"/>
              <w:rPr>
                <w:rFonts w:ascii="Cambria" w:hAnsi="Cambria" w:cs="Arial"/>
                <w:sz w:val="16"/>
                <w:szCs w:val="16"/>
              </w:rPr>
            </w:pPr>
            <w:r w:rsidRPr="002D7843">
              <w:rPr>
                <w:rFonts w:ascii="Cambria" w:hAnsi="Cambria" w:cs="Arial"/>
                <w:sz w:val="16"/>
                <w:szCs w:val="16"/>
              </w:rPr>
              <w:t>PSIQ: Psiquiatras, PSIC: Psicólogos, DUE: Diplomados Universitarios en Enfermería,  ADM: Administrativo</w:t>
            </w:r>
          </w:p>
        </w:tc>
      </w:tr>
    </w:tbl>
    <w:p w14:paraId="42E6D10D" w14:textId="51FC67CF" w:rsidR="00835246" w:rsidRPr="002D7843" w:rsidRDefault="00835246" w:rsidP="006A2431">
      <w:pPr>
        <w:pStyle w:val="Ttulo"/>
        <w:spacing w:line="360" w:lineRule="auto"/>
        <w:jc w:val="both"/>
        <w:rPr>
          <w:rFonts w:ascii="Cambria" w:hAnsi="Cambria"/>
          <w:b w:val="0"/>
          <w:sz w:val="20"/>
        </w:rPr>
      </w:pPr>
      <w:r w:rsidRPr="002D7843">
        <w:rPr>
          <w:rFonts w:ascii="Cambria" w:hAnsi="Cambria"/>
          <w:b w:val="0"/>
          <w:sz w:val="20"/>
        </w:rPr>
        <w:t>Fuente: Red de Salud Mental de Gipuzkoa, 201</w:t>
      </w:r>
      <w:r w:rsidR="00FD6F16">
        <w:rPr>
          <w:rFonts w:ascii="Cambria" w:hAnsi="Cambria"/>
          <w:b w:val="0"/>
          <w:sz w:val="20"/>
        </w:rPr>
        <w:t>5</w:t>
      </w:r>
    </w:p>
    <w:p w14:paraId="2BEEAA0E" w14:textId="4B552F7F" w:rsidR="00835246" w:rsidRPr="002D7843" w:rsidRDefault="00835246" w:rsidP="00B815B3">
      <w:pPr>
        <w:pStyle w:val="Ttulo3"/>
        <w:spacing w:before="0" w:after="0" w:line="360" w:lineRule="auto"/>
        <w:rPr>
          <w:rFonts w:ascii="Cambria" w:hAnsi="Cambria" w:cs="Arial"/>
          <w:sz w:val="24"/>
          <w:szCs w:val="24"/>
        </w:rPr>
      </w:pPr>
      <w:r w:rsidRPr="002D7843">
        <w:rPr>
          <w:rFonts w:ascii="Cambria" w:hAnsi="Cambria" w:cs="Calibri"/>
          <w:sz w:val="22"/>
          <w:szCs w:val="22"/>
        </w:rPr>
        <w:br w:type="page"/>
      </w:r>
      <w:bookmarkStart w:id="92" w:name="_Toc322505103"/>
      <w:bookmarkStart w:id="93" w:name="_Toc323296792"/>
      <w:bookmarkStart w:id="94" w:name="_Toc323297212"/>
      <w:bookmarkStart w:id="95" w:name="_Toc326670129"/>
      <w:bookmarkStart w:id="96" w:name="_Toc14688938"/>
      <w:r w:rsidRPr="002D7843">
        <w:rPr>
          <w:rFonts w:ascii="Cambria" w:hAnsi="Cambria" w:cs="Calibri"/>
          <w:sz w:val="24"/>
          <w:szCs w:val="24"/>
        </w:rPr>
        <w:lastRenderedPageBreak/>
        <w:t xml:space="preserve">V.2.5. </w:t>
      </w:r>
      <w:r w:rsidR="00E82DF8" w:rsidRPr="002D7843">
        <w:rPr>
          <w:rFonts w:ascii="Cambria" w:hAnsi="Cambria" w:cs="Arial"/>
          <w:sz w:val="24"/>
          <w:szCs w:val="24"/>
        </w:rPr>
        <w:t xml:space="preserve">Recursos </w:t>
      </w:r>
      <w:r w:rsidR="006B6096">
        <w:rPr>
          <w:rFonts w:ascii="Cambria" w:hAnsi="Cambria" w:cs="Arial"/>
          <w:sz w:val="24"/>
          <w:szCs w:val="24"/>
        </w:rPr>
        <w:t>d</w:t>
      </w:r>
      <w:r w:rsidR="00E82DF8" w:rsidRPr="002D7843">
        <w:rPr>
          <w:rFonts w:ascii="Cambria" w:hAnsi="Cambria" w:cs="Arial"/>
          <w:sz w:val="24"/>
          <w:szCs w:val="24"/>
        </w:rPr>
        <w:t>e Justicia</w:t>
      </w:r>
      <w:bookmarkEnd w:id="92"/>
      <w:bookmarkEnd w:id="93"/>
      <w:bookmarkEnd w:id="94"/>
      <w:bookmarkEnd w:id="95"/>
      <w:bookmarkEnd w:id="96"/>
    </w:p>
    <w:p w14:paraId="7DFE95C0" w14:textId="77777777" w:rsidR="00835246" w:rsidRPr="002D7843" w:rsidRDefault="00835246" w:rsidP="00C4380A">
      <w:pPr>
        <w:pStyle w:val="Descripcin"/>
      </w:pPr>
    </w:p>
    <w:p w14:paraId="2AC3EF92" w14:textId="77777777" w:rsidR="00835246" w:rsidRPr="002D7843" w:rsidRDefault="00835246" w:rsidP="003E1B03">
      <w:pPr>
        <w:rPr>
          <w:rFonts w:ascii="Cambria" w:hAnsi="Cambria"/>
          <w:b/>
        </w:rPr>
      </w:pPr>
      <w:bookmarkStart w:id="97" w:name="_Toc322505104"/>
      <w:bookmarkStart w:id="98" w:name="_Toc323296793"/>
      <w:bookmarkStart w:id="99" w:name="_Toc323297213"/>
      <w:bookmarkStart w:id="100" w:name="_Toc326670130"/>
      <w:r w:rsidRPr="002D7843">
        <w:rPr>
          <w:rFonts w:ascii="Cambria" w:hAnsi="Cambria"/>
          <w:b/>
        </w:rPr>
        <w:t>POBLACIÓN ADULTA</w:t>
      </w:r>
      <w:bookmarkEnd w:id="97"/>
      <w:bookmarkEnd w:id="98"/>
      <w:bookmarkEnd w:id="99"/>
      <w:bookmarkEnd w:id="100"/>
    </w:p>
    <w:p w14:paraId="39CA8197" w14:textId="77777777" w:rsidR="00835246" w:rsidRPr="002D7843" w:rsidRDefault="00835246" w:rsidP="003C6D04">
      <w:pPr>
        <w:rPr>
          <w:rFonts w:ascii="Cambria" w:hAnsi="Cambria"/>
        </w:rPr>
      </w:pPr>
    </w:p>
    <w:p w14:paraId="28DA579F" w14:textId="77777777" w:rsidR="00835246" w:rsidRPr="002D7843" w:rsidRDefault="00835246" w:rsidP="00C5767E">
      <w:pPr>
        <w:pStyle w:val="Lista2"/>
        <w:numPr>
          <w:ilvl w:val="0"/>
          <w:numId w:val="21"/>
        </w:numPr>
        <w:rPr>
          <w:rFonts w:ascii="Cambria" w:hAnsi="Cambria" w:cs="Calibri"/>
          <w:b/>
        </w:rPr>
      </w:pPr>
      <w:r w:rsidRPr="002D7843">
        <w:rPr>
          <w:rFonts w:ascii="Cambria" w:hAnsi="Cambria" w:cs="Calibri"/>
          <w:b/>
        </w:rPr>
        <w:t>Servicio de Tratamiento a Población Reclusa</w:t>
      </w:r>
    </w:p>
    <w:p w14:paraId="5B603977" w14:textId="77777777" w:rsidR="00835246" w:rsidRPr="002D7843" w:rsidRDefault="00835246" w:rsidP="0000564C">
      <w:pPr>
        <w:spacing w:line="360" w:lineRule="auto"/>
        <w:jc w:val="both"/>
        <w:rPr>
          <w:rFonts w:ascii="Cambria" w:hAnsi="Cambria" w:cs="Calibri"/>
          <w:b/>
          <w:sz w:val="22"/>
          <w:szCs w:val="22"/>
        </w:rPr>
      </w:pPr>
    </w:p>
    <w:p w14:paraId="158967BE" w14:textId="77777777" w:rsidR="00835246" w:rsidRPr="002D7843" w:rsidRDefault="00835246" w:rsidP="004F5FAF">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535DB1E0" w14:textId="77777777" w:rsidR="00835246" w:rsidRPr="002D7843" w:rsidRDefault="00835246" w:rsidP="0000564C">
      <w:pPr>
        <w:spacing w:line="360" w:lineRule="auto"/>
        <w:jc w:val="both"/>
        <w:rPr>
          <w:rFonts w:ascii="Cambria" w:hAnsi="Cambria" w:cs="Calibri"/>
          <w:i/>
          <w:sz w:val="22"/>
          <w:szCs w:val="22"/>
        </w:rPr>
      </w:pPr>
    </w:p>
    <w:p w14:paraId="4C7DADA6" w14:textId="110EC8E6" w:rsidR="00835246" w:rsidRPr="002D7843" w:rsidRDefault="00835246" w:rsidP="0000564C">
      <w:pPr>
        <w:spacing w:line="360" w:lineRule="auto"/>
        <w:jc w:val="both"/>
        <w:rPr>
          <w:rFonts w:ascii="Cambria" w:hAnsi="Cambria" w:cs="Calibri"/>
          <w:sz w:val="22"/>
          <w:szCs w:val="22"/>
        </w:rPr>
      </w:pPr>
      <w:r w:rsidRPr="002D7843">
        <w:rPr>
          <w:rFonts w:ascii="Cambria" w:hAnsi="Cambria" w:cs="Calibri"/>
          <w:sz w:val="22"/>
          <w:szCs w:val="22"/>
        </w:rPr>
        <w:t>Dispositivo dirigido a personas internas en la prisión preventiva de Martutene en Donostia, con problemas asociados de drogodependencias, donde se pretende reducir problemas derivados del uso inadecuado de sustancias y una rehabilitación biopsicosocial del usuario</w:t>
      </w:r>
      <w:r w:rsidRPr="002D7843">
        <w:rPr>
          <w:rFonts w:ascii="Cambria" w:hAnsi="Cambria" w:cs="Calibri"/>
          <w:i/>
          <w:sz w:val="22"/>
          <w:szCs w:val="22"/>
        </w:rPr>
        <w:t xml:space="preserve"> (Fuente: Agipad, 201</w:t>
      </w:r>
      <w:r w:rsidR="00CF5DEC">
        <w:rPr>
          <w:rFonts w:ascii="Cambria" w:hAnsi="Cambria" w:cs="Calibri"/>
          <w:i/>
          <w:sz w:val="22"/>
          <w:szCs w:val="22"/>
        </w:rPr>
        <w:t>5</w:t>
      </w:r>
      <w:r w:rsidRPr="002D7843">
        <w:rPr>
          <w:rFonts w:ascii="Cambria" w:hAnsi="Cambria" w:cs="Calibri"/>
          <w:i/>
          <w:sz w:val="22"/>
          <w:szCs w:val="22"/>
        </w:rPr>
        <w:t>)</w:t>
      </w:r>
      <w:r w:rsidRPr="002D7843">
        <w:rPr>
          <w:rFonts w:ascii="Cambria" w:hAnsi="Cambria" w:cs="Calibri"/>
          <w:sz w:val="22"/>
          <w:szCs w:val="22"/>
        </w:rPr>
        <w:t xml:space="preserve">. </w:t>
      </w:r>
    </w:p>
    <w:p w14:paraId="0C7B99E4" w14:textId="77777777" w:rsidR="00835246" w:rsidRPr="002D7843" w:rsidRDefault="00835246" w:rsidP="0000564C">
      <w:pPr>
        <w:spacing w:line="360" w:lineRule="auto"/>
        <w:jc w:val="both"/>
        <w:rPr>
          <w:rFonts w:ascii="Cambria" w:hAnsi="Cambria" w:cs="Calibri"/>
          <w:i/>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4BDF35A5" w14:textId="77777777" w:rsidTr="0000564C">
        <w:trPr>
          <w:trHeight w:val="424"/>
          <w:tblHeader/>
          <w:jc w:val="center"/>
        </w:trPr>
        <w:tc>
          <w:tcPr>
            <w:tcW w:w="2233" w:type="dxa"/>
            <w:vAlign w:val="center"/>
          </w:tcPr>
          <w:p w14:paraId="7CCB7878" w14:textId="391C99AC" w:rsidR="00835246" w:rsidRPr="002D7843" w:rsidRDefault="00F30ECF" w:rsidP="0000564C">
            <w:pPr>
              <w:jc w:val="center"/>
              <w:rPr>
                <w:rFonts w:ascii="Cambria" w:hAnsi="Cambria" w:cs="Calibri"/>
                <w:b/>
                <w:sz w:val="16"/>
                <w:szCs w:val="16"/>
              </w:rPr>
            </w:pPr>
            <w:r>
              <w:rPr>
                <w:rFonts w:ascii="Cambria" w:hAnsi="Cambria" w:cs="Calibri"/>
                <w:b/>
                <w:sz w:val="16"/>
                <w:szCs w:val="16"/>
              </w:rPr>
              <w:t>DESDE 2.0</w:t>
            </w:r>
          </w:p>
        </w:tc>
        <w:tc>
          <w:tcPr>
            <w:tcW w:w="5348" w:type="dxa"/>
            <w:vAlign w:val="center"/>
          </w:tcPr>
          <w:p w14:paraId="24D9A016" w14:textId="77777777" w:rsidR="00835246" w:rsidRPr="002D7843" w:rsidRDefault="00835246" w:rsidP="0000564C">
            <w:pPr>
              <w:jc w:val="center"/>
              <w:rPr>
                <w:rFonts w:ascii="Cambria" w:hAnsi="Cambria" w:cs="Calibri"/>
                <w:b/>
                <w:sz w:val="16"/>
                <w:szCs w:val="16"/>
              </w:rPr>
            </w:pPr>
            <w:r w:rsidRPr="002D7843">
              <w:rPr>
                <w:rFonts w:ascii="Cambria" w:hAnsi="Cambria" w:cs="Calibri"/>
                <w:b/>
                <w:sz w:val="16"/>
                <w:szCs w:val="16"/>
              </w:rPr>
              <w:t>Descripción</w:t>
            </w:r>
          </w:p>
        </w:tc>
      </w:tr>
      <w:tr w:rsidR="00835246" w:rsidRPr="002D7843" w14:paraId="024354F8" w14:textId="77777777" w:rsidTr="0000564C">
        <w:trPr>
          <w:trHeight w:val="877"/>
          <w:jc w:val="center"/>
        </w:trPr>
        <w:tc>
          <w:tcPr>
            <w:tcW w:w="2233" w:type="dxa"/>
            <w:vAlign w:val="center"/>
          </w:tcPr>
          <w:p w14:paraId="4D19E9FC" w14:textId="77777777" w:rsidR="00835246" w:rsidRPr="002D7843" w:rsidRDefault="00835246" w:rsidP="00B24833">
            <w:pPr>
              <w:jc w:val="center"/>
              <w:rPr>
                <w:rFonts w:ascii="Cambria" w:hAnsi="Cambria" w:cs="Calibri"/>
                <w:noProof/>
                <w:sz w:val="20"/>
                <w:szCs w:val="20"/>
              </w:rPr>
            </w:pPr>
            <w:r w:rsidRPr="002D7843">
              <w:rPr>
                <w:rFonts w:ascii="Cambria" w:hAnsi="Cambria" w:cs="Calibri"/>
                <w:noProof/>
                <w:sz w:val="20"/>
                <w:szCs w:val="20"/>
              </w:rPr>
              <w:t>D1.1</w:t>
            </w:r>
          </w:p>
        </w:tc>
        <w:tc>
          <w:tcPr>
            <w:tcW w:w="5348" w:type="dxa"/>
            <w:vAlign w:val="center"/>
          </w:tcPr>
          <w:p w14:paraId="763249BA" w14:textId="77777777" w:rsidR="00835246" w:rsidRPr="002D7843" w:rsidRDefault="00835246" w:rsidP="00AB00D1">
            <w:pPr>
              <w:rPr>
                <w:rFonts w:ascii="Cambria" w:hAnsi="Cambria" w:cs="Calibri"/>
                <w:noProof/>
                <w:sz w:val="20"/>
                <w:szCs w:val="20"/>
              </w:rPr>
            </w:pPr>
            <w:r w:rsidRPr="002D7843">
              <w:rPr>
                <w:rFonts w:ascii="Cambria" w:hAnsi="Cambria" w:cs="Cambria"/>
                <w:noProof/>
                <w:sz w:val="20"/>
                <w:szCs w:val="20"/>
              </w:rPr>
              <w:t>Dispositivo de atención de día aguda no episódica de alta intensidad (admite usuarios en 72 horas)</w:t>
            </w:r>
          </w:p>
        </w:tc>
      </w:tr>
      <w:tr w:rsidR="00835246" w:rsidRPr="002D7843" w14:paraId="2784DFC3" w14:textId="77777777" w:rsidTr="0000564C">
        <w:trPr>
          <w:trHeight w:val="877"/>
          <w:jc w:val="center"/>
        </w:trPr>
        <w:tc>
          <w:tcPr>
            <w:tcW w:w="2233" w:type="dxa"/>
            <w:vAlign w:val="center"/>
          </w:tcPr>
          <w:p w14:paraId="6C1F4CE3" w14:textId="77777777" w:rsidR="00835246" w:rsidRPr="002D7843" w:rsidRDefault="00835246" w:rsidP="00B24833">
            <w:pPr>
              <w:jc w:val="center"/>
              <w:rPr>
                <w:rFonts w:ascii="Cambria" w:hAnsi="Cambria" w:cs="Calibri"/>
                <w:noProof/>
                <w:sz w:val="20"/>
                <w:szCs w:val="20"/>
              </w:rPr>
            </w:pPr>
            <w:r w:rsidRPr="002D7843">
              <w:rPr>
                <w:rFonts w:ascii="Cambria" w:hAnsi="Cambria" w:cs="Calibri"/>
                <w:noProof/>
                <w:sz w:val="20"/>
                <w:szCs w:val="20"/>
              </w:rPr>
              <w:t>j</w:t>
            </w:r>
          </w:p>
        </w:tc>
        <w:tc>
          <w:tcPr>
            <w:tcW w:w="5348" w:type="dxa"/>
            <w:vAlign w:val="center"/>
          </w:tcPr>
          <w:p w14:paraId="07D59369" w14:textId="77777777" w:rsidR="00835246" w:rsidRPr="002D7843" w:rsidRDefault="00835246" w:rsidP="00AB00D1">
            <w:pPr>
              <w:jc w:val="both"/>
              <w:rPr>
                <w:rFonts w:ascii="Cambria" w:hAnsi="Cambria" w:cs="Calibri"/>
                <w:noProof/>
                <w:sz w:val="20"/>
                <w:szCs w:val="20"/>
              </w:rPr>
            </w:pPr>
            <w:r w:rsidRPr="002D7843">
              <w:rPr>
                <w:rFonts w:ascii="Cambria" w:hAnsi="Cambria" w:cs="Calibri"/>
                <w:noProof/>
                <w:sz w:val="20"/>
                <w:szCs w:val="20"/>
              </w:rPr>
              <w:t>Una letra minúscula “j” se utiliza para describir dispositivos que ofrecen atención de Salud Mental (R,D,O,A,I) a población reclusa</w:t>
            </w:r>
          </w:p>
        </w:tc>
      </w:tr>
    </w:tbl>
    <w:p w14:paraId="2F8913A8" w14:textId="77777777" w:rsidR="00835246" w:rsidRPr="002D7843" w:rsidRDefault="00835246" w:rsidP="0000564C">
      <w:pPr>
        <w:spacing w:line="360" w:lineRule="auto"/>
        <w:jc w:val="both"/>
        <w:rPr>
          <w:rFonts w:ascii="Cambria" w:hAnsi="Cambria" w:cs="Calibri"/>
          <w:b/>
          <w:sz w:val="22"/>
          <w:szCs w:val="22"/>
        </w:rPr>
      </w:pPr>
    </w:p>
    <w:p w14:paraId="38C3E960" w14:textId="77777777" w:rsidR="00835246" w:rsidRPr="002D7843" w:rsidRDefault="00835246" w:rsidP="0000564C">
      <w:pPr>
        <w:pStyle w:val="Ttulo"/>
        <w:spacing w:line="360" w:lineRule="auto"/>
        <w:jc w:val="both"/>
        <w:rPr>
          <w:rFonts w:ascii="Cambria" w:hAnsi="Cambria" w:cs="Calibri"/>
          <w:b w:val="0"/>
          <w:i/>
          <w:sz w:val="22"/>
          <w:szCs w:val="22"/>
        </w:rPr>
      </w:pPr>
    </w:p>
    <w:p w14:paraId="4EDCDD71" w14:textId="77777777" w:rsidR="00835246" w:rsidRPr="002D7843" w:rsidRDefault="00835246" w:rsidP="0000564C">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Listado de recursos disponibles de este tipo</w:t>
      </w:r>
    </w:p>
    <w:p w14:paraId="0A282287" w14:textId="77777777" w:rsidR="00835246" w:rsidRPr="002D7843" w:rsidRDefault="00835246" w:rsidP="0000564C">
      <w:pPr>
        <w:pStyle w:val="Ttulo"/>
        <w:spacing w:line="360" w:lineRule="auto"/>
        <w:jc w:val="both"/>
        <w:rPr>
          <w:rFonts w:ascii="Cambria" w:hAnsi="Cambria" w:cs="Calibri"/>
          <w:sz w:val="22"/>
          <w:szCs w:val="22"/>
        </w:rPr>
      </w:pPr>
    </w:p>
    <w:p w14:paraId="40C14CCA" w14:textId="77777777" w:rsidR="00835246" w:rsidRPr="002D7843" w:rsidRDefault="00835246" w:rsidP="00264BAE">
      <w:pPr>
        <w:pStyle w:val="Ttulo"/>
        <w:spacing w:line="360" w:lineRule="auto"/>
        <w:jc w:val="both"/>
        <w:rPr>
          <w:rFonts w:ascii="Cambria" w:hAnsi="Cambria" w:cs="Calibri"/>
          <w:b w:val="0"/>
          <w:sz w:val="22"/>
          <w:szCs w:val="22"/>
        </w:rPr>
      </w:pPr>
      <w:smartTag w:uri="urn:schemas-microsoft-com:office:smarttags" w:element="metricconverter">
        <w:smartTagPr>
          <w:attr w:name="ProductID" w:val="0 a"/>
        </w:smartTagPr>
        <w:smartTag w:uri="urn:schemas-microsoft-com:office:smarttags" w:element="PersonName">
          <w:smartTagPr>
            <w:attr w:name="ProductID" w:val="La Asociaci￳n Agipad"/>
          </w:smartTagPr>
          <w:r w:rsidRPr="002D7843">
            <w:rPr>
              <w:rFonts w:ascii="Cambria" w:hAnsi="Cambria" w:cs="Calibri"/>
              <w:b w:val="0"/>
              <w:sz w:val="22"/>
              <w:szCs w:val="22"/>
            </w:rPr>
            <w:t>La Asociación Agipad</w:t>
          </w:r>
        </w:smartTag>
      </w:smartTag>
      <w:r w:rsidRPr="002D7843">
        <w:rPr>
          <w:rFonts w:ascii="Cambria" w:hAnsi="Cambria" w:cs="Calibri"/>
          <w:b w:val="0"/>
          <w:sz w:val="22"/>
          <w:szCs w:val="22"/>
        </w:rPr>
        <w:t xml:space="preserve"> cuenta con un dispositivo de atención de día de agudos que admite usuarios en menos de 72 horas (D1.1) para población reclusa (j). </w:t>
      </w:r>
    </w:p>
    <w:p w14:paraId="52ABC09E" w14:textId="77777777" w:rsidR="00835246" w:rsidRPr="002D7843" w:rsidRDefault="00835246" w:rsidP="00264BAE">
      <w:pPr>
        <w:pStyle w:val="Ttulo"/>
        <w:spacing w:line="360" w:lineRule="auto"/>
        <w:jc w:val="both"/>
        <w:rPr>
          <w:rFonts w:ascii="Cambria" w:hAnsi="Cambria" w:cs="Calibri"/>
          <w:sz w:val="22"/>
          <w:szCs w:val="22"/>
        </w:rPr>
      </w:pPr>
    </w:p>
    <w:tbl>
      <w:tblPr>
        <w:tblW w:w="5084"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295"/>
        <w:gridCol w:w="1254"/>
        <w:gridCol w:w="974"/>
        <w:gridCol w:w="1114"/>
      </w:tblGrid>
      <w:tr w:rsidR="00835246" w:rsidRPr="002D7843" w14:paraId="1A56F60A" w14:textId="77777777" w:rsidTr="000318AE">
        <w:trPr>
          <w:trHeight w:val="300"/>
        </w:trPr>
        <w:tc>
          <w:tcPr>
            <w:tcW w:w="3065" w:type="pct"/>
            <w:noWrap/>
            <w:vAlign w:val="bottom"/>
          </w:tcPr>
          <w:p w14:paraId="22094212"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Servicio de Atención Ambulatoria</w:t>
            </w:r>
          </w:p>
        </w:tc>
        <w:tc>
          <w:tcPr>
            <w:tcW w:w="726" w:type="pct"/>
            <w:vAlign w:val="bottom"/>
          </w:tcPr>
          <w:p w14:paraId="583869C1"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Población</w:t>
            </w:r>
          </w:p>
        </w:tc>
        <w:tc>
          <w:tcPr>
            <w:tcW w:w="564" w:type="pct"/>
            <w:noWrap/>
            <w:vAlign w:val="bottom"/>
          </w:tcPr>
          <w:p w14:paraId="073DFA51"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Codigo 1</w:t>
            </w:r>
          </w:p>
        </w:tc>
        <w:tc>
          <w:tcPr>
            <w:tcW w:w="645" w:type="pct"/>
            <w:noWrap/>
            <w:vAlign w:val="bottom"/>
          </w:tcPr>
          <w:p w14:paraId="6FB8A9CC" w14:textId="77777777" w:rsidR="00835246" w:rsidRPr="002D7843" w:rsidRDefault="00835246" w:rsidP="0000564C">
            <w:pPr>
              <w:rPr>
                <w:rFonts w:ascii="Cambria" w:hAnsi="Cambria" w:cs="Calibri"/>
                <w:b/>
                <w:bCs/>
                <w:noProof/>
                <w:color w:val="000000"/>
                <w:sz w:val="18"/>
                <w:szCs w:val="18"/>
              </w:rPr>
            </w:pPr>
            <w:r w:rsidRPr="002D7843">
              <w:rPr>
                <w:rFonts w:ascii="Cambria" w:hAnsi="Cambria" w:cs="Calibri"/>
                <w:b/>
                <w:bCs/>
                <w:noProof/>
                <w:color w:val="000000"/>
                <w:sz w:val="18"/>
                <w:szCs w:val="18"/>
              </w:rPr>
              <w:t>Municipio</w:t>
            </w:r>
          </w:p>
        </w:tc>
      </w:tr>
      <w:tr w:rsidR="00835246" w:rsidRPr="002D7843" w14:paraId="76845C22" w14:textId="77777777" w:rsidTr="000318AE">
        <w:trPr>
          <w:trHeight w:val="300"/>
        </w:trPr>
        <w:tc>
          <w:tcPr>
            <w:tcW w:w="3065" w:type="pct"/>
            <w:noWrap/>
            <w:vAlign w:val="center"/>
          </w:tcPr>
          <w:p w14:paraId="1529AC16" w14:textId="77777777" w:rsidR="00835246" w:rsidRPr="002D7843" w:rsidRDefault="00835246" w:rsidP="00921555">
            <w:pPr>
              <w:rPr>
                <w:rFonts w:ascii="Cambria" w:hAnsi="Cambria" w:cs="Calibri"/>
                <w:sz w:val="16"/>
                <w:szCs w:val="16"/>
              </w:rPr>
            </w:pPr>
            <w:r w:rsidRPr="002D7843">
              <w:rPr>
                <w:rFonts w:ascii="Cambria" w:hAnsi="Cambria" w:cs="Calibri"/>
                <w:sz w:val="16"/>
                <w:szCs w:val="16"/>
              </w:rPr>
              <w:t>SERVICIO DE TRATAMIENTO A POBLACIÓN RECLUSA DE “AGIPAD”</w:t>
            </w:r>
          </w:p>
        </w:tc>
        <w:tc>
          <w:tcPr>
            <w:tcW w:w="726" w:type="pct"/>
            <w:vAlign w:val="center"/>
          </w:tcPr>
          <w:p w14:paraId="7ABB8248" w14:textId="7A27F4FB" w:rsidR="00835246" w:rsidRPr="002D7843" w:rsidRDefault="00835246" w:rsidP="0083786A">
            <w:pPr>
              <w:jc w:val="center"/>
              <w:rPr>
                <w:rFonts w:ascii="Cambria" w:hAnsi="Cambria" w:cs="Calibri"/>
                <w:sz w:val="16"/>
                <w:szCs w:val="16"/>
              </w:rPr>
            </w:pPr>
            <w:r w:rsidRPr="002D7843">
              <w:rPr>
                <w:rFonts w:ascii="Cambria" w:hAnsi="Cambria" w:cs="Calibri"/>
                <w:sz w:val="16"/>
                <w:szCs w:val="16"/>
              </w:rPr>
              <w:t>AX-[</w:t>
            </w:r>
            <w:r w:rsidR="00CF5DEC">
              <w:rPr>
                <w:rFonts w:ascii="Cambria" w:hAnsi="Cambria" w:cs="Calibri"/>
                <w:sz w:val="16"/>
                <w:szCs w:val="16"/>
              </w:rPr>
              <w:t>FXX</w:t>
            </w:r>
            <w:r w:rsidRPr="002D7843">
              <w:rPr>
                <w:rFonts w:ascii="Cambria" w:hAnsi="Cambria" w:cs="Calibri"/>
                <w:sz w:val="16"/>
                <w:szCs w:val="16"/>
              </w:rPr>
              <w:t>]</w:t>
            </w:r>
          </w:p>
        </w:tc>
        <w:tc>
          <w:tcPr>
            <w:tcW w:w="564" w:type="pct"/>
            <w:noWrap/>
            <w:vAlign w:val="center"/>
          </w:tcPr>
          <w:p w14:paraId="06821080" w14:textId="44542714" w:rsidR="00835246" w:rsidRPr="002D7843" w:rsidRDefault="00835246" w:rsidP="00ED7EB2">
            <w:pPr>
              <w:jc w:val="center"/>
              <w:rPr>
                <w:rFonts w:ascii="Cambria" w:hAnsi="Cambria" w:cs="Calibri"/>
                <w:bCs/>
                <w:noProof/>
                <w:sz w:val="18"/>
                <w:szCs w:val="18"/>
              </w:rPr>
            </w:pPr>
            <w:r w:rsidRPr="002D7843">
              <w:rPr>
                <w:rFonts w:ascii="Cambria" w:hAnsi="Cambria" w:cs="Calibri"/>
                <w:sz w:val="16"/>
                <w:szCs w:val="16"/>
              </w:rPr>
              <w:t>D1.</w:t>
            </w:r>
            <w:r w:rsidR="00ED7EB2">
              <w:rPr>
                <w:rFonts w:ascii="Cambria" w:hAnsi="Cambria" w:cs="Calibri"/>
                <w:sz w:val="16"/>
                <w:szCs w:val="16"/>
              </w:rPr>
              <w:t>1</w:t>
            </w:r>
            <w:r w:rsidRPr="002D7843">
              <w:rPr>
                <w:rFonts w:ascii="Cambria" w:hAnsi="Cambria" w:cs="Calibri"/>
                <w:sz w:val="16"/>
                <w:szCs w:val="16"/>
              </w:rPr>
              <w:t>j</w:t>
            </w:r>
          </w:p>
        </w:tc>
        <w:tc>
          <w:tcPr>
            <w:tcW w:w="645" w:type="pct"/>
            <w:noWrap/>
            <w:vAlign w:val="bottom"/>
          </w:tcPr>
          <w:p w14:paraId="46BFBA38" w14:textId="77777777" w:rsidR="00835246" w:rsidRPr="002D7843" w:rsidRDefault="00835246" w:rsidP="000318AE">
            <w:pPr>
              <w:rPr>
                <w:rFonts w:ascii="Cambria" w:hAnsi="Cambria" w:cs="Calibri"/>
                <w:sz w:val="16"/>
                <w:szCs w:val="16"/>
              </w:rPr>
            </w:pPr>
            <w:r w:rsidRPr="002D7843">
              <w:rPr>
                <w:rFonts w:ascii="Cambria" w:hAnsi="Cambria" w:cs="Calibri"/>
                <w:sz w:val="16"/>
                <w:szCs w:val="16"/>
              </w:rPr>
              <w:t>Donostia y Oiartzum</w:t>
            </w:r>
          </w:p>
          <w:p w14:paraId="4457C744" w14:textId="77777777" w:rsidR="00835246" w:rsidRPr="002D7843" w:rsidRDefault="00835246" w:rsidP="0000564C">
            <w:pPr>
              <w:rPr>
                <w:rFonts w:ascii="Cambria" w:hAnsi="Cambria" w:cs="Calibri"/>
                <w:noProof/>
                <w:sz w:val="18"/>
                <w:szCs w:val="18"/>
              </w:rPr>
            </w:pPr>
          </w:p>
        </w:tc>
      </w:tr>
    </w:tbl>
    <w:p w14:paraId="4ECF7BC9" w14:textId="14CA1E21" w:rsidR="00835246" w:rsidRPr="002D7843" w:rsidRDefault="00835246" w:rsidP="000E545F">
      <w:pPr>
        <w:pStyle w:val="Ttulo"/>
        <w:spacing w:line="360" w:lineRule="auto"/>
        <w:jc w:val="both"/>
        <w:rPr>
          <w:rFonts w:ascii="Cambria" w:hAnsi="Cambria"/>
          <w:b w:val="0"/>
          <w:sz w:val="20"/>
        </w:rPr>
      </w:pPr>
      <w:r w:rsidRPr="002D7843">
        <w:rPr>
          <w:rFonts w:ascii="Cambria" w:hAnsi="Cambria"/>
          <w:b w:val="0"/>
          <w:sz w:val="20"/>
        </w:rPr>
        <w:t>Fuente: Agipad, 201</w:t>
      </w:r>
      <w:r w:rsidR="00ED7EB2">
        <w:rPr>
          <w:rFonts w:ascii="Cambria" w:hAnsi="Cambria"/>
          <w:b w:val="0"/>
          <w:sz w:val="20"/>
        </w:rPr>
        <w:t>5</w:t>
      </w:r>
    </w:p>
    <w:p w14:paraId="08CCBC8B" w14:textId="77777777" w:rsidR="00835246" w:rsidRPr="002D7843" w:rsidRDefault="00835246" w:rsidP="0000564C">
      <w:pPr>
        <w:spacing w:line="360" w:lineRule="auto"/>
        <w:jc w:val="both"/>
        <w:rPr>
          <w:rFonts w:ascii="Cambria" w:hAnsi="Cambria" w:cs="Calibri"/>
          <w:b/>
          <w:sz w:val="22"/>
          <w:szCs w:val="22"/>
        </w:rPr>
      </w:pPr>
    </w:p>
    <w:p w14:paraId="3169D0E7" w14:textId="77777777" w:rsidR="00835246" w:rsidRPr="002D7843" w:rsidRDefault="00835246" w:rsidP="005D60E7">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Plazas disponibles</w:t>
      </w:r>
    </w:p>
    <w:p w14:paraId="437FEE6E" w14:textId="77777777" w:rsidR="00835246" w:rsidRPr="002D7843" w:rsidRDefault="00835246" w:rsidP="005D60E7">
      <w:pPr>
        <w:pStyle w:val="Ttulo"/>
        <w:spacing w:line="360" w:lineRule="auto"/>
        <w:jc w:val="both"/>
        <w:rPr>
          <w:rFonts w:ascii="Cambria" w:hAnsi="Cambria" w:cs="Calibri"/>
          <w:b w:val="0"/>
          <w:i/>
          <w:sz w:val="22"/>
          <w:szCs w:val="22"/>
        </w:rPr>
      </w:pPr>
    </w:p>
    <w:p w14:paraId="1DEADADD" w14:textId="77777777" w:rsidR="00835246" w:rsidRPr="002D7843" w:rsidRDefault="00835246" w:rsidP="00264BAE">
      <w:pPr>
        <w:pStyle w:val="Ttulo"/>
        <w:spacing w:line="360" w:lineRule="auto"/>
        <w:jc w:val="both"/>
        <w:rPr>
          <w:rFonts w:ascii="Cambria" w:hAnsi="Cambria" w:cs="Calibri"/>
          <w:b w:val="0"/>
          <w:sz w:val="22"/>
          <w:szCs w:val="22"/>
        </w:rPr>
      </w:pPr>
      <w:r w:rsidRPr="002D7843">
        <w:rPr>
          <w:rFonts w:ascii="Cambria" w:hAnsi="Cambria" w:cs="Calibri"/>
          <w:b w:val="0"/>
          <w:sz w:val="22"/>
          <w:szCs w:val="22"/>
        </w:rPr>
        <w:t>No se tiene constancia del número de plazas disponibles para este tipo de atención y es posible que no exista un número definido, dado que el servicio está disponible para todos los internos de la prisión de Martutene.</w:t>
      </w:r>
    </w:p>
    <w:p w14:paraId="55DB0F26" w14:textId="77777777" w:rsidR="00835246" w:rsidRPr="002D7843" w:rsidRDefault="00835246" w:rsidP="00264BAE">
      <w:pPr>
        <w:pStyle w:val="Ttulo"/>
        <w:spacing w:line="360" w:lineRule="auto"/>
        <w:jc w:val="both"/>
        <w:rPr>
          <w:rFonts w:ascii="Cambria" w:hAnsi="Cambria" w:cs="Calibri"/>
          <w:b w:val="0"/>
          <w:sz w:val="22"/>
          <w:szCs w:val="22"/>
        </w:rPr>
      </w:pPr>
    </w:p>
    <w:p w14:paraId="4FE10DDA" w14:textId="77777777" w:rsidR="00835246" w:rsidRPr="002D7843" w:rsidRDefault="00835246" w:rsidP="00264BAE">
      <w:pPr>
        <w:pStyle w:val="Ttulo"/>
        <w:spacing w:line="360" w:lineRule="auto"/>
        <w:jc w:val="both"/>
        <w:rPr>
          <w:rFonts w:ascii="Cambria" w:hAnsi="Cambria" w:cs="Calibri"/>
          <w:b w:val="0"/>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248"/>
        <w:gridCol w:w="1114"/>
        <w:gridCol w:w="1254"/>
        <w:gridCol w:w="696"/>
        <w:gridCol w:w="1114"/>
      </w:tblGrid>
      <w:tr w:rsidR="00835246" w:rsidRPr="002D7843" w14:paraId="1AE81B55" w14:textId="77777777" w:rsidTr="00AB00D1">
        <w:trPr>
          <w:trHeight w:val="300"/>
        </w:trPr>
        <w:tc>
          <w:tcPr>
            <w:tcW w:w="2521" w:type="pct"/>
            <w:noWrap/>
            <w:vAlign w:val="bottom"/>
          </w:tcPr>
          <w:p w14:paraId="07DD575D" w14:textId="77777777" w:rsidR="00835246" w:rsidRPr="002D7843" w:rsidRDefault="00835246" w:rsidP="00A1338E">
            <w:pPr>
              <w:rPr>
                <w:rFonts w:ascii="Cambria" w:hAnsi="Cambria" w:cs="Calibri"/>
                <w:b/>
                <w:bCs/>
                <w:noProof/>
                <w:sz w:val="18"/>
                <w:szCs w:val="18"/>
              </w:rPr>
            </w:pPr>
            <w:r w:rsidRPr="002D7843">
              <w:rPr>
                <w:rFonts w:ascii="Cambria" w:hAnsi="Cambria" w:cs="Calibri"/>
                <w:b/>
                <w:bCs/>
                <w:noProof/>
                <w:sz w:val="18"/>
                <w:szCs w:val="18"/>
              </w:rPr>
              <w:lastRenderedPageBreak/>
              <w:t>Servicio de Atención Ambulatoria</w:t>
            </w:r>
          </w:p>
        </w:tc>
        <w:tc>
          <w:tcPr>
            <w:tcW w:w="661" w:type="pct"/>
          </w:tcPr>
          <w:p w14:paraId="516D453A" w14:textId="77777777" w:rsidR="00835246" w:rsidRPr="002D7843" w:rsidRDefault="00835246" w:rsidP="005D60E7">
            <w:pPr>
              <w:rPr>
                <w:rFonts w:ascii="Cambria" w:hAnsi="Cambria" w:cs="Calibri"/>
                <w:b/>
                <w:bCs/>
                <w:noProof/>
                <w:sz w:val="18"/>
                <w:szCs w:val="18"/>
              </w:rPr>
            </w:pPr>
          </w:p>
          <w:p w14:paraId="6805B5FB" w14:textId="77777777" w:rsidR="00835246" w:rsidRPr="002D7843" w:rsidRDefault="00835246" w:rsidP="005D60E7">
            <w:pPr>
              <w:rPr>
                <w:rFonts w:ascii="Cambria" w:hAnsi="Cambria" w:cs="Calibri"/>
                <w:b/>
                <w:bCs/>
                <w:noProof/>
                <w:sz w:val="18"/>
                <w:szCs w:val="18"/>
              </w:rPr>
            </w:pPr>
            <w:r w:rsidRPr="002D7843">
              <w:rPr>
                <w:rFonts w:ascii="Cambria" w:hAnsi="Cambria" w:cs="Calibri"/>
                <w:b/>
                <w:bCs/>
                <w:noProof/>
                <w:sz w:val="18"/>
                <w:szCs w:val="18"/>
              </w:rPr>
              <w:t>Pobl &gt;</w:t>
            </w:r>
            <w:smartTag w:uri="urn:schemas-microsoft-com:office:smarttags" w:element="metricconverter">
              <w:smartTagPr>
                <w:attr w:name="ProductID" w:val="0 a"/>
              </w:smartTagPr>
              <w:r w:rsidRPr="002D7843">
                <w:rPr>
                  <w:rFonts w:ascii="Cambria" w:hAnsi="Cambria" w:cs="Calibri"/>
                  <w:b/>
                  <w:bCs/>
                  <w:noProof/>
                  <w:sz w:val="18"/>
                  <w:szCs w:val="18"/>
                </w:rPr>
                <w:t>18 a</w:t>
              </w:r>
            </w:smartTag>
          </w:p>
        </w:tc>
        <w:tc>
          <w:tcPr>
            <w:tcW w:w="744" w:type="pct"/>
            <w:noWrap/>
            <w:vAlign w:val="bottom"/>
          </w:tcPr>
          <w:p w14:paraId="3E235E50" w14:textId="77777777" w:rsidR="00835246" w:rsidRPr="002D7843" w:rsidRDefault="00835246" w:rsidP="005D60E7">
            <w:pPr>
              <w:rPr>
                <w:rFonts w:ascii="Cambria" w:hAnsi="Cambria" w:cs="Calibri"/>
                <w:b/>
                <w:bCs/>
                <w:noProof/>
                <w:sz w:val="18"/>
                <w:szCs w:val="18"/>
              </w:rPr>
            </w:pPr>
            <w:r w:rsidRPr="002D7843">
              <w:rPr>
                <w:rFonts w:ascii="Cambria" w:hAnsi="Cambria" w:cs="Calibri"/>
                <w:b/>
                <w:bCs/>
                <w:noProof/>
                <w:sz w:val="18"/>
                <w:szCs w:val="18"/>
              </w:rPr>
              <w:t>Código global</w:t>
            </w:r>
          </w:p>
        </w:tc>
        <w:tc>
          <w:tcPr>
            <w:tcW w:w="413" w:type="pct"/>
            <w:noWrap/>
            <w:vAlign w:val="bottom"/>
          </w:tcPr>
          <w:p w14:paraId="6DE5EDC3" w14:textId="77777777" w:rsidR="00835246" w:rsidRPr="002D7843" w:rsidRDefault="00835246" w:rsidP="005D60E7">
            <w:pPr>
              <w:rPr>
                <w:rFonts w:ascii="Cambria" w:hAnsi="Cambria" w:cs="Calibri"/>
                <w:b/>
                <w:bCs/>
                <w:noProof/>
                <w:sz w:val="18"/>
                <w:szCs w:val="18"/>
              </w:rPr>
            </w:pPr>
            <w:r w:rsidRPr="002D7843">
              <w:rPr>
                <w:rFonts w:ascii="Cambria" w:hAnsi="Cambria" w:cs="Calibri"/>
                <w:b/>
                <w:bCs/>
                <w:noProof/>
                <w:sz w:val="18"/>
                <w:szCs w:val="18"/>
              </w:rPr>
              <w:t>Plazas</w:t>
            </w:r>
          </w:p>
        </w:tc>
        <w:tc>
          <w:tcPr>
            <w:tcW w:w="661" w:type="pct"/>
            <w:vAlign w:val="bottom"/>
          </w:tcPr>
          <w:p w14:paraId="28DF55B7" w14:textId="77777777" w:rsidR="00835246" w:rsidRPr="002D7843" w:rsidRDefault="00835246" w:rsidP="005D60E7">
            <w:pPr>
              <w:jc w:val="center"/>
              <w:rPr>
                <w:rFonts w:ascii="Cambria" w:hAnsi="Cambria" w:cs="Calibri"/>
                <w:b/>
                <w:bCs/>
                <w:noProof/>
                <w:sz w:val="18"/>
                <w:szCs w:val="18"/>
              </w:rPr>
            </w:pPr>
            <w:r w:rsidRPr="002D7843">
              <w:rPr>
                <w:rFonts w:ascii="Cambria" w:hAnsi="Cambria" w:cs="Calibri"/>
                <w:b/>
                <w:bCs/>
                <w:noProof/>
                <w:sz w:val="18"/>
                <w:szCs w:val="18"/>
              </w:rPr>
              <w:t>Plazas x100m hab</w:t>
            </w:r>
          </w:p>
        </w:tc>
      </w:tr>
      <w:tr w:rsidR="00835246" w:rsidRPr="002D7843" w14:paraId="45164669" w14:textId="77777777" w:rsidTr="005F29CC">
        <w:trPr>
          <w:trHeight w:val="300"/>
        </w:trPr>
        <w:tc>
          <w:tcPr>
            <w:tcW w:w="2521" w:type="pct"/>
            <w:noWrap/>
            <w:vAlign w:val="center"/>
          </w:tcPr>
          <w:p w14:paraId="556D5B27" w14:textId="77777777" w:rsidR="00835246" w:rsidRPr="002D7843" w:rsidRDefault="00835246" w:rsidP="00921555">
            <w:pPr>
              <w:rPr>
                <w:rFonts w:ascii="Cambria" w:hAnsi="Cambria" w:cs="Calibri"/>
                <w:sz w:val="16"/>
                <w:szCs w:val="16"/>
              </w:rPr>
            </w:pPr>
            <w:r w:rsidRPr="002D7843">
              <w:rPr>
                <w:rFonts w:ascii="Cambria" w:hAnsi="Cambria" w:cs="Calibri"/>
                <w:sz w:val="16"/>
                <w:szCs w:val="16"/>
              </w:rPr>
              <w:t>SERVICIO DE TRATAMIENTO A POBLACIÓN RECLUSA  DE “AGIPAD”</w:t>
            </w:r>
          </w:p>
        </w:tc>
        <w:tc>
          <w:tcPr>
            <w:tcW w:w="661" w:type="pct"/>
            <w:vAlign w:val="center"/>
          </w:tcPr>
          <w:p w14:paraId="5F4EC7C0" w14:textId="77777777" w:rsidR="00835246" w:rsidRPr="002D7843" w:rsidRDefault="00835246" w:rsidP="005F29CC">
            <w:pPr>
              <w:jc w:val="center"/>
              <w:rPr>
                <w:rFonts w:ascii="Cambria" w:hAnsi="Cambria" w:cs="Calibri"/>
                <w:bCs/>
                <w:noProof/>
                <w:sz w:val="16"/>
                <w:szCs w:val="16"/>
              </w:rPr>
            </w:pPr>
          </w:p>
        </w:tc>
        <w:tc>
          <w:tcPr>
            <w:tcW w:w="744" w:type="pct"/>
            <w:noWrap/>
            <w:vAlign w:val="center"/>
          </w:tcPr>
          <w:p w14:paraId="6C51EFC2" w14:textId="7623CFB4" w:rsidR="00835246" w:rsidRPr="002D7843" w:rsidRDefault="00835246" w:rsidP="005D60E7">
            <w:pPr>
              <w:rPr>
                <w:rFonts w:ascii="Cambria" w:hAnsi="Cambria" w:cs="Calibri"/>
                <w:bCs/>
                <w:noProof/>
                <w:sz w:val="18"/>
                <w:szCs w:val="18"/>
              </w:rPr>
            </w:pPr>
            <w:r w:rsidRPr="002D7843">
              <w:rPr>
                <w:rFonts w:ascii="Cambria" w:hAnsi="Cambria" w:cs="Calibri"/>
                <w:sz w:val="16"/>
                <w:szCs w:val="16"/>
              </w:rPr>
              <w:t>AX-[</w:t>
            </w:r>
            <w:r w:rsidR="00CF5DEC">
              <w:rPr>
                <w:rFonts w:ascii="Cambria" w:hAnsi="Cambria" w:cs="Calibri"/>
                <w:sz w:val="16"/>
                <w:szCs w:val="16"/>
              </w:rPr>
              <w:t>FXX</w:t>
            </w:r>
            <w:r w:rsidRPr="002D7843">
              <w:rPr>
                <w:rFonts w:ascii="Cambria" w:hAnsi="Cambria" w:cs="Calibri"/>
                <w:sz w:val="16"/>
                <w:szCs w:val="16"/>
              </w:rPr>
              <w:t>]-D1.2j</w:t>
            </w:r>
          </w:p>
        </w:tc>
        <w:tc>
          <w:tcPr>
            <w:tcW w:w="413" w:type="pct"/>
            <w:noWrap/>
            <w:vAlign w:val="center"/>
          </w:tcPr>
          <w:p w14:paraId="1E67CB9B" w14:textId="77777777" w:rsidR="00835246" w:rsidRPr="002D7843" w:rsidRDefault="00835246" w:rsidP="005D60E7">
            <w:pPr>
              <w:jc w:val="center"/>
              <w:rPr>
                <w:rFonts w:ascii="Cambria" w:hAnsi="Cambria" w:cs="Calibri"/>
                <w:bCs/>
                <w:noProof/>
                <w:sz w:val="18"/>
                <w:szCs w:val="18"/>
              </w:rPr>
            </w:pPr>
          </w:p>
        </w:tc>
        <w:tc>
          <w:tcPr>
            <w:tcW w:w="661" w:type="pct"/>
          </w:tcPr>
          <w:p w14:paraId="0EFAC2F7" w14:textId="77777777" w:rsidR="00835246" w:rsidRPr="002D7843" w:rsidRDefault="00835246" w:rsidP="005D60E7">
            <w:pPr>
              <w:rPr>
                <w:rFonts w:ascii="Cambria" w:hAnsi="Cambria" w:cs="Calibri"/>
                <w:noProof/>
                <w:sz w:val="18"/>
                <w:szCs w:val="18"/>
              </w:rPr>
            </w:pPr>
          </w:p>
        </w:tc>
      </w:tr>
      <w:tr w:rsidR="00835246" w:rsidRPr="002D7843" w14:paraId="0DE34E92" w14:textId="77777777" w:rsidTr="00AB00D1">
        <w:trPr>
          <w:trHeight w:val="300"/>
        </w:trPr>
        <w:tc>
          <w:tcPr>
            <w:tcW w:w="2521" w:type="pct"/>
            <w:noWrap/>
            <w:vAlign w:val="center"/>
          </w:tcPr>
          <w:p w14:paraId="02980B55" w14:textId="77777777" w:rsidR="00835246" w:rsidRPr="002D7843" w:rsidRDefault="00835246" w:rsidP="005D60E7">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661" w:type="pct"/>
          </w:tcPr>
          <w:p w14:paraId="1DF75F8C" w14:textId="77777777" w:rsidR="00835246" w:rsidRPr="002D7843" w:rsidRDefault="00835246" w:rsidP="005D60E7">
            <w:pPr>
              <w:rPr>
                <w:rFonts w:ascii="Cambria" w:hAnsi="Cambria" w:cs="Calibri"/>
                <w:b/>
                <w:bCs/>
                <w:noProof/>
                <w:color w:val="000000"/>
                <w:sz w:val="18"/>
                <w:szCs w:val="18"/>
              </w:rPr>
            </w:pPr>
          </w:p>
        </w:tc>
        <w:tc>
          <w:tcPr>
            <w:tcW w:w="744" w:type="pct"/>
            <w:noWrap/>
            <w:vAlign w:val="center"/>
          </w:tcPr>
          <w:p w14:paraId="36194305" w14:textId="77777777" w:rsidR="00835246" w:rsidRPr="002D7843" w:rsidRDefault="00835246" w:rsidP="005D60E7">
            <w:pPr>
              <w:rPr>
                <w:rFonts w:ascii="Cambria" w:hAnsi="Cambria" w:cs="Calibri"/>
                <w:bCs/>
                <w:noProof/>
                <w:color w:val="000000"/>
                <w:sz w:val="18"/>
                <w:szCs w:val="18"/>
              </w:rPr>
            </w:pPr>
          </w:p>
        </w:tc>
        <w:tc>
          <w:tcPr>
            <w:tcW w:w="413" w:type="pct"/>
            <w:noWrap/>
            <w:vAlign w:val="center"/>
          </w:tcPr>
          <w:p w14:paraId="022CFA66" w14:textId="77777777" w:rsidR="00835246" w:rsidRPr="002D7843" w:rsidRDefault="00835246" w:rsidP="005D60E7">
            <w:pPr>
              <w:jc w:val="center"/>
              <w:rPr>
                <w:rFonts w:ascii="Cambria" w:hAnsi="Cambria" w:cs="Calibri"/>
                <w:b/>
                <w:bCs/>
                <w:noProof/>
                <w:color w:val="000000"/>
                <w:sz w:val="18"/>
                <w:szCs w:val="18"/>
              </w:rPr>
            </w:pPr>
          </w:p>
        </w:tc>
        <w:tc>
          <w:tcPr>
            <w:tcW w:w="661" w:type="pct"/>
          </w:tcPr>
          <w:p w14:paraId="128EDDE5" w14:textId="77777777" w:rsidR="00835246" w:rsidRPr="002D7843" w:rsidRDefault="00835246" w:rsidP="005D60E7">
            <w:pPr>
              <w:rPr>
                <w:rFonts w:ascii="Cambria" w:hAnsi="Cambria" w:cs="Calibri"/>
                <w:noProof/>
                <w:color w:val="000000"/>
                <w:sz w:val="18"/>
                <w:szCs w:val="18"/>
              </w:rPr>
            </w:pPr>
          </w:p>
        </w:tc>
      </w:tr>
    </w:tbl>
    <w:p w14:paraId="644A003E" w14:textId="371A6F83" w:rsidR="00835246" w:rsidRPr="002D7843" w:rsidRDefault="00835246" w:rsidP="000E545F">
      <w:pPr>
        <w:pStyle w:val="Ttulo"/>
        <w:spacing w:line="360" w:lineRule="auto"/>
        <w:jc w:val="both"/>
        <w:rPr>
          <w:rFonts w:ascii="Cambria" w:hAnsi="Cambria"/>
          <w:b w:val="0"/>
          <w:sz w:val="20"/>
        </w:rPr>
      </w:pPr>
      <w:r w:rsidRPr="002D7843">
        <w:rPr>
          <w:rFonts w:ascii="Cambria" w:hAnsi="Cambria"/>
          <w:b w:val="0"/>
          <w:sz w:val="20"/>
        </w:rPr>
        <w:t>Fuente: Agipad, 201</w:t>
      </w:r>
      <w:r w:rsidR="00ED7EB2">
        <w:rPr>
          <w:rFonts w:ascii="Cambria" w:hAnsi="Cambria"/>
          <w:b w:val="0"/>
          <w:sz w:val="20"/>
        </w:rPr>
        <w:t>5</w:t>
      </w:r>
    </w:p>
    <w:p w14:paraId="05F83620" w14:textId="77777777" w:rsidR="00835246" w:rsidRPr="002D7843" w:rsidRDefault="00835246" w:rsidP="0000564C">
      <w:pPr>
        <w:spacing w:line="360" w:lineRule="auto"/>
        <w:jc w:val="both"/>
        <w:rPr>
          <w:rFonts w:ascii="Cambria" w:hAnsi="Cambria" w:cs="Calibri"/>
          <w:b/>
          <w:sz w:val="22"/>
          <w:szCs w:val="22"/>
        </w:rPr>
      </w:pPr>
    </w:p>
    <w:p w14:paraId="1E4116CF" w14:textId="77777777" w:rsidR="00835246" w:rsidRPr="002D7843" w:rsidRDefault="00835246" w:rsidP="00885779">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Profesionales</w:t>
      </w:r>
    </w:p>
    <w:p w14:paraId="4214CAFB" w14:textId="77777777" w:rsidR="00835246" w:rsidRPr="002D7843" w:rsidRDefault="00835246" w:rsidP="00885779">
      <w:pPr>
        <w:pStyle w:val="Ttulo"/>
        <w:spacing w:line="360" w:lineRule="auto"/>
        <w:jc w:val="both"/>
        <w:rPr>
          <w:rFonts w:ascii="Cambria" w:hAnsi="Cambria" w:cs="Calibri"/>
          <w:b w:val="0"/>
          <w:szCs w:val="18"/>
        </w:rPr>
      </w:pPr>
    </w:p>
    <w:p w14:paraId="32BBD979" w14:textId="051751C1" w:rsidR="00835246" w:rsidRPr="002D7843" w:rsidRDefault="00835246" w:rsidP="00885779">
      <w:pPr>
        <w:pStyle w:val="Ttulo"/>
        <w:spacing w:line="360" w:lineRule="auto"/>
        <w:jc w:val="both"/>
        <w:rPr>
          <w:rFonts w:ascii="Cambria" w:hAnsi="Cambria" w:cs="Calibri"/>
          <w:b w:val="0"/>
          <w:sz w:val="22"/>
          <w:szCs w:val="22"/>
        </w:rPr>
      </w:pPr>
      <w:r w:rsidRPr="002D7843">
        <w:rPr>
          <w:rFonts w:ascii="Cambria" w:hAnsi="Cambria" w:cs="Calibri"/>
          <w:b w:val="0"/>
          <w:sz w:val="22"/>
          <w:szCs w:val="22"/>
        </w:rPr>
        <w:t>El equipo de profesionales encargado de prestar este tipo de atención a jornada completa es 0,1</w:t>
      </w:r>
      <w:r w:rsidR="00FD6F16">
        <w:rPr>
          <w:rFonts w:ascii="Cambria" w:hAnsi="Cambria" w:cs="Calibri"/>
          <w:b w:val="0"/>
          <w:sz w:val="22"/>
          <w:szCs w:val="22"/>
        </w:rPr>
        <w:t>1</w:t>
      </w:r>
      <w:r w:rsidRPr="002D7843">
        <w:rPr>
          <w:rFonts w:ascii="Cambria" w:hAnsi="Cambria" w:cs="Calibri"/>
          <w:b w:val="0"/>
          <w:sz w:val="22"/>
          <w:szCs w:val="22"/>
        </w:rPr>
        <w:t xml:space="preserve"> psiquiatra, </w:t>
      </w:r>
      <w:r w:rsidR="00FD6F16">
        <w:rPr>
          <w:rFonts w:ascii="Cambria" w:hAnsi="Cambria" w:cs="Calibri"/>
          <w:b w:val="0"/>
          <w:sz w:val="22"/>
          <w:szCs w:val="22"/>
        </w:rPr>
        <w:t>0,</w:t>
      </w:r>
      <w:r w:rsidRPr="002D7843">
        <w:rPr>
          <w:rFonts w:ascii="Cambria" w:hAnsi="Cambria" w:cs="Calibri"/>
          <w:b w:val="0"/>
          <w:sz w:val="22"/>
          <w:szCs w:val="22"/>
        </w:rPr>
        <w:t>1</w:t>
      </w:r>
      <w:r w:rsidR="00FD6F16">
        <w:rPr>
          <w:rFonts w:ascii="Cambria" w:hAnsi="Cambria" w:cs="Calibri"/>
          <w:b w:val="0"/>
          <w:sz w:val="22"/>
          <w:szCs w:val="22"/>
        </w:rPr>
        <w:t>4</w:t>
      </w:r>
      <w:r w:rsidRPr="002D7843">
        <w:rPr>
          <w:rFonts w:ascii="Cambria" w:hAnsi="Cambria" w:cs="Calibri"/>
          <w:b w:val="0"/>
          <w:sz w:val="22"/>
          <w:szCs w:val="22"/>
        </w:rPr>
        <w:t xml:space="preserve"> psicólogo, 1 psicólogo clínico, 1,28 administrativos y 0,</w:t>
      </w:r>
      <w:r w:rsidR="00FD6F16">
        <w:rPr>
          <w:rFonts w:ascii="Cambria" w:hAnsi="Cambria" w:cs="Calibri"/>
          <w:b w:val="0"/>
          <w:sz w:val="22"/>
          <w:szCs w:val="22"/>
        </w:rPr>
        <w:t>14 profesional de otras categorías</w:t>
      </w:r>
      <w:r w:rsidRPr="002D7843">
        <w:rPr>
          <w:rFonts w:ascii="Cambria" w:hAnsi="Cambria" w:cs="Calibri"/>
          <w:b w:val="0"/>
          <w:sz w:val="22"/>
          <w:szCs w:val="22"/>
        </w:rPr>
        <w:t>.</w:t>
      </w:r>
    </w:p>
    <w:p w14:paraId="6B92CC13" w14:textId="77777777" w:rsidR="00835246" w:rsidRPr="002D7843" w:rsidRDefault="00835246" w:rsidP="00885779">
      <w:pPr>
        <w:pStyle w:val="Ttulo"/>
        <w:spacing w:line="360" w:lineRule="auto"/>
        <w:jc w:val="both"/>
        <w:rPr>
          <w:rFonts w:ascii="Cambria" w:hAnsi="Cambria" w:cs="Calibri"/>
          <w:b w:val="0"/>
          <w:sz w:val="22"/>
          <w:szCs w:val="22"/>
        </w:rPr>
      </w:pPr>
    </w:p>
    <w:tbl>
      <w:tblPr>
        <w:tblW w:w="4961"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129"/>
        <w:gridCol w:w="1120"/>
        <w:gridCol w:w="1112"/>
        <w:gridCol w:w="974"/>
        <w:gridCol w:w="974"/>
        <w:gridCol w:w="1119"/>
      </w:tblGrid>
      <w:tr w:rsidR="00835246" w:rsidRPr="002D7843" w14:paraId="7B89D2C1" w14:textId="77777777" w:rsidTr="00CE1C8E">
        <w:trPr>
          <w:trHeight w:val="300"/>
        </w:trPr>
        <w:tc>
          <w:tcPr>
            <w:tcW w:w="1856" w:type="pct"/>
            <w:noWrap/>
            <w:vAlign w:val="bottom"/>
          </w:tcPr>
          <w:p w14:paraId="79ABDBED" w14:textId="77777777" w:rsidR="00835246" w:rsidRPr="002D7843" w:rsidRDefault="00835246" w:rsidP="00885779">
            <w:pPr>
              <w:rPr>
                <w:rFonts w:ascii="Cambria" w:hAnsi="Cambria" w:cs="Calibri"/>
                <w:b/>
                <w:bCs/>
                <w:noProof/>
                <w:color w:val="000000"/>
                <w:sz w:val="18"/>
                <w:szCs w:val="18"/>
              </w:rPr>
            </w:pPr>
            <w:r w:rsidRPr="002D7843">
              <w:rPr>
                <w:rFonts w:ascii="Cambria" w:hAnsi="Cambria" w:cs="Calibri"/>
                <w:b/>
                <w:bCs/>
                <w:noProof/>
                <w:sz w:val="18"/>
                <w:szCs w:val="18"/>
              </w:rPr>
              <w:t>Servicio de Atención Ambulatoria</w:t>
            </w:r>
          </w:p>
        </w:tc>
        <w:tc>
          <w:tcPr>
            <w:tcW w:w="3144" w:type="pct"/>
            <w:gridSpan w:val="5"/>
          </w:tcPr>
          <w:p w14:paraId="51210A02" w14:textId="77777777" w:rsidR="00835246" w:rsidRPr="002D7843" w:rsidRDefault="00835246" w:rsidP="00885779">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Profesionales estandarizados (35 horas semanales)</w:t>
            </w:r>
          </w:p>
        </w:tc>
      </w:tr>
      <w:tr w:rsidR="00835246" w:rsidRPr="002D7843" w14:paraId="5A3F1756" w14:textId="77777777" w:rsidTr="00CE1C8E">
        <w:trPr>
          <w:trHeight w:val="300"/>
        </w:trPr>
        <w:tc>
          <w:tcPr>
            <w:tcW w:w="1856" w:type="pct"/>
            <w:noWrap/>
            <w:vAlign w:val="bottom"/>
          </w:tcPr>
          <w:p w14:paraId="716722C2" w14:textId="77777777" w:rsidR="00835246" w:rsidRPr="002D7843" w:rsidRDefault="00835246" w:rsidP="00885779">
            <w:pPr>
              <w:rPr>
                <w:rFonts w:ascii="Cambria" w:hAnsi="Cambria" w:cs="Calibri"/>
                <w:b/>
                <w:bCs/>
                <w:noProof/>
                <w:color w:val="000000"/>
                <w:sz w:val="18"/>
                <w:szCs w:val="18"/>
              </w:rPr>
            </w:pPr>
          </w:p>
        </w:tc>
        <w:tc>
          <w:tcPr>
            <w:tcW w:w="664" w:type="pct"/>
            <w:vAlign w:val="bottom"/>
          </w:tcPr>
          <w:p w14:paraId="1CAD5501" w14:textId="77777777" w:rsidR="00835246" w:rsidRPr="002D7843" w:rsidRDefault="00835246" w:rsidP="00885779">
            <w:pPr>
              <w:jc w:val="center"/>
              <w:rPr>
                <w:rFonts w:ascii="Cambria" w:hAnsi="Cambria" w:cs="Calibri"/>
                <w:b/>
                <w:bCs/>
                <w:noProof/>
                <w:color w:val="000000"/>
                <w:sz w:val="16"/>
                <w:szCs w:val="16"/>
              </w:rPr>
            </w:pPr>
          </w:p>
          <w:p w14:paraId="40A2C9D3" w14:textId="77777777" w:rsidR="00835246" w:rsidRPr="002D7843" w:rsidRDefault="00835246" w:rsidP="00885779">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PSIQ</w:t>
            </w:r>
          </w:p>
        </w:tc>
        <w:tc>
          <w:tcPr>
            <w:tcW w:w="660" w:type="pct"/>
            <w:noWrap/>
            <w:vAlign w:val="bottom"/>
          </w:tcPr>
          <w:p w14:paraId="402581EA" w14:textId="77777777" w:rsidR="00835246" w:rsidRPr="002D7843" w:rsidRDefault="00835246" w:rsidP="00885779">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PSIC</w:t>
            </w:r>
          </w:p>
        </w:tc>
        <w:tc>
          <w:tcPr>
            <w:tcW w:w="578" w:type="pct"/>
            <w:vAlign w:val="bottom"/>
          </w:tcPr>
          <w:p w14:paraId="79F5B4D0" w14:textId="77777777" w:rsidR="00835246" w:rsidRPr="002D7843" w:rsidRDefault="00835246" w:rsidP="00885779">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PCL</w:t>
            </w:r>
          </w:p>
        </w:tc>
        <w:tc>
          <w:tcPr>
            <w:tcW w:w="578" w:type="pct"/>
            <w:vAlign w:val="bottom"/>
          </w:tcPr>
          <w:p w14:paraId="6226825A" w14:textId="733296D5" w:rsidR="00835246" w:rsidRPr="002D7843" w:rsidRDefault="00ED7EB2" w:rsidP="00885779">
            <w:pPr>
              <w:jc w:val="center"/>
              <w:rPr>
                <w:rFonts w:ascii="Cambria" w:hAnsi="Cambria" w:cs="Calibri"/>
                <w:b/>
                <w:bCs/>
                <w:noProof/>
                <w:color w:val="000000"/>
                <w:sz w:val="16"/>
                <w:szCs w:val="16"/>
              </w:rPr>
            </w:pPr>
            <w:r>
              <w:rPr>
                <w:rFonts w:ascii="Cambria" w:hAnsi="Cambria" w:cs="Calibri"/>
                <w:b/>
                <w:bCs/>
                <w:noProof/>
                <w:color w:val="000000"/>
                <w:sz w:val="16"/>
                <w:szCs w:val="16"/>
              </w:rPr>
              <w:t>TS</w:t>
            </w:r>
          </w:p>
        </w:tc>
        <w:tc>
          <w:tcPr>
            <w:tcW w:w="663" w:type="pct"/>
            <w:vAlign w:val="bottom"/>
          </w:tcPr>
          <w:p w14:paraId="7A639B05" w14:textId="77777777" w:rsidR="00835246" w:rsidRPr="002D7843" w:rsidRDefault="00835246" w:rsidP="00885779">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OT</w:t>
            </w:r>
          </w:p>
        </w:tc>
      </w:tr>
      <w:tr w:rsidR="00835246" w:rsidRPr="002D7843" w14:paraId="08374E77" w14:textId="77777777" w:rsidTr="00CE1C8E">
        <w:trPr>
          <w:trHeight w:val="300"/>
        </w:trPr>
        <w:tc>
          <w:tcPr>
            <w:tcW w:w="1856" w:type="pct"/>
            <w:noWrap/>
            <w:vAlign w:val="center"/>
          </w:tcPr>
          <w:p w14:paraId="416F1648" w14:textId="77777777" w:rsidR="00835246" w:rsidRPr="002D7843" w:rsidRDefault="00835246" w:rsidP="00885779">
            <w:pPr>
              <w:rPr>
                <w:rFonts w:ascii="Cambria" w:hAnsi="Cambria" w:cs="Calibri"/>
                <w:noProof/>
                <w:sz w:val="18"/>
                <w:szCs w:val="18"/>
              </w:rPr>
            </w:pPr>
            <w:r w:rsidRPr="002D7843">
              <w:rPr>
                <w:rFonts w:ascii="Cambria" w:hAnsi="Cambria" w:cs="Calibri"/>
                <w:sz w:val="16"/>
                <w:szCs w:val="16"/>
              </w:rPr>
              <w:t>SERVICIO DE TRATAMIENTO AMBULATORIO DE “AGIPAD”</w:t>
            </w:r>
          </w:p>
        </w:tc>
        <w:tc>
          <w:tcPr>
            <w:tcW w:w="664" w:type="pct"/>
            <w:vAlign w:val="center"/>
          </w:tcPr>
          <w:p w14:paraId="5DB6B267"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0,11</w:t>
            </w:r>
          </w:p>
        </w:tc>
        <w:tc>
          <w:tcPr>
            <w:tcW w:w="660" w:type="pct"/>
            <w:noWrap/>
            <w:vAlign w:val="center"/>
          </w:tcPr>
          <w:p w14:paraId="44E708FC" w14:textId="4846AAE1" w:rsidR="00835246" w:rsidRPr="002D7843" w:rsidRDefault="00ED7EB2">
            <w:pPr>
              <w:jc w:val="center"/>
              <w:rPr>
                <w:rFonts w:ascii="Cambria" w:hAnsi="Cambria" w:cs="Calibri"/>
                <w:sz w:val="16"/>
                <w:szCs w:val="16"/>
              </w:rPr>
            </w:pPr>
            <w:r>
              <w:rPr>
                <w:rFonts w:ascii="Cambria" w:hAnsi="Cambria" w:cs="Calibri"/>
                <w:sz w:val="16"/>
                <w:szCs w:val="16"/>
              </w:rPr>
              <w:t>0,14</w:t>
            </w:r>
          </w:p>
        </w:tc>
        <w:tc>
          <w:tcPr>
            <w:tcW w:w="578" w:type="pct"/>
            <w:vAlign w:val="center"/>
          </w:tcPr>
          <w:p w14:paraId="6E509724" w14:textId="77777777" w:rsidR="00835246" w:rsidRPr="002D7843" w:rsidRDefault="00835246">
            <w:pPr>
              <w:jc w:val="center"/>
              <w:rPr>
                <w:rFonts w:ascii="Cambria" w:hAnsi="Cambria" w:cs="Calibri"/>
                <w:sz w:val="16"/>
                <w:szCs w:val="16"/>
              </w:rPr>
            </w:pPr>
            <w:r w:rsidRPr="002D7843">
              <w:rPr>
                <w:rFonts w:ascii="Cambria" w:hAnsi="Cambria" w:cs="Calibri"/>
                <w:sz w:val="16"/>
                <w:szCs w:val="16"/>
              </w:rPr>
              <w:t>1</w:t>
            </w:r>
          </w:p>
        </w:tc>
        <w:tc>
          <w:tcPr>
            <w:tcW w:w="578" w:type="pct"/>
            <w:vAlign w:val="center"/>
          </w:tcPr>
          <w:p w14:paraId="24C339FD" w14:textId="77777777" w:rsidR="00835246" w:rsidRPr="002D7843" w:rsidRDefault="00835246" w:rsidP="000318AE">
            <w:pPr>
              <w:jc w:val="center"/>
              <w:rPr>
                <w:rFonts w:ascii="Cambria" w:hAnsi="Cambria" w:cs="Calibri"/>
                <w:noProof/>
                <w:sz w:val="18"/>
                <w:szCs w:val="18"/>
              </w:rPr>
            </w:pPr>
            <w:r w:rsidRPr="002D7843">
              <w:rPr>
                <w:rFonts w:ascii="Cambria" w:hAnsi="Cambria" w:cs="Calibri"/>
                <w:noProof/>
                <w:sz w:val="18"/>
                <w:szCs w:val="18"/>
              </w:rPr>
              <w:t>1,28</w:t>
            </w:r>
          </w:p>
        </w:tc>
        <w:tc>
          <w:tcPr>
            <w:tcW w:w="663" w:type="pct"/>
            <w:vAlign w:val="center"/>
          </w:tcPr>
          <w:p w14:paraId="709466C4" w14:textId="00D81F28" w:rsidR="00835246" w:rsidRPr="002D7843" w:rsidRDefault="00835246" w:rsidP="00ED7EB2">
            <w:pPr>
              <w:jc w:val="center"/>
              <w:rPr>
                <w:rFonts w:ascii="Cambria" w:hAnsi="Cambria" w:cs="Calibri"/>
                <w:noProof/>
                <w:sz w:val="18"/>
                <w:szCs w:val="18"/>
              </w:rPr>
            </w:pPr>
            <w:r w:rsidRPr="002D7843">
              <w:rPr>
                <w:rFonts w:ascii="Cambria" w:hAnsi="Cambria" w:cs="Calibri"/>
                <w:noProof/>
                <w:sz w:val="18"/>
                <w:szCs w:val="18"/>
              </w:rPr>
              <w:t>0,</w:t>
            </w:r>
            <w:r w:rsidR="00ED7EB2">
              <w:rPr>
                <w:rFonts w:ascii="Cambria" w:hAnsi="Cambria" w:cs="Calibri"/>
                <w:noProof/>
                <w:sz w:val="18"/>
                <w:szCs w:val="18"/>
              </w:rPr>
              <w:t>14</w:t>
            </w:r>
          </w:p>
        </w:tc>
      </w:tr>
      <w:tr w:rsidR="00835246" w:rsidRPr="002D7843" w14:paraId="5E6B1635" w14:textId="77777777" w:rsidTr="00CE1C8E">
        <w:trPr>
          <w:trHeight w:val="300"/>
        </w:trPr>
        <w:tc>
          <w:tcPr>
            <w:tcW w:w="1856" w:type="pct"/>
            <w:noWrap/>
            <w:vAlign w:val="bottom"/>
          </w:tcPr>
          <w:p w14:paraId="4CC9D604" w14:textId="77777777" w:rsidR="00835246" w:rsidRPr="002D7843" w:rsidRDefault="00835246" w:rsidP="00885779">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664" w:type="pct"/>
            <w:vAlign w:val="bottom"/>
          </w:tcPr>
          <w:p w14:paraId="7624266D" w14:textId="77777777" w:rsidR="00835246" w:rsidRPr="002D7843" w:rsidRDefault="00835246" w:rsidP="00885779">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0,11</w:t>
            </w:r>
          </w:p>
        </w:tc>
        <w:tc>
          <w:tcPr>
            <w:tcW w:w="660" w:type="pct"/>
            <w:noWrap/>
            <w:vAlign w:val="bottom"/>
          </w:tcPr>
          <w:p w14:paraId="63E30EAB" w14:textId="58EC67FE" w:rsidR="00835246" w:rsidRPr="002D7843" w:rsidRDefault="00ED7EB2" w:rsidP="00885779">
            <w:pPr>
              <w:jc w:val="center"/>
              <w:rPr>
                <w:rFonts w:ascii="Cambria" w:hAnsi="Cambria" w:cs="Calibri"/>
                <w:b/>
                <w:bCs/>
                <w:noProof/>
                <w:color w:val="000000"/>
                <w:sz w:val="18"/>
                <w:szCs w:val="18"/>
              </w:rPr>
            </w:pPr>
            <w:r>
              <w:rPr>
                <w:rFonts w:ascii="Cambria" w:hAnsi="Cambria" w:cs="Calibri"/>
                <w:b/>
                <w:bCs/>
                <w:noProof/>
                <w:color w:val="000000"/>
                <w:sz w:val="18"/>
                <w:szCs w:val="18"/>
              </w:rPr>
              <w:t>0,14</w:t>
            </w:r>
          </w:p>
        </w:tc>
        <w:tc>
          <w:tcPr>
            <w:tcW w:w="578" w:type="pct"/>
            <w:vAlign w:val="bottom"/>
          </w:tcPr>
          <w:p w14:paraId="18B6A5B1" w14:textId="77777777" w:rsidR="00835246" w:rsidRPr="002D7843" w:rsidRDefault="00835246" w:rsidP="00207797">
            <w:pPr>
              <w:jc w:val="center"/>
              <w:rPr>
                <w:rFonts w:ascii="Cambria" w:hAnsi="Cambria" w:cs="Calibri"/>
                <w:b/>
                <w:noProof/>
                <w:color w:val="000000"/>
                <w:sz w:val="18"/>
                <w:szCs w:val="18"/>
              </w:rPr>
            </w:pPr>
            <w:r w:rsidRPr="002D7843">
              <w:rPr>
                <w:rFonts w:ascii="Cambria" w:hAnsi="Cambria" w:cs="Calibri"/>
                <w:b/>
                <w:noProof/>
                <w:color w:val="000000"/>
                <w:sz w:val="18"/>
                <w:szCs w:val="18"/>
              </w:rPr>
              <w:t>1</w:t>
            </w:r>
          </w:p>
        </w:tc>
        <w:tc>
          <w:tcPr>
            <w:tcW w:w="578" w:type="pct"/>
            <w:vAlign w:val="bottom"/>
          </w:tcPr>
          <w:p w14:paraId="31FF3C89" w14:textId="77777777" w:rsidR="00835246" w:rsidRPr="002D7843" w:rsidRDefault="00835246" w:rsidP="00885779">
            <w:pPr>
              <w:jc w:val="center"/>
              <w:rPr>
                <w:rFonts w:ascii="Cambria" w:hAnsi="Cambria" w:cs="Calibri"/>
                <w:b/>
                <w:noProof/>
                <w:color w:val="000000"/>
                <w:sz w:val="18"/>
                <w:szCs w:val="18"/>
              </w:rPr>
            </w:pPr>
            <w:r w:rsidRPr="002D7843">
              <w:rPr>
                <w:rFonts w:ascii="Cambria" w:hAnsi="Cambria" w:cs="Calibri"/>
                <w:b/>
                <w:noProof/>
                <w:color w:val="000000"/>
                <w:sz w:val="18"/>
                <w:szCs w:val="18"/>
              </w:rPr>
              <w:t>1,28</w:t>
            </w:r>
          </w:p>
        </w:tc>
        <w:tc>
          <w:tcPr>
            <w:tcW w:w="663" w:type="pct"/>
            <w:vAlign w:val="bottom"/>
          </w:tcPr>
          <w:p w14:paraId="27C22751" w14:textId="61FA244D" w:rsidR="00835246" w:rsidRPr="002D7843" w:rsidRDefault="00835246" w:rsidP="00ED7EB2">
            <w:pPr>
              <w:jc w:val="center"/>
              <w:rPr>
                <w:rFonts w:ascii="Cambria" w:hAnsi="Cambria" w:cs="Calibri"/>
                <w:b/>
                <w:noProof/>
                <w:color w:val="000000"/>
                <w:sz w:val="18"/>
                <w:szCs w:val="18"/>
              </w:rPr>
            </w:pPr>
            <w:r w:rsidRPr="002D7843">
              <w:rPr>
                <w:rFonts w:ascii="Cambria" w:hAnsi="Cambria" w:cs="Calibri"/>
                <w:b/>
                <w:noProof/>
                <w:color w:val="000000"/>
                <w:sz w:val="18"/>
                <w:szCs w:val="18"/>
              </w:rPr>
              <w:t>0,</w:t>
            </w:r>
            <w:r w:rsidR="00ED7EB2">
              <w:rPr>
                <w:rFonts w:ascii="Cambria" w:hAnsi="Cambria" w:cs="Calibri"/>
                <w:b/>
                <w:noProof/>
                <w:color w:val="000000"/>
                <w:sz w:val="18"/>
                <w:szCs w:val="18"/>
              </w:rPr>
              <w:t>14</w:t>
            </w:r>
          </w:p>
        </w:tc>
      </w:tr>
      <w:tr w:rsidR="00835246" w:rsidRPr="002D7843" w14:paraId="2018CA4A" w14:textId="77777777" w:rsidTr="00CE1C8E">
        <w:trPr>
          <w:trHeight w:val="300"/>
        </w:trPr>
        <w:tc>
          <w:tcPr>
            <w:tcW w:w="5000" w:type="pct"/>
            <w:gridSpan w:val="6"/>
          </w:tcPr>
          <w:p w14:paraId="2AEEA410" w14:textId="633A7475" w:rsidR="00835246" w:rsidRPr="002D7843" w:rsidRDefault="00835246" w:rsidP="00885779">
            <w:pPr>
              <w:jc w:val="both"/>
              <w:rPr>
                <w:rFonts w:ascii="Cambria" w:hAnsi="Cambria" w:cs="Calibri"/>
                <w:sz w:val="16"/>
                <w:szCs w:val="16"/>
              </w:rPr>
            </w:pPr>
            <w:r w:rsidRPr="002D7843">
              <w:rPr>
                <w:rFonts w:ascii="Cambria" w:hAnsi="Cambria" w:cs="Calibri"/>
                <w:sz w:val="16"/>
                <w:szCs w:val="16"/>
              </w:rPr>
              <w:t>PSIQ: Psiquiatras, PSIC: Psicólogos, TS: Trabajadores Sociales, OT: Otros (celadores etc.)</w:t>
            </w:r>
          </w:p>
        </w:tc>
      </w:tr>
    </w:tbl>
    <w:p w14:paraId="72152F81" w14:textId="13A395E8" w:rsidR="00835246" w:rsidRPr="002D7843" w:rsidRDefault="00835246" w:rsidP="00A349F3">
      <w:pPr>
        <w:pStyle w:val="Ttulo"/>
        <w:spacing w:line="360" w:lineRule="auto"/>
        <w:jc w:val="both"/>
        <w:rPr>
          <w:rFonts w:ascii="Cambria" w:hAnsi="Cambria"/>
          <w:b w:val="0"/>
          <w:sz w:val="20"/>
        </w:rPr>
      </w:pPr>
      <w:r w:rsidRPr="002D7843">
        <w:rPr>
          <w:rFonts w:ascii="Cambria" w:hAnsi="Cambria"/>
          <w:b w:val="0"/>
          <w:sz w:val="20"/>
        </w:rPr>
        <w:t>Fuente: Agipad, 201</w:t>
      </w:r>
      <w:r w:rsidR="00ED7EB2">
        <w:rPr>
          <w:rFonts w:ascii="Cambria" w:hAnsi="Cambria"/>
          <w:b w:val="0"/>
          <w:sz w:val="20"/>
        </w:rPr>
        <w:t>5</w:t>
      </w:r>
    </w:p>
    <w:p w14:paraId="31CC51AA" w14:textId="77777777" w:rsidR="00835246" w:rsidRPr="002D7843" w:rsidRDefault="00835246" w:rsidP="00A349F3">
      <w:pPr>
        <w:pStyle w:val="Ttulo"/>
        <w:spacing w:line="360" w:lineRule="auto"/>
        <w:jc w:val="both"/>
        <w:rPr>
          <w:rFonts w:ascii="Cambria" w:hAnsi="Cambria" w:cs="Calibri"/>
          <w:b w:val="0"/>
          <w:szCs w:val="18"/>
        </w:rPr>
      </w:pPr>
    </w:p>
    <w:p w14:paraId="4CCC7AC6" w14:textId="77777777" w:rsidR="00835246" w:rsidRPr="002D7843" w:rsidRDefault="00835246" w:rsidP="003E1B03">
      <w:pPr>
        <w:rPr>
          <w:rFonts w:ascii="Cambria" w:hAnsi="Cambria"/>
          <w:b/>
        </w:rPr>
      </w:pPr>
      <w:bookmarkStart w:id="101" w:name="_Toc322505105"/>
      <w:bookmarkStart w:id="102" w:name="_Toc323296794"/>
      <w:bookmarkStart w:id="103" w:name="_Toc323297214"/>
      <w:bookmarkStart w:id="104" w:name="_Toc326670131"/>
    </w:p>
    <w:p w14:paraId="5B8ED346" w14:textId="77777777" w:rsidR="00835246" w:rsidRPr="002D7843" w:rsidRDefault="00835246" w:rsidP="003E1B03">
      <w:pPr>
        <w:rPr>
          <w:rFonts w:ascii="Cambria" w:hAnsi="Cambria"/>
          <w:b/>
        </w:rPr>
      </w:pPr>
    </w:p>
    <w:p w14:paraId="114BFA00" w14:textId="77777777" w:rsidR="00835246" w:rsidRPr="002D7843" w:rsidRDefault="00835246" w:rsidP="003E1B03">
      <w:pPr>
        <w:rPr>
          <w:rFonts w:ascii="Cambria" w:hAnsi="Cambria"/>
          <w:b/>
        </w:rPr>
      </w:pPr>
    </w:p>
    <w:p w14:paraId="2AC2961D" w14:textId="77777777" w:rsidR="00835246" w:rsidRPr="002D7843" w:rsidRDefault="00835246">
      <w:pPr>
        <w:rPr>
          <w:rFonts w:ascii="Cambria" w:hAnsi="Cambria"/>
          <w:b/>
        </w:rPr>
      </w:pPr>
      <w:r w:rsidRPr="002D7843">
        <w:rPr>
          <w:rFonts w:ascii="Cambria" w:hAnsi="Cambria"/>
          <w:b/>
        </w:rPr>
        <w:br w:type="page"/>
      </w:r>
    </w:p>
    <w:p w14:paraId="06058E49" w14:textId="77E2A654" w:rsidR="00835246" w:rsidRPr="002D7843" w:rsidRDefault="00835246" w:rsidP="00B815B3">
      <w:pPr>
        <w:pStyle w:val="Ttulo3"/>
        <w:spacing w:before="0" w:after="0" w:line="360" w:lineRule="auto"/>
        <w:rPr>
          <w:rFonts w:ascii="Cambria" w:hAnsi="Cambria" w:cs="Calibri"/>
          <w:sz w:val="24"/>
          <w:szCs w:val="24"/>
        </w:rPr>
      </w:pPr>
      <w:bookmarkStart w:id="105" w:name="_Toc14688939"/>
      <w:bookmarkEnd w:id="101"/>
      <w:bookmarkEnd w:id="102"/>
      <w:bookmarkEnd w:id="103"/>
      <w:bookmarkEnd w:id="104"/>
      <w:r w:rsidRPr="002D7843">
        <w:rPr>
          <w:rFonts w:ascii="Cambria" w:hAnsi="Cambria" w:cs="Calibri"/>
          <w:sz w:val="24"/>
          <w:szCs w:val="24"/>
        </w:rPr>
        <w:lastRenderedPageBreak/>
        <w:t xml:space="preserve">V.2.6. </w:t>
      </w:r>
      <w:r w:rsidR="00E82DF8">
        <w:rPr>
          <w:rFonts w:ascii="Cambria" w:hAnsi="Cambria" w:cs="Calibri"/>
          <w:sz w:val="24"/>
          <w:szCs w:val="24"/>
        </w:rPr>
        <w:t xml:space="preserve">Recursos </w:t>
      </w:r>
      <w:r w:rsidR="006B6096">
        <w:rPr>
          <w:rFonts w:ascii="Cambria" w:hAnsi="Cambria" w:cs="Calibri"/>
          <w:sz w:val="24"/>
          <w:szCs w:val="24"/>
        </w:rPr>
        <w:t>y</w:t>
      </w:r>
      <w:r w:rsidR="00E82DF8">
        <w:rPr>
          <w:rFonts w:ascii="Cambria" w:hAnsi="Cambria" w:cs="Calibri"/>
          <w:sz w:val="24"/>
          <w:szCs w:val="24"/>
        </w:rPr>
        <w:t xml:space="preserve"> Programas </w:t>
      </w:r>
      <w:r w:rsidR="006B6096">
        <w:rPr>
          <w:rFonts w:ascii="Cambria" w:hAnsi="Cambria" w:cs="Calibri"/>
          <w:sz w:val="24"/>
          <w:szCs w:val="24"/>
        </w:rPr>
        <w:t>d</w:t>
      </w:r>
      <w:r w:rsidR="00E82DF8">
        <w:rPr>
          <w:rFonts w:ascii="Cambria" w:hAnsi="Cambria" w:cs="Calibri"/>
          <w:sz w:val="24"/>
          <w:szCs w:val="24"/>
        </w:rPr>
        <w:t>e Drogodependencias</w:t>
      </w:r>
      <w:bookmarkEnd w:id="105"/>
    </w:p>
    <w:p w14:paraId="1E303F64" w14:textId="77777777" w:rsidR="00835246" w:rsidRPr="002D7843" w:rsidRDefault="00835246" w:rsidP="004F6C4D">
      <w:pPr>
        <w:pStyle w:val="Ttulo"/>
        <w:spacing w:line="360" w:lineRule="auto"/>
        <w:jc w:val="both"/>
        <w:rPr>
          <w:rFonts w:ascii="Cambria" w:hAnsi="Cambria" w:cs="Calibri"/>
          <w:sz w:val="22"/>
          <w:szCs w:val="22"/>
        </w:rPr>
      </w:pPr>
    </w:p>
    <w:p w14:paraId="3BFCB3FF" w14:textId="626E68C4" w:rsidR="00835246" w:rsidRPr="002D7843" w:rsidRDefault="00835246" w:rsidP="00433785">
      <w:pPr>
        <w:pStyle w:val="Ttulo"/>
        <w:spacing w:line="360" w:lineRule="auto"/>
        <w:jc w:val="both"/>
        <w:rPr>
          <w:rFonts w:ascii="Cambria" w:hAnsi="Cambria" w:cs="Calibri"/>
          <w:b w:val="0"/>
          <w:sz w:val="22"/>
          <w:szCs w:val="22"/>
        </w:rPr>
      </w:pPr>
      <w:r w:rsidRPr="002D7843">
        <w:rPr>
          <w:rFonts w:ascii="Cambria" w:hAnsi="Cambria" w:cs="Calibri"/>
          <w:b w:val="0"/>
          <w:sz w:val="22"/>
          <w:szCs w:val="22"/>
        </w:rPr>
        <w:t xml:space="preserve">La atención a drogodependencias está cubierta fundamentalmente por </w:t>
      </w:r>
      <w:smartTag w:uri="urn:schemas-microsoft-com:office:smarttags" w:element="metricconverter">
        <w:smartTagPr>
          <w:attr w:name="ProductID" w:val="0 a"/>
        </w:smartTagPr>
        <w:r w:rsidRPr="002D7843">
          <w:rPr>
            <w:rFonts w:ascii="Cambria" w:hAnsi="Cambria" w:cs="Calibri"/>
            <w:b w:val="0"/>
            <w:sz w:val="22"/>
            <w:szCs w:val="22"/>
          </w:rPr>
          <w:t>la Red</w:t>
        </w:r>
      </w:smartTag>
      <w:r w:rsidRPr="002D7843">
        <w:rPr>
          <w:rFonts w:ascii="Cambria" w:hAnsi="Cambria" w:cs="Calibri"/>
          <w:b w:val="0"/>
          <w:sz w:val="22"/>
          <w:szCs w:val="22"/>
        </w:rPr>
        <w:t xml:space="preserve"> de Salud Mental de Gipuzkoa, existiendo programas para este tipo de usuarios en todos los centros de salud mental</w:t>
      </w:r>
      <w:r w:rsidR="003D7C84">
        <w:rPr>
          <w:rFonts w:ascii="Cambria" w:hAnsi="Cambria" w:cs="Calibri"/>
          <w:b w:val="0"/>
          <w:sz w:val="22"/>
          <w:szCs w:val="22"/>
        </w:rPr>
        <w:t>.</w:t>
      </w:r>
      <w:r w:rsidRPr="002D7843">
        <w:rPr>
          <w:rFonts w:ascii="Cambria" w:hAnsi="Cambria" w:cs="Calibri"/>
          <w:b w:val="0"/>
          <w:sz w:val="22"/>
          <w:szCs w:val="22"/>
        </w:rPr>
        <w:t xml:space="preserve"> </w:t>
      </w:r>
      <w:r w:rsidR="003D7C84" w:rsidRPr="002D7843">
        <w:rPr>
          <w:rFonts w:ascii="Cambria" w:hAnsi="Cambria" w:cs="Calibri"/>
          <w:b w:val="0"/>
          <w:sz w:val="22"/>
          <w:szCs w:val="22"/>
        </w:rPr>
        <w:t>Además,</w:t>
      </w:r>
      <w:r w:rsidRPr="002D7843">
        <w:rPr>
          <w:rFonts w:ascii="Cambria" w:hAnsi="Cambria" w:cs="Calibri"/>
          <w:b w:val="0"/>
          <w:sz w:val="22"/>
          <w:szCs w:val="22"/>
        </w:rPr>
        <w:t xml:space="preserve"> existen en el Territorio dos entidades, </w:t>
      </w:r>
      <w:smartTag w:uri="urn:schemas-microsoft-com:office:smarttags" w:element="metricconverter">
        <w:smartTagPr>
          <w:attr w:name="ProductID" w:val="0 a"/>
        </w:smartTagPr>
        <w:r w:rsidRPr="002D7843">
          <w:rPr>
            <w:rFonts w:ascii="Cambria" w:hAnsi="Cambria" w:cs="Calibri"/>
            <w:b w:val="0"/>
            <w:sz w:val="22"/>
            <w:szCs w:val="22"/>
          </w:rPr>
          <w:t>la Asociación Agipad</w:t>
        </w:r>
      </w:smartTag>
      <w:r w:rsidRPr="002D7843">
        <w:rPr>
          <w:rFonts w:ascii="Cambria" w:hAnsi="Cambria" w:cs="Calibri"/>
          <w:b w:val="0"/>
          <w:sz w:val="22"/>
          <w:szCs w:val="22"/>
        </w:rPr>
        <w:t xml:space="preserve"> y Proyecto Hombre (Fundación IZAN</w:t>
      </w:r>
      <w:r w:rsidR="003D7C84" w:rsidRPr="002D7843">
        <w:rPr>
          <w:rFonts w:ascii="Cambria" w:hAnsi="Cambria" w:cs="Calibri"/>
          <w:b w:val="0"/>
          <w:sz w:val="22"/>
          <w:szCs w:val="22"/>
        </w:rPr>
        <w:t>), que</w:t>
      </w:r>
      <w:r w:rsidRPr="002D7843">
        <w:rPr>
          <w:rFonts w:ascii="Cambria" w:hAnsi="Cambria" w:cs="Calibri"/>
          <w:b w:val="0"/>
          <w:sz w:val="22"/>
          <w:szCs w:val="22"/>
        </w:rPr>
        <w:t xml:space="preserve"> realizan programas de atención a drogodependencias en tres fases que tienen lugar en diferentes centros: acogida, comunidad terapéutica y reinserción. Durante el proceso asistencial, el usuario recibe atención ambulatoria, de día y residencial dependiendo de la fase y las necesidades que presente. Proyecto Hombre tiene estructurados sus servicios en distintas líneas o itinerarios: Tradicional, Intensivo y Abierto,  que se destina a los usuarios en función de las características de la problemática que presente. Es de estas entidades sobre las que se exponen los datos a continuación.</w:t>
      </w:r>
    </w:p>
    <w:p w14:paraId="68922137" w14:textId="77777777" w:rsidR="00835246" w:rsidRPr="002D7843" w:rsidRDefault="00835246" w:rsidP="004F6C4D">
      <w:pPr>
        <w:pStyle w:val="Ttulo"/>
        <w:spacing w:line="360" w:lineRule="auto"/>
        <w:jc w:val="both"/>
        <w:rPr>
          <w:rFonts w:ascii="Cambria" w:hAnsi="Cambria" w:cs="Calibri"/>
          <w:sz w:val="22"/>
          <w:szCs w:val="22"/>
        </w:rPr>
      </w:pPr>
    </w:p>
    <w:p w14:paraId="4911242E" w14:textId="77777777" w:rsidR="00835246" w:rsidRPr="002D7843" w:rsidRDefault="00835246" w:rsidP="004F6C4D">
      <w:pPr>
        <w:pStyle w:val="Ttulo"/>
        <w:spacing w:line="360" w:lineRule="auto"/>
        <w:jc w:val="both"/>
        <w:rPr>
          <w:rFonts w:ascii="Cambria" w:hAnsi="Cambria" w:cs="Calibri"/>
          <w:szCs w:val="24"/>
        </w:rPr>
      </w:pPr>
      <w:r w:rsidRPr="002D7843">
        <w:rPr>
          <w:rFonts w:ascii="Cambria" w:hAnsi="Cambria" w:cs="Calibri"/>
          <w:szCs w:val="24"/>
        </w:rPr>
        <w:t>POBLACIÓN ADULTA</w:t>
      </w:r>
    </w:p>
    <w:p w14:paraId="31A5D373" w14:textId="77777777" w:rsidR="00835246" w:rsidRPr="002D7843" w:rsidRDefault="00835246" w:rsidP="004F6C4D">
      <w:pPr>
        <w:pStyle w:val="Ttulo"/>
        <w:spacing w:line="360" w:lineRule="auto"/>
        <w:jc w:val="both"/>
        <w:rPr>
          <w:rFonts w:ascii="Cambria" w:hAnsi="Cambria" w:cs="Calibri"/>
          <w:szCs w:val="24"/>
        </w:rPr>
      </w:pPr>
    </w:p>
    <w:p w14:paraId="41ADBB58" w14:textId="77777777" w:rsidR="00835246" w:rsidRPr="002D7843" w:rsidRDefault="00835246" w:rsidP="00C5767E">
      <w:pPr>
        <w:pStyle w:val="Ttulo"/>
        <w:numPr>
          <w:ilvl w:val="0"/>
          <w:numId w:val="20"/>
        </w:numPr>
        <w:spacing w:line="360" w:lineRule="auto"/>
        <w:jc w:val="both"/>
        <w:rPr>
          <w:rFonts w:ascii="Cambria" w:hAnsi="Cambria" w:cs="Calibri"/>
          <w:szCs w:val="24"/>
        </w:rPr>
      </w:pPr>
      <w:r w:rsidRPr="002D7843">
        <w:rPr>
          <w:rFonts w:ascii="Cambria" w:hAnsi="Cambria" w:cs="Calibri"/>
          <w:szCs w:val="24"/>
        </w:rPr>
        <w:t>Centro de Día de Acogida</w:t>
      </w:r>
    </w:p>
    <w:p w14:paraId="40F8ED45" w14:textId="77777777" w:rsidR="00835246" w:rsidRPr="002D7843" w:rsidRDefault="00835246" w:rsidP="004F6C4D">
      <w:pPr>
        <w:pStyle w:val="Ttulo"/>
        <w:spacing w:line="360" w:lineRule="auto"/>
        <w:jc w:val="both"/>
        <w:rPr>
          <w:rFonts w:ascii="Cambria" w:hAnsi="Cambria" w:cs="Calibri"/>
          <w:sz w:val="22"/>
          <w:szCs w:val="22"/>
        </w:rPr>
      </w:pPr>
    </w:p>
    <w:p w14:paraId="28B342CA" w14:textId="77777777" w:rsidR="00835246" w:rsidRPr="002D7843" w:rsidRDefault="00835246" w:rsidP="004F6C4D">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0016073E" w14:textId="77777777" w:rsidR="00835246" w:rsidRPr="002D7843" w:rsidRDefault="00835246" w:rsidP="004F6C4D">
      <w:pPr>
        <w:pStyle w:val="Ttulo"/>
        <w:spacing w:line="360" w:lineRule="auto"/>
        <w:jc w:val="both"/>
        <w:rPr>
          <w:rFonts w:ascii="Cambria" w:hAnsi="Cambria" w:cs="Calibri"/>
          <w:b w:val="0"/>
          <w:i/>
          <w:sz w:val="22"/>
          <w:szCs w:val="22"/>
        </w:rPr>
      </w:pPr>
    </w:p>
    <w:p w14:paraId="6820906A" w14:textId="77777777" w:rsidR="00835246" w:rsidRPr="002D7843" w:rsidRDefault="00835246" w:rsidP="004F6C4D">
      <w:pPr>
        <w:pStyle w:val="Ttulo"/>
        <w:spacing w:line="360" w:lineRule="auto"/>
        <w:jc w:val="both"/>
        <w:rPr>
          <w:rFonts w:ascii="Cambria" w:hAnsi="Cambria" w:cs="Calibri"/>
          <w:b w:val="0"/>
          <w:sz w:val="22"/>
          <w:szCs w:val="22"/>
        </w:rPr>
      </w:pPr>
      <w:r w:rsidRPr="002D7843">
        <w:rPr>
          <w:rFonts w:ascii="Cambria" w:hAnsi="Cambria" w:cs="Calibri"/>
          <w:b w:val="0"/>
          <w:sz w:val="22"/>
          <w:szCs w:val="22"/>
        </w:rPr>
        <w:t>Es la primera fase del proceso de tratamiento de personas drogodependientes. Suele consistir en atención estructurada de día, aunque en algunos casos puede ser ambulatoria (</w:t>
      </w:r>
      <w:hyperlink r:id="rId50" w:history="1">
        <w:r w:rsidRPr="002D7843">
          <w:rPr>
            <w:rStyle w:val="Hipervnculo"/>
            <w:rFonts w:ascii="Cambria" w:hAnsi="Cambria" w:cs="Calibri"/>
            <w:b w:val="0"/>
            <w:sz w:val="22"/>
            <w:szCs w:val="22"/>
          </w:rPr>
          <w:t>www.proyectohombregipuzkoa.org</w:t>
        </w:r>
      </w:hyperlink>
      <w:r w:rsidRPr="002D7843">
        <w:rPr>
          <w:rFonts w:ascii="Cambria" w:hAnsi="Cambria" w:cs="Calibri"/>
          <w:b w:val="0"/>
          <w:sz w:val="22"/>
          <w:szCs w:val="22"/>
        </w:rPr>
        <w:t xml:space="preserve"> , </w:t>
      </w:r>
      <w:hyperlink r:id="rId51" w:history="1">
        <w:r w:rsidRPr="002D7843">
          <w:rPr>
            <w:rStyle w:val="Hipervnculo"/>
            <w:rFonts w:ascii="Cambria" w:hAnsi="Cambria" w:cs="Calibri"/>
            <w:b w:val="0"/>
            <w:sz w:val="22"/>
            <w:szCs w:val="22"/>
          </w:rPr>
          <w:t>www.agipad.org</w:t>
        </w:r>
      </w:hyperlink>
      <w:r w:rsidRPr="002D7843">
        <w:rPr>
          <w:rFonts w:ascii="Cambria" w:hAnsi="Cambria" w:cs="Calibri"/>
          <w:b w:val="0"/>
          <w:sz w:val="22"/>
          <w:szCs w:val="22"/>
        </w:rPr>
        <w:t xml:space="preserve"> )</w:t>
      </w:r>
    </w:p>
    <w:p w14:paraId="445129DF" w14:textId="77777777" w:rsidR="00835246" w:rsidRPr="002D7843" w:rsidRDefault="00835246" w:rsidP="004F6C4D">
      <w:pPr>
        <w:pStyle w:val="Ttulo"/>
        <w:spacing w:line="360" w:lineRule="auto"/>
        <w:jc w:val="both"/>
        <w:rPr>
          <w:rFonts w:ascii="Cambria" w:hAnsi="Cambria" w:cs="Calibri"/>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5045B967" w14:textId="77777777" w:rsidTr="004F6C4D">
        <w:trPr>
          <w:trHeight w:val="424"/>
          <w:tblHeader/>
          <w:jc w:val="center"/>
        </w:trPr>
        <w:tc>
          <w:tcPr>
            <w:tcW w:w="2233" w:type="dxa"/>
            <w:vAlign w:val="center"/>
          </w:tcPr>
          <w:p w14:paraId="78C01EAF" w14:textId="4E1F9046" w:rsidR="00835246" w:rsidRPr="002D7843" w:rsidRDefault="00F30ECF" w:rsidP="004F6C4D">
            <w:pPr>
              <w:jc w:val="center"/>
              <w:rPr>
                <w:rFonts w:ascii="Cambria" w:hAnsi="Cambria" w:cs="Calibri"/>
                <w:b/>
                <w:sz w:val="16"/>
                <w:szCs w:val="16"/>
              </w:rPr>
            </w:pPr>
            <w:r>
              <w:rPr>
                <w:rFonts w:ascii="Cambria" w:hAnsi="Cambria" w:cs="Calibri"/>
                <w:b/>
                <w:sz w:val="16"/>
                <w:szCs w:val="16"/>
              </w:rPr>
              <w:t>DESDE 2.0</w:t>
            </w:r>
          </w:p>
        </w:tc>
        <w:tc>
          <w:tcPr>
            <w:tcW w:w="5348" w:type="dxa"/>
            <w:vAlign w:val="center"/>
          </w:tcPr>
          <w:p w14:paraId="7D661522" w14:textId="77777777" w:rsidR="00835246" w:rsidRPr="002D7843" w:rsidRDefault="00835246" w:rsidP="004F6C4D">
            <w:pPr>
              <w:jc w:val="center"/>
              <w:rPr>
                <w:rFonts w:ascii="Cambria" w:hAnsi="Cambria" w:cs="Calibri"/>
                <w:b/>
                <w:sz w:val="16"/>
                <w:szCs w:val="16"/>
              </w:rPr>
            </w:pPr>
            <w:r w:rsidRPr="002D7843">
              <w:rPr>
                <w:rFonts w:ascii="Cambria" w:hAnsi="Cambria" w:cs="Calibri"/>
                <w:b/>
                <w:sz w:val="16"/>
                <w:szCs w:val="16"/>
              </w:rPr>
              <w:t>Descripción</w:t>
            </w:r>
          </w:p>
        </w:tc>
      </w:tr>
      <w:tr w:rsidR="00835246" w:rsidRPr="002D7843" w14:paraId="603894DB" w14:textId="77777777" w:rsidTr="004F6C4D">
        <w:trPr>
          <w:trHeight w:val="877"/>
          <w:jc w:val="center"/>
        </w:trPr>
        <w:tc>
          <w:tcPr>
            <w:tcW w:w="2233" w:type="dxa"/>
            <w:vAlign w:val="center"/>
          </w:tcPr>
          <w:p w14:paraId="1DE68E98" w14:textId="77777777" w:rsidR="00835246" w:rsidRPr="002D7843" w:rsidRDefault="00835246" w:rsidP="004F6C4D">
            <w:pPr>
              <w:jc w:val="center"/>
              <w:rPr>
                <w:rFonts w:ascii="Cambria" w:hAnsi="Cambria" w:cs="Calibri"/>
                <w:sz w:val="20"/>
                <w:szCs w:val="20"/>
              </w:rPr>
            </w:pPr>
            <w:r w:rsidRPr="002D7843">
              <w:rPr>
                <w:rFonts w:ascii="Cambria" w:hAnsi="Cambria" w:cs="Calibri"/>
                <w:sz w:val="20"/>
                <w:szCs w:val="20"/>
              </w:rPr>
              <w:t>d4.1</w:t>
            </w:r>
          </w:p>
        </w:tc>
        <w:tc>
          <w:tcPr>
            <w:tcW w:w="5348" w:type="dxa"/>
            <w:vAlign w:val="center"/>
          </w:tcPr>
          <w:p w14:paraId="30F91F75" w14:textId="77777777" w:rsidR="00835246" w:rsidRPr="002D7843" w:rsidRDefault="00835246" w:rsidP="004F6C4D">
            <w:pPr>
              <w:rPr>
                <w:rFonts w:ascii="Cambria" w:hAnsi="Cambria" w:cs="Calibri"/>
                <w:sz w:val="20"/>
                <w:szCs w:val="20"/>
              </w:rPr>
            </w:pPr>
            <w:r w:rsidRPr="002D7843">
              <w:rPr>
                <w:rFonts w:ascii="Cambria" w:hAnsi="Cambria" w:cs="Calibri"/>
                <w:noProof/>
                <w:sz w:val="20"/>
                <w:szCs w:val="20"/>
              </w:rPr>
              <w:t>Programa de atención de día estructurada de alta intensidad relacionada con la salud</w:t>
            </w:r>
          </w:p>
        </w:tc>
      </w:tr>
      <w:tr w:rsidR="00835246" w:rsidRPr="002D7843" w14:paraId="0A6849CA" w14:textId="77777777" w:rsidTr="004F6C4D">
        <w:trPr>
          <w:trHeight w:val="877"/>
          <w:jc w:val="center"/>
        </w:trPr>
        <w:tc>
          <w:tcPr>
            <w:tcW w:w="2233" w:type="dxa"/>
            <w:vAlign w:val="center"/>
          </w:tcPr>
          <w:p w14:paraId="75B38F17" w14:textId="77777777" w:rsidR="00835246" w:rsidRPr="002D7843" w:rsidRDefault="00835246" w:rsidP="004F6C4D">
            <w:pPr>
              <w:jc w:val="center"/>
              <w:rPr>
                <w:rFonts w:ascii="Cambria" w:hAnsi="Cambria" w:cs="Calibri"/>
                <w:noProof/>
                <w:sz w:val="20"/>
                <w:szCs w:val="20"/>
              </w:rPr>
            </w:pPr>
            <w:r w:rsidRPr="002D7843">
              <w:rPr>
                <w:rFonts w:ascii="Cambria" w:hAnsi="Cambria" w:cs="Calibri"/>
                <w:noProof/>
                <w:sz w:val="20"/>
                <w:szCs w:val="20"/>
              </w:rPr>
              <w:t>r8.2</w:t>
            </w:r>
          </w:p>
        </w:tc>
        <w:tc>
          <w:tcPr>
            <w:tcW w:w="5348" w:type="dxa"/>
            <w:vAlign w:val="center"/>
          </w:tcPr>
          <w:p w14:paraId="04855707" w14:textId="77777777" w:rsidR="00835246" w:rsidRPr="002D7843" w:rsidRDefault="00835246" w:rsidP="004F6C4D">
            <w:pPr>
              <w:rPr>
                <w:rFonts w:ascii="Cambria" w:hAnsi="Cambria" w:cs="Calibri"/>
                <w:noProof/>
                <w:sz w:val="20"/>
                <w:szCs w:val="20"/>
              </w:rPr>
            </w:pPr>
            <w:r w:rsidRPr="002D7843">
              <w:rPr>
                <w:rFonts w:ascii="Cambria" w:hAnsi="Cambria" w:cs="Calibri"/>
                <w:noProof/>
                <w:sz w:val="20"/>
                <w:szCs w:val="20"/>
              </w:rPr>
              <w:t>Programa de atención residencial no hospitalaria continuada (no crisis) con apoyo No médico 24 horas por un periodo de tiempo indefinido</w:t>
            </w:r>
          </w:p>
        </w:tc>
      </w:tr>
    </w:tbl>
    <w:p w14:paraId="5DE37E3B" w14:textId="77777777" w:rsidR="00835246" w:rsidRPr="002D7843" w:rsidRDefault="00835246" w:rsidP="004F6C4D">
      <w:pPr>
        <w:pStyle w:val="Ttulo"/>
        <w:spacing w:line="360" w:lineRule="auto"/>
        <w:jc w:val="both"/>
        <w:rPr>
          <w:rFonts w:ascii="Cambria" w:hAnsi="Cambria" w:cs="Calibri"/>
          <w:sz w:val="22"/>
          <w:szCs w:val="22"/>
        </w:rPr>
      </w:pPr>
    </w:p>
    <w:p w14:paraId="02C42211" w14:textId="77777777" w:rsidR="00835246" w:rsidRPr="002D7843" w:rsidRDefault="00835246" w:rsidP="004F6C4D">
      <w:pPr>
        <w:pStyle w:val="Ttulo"/>
        <w:spacing w:line="360" w:lineRule="auto"/>
        <w:jc w:val="both"/>
        <w:rPr>
          <w:rFonts w:ascii="Cambria" w:hAnsi="Cambria" w:cs="Calibri"/>
          <w:b w:val="0"/>
          <w:i/>
          <w:sz w:val="22"/>
          <w:szCs w:val="22"/>
        </w:rPr>
      </w:pPr>
    </w:p>
    <w:p w14:paraId="395B87E5" w14:textId="77777777" w:rsidR="00835246" w:rsidRPr="002D7843" w:rsidRDefault="00835246" w:rsidP="004F6C4D">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Listado de recursos disponibles de este tipo</w:t>
      </w:r>
    </w:p>
    <w:p w14:paraId="07792BFF" w14:textId="77777777" w:rsidR="00835246" w:rsidRPr="002D7843" w:rsidRDefault="00835246" w:rsidP="004F6C4D">
      <w:pPr>
        <w:pStyle w:val="Ttulo"/>
        <w:spacing w:line="360" w:lineRule="auto"/>
        <w:jc w:val="both"/>
        <w:rPr>
          <w:rFonts w:ascii="Cambria" w:hAnsi="Cambria" w:cs="Calibri"/>
          <w:sz w:val="22"/>
          <w:szCs w:val="22"/>
        </w:rPr>
      </w:pPr>
    </w:p>
    <w:p w14:paraId="4E998AE9" w14:textId="77777777" w:rsidR="00835246" w:rsidRPr="002D7843" w:rsidRDefault="00835246" w:rsidP="004F6C4D">
      <w:pPr>
        <w:pStyle w:val="Ttulo"/>
        <w:spacing w:line="360" w:lineRule="auto"/>
        <w:jc w:val="both"/>
        <w:rPr>
          <w:rFonts w:ascii="Cambria" w:hAnsi="Cambria" w:cs="Calibri"/>
          <w:b w:val="0"/>
          <w:sz w:val="22"/>
          <w:szCs w:val="22"/>
        </w:rPr>
      </w:pPr>
      <w:r w:rsidRPr="002D7843">
        <w:rPr>
          <w:rFonts w:ascii="Cambria" w:hAnsi="Cambria" w:cs="Calibri"/>
          <w:b w:val="0"/>
          <w:sz w:val="22"/>
          <w:szCs w:val="22"/>
        </w:rPr>
        <w:t xml:space="preserve">Los programas que se recogen son los de los itinerarios Tradicional e Intensivo que son la puerta de entrada al tratamiento residencial. El Centro de día Ulia-Enea está provisto </w:t>
      </w:r>
      <w:r w:rsidRPr="002D7843">
        <w:rPr>
          <w:rFonts w:ascii="Cambria" w:hAnsi="Cambria" w:cs="Calibri"/>
          <w:b w:val="0"/>
          <w:sz w:val="22"/>
          <w:szCs w:val="22"/>
        </w:rPr>
        <w:lastRenderedPageBreak/>
        <w:t>además de un centro de acogida residencial para personas que no tienen apoyo familiar como paso previo al ingreso en la comunidad terapéutica.</w:t>
      </w:r>
    </w:p>
    <w:p w14:paraId="7372EC1A" w14:textId="77777777" w:rsidR="00835246" w:rsidRPr="002D7843" w:rsidRDefault="00835246" w:rsidP="004F6C4D">
      <w:pPr>
        <w:pStyle w:val="Ttulo"/>
        <w:spacing w:line="360" w:lineRule="auto"/>
        <w:jc w:val="both"/>
        <w:rPr>
          <w:rFonts w:ascii="Cambria" w:hAnsi="Cambria" w:cs="Calibri"/>
          <w:sz w:val="22"/>
          <w:szCs w:val="22"/>
        </w:rPr>
      </w:pPr>
    </w:p>
    <w:tbl>
      <w:tblPr>
        <w:tblW w:w="5000"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293"/>
        <w:gridCol w:w="2229"/>
        <w:gridCol w:w="972"/>
      </w:tblGrid>
      <w:tr w:rsidR="00835246" w:rsidRPr="002D7843" w14:paraId="28C3E080" w14:textId="77777777" w:rsidTr="004F6C4D">
        <w:trPr>
          <w:trHeight w:val="300"/>
        </w:trPr>
        <w:tc>
          <w:tcPr>
            <w:tcW w:w="3116" w:type="pct"/>
            <w:noWrap/>
            <w:vAlign w:val="bottom"/>
          </w:tcPr>
          <w:p w14:paraId="1AD88B06"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Centro de Día</w:t>
            </w:r>
          </w:p>
        </w:tc>
        <w:tc>
          <w:tcPr>
            <w:tcW w:w="1312" w:type="pct"/>
            <w:vAlign w:val="bottom"/>
          </w:tcPr>
          <w:p w14:paraId="005A161D" w14:textId="77777777" w:rsidR="00835246" w:rsidRPr="002D7843" w:rsidRDefault="00835246" w:rsidP="004F6C4D">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Código programa</w:t>
            </w:r>
          </w:p>
        </w:tc>
        <w:tc>
          <w:tcPr>
            <w:tcW w:w="572" w:type="pct"/>
            <w:noWrap/>
            <w:vAlign w:val="bottom"/>
          </w:tcPr>
          <w:p w14:paraId="1B0EFB1A"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Municipio</w:t>
            </w:r>
          </w:p>
        </w:tc>
      </w:tr>
      <w:tr w:rsidR="00835246" w:rsidRPr="002D7843" w14:paraId="386D7247" w14:textId="77777777" w:rsidTr="004F6C4D">
        <w:trPr>
          <w:trHeight w:val="300"/>
        </w:trPr>
        <w:tc>
          <w:tcPr>
            <w:tcW w:w="3116" w:type="pct"/>
            <w:noWrap/>
            <w:vAlign w:val="center"/>
          </w:tcPr>
          <w:p w14:paraId="7D885E5F" w14:textId="77777777" w:rsidR="00835246" w:rsidRPr="002D7843" w:rsidRDefault="00835246" w:rsidP="004F6C4D">
            <w:pPr>
              <w:rPr>
                <w:rFonts w:ascii="Cambria" w:hAnsi="Cambria" w:cs="Calibri"/>
                <w:sz w:val="16"/>
                <w:szCs w:val="16"/>
              </w:rPr>
            </w:pPr>
            <w:r w:rsidRPr="002D7843">
              <w:rPr>
                <w:rFonts w:ascii="Cambria" w:hAnsi="Cambria" w:cs="Calibri"/>
                <w:sz w:val="16"/>
                <w:szCs w:val="16"/>
              </w:rPr>
              <w:t>CENTRO DE DÍA ACOGIDA HERNANI (PROYECTO HOMBRE)</w:t>
            </w:r>
          </w:p>
        </w:tc>
        <w:tc>
          <w:tcPr>
            <w:tcW w:w="1312" w:type="pct"/>
            <w:vAlign w:val="center"/>
          </w:tcPr>
          <w:p w14:paraId="7399547A" w14:textId="7629D94B" w:rsidR="00835246" w:rsidRPr="002D7843" w:rsidRDefault="00835246" w:rsidP="004F6C4D">
            <w:pPr>
              <w:jc w:val="center"/>
              <w:rPr>
                <w:rFonts w:ascii="Cambria" w:hAnsi="Cambria" w:cs="Calibri"/>
              </w:rPr>
            </w:pPr>
            <w:r w:rsidRPr="002D7843">
              <w:rPr>
                <w:rFonts w:ascii="Cambria" w:hAnsi="Cambria" w:cs="Calibri"/>
                <w:sz w:val="16"/>
                <w:szCs w:val="16"/>
              </w:rPr>
              <w:t>ax-</w:t>
            </w:r>
            <w:r w:rsidR="00905371">
              <w:rPr>
                <w:rFonts w:ascii="Cambria" w:hAnsi="Cambria" w:cs="Calibri"/>
                <w:sz w:val="16"/>
                <w:szCs w:val="16"/>
              </w:rPr>
              <w:t>[</w:t>
            </w:r>
            <w:r w:rsidR="007068E6" w:rsidRPr="007068E6">
              <w:rPr>
                <w:rFonts w:ascii="Cambria" w:hAnsi="Cambria" w:cs="Calibri"/>
                <w:sz w:val="16"/>
                <w:szCs w:val="16"/>
              </w:rPr>
              <w:t>F1X/F2X</w:t>
            </w:r>
            <w:r w:rsidR="00905371">
              <w:rPr>
                <w:rFonts w:ascii="Cambria" w:hAnsi="Cambria" w:cs="Calibri"/>
                <w:sz w:val="16"/>
                <w:szCs w:val="16"/>
              </w:rPr>
              <w:t>]-</w:t>
            </w:r>
            <w:r w:rsidRPr="002D7843">
              <w:rPr>
                <w:rFonts w:ascii="Cambria" w:hAnsi="Cambria" w:cs="Calibri"/>
                <w:sz w:val="16"/>
                <w:szCs w:val="16"/>
              </w:rPr>
              <w:t>d4.1</w:t>
            </w:r>
          </w:p>
        </w:tc>
        <w:tc>
          <w:tcPr>
            <w:tcW w:w="572" w:type="pct"/>
            <w:noWrap/>
            <w:vAlign w:val="center"/>
          </w:tcPr>
          <w:p w14:paraId="5C4AB0CC" w14:textId="77777777" w:rsidR="00835246" w:rsidRPr="002D7843" w:rsidRDefault="00835246" w:rsidP="004F6C4D">
            <w:pPr>
              <w:jc w:val="center"/>
              <w:rPr>
                <w:rFonts w:ascii="Cambria" w:hAnsi="Cambria" w:cs="Calibri"/>
                <w:sz w:val="16"/>
                <w:szCs w:val="16"/>
              </w:rPr>
            </w:pPr>
            <w:r w:rsidRPr="002D7843">
              <w:rPr>
                <w:rFonts w:ascii="Cambria" w:hAnsi="Cambria" w:cs="Calibri"/>
                <w:sz w:val="16"/>
                <w:szCs w:val="16"/>
              </w:rPr>
              <w:t>Hernani</w:t>
            </w:r>
          </w:p>
        </w:tc>
      </w:tr>
      <w:tr w:rsidR="00835246" w:rsidRPr="002D7843" w14:paraId="28B5D90C" w14:textId="77777777" w:rsidTr="004F6C4D">
        <w:trPr>
          <w:trHeight w:val="300"/>
        </w:trPr>
        <w:tc>
          <w:tcPr>
            <w:tcW w:w="3116" w:type="pct"/>
            <w:noWrap/>
            <w:vAlign w:val="center"/>
          </w:tcPr>
          <w:p w14:paraId="59C5E469" w14:textId="77777777" w:rsidR="00835246" w:rsidRPr="002D7843" w:rsidRDefault="00835246" w:rsidP="004F6C4D">
            <w:pPr>
              <w:rPr>
                <w:rFonts w:ascii="Cambria" w:hAnsi="Cambria" w:cs="Calibri"/>
                <w:sz w:val="16"/>
                <w:szCs w:val="16"/>
              </w:rPr>
            </w:pPr>
            <w:r w:rsidRPr="002D7843">
              <w:rPr>
                <w:rFonts w:ascii="Cambria" w:hAnsi="Cambria" w:cs="Calibri"/>
                <w:sz w:val="16"/>
                <w:szCs w:val="16"/>
              </w:rPr>
              <w:t>CENTRO DE DÍA ACOGIDA-ULIA ENEA (PROYECTO HOMBRE)</w:t>
            </w:r>
          </w:p>
        </w:tc>
        <w:tc>
          <w:tcPr>
            <w:tcW w:w="1312" w:type="pct"/>
            <w:vAlign w:val="center"/>
          </w:tcPr>
          <w:p w14:paraId="17D86916" w14:textId="42B98DA2" w:rsidR="00835246" w:rsidRPr="002D7843" w:rsidRDefault="00835246" w:rsidP="004F6C4D">
            <w:pPr>
              <w:jc w:val="center"/>
              <w:rPr>
                <w:rFonts w:ascii="Cambria" w:hAnsi="Cambria" w:cs="Calibri"/>
              </w:rPr>
            </w:pPr>
            <w:r w:rsidRPr="002D7843">
              <w:rPr>
                <w:rFonts w:ascii="Cambria" w:hAnsi="Cambria" w:cs="Calibri"/>
                <w:sz w:val="16"/>
                <w:szCs w:val="16"/>
              </w:rPr>
              <w:t>ax-</w:t>
            </w:r>
            <w:r w:rsidR="00905371">
              <w:rPr>
                <w:rFonts w:ascii="Cambria" w:hAnsi="Cambria" w:cs="Calibri"/>
                <w:sz w:val="16"/>
                <w:szCs w:val="16"/>
              </w:rPr>
              <w:t>[</w:t>
            </w:r>
            <w:r w:rsidR="007068E6" w:rsidRPr="007068E6">
              <w:rPr>
                <w:rFonts w:ascii="Cambria" w:hAnsi="Cambria" w:cs="Calibri"/>
                <w:sz w:val="16"/>
                <w:szCs w:val="16"/>
              </w:rPr>
              <w:t>F1X/F2X</w:t>
            </w:r>
            <w:r w:rsidR="00905371">
              <w:rPr>
                <w:rFonts w:ascii="Cambria" w:hAnsi="Cambria" w:cs="Calibri"/>
                <w:sz w:val="16"/>
                <w:szCs w:val="16"/>
              </w:rPr>
              <w:t>]-</w:t>
            </w:r>
            <w:r w:rsidRPr="002D7843">
              <w:rPr>
                <w:rFonts w:ascii="Cambria" w:hAnsi="Cambria" w:cs="Calibri"/>
                <w:sz w:val="16"/>
                <w:szCs w:val="16"/>
              </w:rPr>
              <w:t>d4.1</w:t>
            </w:r>
          </w:p>
        </w:tc>
        <w:tc>
          <w:tcPr>
            <w:tcW w:w="572" w:type="pct"/>
            <w:noWrap/>
            <w:vAlign w:val="center"/>
          </w:tcPr>
          <w:p w14:paraId="64443BC5" w14:textId="77777777" w:rsidR="00835246" w:rsidRPr="002D7843" w:rsidRDefault="00835246" w:rsidP="004F6C4D">
            <w:pPr>
              <w:jc w:val="center"/>
              <w:rPr>
                <w:rFonts w:ascii="Cambria" w:hAnsi="Cambria" w:cs="Calibri"/>
                <w:sz w:val="16"/>
                <w:szCs w:val="16"/>
              </w:rPr>
            </w:pPr>
            <w:r w:rsidRPr="002D7843">
              <w:rPr>
                <w:rFonts w:ascii="Cambria" w:hAnsi="Cambria" w:cs="Calibri"/>
                <w:sz w:val="16"/>
                <w:szCs w:val="16"/>
              </w:rPr>
              <w:t>Donostia</w:t>
            </w:r>
          </w:p>
        </w:tc>
      </w:tr>
      <w:tr w:rsidR="00835246" w:rsidRPr="002D7843" w14:paraId="71052000" w14:textId="77777777" w:rsidTr="004F6C4D">
        <w:trPr>
          <w:trHeight w:val="300"/>
        </w:trPr>
        <w:tc>
          <w:tcPr>
            <w:tcW w:w="3116" w:type="pct"/>
            <w:noWrap/>
            <w:vAlign w:val="center"/>
          </w:tcPr>
          <w:p w14:paraId="63546B16" w14:textId="77777777" w:rsidR="00835246" w:rsidRPr="002D7843" w:rsidRDefault="00835246" w:rsidP="004F6C4D">
            <w:pPr>
              <w:rPr>
                <w:rFonts w:ascii="Cambria" w:hAnsi="Cambria" w:cs="Calibri"/>
                <w:sz w:val="16"/>
                <w:szCs w:val="16"/>
              </w:rPr>
            </w:pPr>
            <w:r w:rsidRPr="002D7843">
              <w:rPr>
                <w:rFonts w:ascii="Cambria" w:hAnsi="Cambria" w:cs="Calibri"/>
                <w:sz w:val="16"/>
                <w:szCs w:val="16"/>
              </w:rPr>
              <w:t>CENTRO RESIDENCIAL URI-GRAIN (PROYECTO HOMBRE)</w:t>
            </w:r>
          </w:p>
        </w:tc>
        <w:tc>
          <w:tcPr>
            <w:tcW w:w="1312" w:type="pct"/>
            <w:vAlign w:val="center"/>
          </w:tcPr>
          <w:p w14:paraId="389D2101" w14:textId="79F64C26" w:rsidR="00835246" w:rsidRPr="002D7843" w:rsidRDefault="00905371" w:rsidP="00851144">
            <w:pPr>
              <w:jc w:val="center"/>
              <w:rPr>
                <w:rFonts w:ascii="Cambria" w:hAnsi="Cambria" w:cs="Calibri"/>
                <w:bCs/>
                <w:noProof/>
                <w:color w:val="000000"/>
                <w:sz w:val="18"/>
                <w:szCs w:val="18"/>
              </w:rPr>
            </w:pPr>
            <w:r>
              <w:rPr>
                <w:rFonts w:ascii="Cambria" w:hAnsi="Cambria" w:cs="Calibri"/>
                <w:sz w:val="16"/>
                <w:szCs w:val="16"/>
              </w:rPr>
              <w:t>a</w:t>
            </w:r>
            <w:r w:rsidR="00835246" w:rsidRPr="002D7843">
              <w:rPr>
                <w:rFonts w:ascii="Cambria" w:hAnsi="Cambria" w:cs="Calibri"/>
                <w:sz w:val="16"/>
                <w:szCs w:val="16"/>
              </w:rPr>
              <w:t>x</w:t>
            </w:r>
            <w:r>
              <w:rPr>
                <w:rFonts w:ascii="Cambria" w:hAnsi="Cambria" w:cs="Calibri"/>
                <w:sz w:val="16"/>
                <w:szCs w:val="16"/>
              </w:rPr>
              <w:t>-[</w:t>
            </w:r>
            <w:r w:rsidR="007068E6" w:rsidRPr="007068E6">
              <w:rPr>
                <w:rFonts w:ascii="Cambria" w:hAnsi="Cambria" w:cs="Calibri"/>
                <w:sz w:val="16"/>
                <w:szCs w:val="16"/>
              </w:rPr>
              <w:t>F1X/F2X</w:t>
            </w:r>
            <w:r>
              <w:rPr>
                <w:rFonts w:ascii="Cambria" w:hAnsi="Cambria" w:cs="Calibri"/>
                <w:sz w:val="16"/>
                <w:szCs w:val="16"/>
              </w:rPr>
              <w:t>]</w:t>
            </w:r>
            <w:r w:rsidR="00835246" w:rsidRPr="002D7843">
              <w:rPr>
                <w:rFonts w:ascii="Cambria" w:hAnsi="Cambria" w:cs="Calibri"/>
                <w:sz w:val="16"/>
                <w:szCs w:val="16"/>
              </w:rPr>
              <w:t>-</w:t>
            </w:r>
            <w:r w:rsidR="00851144">
              <w:rPr>
                <w:rFonts w:ascii="Cambria" w:hAnsi="Cambria" w:cs="Calibri"/>
                <w:sz w:val="16"/>
                <w:szCs w:val="16"/>
              </w:rPr>
              <w:t>r8.2</w:t>
            </w:r>
          </w:p>
        </w:tc>
        <w:tc>
          <w:tcPr>
            <w:tcW w:w="572" w:type="pct"/>
            <w:noWrap/>
            <w:vAlign w:val="center"/>
          </w:tcPr>
          <w:p w14:paraId="7F08006C" w14:textId="77777777" w:rsidR="00835246" w:rsidRPr="002D7843" w:rsidRDefault="00835246" w:rsidP="004F6C4D">
            <w:pPr>
              <w:jc w:val="center"/>
              <w:rPr>
                <w:rFonts w:ascii="Cambria" w:hAnsi="Cambria" w:cs="Calibri"/>
                <w:sz w:val="16"/>
                <w:szCs w:val="16"/>
              </w:rPr>
            </w:pPr>
            <w:r w:rsidRPr="002D7843">
              <w:rPr>
                <w:rFonts w:ascii="Cambria" w:hAnsi="Cambria" w:cs="Calibri"/>
                <w:sz w:val="16"/>
                <w:szCs w:val="16"/>
              </w:rPr>
              <w:t>Donostia</w:t>
            </w:r>
          </w:p>
        </w:tc>
      </w:tr>
    </w:tbl>
    <w:p w14:paraId="6CA98813" w14:textId="44C98F0C" w:rsidR="00835246" w:rsidRPr="002D7843" w:rsidRDefault="00835246" w:rsidP="004F6C4D">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851144">
        <w:rPr>
          <w:rFonts w:ascii="Cambria" w:hAnsi="Cambria" w:cs="Calibri"/>
          <w:b w:val="0"/>
          <w:sz w:val="20"/>
        </w:rPr>
        <w:t>5</w:t>
      </w:r>
    </w:p>
    <w:p w14:paraId="3ED62648" w14:textId="77777777" w:rsidR="00835246" w:rsidRPr="002D7843" w:rsidRDefault="00835246" w:rsidP="004F6C4D">
      <w:pPr>
        <w:pStyle w:val="Ttulo"/>
        <w:spacing w:line="360" w:lineRule="auto"/>
        <w:jc w:val="both"/>
        <w:rPr>
          <w:rFonts w:ascii="Cambria" w:hAnsi="Cambria" w:cs="Calibri"/>
          <w:sz w:val="22"/>
          <w:szCs w:val="22"/>
        </w:rPr>
      </w:pPr>
    </w:p>
    <w:p w14:paraId="388768DB" w14:textId="77777777" w:rsidR="00835246" w:rsidRPr="002D7843" w:rsidRDefault="00835246" w:rsidP="004F6C4D">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Plazas/Camas disponibles</w:t>
      </w:r>
    </w:p>
    <w:p w14:paraId="3DCE6516" w14:textId="77777777" w:rsidR="00835246" w:rsidRPr="002D7843" w:rsidRDefault="00835246" w:rsidP="004F6C4D">
      <w:pPr>
        <w:pStyle w:val="Ttulo"/>
        <w:spacing w:line="360" w:lineRule="auto"/>
        <w:jc w:val="both"/>
        <w:rPr>
          <w:rFonts w:ascii="Cambria" w:hAnsi="Cambria" w:cs="Calibri"/>
          <w:b w:val="0"/>
          <w:i/>
          <w:sz w:val="22"/>
          <w:szCs w:val="22"/>
        </w:rPr>
      </w:pPr>
    </w:p>
    <w:p w14:paraId="18B074D9" w14:textId="6D078FB3" w:rsidR="00835246" w:rsidRDefault="00835246" w:rsidP="004F6C4D">
      <w:pPr>
        <w:pStyle w:val="Ttulo"/>
        <w:spacing w:line="360" w:lineRule="auto"/>
        <w:jc w:val="both"/>
        <w:rPr>
          <w:rFonts w:ascii="Cambria" w:hAnsi="Cambria" w:cs="Calibri"/>
          <w:b w:val="0"/>
          <w:sz w:val="22"/>
          <w:szCs w:val="22"/>
        </w:rPr>
      </w:pPr>
      <w:r w:rsidRPr="002D7843">
        <w:rPr>
          <w:rFonts w:ascii="Cambria" w:hAnsi="Cambria" w:cs="Calibri"/>
          <w:b w:val="0"/>
          <w:sz w:val="22"/>
          <w:szCs w:val="22"/>
        </w:rPr>
        <w:t xml:space="preserve">El número de plazas disponibles para esta etapa del tratamiento es de </w:t>
      </w:r>
      <w:r w:rsidR="00905371">
        <w:rPr>
          <w:rFonts w:ascii="Cambria" w:hAnsi="Cambria" w:cs="Calibri"/>
          <w:b w:val="0"/>
          <w:sz w:val="22"/>
          <w:szCs w:val="22"/>
        </w:rPr>
        <w:t>76</w:t>
      </w:r>
      <w:r w:rsidRPr="002D7843">
        <w:rPr>
          <w:rFonts w:ascii="Cambria" w:hAnsi="Cambria" w:cs="Calibri"/>
          <w:b w:val="0"/>
          <w:sz w:val="22"/>
          <w:szCs w:val="22"/>
        </w:rPr>
        <w:t xml:space="preserve">, </w:t>
      </w:r>
      <w:r w:rsidR="00905371">
        <w:rPr>
          <w:rFonts w:ascii="Cambria" w:hAnsi="Cambria" w:cs="Calibri"/>
          <w:b w:val="0"/>
          <w:sz w:val="22"/>
          <w:szCs w:val="22"/>
        </w:rPr>
        <w:t>28</w:t>
      </w:r>
      <w:r w:rsidRPr="002D7843">
        <w:rPr>
          <w:rFonts w:ascii="Cambria" w:hAnsi="Cambria" w:cs="Calibri"/>
          <w:b w:val="0"/>
          <w:sz w:val="22"/>
          <w:szCs w:val="22"/>
        </w:rPr>
        <w:t xml:space="preserve"> plazas en cada centro. </w:t>
      </w:r>
      <w:r w:rsidR="006A78D8" w:rsidRPr="002D7843">
        <w:rPr>
          <w:rFonts w:ascii="Cambria" w:hAnsi="Cambria" w:cs="Calibri"/>
          <w:b w:val="0"/>
          <w:sz w:val="22"/>
          <w:szCs w:val="22"/>
        </w:rPr>
        <w:t xml:space="preserve">La tasa por 100 mil habitantes para población adulta es de </w:t>
      </w:r>
      <w:r w:rsidR="006A78D8">
        <w:rPr>
          <w:rFonts w:ascii="Cambria" w:hAnsi="Cambria" w:cs="Calibri"/>
          <w:b w:val="0"/>
          <w:sz w:val="22"/>
          <w:szCs w:val="22"/>
        </w:rPr>
        <w:t>12,67</w:t>
      </w:r>
      <w:r w:rsidR="006A78D8" w:rsidRPr="002D7843">
        <w:rPr>
          <w:rFonts w:ascii="Cambria" w:hAnsi="Cambria" w:cs="Calibri"/>
          <w:b w:val="0"/>
          <w:sz w:val="22"/>
          <w:szCs w:val="22"/>
        </w:rPr>
        <w:t xml:space="preserve"> plazas</w:t>
      </w:r>
      <w:r w:rsidR="006A78D8">
        <w:rPr>
          <w:rFonts w:ascii="Cambria" w:hAnsi="Cambria" w:cs="Calibri"/>
          <w:b w:val="0"/>
          <w:sz w:val="22"/>
          <w:szCs w:val="22"/>
        </w:rPr>
        <w:t xml:space="preserve">. </w:t>
      </w:r>
      <w:r w:rsidR="00287F15">
        <w:rPr>
          <w:rFonts w:ascii="Cambria" w:hAnsi="Cambria" w:cs="Calibri"/>
          <w:b w:val="0"/>
          <w:sz w:val="22"/>
          <w:szCs w:val="22"/>
        </w:rPr>
        <w:t>Mientras que e</w:t>
      </w:r>
      <w:r w:rsidRPr="002D7843">
        <w:rPr>
          <w:rFonts w:ascii="Cambria" w:hAnsi="Cambria" w:cs="Calibri"/>
          <w:b w:val="0"/>
          <w:sz w:val="22"/>
          <w:szCs w:val="22"/>
        </w:rPr>
        <w:t xml:space="preserve">l centro residencial Uri-Grain cuenta con </w:t>
      </w:r>
      <w:r w:rsidR="00905371">
        <w:rPr>
          <w:rFonts w:ascii="Cambria" w:hAnsi="Cambria" w:cs="Calibri"/>
          <w:b w:val="0"/>
          <w:sz w:val="22"/>
          <w:szCs w:val="22"/>
        </w:rPr>
        <w:t>20</w:t>
      </w:r>
      <w:r w:rsidRPr="002D7843">
        <w:rPr>
          <w:rFonts w:ascii="Cambria" w:hAnsi="Cambria" w:cs="Calibri"/>
          <w:b w:val="0"/>
          <w:sz w:val="22"/>
          <w:szCs w:val="22"/>
        </w:rPr>
        <w:t xml:space="preserve"> camas de acogida</w:t>
      </w:r>
      <w:r w:rsidR="00287F15">
        <w:rPr>
          <w:rFonts w:ascii="Cambria" w:hAnsi="Cambria" w:cs="Calibri"/>
          <w:b w:val="0"/>
          <w:sz w:val="22"/>
          <w:szCs w:val="22"/>
        </w:rPr>
        <w:t xml:space="preserve"> cuya tasa es de 4,52 camas por 100 mil habitantes.</w:t>
      </w:r>
    </w:p>
    <w:p w14:paraId="5EC6752D" w14:textId="77777777" w:rsidR="006A78D8" w:rsidRPr="006A78D8" w:rsidRDefault="006A78D8" w:rsidP="004F6C4D">
      <w:pPr>
        <w:pStyle w:val="Ttulo"/>
        <w:spacing w:line="360" w:lineRule="auto"/>
        <w:jc w:val="both"/>
        <w:rPr>
          <w:rFonts w:ascii="Cambria" w:hAnsi="Cambria" w:cs="Calibri"/>
          <w:b w:val="0"/>
          <w:sz w:val="22"/>
          <w:szCs w:val="22"/>
        </w:rPr>
      </w:pPr>
    </w:p>
    <w:tbl>
      <w:tblPr>
        <w:tblW w:w="500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256"/>
        <w:gridCol w:w="1135"/>
        <w:gridCol w:w="1668"/>
        <w:gridCol w:w="695"/>
        <w:gridCol w:w="702"/>
        <w:gridCol w:w="1038"/>
      </w:tblGrid>
      <w:tr w:rsidR="00835246" w:rsidRPr="002D7843" w14:paraId="6FD0C484" w14:textId="77777777" w:rsidTr="007068E6">
        <w:trPr>
          <w:trHeight w:val="300"/>
        </w:trPr>
        <w:tc>
          <w:tcPr>
            <w:tcW w:w="1917" w:type="pct"/>
            <w:noWrap/>
            <w:vAlign w:val="bottom"/>
          </w:tcPr>
          <w:p w14:paraId="447F55DD"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Centro de Día</w:t>
            </w:r>
          </w:p>
        </w:tc>
        <w:tc>
          <w:tcPr>
            <w:tcW w:w="668" w:type="pct"/>
            <w:vAlign w:val="bottom"/>
          </w:tcPr>
          <w:p w14:paraId="640DDF7E" w14:textId="77777777" w:rsidR="00835246" w:rsidRPr="002D7843" w:rsidRDefault="00835246" w:rsidP="007068E6">
            <w:pPr>
              <w:jc w:val="center"/>
              <w:rPr>
                <w:rFonts w:ascii="Cambria" w:hAnsi="Cambria" w:cs="Calibri"/>
                <w:b/>
                <w:bCs/>
                <w:noProof/>
                <w:color w:val="000000"/>
                <w:sz w:val="18"/>
                <w:szCs w:val="18"/>
              </w:rPr>
            </w:pPr>
          </w:p>
          <w:p w14:paraId="0343C74F" w14:textId="77777777" w:rsidR="00835246" w:rsidRPr="002D7843" w:rsidRDefault="00835246" w:rsidP="007068E6">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Pobl &gt;</w:t>
            </w:r>
            <w:smartTag w:uri="urn:schemas-microsoft-com:office:smarttags" w:element="metricconverter">
              <w:smartTagPr>
                <w:attr w:name="ProductID" w:val="0 a"/>
              </w:smartTagPr>
              <w:r w:rsidRPr="002D7843">
                <w:rPr>
                  <w:rFonts w:ascii="Cambria" w:hAnsi="Cambria" w:cs="Calibri"/>
                  <w:b/>
                  <w:bCs/>
                  <w:noProof/>
                  <w:color w:val="000000"/>
                  <w:sz w:val="18"/>
                  <w:szCs w:val="18"/>
                </w:rPr>
                <w:t>18 a</w:t>
              </w:r>
            </w:smartTag>
          </w:p>
        </w:tc>
        <w:tc>
          <w:tcPr>
            <w:tcW w:w="982" w:type="pct"/>
            <w:noWrap/>
            <w:vAlign w:val="bottom"/>
          </w:tcPr>
          <w:p w14:paraId="5A41CFB4"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Código programa</w:t>
            </w:r>
          </w:p>
        </w:tc>
        <w:tc>
          <w:tcPr>
            <w:tcW w:w="409" w:type="pct"/>
          </w:tcPr>
          <w:p w14:paraId="29CA1A77" w14:textId="77777777" w:rsidR="00835246" w:rsidRPr="002D7843" w:rsidRDefault="00835246" w:rsidP="004F6C4D">
            <w:pPr>
              <w:rPr>
                <w:rFonts w:ascii="Cambria" w:hAnsi="Cambria" w:cs="Calibri"/>
                <w:b/>
                <w:bCs/>
                <w:noProof/>
                <w:color w:val="000000"/>
                <w:sz w:val="18"/>
                <w:szCs w:val="18"/>
              </w:rPr>
            </w:pPr>
          </w:p>
          <w:p w14:paraId="49660B31" w14:textId="77777777" w:rsidR="00835246" w:rsidRPr="002D7843" w:rsidRDefault="00835246" w:rsidP="004F6C4D">
            <w:pPr>
              <w:rPr>
                <w:rFonts w:ascii="Cambria" w:hAnsi="Cambria" w:cs="Calibri"/>
                <w:b/>
                <w:bCs/>
                <w:noProof/>
                <w:color w:val="000000"/>
                <w:sz w:val="18"/>
                <w:szCs w:val="18"/>
              </w:rPr>
            </w:pPr>
          </w:p>
          <w:p w14:paraId="6AC826F9"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Camas</w:t>
            </w:r>
          </w:p>
        </w:tc>
        <w:tc>
          <w:tcPr>
            <w:tcW w:w="413" w:type="pct"/>
            <w:noWrap/>
            <w:vAlign w:val="bottom"/>
          </w:tcPr>
          <w:p w14:paraId="1B8C05F0"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Plazas</w:t>
            </w:r>
          </w:p>
        </w:tc>
        <w:tc>
          <w:tcPr>
            <w:tcW w:w="611" w:type="pct"/>
            <w:vAlign w:val="bottom"/>
          </w:tcPr>
          <w:p w14:paraId="65CC75D1" w14:textId="77777777" w:rsidR="00835246" w:rsidRPr="002D7843" w:rsidRDefault="00835246" w:rsidP="004F6C4D">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C.P x100m hab</w:t>
            </w:r>
          </w:p>
        </w:tc>
      </w:tr>
      <w:tr w:rsidR="00905371" w:rsidRPr="002D7843" w14:paraId="72C6D97E" w14:textId="77777777" w:rsidTr="007068E6">
        <w:trPr>
          <w:trHeight w:val="300"/>
        </w:trPr>
        <w:tc>
          <w:tcPr>
            <w:tcW w:w="1917" w:type="pct"/>
            <w:noWrap/>
            <w:vAlign w:val="center"/>
          </w:tcPr>
          <w:p w14:paraId="370FE3E1" w14:textId="77777777" w:rsidR="00905371" w:rsidRPr="002D7843" w:rsidRDefault="00905371" w:rsidP="00905371">
            <w:pPr>
              <w:rPr>
                <w:rFonts w:ascii="Cambria" w:hAnsi="Cambria" w:cs="Calibri"/>
                <w:sz w:val="16"/>
                <w:szCs w:val="16"/>
              </w:rPr>
            </w:pPr>
            <w:r w:rsidRPr="002D7843">
              <w:rPr>
                <w:rFonts w:ascii="Cambria" w:hAnsi="Cambria" w:cs="Calibri"/>
                <w:sz w:val="16"/>
                <w:szCs w:val="16"/>
              </w:rPr>
              <w:t>CENTRO DE DÍA ACOGIDA HERNANI (PROYECTO HOMBRE)</w:t>
            </w:r>
          </w:p>
        </w:tc>
        <w:tc>
          <w:tcPr>
            <w:tcW w:w="668" w:type="pct"/>
            <w:vAlign w:val="center"/>
          </w:tcPr>
          <w:p w14:paraId="77A6062D" w14:textId="05B0A268" w:rsidR="00905371" w:rsidRPr="002D7843" w:rsidRDefault="00905371" w:rsidP="00905371">
            <w:pPr>
              <w:jc w:val="center"/>
              <w:rPr>
                <w:rFonts w:ascii="Cambria" w:hAnsi="Cambria" w:cs="Calibri"/>
                <w:bCs/>
                <w:noProof/>
                <w:color w:val="000000"/>
                <w:sz w:val="16"/>
                <w:szCs w:val="16"/>
              </w:rPr>
            </w:pPr>
          </w:p>
        </w:tc>
        <w:tc>
          <w:tcPr>
            <w:tcW w:w="982" w:type="pct"/>
            <w:noWrap/>
            <w:vAlign w:val="center"/>
          </w:tcPr>
          <w:p w14:paraId="3747EB94" w14:textId="6B406C1C" w:rsidR="00905371" w:rsidRPr="002D7843" w:rsidRDefault="00905371" w:rsidP="00905371">
            <w:pPr>
              <w:jc w:val="center"/>
              <w:rPr>
                <w:rFonts w:ascii="Cambria" w:hAnsi="Cambria" w:cs="Calibri"/>
                <w:sz w:val="16"/>
                <w:szCs w:val="16"/>
              </w:rPr>
            </w:pPr>
            <w:r w:rsidRPr="002D7843">
              <w:rPr>
                <w:rFonts w:ascii="Cambria" w:hAnsi="Cambria" w:cs="Calibri"/>
                <w:sz w:val="16"/>
                <w:szCs w:val="16"/>
              </w:rPr>
              <w:t>ax-</w:t>
            </w:r>
            <w:r>
              <w:rPr>
                <w:rFonts w:ascii="Cambria" w:hAnsi="Cambria" w:cs="Calibri"/>
                <w:sz w:val="16"/>
                <w:szCs w:val="16"/>
              </w:rPr>
              <w:t>[</w:t>
            </w:r>
            <w:r w:rsidR="007068E6" w:rsidRPr="007068E6">
              <w:rPr>
                <w:rFonts w:ascii="Cambria" w:hAnsi="Cambria" w:cs="Calibri"/>
                <w:sz w:val="16"/>
                <w:szCs w:val="16"/>
              </w:rPr>
              <w:t>F1X/F2X</w:t>
            </w:r>
            <w:r>
              <w:rPr>
                <w:rFonts w:ascii="Cambria" w:hAnsi="Cambria" w:cs="Calibri"/>
                <w:sz w:val="16"/>
                <w:szCs w:val="16"/>
              </w:rPr>
              <w:t>]-</w:t>
            </w:r>
            <w:r w:rsidRPr="002D7843">
              <w:rPr>
                <w:rFonts w:ascii="Cambria" w:hAnsi="Cambria" w:cs="Calibri"/>
                <w:sz w:val="16"/>
                <w:szCs w:val="16"/>
              </w:rPr>
              <w:t>d4.1</w:t>
            </w:r>
          </w:p>
        </w:tc>
        <w:tc>
          <w:tcPr>
            <w:tcW w:w="409" w:type="pct"/>
          </w:tcPr>
          <w:p w14:paraId="5D2550B9" w14:textId="77777777" w:rsidR="00905371" w:rsidRPr="002D7843" w:rsidRDefault="00905371" w:rsidP="00905371">
            <w:pPr>
              <w:jc w:val="center"/>
              <w:rPr>
                <w:rFonts w:ascii="Cambria" w:hAnsi="Cambria" w:cs="Calibri"/>
                <w:sz w:val="16"/>
                <w:szCs w:val="16"/>
              </w:rPr>
            </w:pPr>
          </w:p>
        </w:tc>
        <w:tc>
          <w:tcPr>
            <w:tcW w:w="413" w:type="pct"/>
            <w:noWrap/>
            <w:vAlign w:val="center"/>
          </w:tcPr>
          <w:p w14:paraId="7B96BFBE" w14:textId="36702C88" w:rsidR="00905371" w:rsidRPr="002D7843" w:rsidRDefault="00905371" w:rsidP="00905371">
            <w:pPr>
              <w:jc w:val="center"/>
              <w:rPr>
                <w:rFonts w:ascii="Cambria" w:hAnsi="Cambria" w:cs="Calibri"/>
                <w:sz w:val="16"/>
                <w:szCs w:val="16"/>
              </w:rPr>
            </w:pPr>
            <w:r>
              <w:rPr>
                <w:rFonts w:ascii="Cambria" w:hAnsi="Cambria" w:cs="Calibri"/>
                <w:sz w:val="16"/>
                <w:szCs w:val="16"/>
              </w:rPr>
              <w:t>28</w:t>
            </w:r>
          </w:p>
        </w:tc>
        <w:tc>
          <w:tcPr>
            <w:tcW w:w="611" w:type="pct"/>
            <w:vAlign w:val="center"/>
          </w:tcPr>
          <w:p w14:paraId="6146C37F" w14:textId="7763AA71" w:rsidR="00905371" w:rsidRPr="002D7843" w:rsidRDefault="00905371" w:rsidP="00905371">
            <w:pPr>
              <w:jc w:val="center"/>
              <w:rPr>
                <w:rFonts w:ascii="Cambria" w:hAnsi="Cambria" w:cs="Calibri"/>
                <w:noProof/>
                <w:color w:val="000000"/>
                <w:sz w:val="16"/>
                <w:szCs w:val="16"/>
              </w:rPr>
            </w:pPr>
            <w:r>
              <w:rPr>
                <w:rFonts w:ascii="Cambria" w:hAnsi="Cambria" w:cs="Calibri"/>
                <w:noProof/>
                <w:color w:val="000000"/>
                <w:sz w:val="16"/>
                <w:szCs w:val="16"/>
              </w:rPr>
              <w:t>6,33</w:t>
            </w:r>
          </w:p>
        </w:tc>
      </w:tr>
      <w:tr w:rsidR="00905371" w:rsidRPr="002D7843" w14:paraId="1D56A4FA" w14:textId="77777777" w:rsidTr="007068E6">
        <w:trPr>
          <w:trHeight w:val="300"/>
        </w:trPr>
        <w:tc>
          <w:tcPr>
            <w:tcW w:w="1917" w:type="pct"/>
            <w:noWrap/>
            <w:vAlign w:val="center"/>
          </w:tcPr>
          <w:p w14:paraId="5192A85D" w14:textId="77777777" w:rsidR="00905371" w:rsidRPr="002D7843" w:rsidRDefault="00905371" w:rsidP="00905371">
            <w:pPr>
              <w:rPr>
                <w:rFonts w:ascii="Cambria" w:hAnsi="Cambria" w:cs="Calibri"/>
                <w:sz w:val="16"/>
                <w:szCs w:val="16"/>
              </w:rPr>
            </w:pPr>
            <w:r w:rsidRPr="002D7843">
              <w:rPr>
                <w:rFonts w:ascii="Cambria" w:hAnsi="Cambria" w:cs="Calibri"/>
                <w:sz w:val="16"/>
                <w:szCs w:val="16"/>
              </w:rPr>
              <w:t>CENTRO DE DÍA ACOGIDA-ULIA ENEA (PROYECTO HOMBRE)</w:t>
            </w:r>
          </w:p>
        </w:tc>
        <w:tc>
          <w:tcPr>
            <w:tcW w:w="668" w:type="pct"/>
            <w:vAlign w:val="center"/>
          </w:tcPr>
          <w:p w14:paraId="0251DFB7" w14:textId="6CD1FF6A" w:rsidR="00905371" w:rsidRPr="002D7843" w:rsidRDefault="00905371" w:rsidP="00905371">
            <w:pPr>
              <w:jc w:val="center"/>
              <w:rPr>
                <w:rFonts w:ascii="Cambria" w:hAnsi="Cambria"/>
              </w:rPr>
            </w:pPr>
          </w:p>
        </w:tc>
        <w:tc>
          <w:tcPr>
            <w:tcW w:w="982" w:type="pct"/>
            <w:noWrap/>
            <w:vAlign w:val="center"/>
          </w:tcPr>
          <w:p w14:paraId="1A00207C" w14:textId="16DC4F7C" w:rsidR="00905371" w:rsidRPr="002D7843" w:rsidRDefault="00905371" w:rsidP="00905371">
            <w:pPr>
              <w:jc w:val="center"/>
              <w:rPr>
                <w:rFonts w:ascii="Cambria" w:hAnsi="Cambria" w:cs="Calibri"/>
                <w:sz w:val="16"/>
                <w:szCs w:val="16"/>
              </w:rPr>
            </w:pPr>
            <w:r w:rsidRPr="002D7843">
              <w:rPr>
                <w:rFonts w:ascii="Cambria" w:hAnsi="Cambria" w:cs="Calibri"/>
                <w:sz w:val="16"/>
                <w:szCs w:val="16"/>
              </w:rPr>
              <w:t>ax-</w:t>
            </w:r>
            <w:r>
              <w:rPr>
                <w:rFonts w:ascii="Cambria" w:hAnsi="Cambria" w:cs="Calibri"/>
                <w:sz w:val="16"/>
                <w:szCs w:val="16"/>
              </w:rPr>
              <w:t>[</w:t>
            </w:r>
            <w:r w:rsidR="007068E6" w:rsidRPr="007068E6">
              <w:rPr>
                <w:rFonts w:ascii="Cambria" w:hAnsi="Cambria" w:cs="Calibri"/>
                <w:sz w:val="16"/>
                <w:szCs w:val="16"/>
              </w:rPr>
              <w:t>F1X/F2X</w:t>
            </w:r>
            <w:r>
              <w:rPr>
                <w:rFonts w:ascii="Cambria" w:hAnsi="Cambria" w:cs="Calibri"/>
                <w:sz w:val="16"/>
                <w:szCs w:val="16"/>
              </w:rPr>
              <w:t>]-</w:t>
            </w:r>
            <w:r w:rsidRPr="002D7843">
              <w:rPr>
                <w:rFonts w:ascii="Cambria" w:hAnsi="Cambria" w:cs="Calibri"/>
                <w:sz w:val="16"/>
                <w:szCs w:val="16"/>
              </w:rPr>
              <w:t>d4.1</w:t>
            </w:r>
          </w:p>
        </w:tc>
        <w:tc>
          <w:tcPr>
            <w:tcW w:w="409" w:type="pct"/>
          </w:tcPr>
          <w:p w14:paraId="11EB06F3" w14:textId="77777777" w:rsidR="00905371" w:rsidRPr="002D7843" w:rsidRDefault="00905371" w:rsidP="00905371">
            <w:pPr>
              <w:jc w:val="center"/>
              <w:rPr>
                <w:rFonts w:ascii="Cambria" w:hAnsi="Cambria" w:cs="Calibri"/>
                <w:sz w:val="16"/>
                <w:szCs w:val="16"/>
              </w:rPr>
            </w:pPr>
          </w:p>
        </w:tc>
        <w:tc>
          <w:tcPr>
            <w:tcW w:w="413" w:type="pct"/>
            <w:noWrap/>
            <w:vAlign w:val="center"/>
          </w:tcPr>
          <w:p w14:paraId="007650DA" w14:textId="37E6700D" w:rsidR="00905371" w:rsidRPr="002D7843" w:rsidRDefault="00905371" w:rsidP="00905371">
            <w:pPr>
              <w:jc w:val="center"/>
              <w:rPr>
                <w:rFonts w:ascii="Cambria" w:hAnsi="Cambria" w:cs="Calibri"/>
                <w:sz w:val="16"/>
                <w:szCs w:val="16"/>
              </w:rPr>
            </w:pPr>
            <w:r>
              <w:rPr>
                <w:rFonts w:ascii="Cambria" w:hAnsi="Cambria" w:cs="Calibri"/>
                <w:sz w:val="16"/>
                <w:szCs w:val="16"/>
              </w:rPr>
              <w:t>28</w:t>
            </w:r>
          </w:p>
        </w:tc>
        <w:tc>
          <w:tcPr>
            <w:tcW w:w="611" w:type="pct"/>
            <w:vAlign w:val="center"/>
          </w:tcPr>
          <w:p w14:paraId="560873FD" w14:textId="14B87A85" w:rsidR="00905371" w:rsidRPr="002D7843" w:rsidRDefault="00905371" w:rsidP="00905371">
            <w:pPr>
              <w:jc w:val="center"/>
              <w:rPr>
                <w:rFonts w:ascii="Cambria" w:hAnsi="Cambria" w:cs="Calibri"/>
                <w:noProof/>
                <w:color w:val="000000"/>
                <w:sz w:val="16"/>
                <w:szCs w:val="16"/>
              </w:rPr>
            </w:pPr>
            <w:r>
              <w:rPr>
                <w:rFonts w:ascii="Cambria" w:hAnsi="Cambria" w:cs="Calibri"/>
                <w:noProof/>
                <w:color w:val="000000"/>
                <w:sz w:val="16"/>
                <w:szCs w:val="16"/>
              </w:rPr>
              <w:t>6,33</w:t>
            </w:r>
          </w:p>
        </w:tc>
      </w:tr>
      <w:tr w:rsidR="00905371" w:rsidRPr="002D7843" w14:paraId="45B011E0" w14:textId="77777777" w:rsidTr="007068E6">
        <w:trPr>
          <w:trHeight w:val="300"/>
        </w:trPr>
        <w:tc>
          <w:tcPr>
            <w:tcW w:w="1917" w:type="pct"/>
            <w:noWrap/>
            <w:vAlign w:val="center"/>
          </w:tcPr>
          <w:p w14:paraId="2003D7A0" w14:textId="77777777" w:rsidR="00905371" w:rsidRPr="002D7843" w:rsidRDefault="00905371" w:rsidP="00905371">
            <w:pPr>
              <w:rPr>
                <w:rFonts w:ascii="Cambria" w:hAnsi="Cambria" w:cs="Calibri"/>
                <w:sz w:val="16"/>
                <w:szCs w:val="16"/>
              </w:rPr>
            </w:pPr>
            <w:r w:rsidRPr="002D7843">
              <w:rPr>
                <w:rFonts w:ascii="Cambria" w:hAnsi="Cambria" w:cs="Calibri"/>
                <w:sz w:val="16"/>
                <w:szCs w:val="16"/>
              </w:rPr>
              <w:t>CENTRO RESIDENCIAL URI-GRAIN (PROYECTO HOMBRE)</w:t>
            </w:r>
          </w:p>
        </w:tc>
        <w:tc>
          <w:tcPr>
            <w:tcW w:w="668" w:type="pct"/>
            <w:vAlign w:val="center"/>
          </w:tcPr>
          <w:p w14:paraId="4E73CF92" w14:textId="4F407347" w:rsidR="00905371" w:rsidRPr="002D7843" w:rsidRDefault="00905371" w:rsidP="00905371">
            <w:pPr>
              <w:jc w:val="center"/>
              <w:rPr>
                <w:rFonts w:ascii="Cambria" w:hAnsi="Cambria"/>
              </w:rPr>
            </w:pPr>
          </w:p>
        </w:tc>
        <w:tc>
          <w:tcPr>
            <w:tcW w:w="982" w:type="pct"/>
            <w:noWrap/>
            <w:vAlign w:val="center"/>
          </w:tcPr>
          <w:p w14:paraId="4BEEE197" w14:textId="2CD71B35" w:rsidR="00905371" w:rsidRPr="002D7843" w:rsidRDefault="00905371" w:rsidP="00905371">
            <w:pPr>
              <w:jc w:val="center"/>
              <w:rPr>
                <w:rFonts w:ascii="Cambria" w:hAnsi="Cambria" w:cs="Calibri"/>
                <w:sz w:val="16"/>
                <w:szCs w:val="16"/>
              </w:rPr>
            </w:pPr>
            <w:r>
              <w:rPr>
                <w:rFonts w:ascii="Cambria" w:hAnsi="Cambria" w:cs="Calibri"/>
                <w:sz w:val="16"/>
                <w:szCs w:val="16"/>
              </w:rPr>
              <w:t>a</w:t>
            </w:r>
            <w:r w:rsidRPr="002D7843">
              <w:rPr>
                <w:rFonts w:ascii="Cambria" w:hAnsi="Cambria" w:cs="Calibri"/>
                <w:sz w:val="16"/>
                <w:szCs w:val="16"/>
              </w:rPr>
              <w:t>x</w:t>
            </w:r>
            <w:r>
              <w:rPr>
                <w:rFonts w:ascii="Cambria" w:hAnsi="Cambria" w:cs="Calibri"/>
                <w:sz w:val="16"/>
                <w:szCs w:val="16"/>
              </w:rPr>
              <w:t>-[</w:t>
            </w:r>
            <w:r w:rsidR="007068E6" w:rsidRPr="007068E6">
              <w:rPr>
                <w:rFonts w:ascii="Cambria" w:hAnsi="Cambria" w:cs="Calibri"/>
                <w:sz w:val="16"/>
                <w:szCs w:val="16"/>
              </w:rPr>
              <w:t>F1X/F2X</w:t>
            </w:r>
            <w:r>
              <w:rPr>
                <w:rFonts w:ascii="Cambria" w:hAnsi="Cambria" w:cs="Calibri"/>
                <w:sz w:val="16"/>
                <w:szCs w:val="16"/>
              </w:rPr>
              <w:t>]</w:t>
            </w:r>
            <w:r w:rsidRPr="002D7843">
              <w:rPr>
                <w:rFonts w:ascii="Cambria" w:hAnsi="Cambria" w:cs="Calibri"/>
                <w:sz w:val="16"/>
                <w:szCs w:val="16"/>
              </w:rPr>
              <w:t>-</w:t>
            </w:r>
            <w:r>
              <w:rPr>
                <w:rFonts w:ascii="Cambria" w:hAnsi="Cambria" w:cs="Calibri"/>
                <w:sz w:val="16"/>
                <w:szCs w:val="16"/>
              </w:rPr>
              <w:t>r8.2</w:t>
            </w:r>
          </w:p>
        </w:tc>
        <w:tc>
          <w:tcPr>
            <w:tcW w:w="409" w:type="pct"/>
            <w:vAlign w:val="center"/>
          </w:tcPr>
          <w:p w14:paraId="2651379F" w14:textId="43CCCED8" w:rsidR="00905371" w:rsidRPr="002D7843" w:rsidRDefault="00905371" w:rsidP="00905371">
            <w:pPr>
              <w:jc w:val="center"/>
              <w:rPr>
                <w:rFonts w:ascii="Cambria" w:hAnsi="Cambria" w:cs="Calibri"/>
                <w:sz w:val="16"/>
                <w:szCs w:val="16"/>
              </w:rPr>
            </w:pPr>
            <w:r>
              <w:rPr>
                <w:rFonts w:ascii="Cambria" w:hAnsi="Cambria" w:cs="Calibri"/>
                <w:sz w:val="16"/>
                <w:szCs w:val="16"/>
              </w:rPr>
              <w:t>20</w:t>
            </w:r>
          </w:p>
        </w:tc>
        <w:tc>
          <w:tcPr>
            <w:tcW w:w="413" w:type="pct"/>
            <w:noWrap/>
            <w:vAlign w:val="center"/>
          </w:tcPr>
          <w:p w14:paraId="14CF9978" w14:textId="77777777" w:rsidR="00905371" w:rsidRPr="002D7843" w:rsidRDefault="00905371" w:rsidP="00905371">
            <w:pPr>
              <w:jc w:val="center"/>
              <w:rPr>
                <w:rFonts w:ascii="Cambria" w:hAnsi="Cambria" w:cs="Calibri"/>
                <w:sz w:val="16"/>
                <w:szCs w:val="16"/>
              </w:rPr>
            </w:pPr>
          </w:p>
        </w:tc>
        <w:tc>
          <w:tcPr>
            <w:tcW w:w="611" w:type="pct"/>
            <w:vAlign w:val="center"/>
          </w:tcPr>
          <w:p w14:paraId="7B3F47BD" w14:textId="770FE812" w:rsidR="00905371" w:rsidRPr="002D7843" w:rsidRDefault="00905371" w:rsidP="00905371">
            <w:pPr>
              <w:jc w:val="center"/>
              <w:rPr>
                <w:rFonts w:ascii="Cambria" w:hAnsi="Cambria" w:cs="Calibri"/>
                <w:noProof/>
                <w:color w:val="000000"/>
                <w:sz w:val="16"/>
                <w:szCs w:val="16"/>
              </w:rPr>
            </w:pPr>
            <w:r>
              <w:rPr>
                <w:rFonts w:ascii="Cambria" w:hAnsi="Cambria" w:cs="Calibri"/>
                <w:noProof/>
                <w:color w:val="000000"/>
                <w:sz w:val="16"/>
                <w:szCs w:val="16"/>
              </w:rPr>
              <w:t>4,52</w:t>
            </w:r>
          </w:p>
        </w:tc>
      </w:tr>
      <w:tr w:rsidR="00835246" w:rsidRPr="002D7843" w14:paraId="4F627FFE" w14:textId="77777777" w:rsidTr="007068E6">
        <w:trPr>
          <w:trHeight w:val="300"/>
        </w:trPr>
        <w:tc>
          <w:tcPr>
            <w:tcW w:w="1917" w:type="pct"/>
            <w:noWrap/>
            <w:vAlign w:val="center"/>
          </w:tcPr>
          <w:p w14:paraId="0EAA8DBA" w14:textId="77777777" w:rsidR="00835246" w:rsidRPr="002D7843" w:rsidRDefault="00835246" w:rsidP="004F6C4D">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668" w:type="pct"/>
            <w:vAlign w:val="center"/>
          </w:tcPr>
          <w:p w14:paraId="400BD9C2" w14:textId="679F59F2" w:rsidR="00835246" w:rsidRPr="00905371" w:rsidRDefault="00905371" w:rsidP="00905371">
            <w:pPr>
              <w:jc w:val="center"/>
              <w:rPr>
                <w:rFonts w:ascii="Cambria" w:hAnsi="Cambria" w:cs="Calibri"/>
                <w:b/>
                <w:bCs/>
                <w:noProof/>
                <w:color w:val="000000"/>
                <w:sz w:val="18"/>
                <w:szCs w:val="18"/>
              </w:rPr>
            </w:pPr>
            <w:r w:rsidRPr="00905371">
              <w:rPr>
                <w:rFonts w:ascii="Cambria" w:hAnsi="Cambria" w:cs="Calibri"/>
                <w:b/>
                <w:bCs/>
                <w:noProof/>
                <w:color w:val="000000"/>
                <w:sz w:val="16"/>
                <w:szCs w:val="16"/>
              </w:rPr>
              <w:t>441.809</w:t>
            </w:r>
          </w:p>
        </w:tc>
        <w:tc>
          <w:tcPr>
            <w:tcW w:w="982" w:type="pct"/>
            <w:noWrap/>
            <w:vAlign w:val="center"/>
          </w:tcPr>
          <w:p w14:paraId="21ADC25E" w14:textId="77777777" w:rsidR="00835246" w:rsidRPr="002D7843" w:rsidRDefault="00835246" w:rsidP="004F6C4D">
            <w:pPr>
              <w:rPr>
                <w:rFonts w:ascii="Cambria" w:hAnsi="Cambria" w:cs="Calibri"/>
                <w:bCs/>
                <w:noProof/>
                <w:color w:val="000000"/>
                <w:sz w:val="18"/>
                <w:szCs w:val="18"/>
              </w:rPr>
            </w:pPr>
          </w:p>
        </w:tc>
        <w:tc>
          <w:tcPr>
            <w:tcW w:w="409" w:type="pct"/>
            <w:vAlign w:val="center"/>
          </w:tcPr>
          <w:p w14:paraId="2206504A" w14:textId="5E77F464" w:rsidR="00835246" w:rsidRPr="002D7843" w:rsidRDefault="00905371" w:rsidP="004F6C4D">
            <w:pPr>
              <w:jc w:val="center"/>
              <w:rPr>
                <w:rFonts w:ascii="Cambria" w:hAnsi="Cambria" w:cs="Calibri"/>
                <w:b/>
                <w:bCs/>
                <w:sz w:val="16"/>
                <w:szCs w:val="16"/>
              </w:rPr>
            </w:pPr>
            <w:r>
              <w:rPr>
                <w:rFonts w:ascii="Cambria" w:hAnsi="Cambria" w:cs="Calibri"/>
                <w:b/>
                <w:bCs/>
                <w:sz w:val="16"/>
                <w:szCs w:val="16"/>
              </w:rPr>
              <w:t>20</w:t>
            </w:r>
          </w:p>
        </w:tc>
        <w:tc>
          <w:tcPr>
            <w:tcW w:w="413" w:type="pct"/>
            <w:noWrap/>
            <w:vAlign w:val="center"/>
          </w:tcPr>
          <w:p w14:paraId="6742ECF0" w14:textId="22C9A031" w:rsidR="00835246" w:rsidRPr="002D7843" w:rsidRDefault="00905371" w:rsidP="004F6C4D">
            <w:pPr>
              <w:jc w:val="center"/>
              <w:rPr>
                <w:rFonts w:ascii="Cambria" w:hAnsi="Cambria" w:cs="Calibri"/>
                <w:b/>
                <w:bCs/>
                <w:sz w:val="16"/>
                <w:szCs w:val="16"/>
              </w:rPr>
            </w:pPr>
            <w:r>
              <w:rPr>
                <w:rFonts w:ascii="Cambria" w:hAnsi="Cambria" w:cs="Calibri"/>
                <w:b/>
                <w:bCs/>
                <w:sz w:val="16"/>
                <w:szCs w:val="16"/>
              </w:rPr>
              <w:t>56</w:t>
            </w:r>
          </w:p>
        </w:tc>
        <w:tc>
          <w:tcPr>
            <w:tcW w:w="611" w:type="pct"/>
          </w:tcPr>
          <w:p w14:paraId="0D88AD06" w14:textId="77777777" w:rsidR="00835246" w:rsidRPr="002D7843" w:rsidRDefault="00835246" w:rsidP="004F6C4D">
            <w:pPr>
              <w:rPr>
                <w:rFonts w:ascii="Cambria" w:hAnsi="Cambria" w:cs="Calibri"/>
                <w:noProof/>
                <w:color w:val="000000"/>
                <w:sz w:val="18"/>
                <w:szCs w:val="18"/>
              </w:rPr>
            </w:pPr>
          </w:p>
        </w:tc>
      </w:tr>
    </w:tbl>
    <w:p w14:paraId="10D511B0" w14:textId="34084ABE" w:rsidR="00835246" w:rsidRPr="002D7843" w:rsidRDefault="00835246" w:rsidP="004F6C4D">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905371">
        <w:rPr>
          <w:rFonts w:ascii="Cambria" w:hAnsi="Cambria" w:cs="Calibri"/>
          <w:b w:val="0"/>
          <w:sz w:val="20"/>
        </w:rPr>
        <w:t>5</w:t>
      </w:r>
    </w:p>
    <w:p w14:paraId="59143B51" w14:textId="77777777" w:rsidR="00835246" w:rsidRPr="002D7843" w:rsidRDefault="00835246" w:rsidP="004F6C4D">
      <w:pPr>
        <w:pStyle w:val="Ttulo"/>
        <w:spacing w:line="360" w:lineRule="auto"/>
        <w:jc w:val="both"/>
        <w:rPr>
          <w:rFonts w:ascii="Cambria" w:hAnsi="Cambria" w:cs="Calibri"/>
          <w:b w:val="0"/>
          <w:i/>
          <w:sz w:val="22"/>
          <w:szCs w:val="22"/>
        </w:rPr>
      </w:pPr>
    </w:p>
    <w:p w14:paraId="78347CF9" w14:textId="77777777" w:rsidR="00835246" w:rsidRPr="002D7843" w:rsidRDefault="00835246" w:rsidP="004F6C4D">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Profesionales</w:t>
      </w:r>
    </w:p>
    <w:p w14:paraId="10AB418A" w14:textId="77777777" w:rsidR="00835246" w:rsidRPr="002D7843" w:rsidRDefault="00835246" w:rsidP="004F6C4D">
      <w:pPr>
        <w:pStyle w:val="Ttulo"/>
        <w:spacing w:line="360" w:lineRule="auto"/>
        <w:jc w:val="both"/>
        <w:rPr>
          <w:rFonts w:ascii="Cambria" w:hAnsi="Cambria" w:cs="Calibri"/>
          <w:b w:val="0"/>
          <w:i/>
          <w:sz w:val="22"/>
          <w:szCs w:val="22"/>
        </w:rPr>
      </w:pPr>
    </w:p>
    <w:p w14:paraId="14FDFFF6" w14:textId="0CCD91E9" w:rsidR="00835246" w:rsidRPr="002D7843" w:rsidRDefault="00835246" w:rsidP="004F6C4D">
      <w:pPr>
        <w:pStyle w:val="Ttulo"/>
        <w:spacing w:line="360" w:lineRule="auto"/>
        <w:jc w:val="both"/>
        <w:rPr>
          <w:rFonts w:ascii="Cambria" w:hAnsi="Cambria" w:cs="Calibri"/>
          <w:b w:val="0"/>
          <w:sz w:val="22"/>
          <w:szCs w:val="22"/>
        </w:rPr>
      </w:pPr>
      <w:r w:rsidRPr="002D7843">
        <w:rPr>
          <w:rFonts w:ascii="Cambria" w:hAnsi="Cambria" w:cs="Calibri"/>
          <w:b w:val="0"/>
          <w:sz w:val="22"/>
          <w:szCs w:val="22"/>
        </w:rPr>
        <w:t>Los profesionales que atienden el proceso de acogida del usuario son 0,1 psiquiatra, aproximadamente 4</w:t>
      </w:r>
      <w:r w:rsidR="00FD6F16">
        <w:rPr>
          <w:rFonts w:ascii="Cambria" w:hAnsi="Cambria" w:cs="Calibri"/>
          <w:b w:val="0"/>
          <w:sz w:val="22"/>
          <w:szCs w:val="22"/>
        </w:rPr>
        <w:t>,28</w:t>
      </w:r>
      <w:r w:rsidRPr="002D7843">
        <w:rPr>
          <w:rFonts w:ascii="Cambria" w:hAnsi="Cambria" w:cs="Calibri"/>
          <w:b w:val="0"/>
          <w:sz w:val="22"/>
          <w:szCs w:val="22"/>
        </w:rPr>
        <w:t xml:space="preserve"> psicólogos,</w:t>
      </w:r>
      <w:r w:rsidR="00FD6F16">
        <w:rPr>
          <w:rFonts w:ascii="Cambria" w:hAnsi="Cambria" w:cs="Calibri"/>
          <w:b w:val="0"/>
          <w:sz w:val="22"/>
          <w:szCs w:val="22"/>
        </w:rPr>
        <w:t xml:space="preserve"> 0,44</w:t>
      </w:r>
      <w:r w:rsidR="00FD6F16" w:rsidRPr="002D7843">
        <w:rPr>
          <w:rFonts w:ascii="Cambria" w:hAnsi="Cambria" w:cs="Calibri"/>
          <w:b w:val="0"/>
          <w:sz w:val="22"/>
          <w:szCs w:val="22"/>
        </w:rPr>
        <w:t xml:space="preserve"> médico</w:t>
      </w:r>
      <w:r w:rsidR="00FD6F16">
        <w:rPr>
          <w:rFonts w:ascii="Cambria" w:hAnsi="Cambria" w:cs="Calibri"/>
          <w:b w:val="0"/>
          <w:sz w:val="22"/>
          <w:szCs w:val="22"/>
        </w:rPr>
        <w:t>, 0,19 enfermero,</w:t>
      </w:r>
      <w:r w:rsidR="00FD6F16" w:rsidRPr="00FD6F16">
        <w:rPr>
          <w:rFonts w:ascii="Cambria" w:hAnsi="Cambria" w:cs="Calibri"/>
          <w:b w:val="0"/>
          <w:sz w:val="22"/>
          <w:szCs w:val="22"/>
        </w:rPr>
        <w:t xml:space="preserve"> </w:t>
      </w:r>
      <w:r w:rsidR="00FD6F16" w:rsidRPr="002D7843">
        <w:rPr>
          <w:rFonts w:ascii="Cambria" w:hAnsi="Cambria" w:cs="Calibri"/>
          <w:b w:val="0"/>
          <w:sz w:val="22"/>
          <w:szCs w:val="22"/>
        </w:rPr>
        <w:t>4</w:t>
      </w:r>
      <w:r w:rsidR="00FD6F16">
        <w:rPr>
          <w:rFonts w:ascii="Cambria" w:hAnsi="Cambria" w:cs="Calibri"/>
          <w:b w:val="0"/>
          <w:sz w:val="22"/>
          <w:szCs w:val="22"/>
        </w:rPr>
        <w:t>,28 monitores, 0,</w:t>
      </w:r>
      <w:r w:rsidR="00FD6F16" w:rsidRPr="002D7843">
        <w:rPr>
          <w:rFonts w:ascii="Cambria" w:hAnsi="Cambria" w:cs="Calibri"/>
          <w:b w:val="0"/>
          <w:sz w:val="22"/>
          <w:szCs w:val="22"/>
        </w:rPr>
        <w:t>1</w:t>
      </w:r>
      <w:r w:rsidR="00FD6F16">
        <w:rPr>
          <w:rFonts w:ascii="Cambria" w:hAnsi="Cambria" w:cs="Calibri"/>
          <w:b w:val="0"/>
          <w:sz w:val="22"/>
          <w:szCs w:val="22"/>
        </w:rPr>
        <w:t>6</w:t>
      </w:r>
      <w:r w:rsidR="00FD6F16" w:rsidRPr="002D7843">
        <w:rPr>
          <w:rFonts w:ascii="Cambria" w:hAnsi="Cambria" w:cs="Calibri"/>
          <w:b w:val="0"/>
          <w:sz w:val="22"/>
          <w:szCs w:val="22"/>
        </w:rPr>
        <w:t xml:space="preserve"> trabajador social</w:t>
      </w:r>
      <w:r w:rsidR="00FD6F16">
        <w:rPr>
          <w:rFonts w:ascii="Cambria" w:hAnsi="Cambria" w:cs="Calibri"/>
          <w:b w:val="0"/>
          <w:sz w:val="22"/>
          <w:szCs w:val="22"/>
        </w:rPr>
        <w:t>,</w:t>
      </w:r>
      <w:r w:rsidRPr="002D7843">
        <w:rPr>
          <w:rFonts w:ascii="Cambria" w:hAnsi="Cambria" w:cs="Calibri"/>
          <w:b w:val="0"/>
          <w:sz w:val="22"/>
          <w:szCs w:val="22"/>
        </w:rPr>
        <w:t xml:space="preserve"> </w:t>
      </w:r>
      <w:r w:rsidR="00FD6F16">
        <w:rPr>
          <w:rFonts w:ascii="Cambria" w:hAnsi="Cambria" w:cs="Calibri"/>
          <w:b w:val="0"/>
          <w:sz w:val="22"/>
          <w:szCs w:val="22"/>
        </w:rPr>
        <w:t>0,85 terapeuta ocupacional, 18,68</w:t>
      </w:r>
      <w:r w:rsidR="00FD6F16" w:rsidRPr="002D7843">
        <w:rPr>
          <w:rFonts w:ascii="Cambria" w:hAnsi="Cambria" w:cs="Calibri"/>
          <w:b w:val="0"/>
          <w:sz w:val="22"/>
          <w:szCs w:val="22"/>
        </w:rPr>
        <w:t xml:space="preserve"> educadores,</w:t>
      </w:r>
      <w:r w:rsidRPr="002D7843">
        <w:rPr>
          <w:rFonts w:ascii="Cambria" w:hAnsi="Cambria" w:cs="Calibri"/>
          <w:b w:val="0"/>
          <w:sz w:val="22"/>
          <w:szCs w:val="22"/>
        </w:rPr>
        <w:t xml:space="preserve"> </w:t>
      </w:r>
      <w:r w:rsidR="00FD6F16">
        <w:rPr>
          <w:rFonts w:ascii="Cambria" w:hAnsi="Cambria" w:cs="Calibri"/>
          <w:b w:val="0"/>
          <w:sz w:val="22"/>
          <w:szCs w:val="22"/>
        </w:rPr>
        <w:t>0,34</w:t>
      </w:r>
      <w:r w:rsidRPr="002D7843">
        <w:rPr>
          <w:rFonts w:ascii="Cambria" w:hAnsi="Cambria" w:cs="Calibri"/>
          <w:b w:val="0"/>
          <w:sz w:val="22"/>
          <w:szCs w:val="22"/>
        </w:rPr>
        <w:t xml:space="preserve"> administrativo y </w:t>
      </w:r>
      <w:r w:rsidR="00D63C98">
        <w:rPr>
          <w:rFonts w:ascii="Cambria" w:hAnsi="Cambria" w:cs="Calibri"/>
          <w:b w:val="0"/>
          <w:sz w:val="22"/>
          <w:szCs w:val="22"/>
        </w:rPr>
        <w:t>5</w:t>
      </w:r>
      <w:r w:rsidR="00FD6F16">
        <w:rPr>
          <w:rFonts w:ascii="Cambria" w:hAnsi="Cambria" w:cs="Calibri"/>
          <w:b w:val="0"/>
          <w:sz w:val="22"/>
          <w:szCs w:val="22"/>
        </w:rPr>
        <w:t>,41</w:t>
      </w:r>
      <w:r w:rsidR="00D63C98">
        <w:rPr>
          <w:rFonts w:ascii="Cambria" w:hAnsi="Cambria" w:cs="Calibri"/>
          <w:b w:val="0"/>
          <w:sz w:val="22"/>
          <w:szCs w:val="22"/>
        </w:rPr>
        <w:t xml:space="preserve"> profesionales de otras categorías,</w:t>
      </w:r>
      <w:r w:rsidRPr="002D7843">
        <w:rPr>
          <w:rFonts w:ascii="Cambria" w:hAnsi="Cambria" w:cs="Calibri"/>
          <w:b w:val="0"/>
          <w:sz w:val="22"/>
          <w:szCs w:val="22"/>
        </w:rPr>
        <w:t xml:space="preserve"> incluido 1</w:t>
      </w:r>
      <w:r w:rsidR="00FD6F16">
        <w:rPr>
          <w:rFonts w:ascii="Cambria" w:hAnsi="Cambria" w:cs="Calibri"/>
          <w:b w:val="0"/>
          <w:sz w:val="22"/>
          <w:szCs w:val="22"/>
        </w:rPr>
        <w:t>,14</w:t>
      </w:r>
      <w:r w:rsidRPr="002D7843">
        <w:rPr>
          <w:rFonts w:ascii="Cambria" w:hAnsi="Cambria" w:cs="Calibri"/>
          <w:b w:val="0"/>
          <w:sz w:val="22"/>
          <w:szCs w:val="22"/>
        </w:rPr>
        <w:t xml:space="preserve"> profesor.</w:t>
      </w:r>
    </w:p>
    <w:p w14:paraId="6F513603" w14:textId="77777777" w:rsidR="00835246" w:rsidRPr="002D7843" w:rsidRDefault="00835246" w:rsidP="004F6C4D">
      <w:pPr>
        <w:pStyle w:val="Ttulo"/>
        <w:spacing w:line="360" w:lineRule="auto"/>
        <w:jc w:val="both"/>
        <w:rPr>
          <w:rFonts w:ascii="Cambria" w:hAnsi="Cambria" w:cs="Calibri"/>
          <w:b w:val="0"/>
          <w:szCs w:val="18"/>
        </w:rPr>
      </w:pPr>
      <w:r w:rsidRPr="002D7843">
        <w:rPr>
          <w:rFonts w:ascii="Cambria" w:hAnsi="Cambria" w:cs="Calibri"/>
          <w:b w:val="0"/>
          <w:i/>
          <w:sz w:val="22"/>
          <w:szCs w:val="22"/>
        </w:rPr>
        <w:tab/>
      </w:r>
    </w:p>
    <w:tbl>
      <w:tblPr>
        <w:tblW w:w="5042"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2572"/>
        <w:gridCol w:w="562"/>
        <w:gridCol w:w="557"/>
        <w:gridCol w:w="557"/>
        <w:gridCol w:w="557"/>
        <w:gridCol w:w="557"/>
        <w:gridCol w:w="557"/>
        <w:gridCol w:w="697"/>
        <w:gridCol w:w="560"/>
        <w:gridCol w:w="695"/>
        <w:gridCol w:w="694"/>
      </w:tblGrid>
      <w:tr w:rsidR="00835246" w:rsidRPr="002D7843" w14:paraId="2DF3F492" w14:textId="77777777" w:rsidTr="00D63C98">
        <w:trPr>
          <w:trHeight w:val="300"/>
        </w:trPr>
        <w:tc>
          <w:tcPr>
            <w:tcW w:w="1502" w:type="pct"/>
            <w:noWrap/>
            <w:vAlign w:val="bottom"/>
          </w:tcPr>
          <w:p w14:paraId="19921365" w14:textId="77777777" w:rsidR="00835246" w:rsidRPr="002D7843" w:rsidRDefault="00835246" w:rsidP="004F6C4D">
            <w:pPr>
              <w:rPr>
                <w:rFonts w:ascii="Cambria" w:hAnsi="Cambria" w:cs="Calibri"/>
                <w:b/>
                <w:bCs/>
                <w:noProof/>
                <w:color w:val="000000"/>
                <w:sz w:val="18"/>
                <w:szCs w:val="18"/>
              </w:rPr>
            </w:pPr>
          </w:p>
        </w:tc>
        <w:tc>
          <w:tcPr>
            <w:tcW w:w="3498" w:type="pct"/>
            <w:gridSpan w:val="10"/>
          </w:tcPr>
          <w:p w14:paraId="13FEB860" w14:textId="77777777" w:rsidR="00835246" w:rsidRPr="002D7843" w:rsidRDefault="00835246" w:rsidP="004F6C4D">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Profesionales estandarizados (35 horas semanales)</w:t>
            </w:r>
          </w:p>
        </w:tc>
      </w:tr>
      <w:tr w:rsidR="00D63C98" w:rsidRPr="002D7843" w14:paraId="4E0DE48A" w14:textId="77777777" w:rsidTr="00D63C98">
        <w:trPr>
          <w:trHeight w:val="300"/>
        </w:trPr>
        <w:tc>
          <w:tcPr>
            <w:tcW w:w="1502" w:type="pct"/>
            <w:noWrap/>
            <w:vAlign w:val="bottom"/>
          </w:tcPr>
          <w:p w14:paraId="02FA59A3" w14:textId="77777777" w:rsidR="00D63C98" w:rsidRPr="002D7843" w:rsidRDefault="00D63C98" w:rsidP="00D63C98">
            <w:pPr>
              <w:rPr>
                <w:rFonts w:ascii="Cambria" w:hAnsi="Cambria" w:cs="Calibri"/>
                <w:b/>
                <w:bCs/>
                <w:noProof/>
                <w:color w:val="000000"/>
                <w:sz w:val="18"/>
                <w:szCs w:val="18"/>
              </w:rPr>
            </w:pPr>
            <w:r w:rsidRPr="002D7843">
              <w:rPr>
                <w:rFonts w:ascii="Cambria" w:hAnsi="Cambria" w:cs="Calibri"/>
                <w:b/>
                <w:bCs/>
                <w:noProof/>
                <w:color w:val="000000"/>
                <w:sz w:val="18"/>
                <w:szCs w:val="18"/>
              </w:rPr>
              <w:t>Centro de Día</w:t>
            </w:r>
          </w:p>
        </w:tc>
        <w:tc>
          <w:tcPr>
            <w:tcW w:w="328" w:type="pct"/>
            <w:vAlign w:val="bottom"/>
          </w:tcPr>
          <w:p w14:paraId="594D7876" w14:textId="77777777" w:rsidR="00D63C98" w:rsidRPr="002D7843" w:rsidRDefault="00D63C98" w:rsidP="00D63C98">
            <w:pPr>
              <w:jc w:val="center"/>
              <w:rPr>
                <w:rFonts w:ascii="Cambria" w:hAnsi="Cambria" w:cs="Calibri"/>
                <w:b/>
                <w:bCs/>
                <w:noProof/>
                <w:sz w:val="16"/>
                <w:szCs w:val="16"/>
              </w:rPr>
            </w:pPr>
          </w:p>
          <w:p w14:paraId="0C133432" w14:textId="77777777" w:rsidR="00D63C98" w:rsidRPr="002D7843" w:rsidRDefault="00D63C98" w:rsidP="00D63C98">
            <w:pPr>
              <w:jc w:val="center"/>
              <w:rPr>
                <w:rFonts w:ascii="Cambria" w:hAnsi="Cambria" w:cs="Calibri"/>
                <w:b/>
                <w:bCs/>
                <w:noProof/>
                <w:sz w:val="16"/>
                <w:szCs w:val="16"/>
              </w:rPr>
            </w:pPr>
            <w:r w:rsidRPr="002D7843">
              <w:rPr>
                <w:rFonts w:ascii="Cambria" w:hAnsi="Cambria" w:cs="Calibri"/>
                <w:b/>
                <w:bCs/>
                <w:noProof/>
                <w:sz w:val="16"/>
                <w:szCs w:val="16"/>
              </w:rPr>
              <w:t>PSIQ</w:t>
            </w:r>
          </w:p>
        </w:tc>
        <w:tc>
          <w:tcPr>
            <w:tcW w:w="325" w:type="pct"/>
            <w:noWrap/>
            <w:vAlign w:val="bottom"/>
          </w:tcPr>
          <w:p w14:paraId="57C606CE" w14:textId="77777777" w:rsidR="00D63C98" w:rsidRPr="002D7843" w:rsidRDefault="00D63C98" w:rsidP="00D63C98">
            <w:pPr>
              <w:jc w:val="center"/>
              <w:rPr>
                <w:rFonts w:ascii="Cambria" w:hAnsi="Cambria" w:cs="Calibri"/>
                <w:b/>
                <w:bCs/>
                <w:noProof/>
                <w:sz w:val="16"/>
                <w:szCs w:val="16"/>
              </w:rPr>
            </w:pPr>
            <w:r w:rsidRPr="002D7843">
              <w:rPr>
                <w:rFonts w:ascii="Cambria" w:hAnsi="Cambria" w:cs="Calibri"/>
                <w:b/>
                <w:bCs/>
                <w:noProof/>
                <w:sz w:val="16"/>
                <w:szCs w:val="16"/>
              </w:rPr>
              <w:t>PSIC</w:t>
            </w:r>
          </w:p>
        </w:tc>
        <w:tc>
          <w:tcPr>
            <w:tcW w:w="325" w:type="pct"/>
            <w:noWrap/>
            <w:vAlign w:val="bottom"/>
          </w:tcPr>
          <w:p w14:paraId="62FFDFDB" w14:textId="5B9DF853" w:rsidR="00D63C98" w:rsidRPr="002D7843" w:rsidRDefault="00D63C98" w:rsidP="00D63C98">
            <w:pPr>
              <w:jc w:val="center"/>
              <w:rPr>
                <w:rFonts w:ascii="Cambria" w:hAnsi="Cambria" w:cs="Calibri"/>
                <w:b/>
                <w:bCs/>
                <w:noProof/>
                <w:sz w:val="16"/>
                <w:szCs w:val="16"/>
              </w:rPr>
            </w:pPr>
            <w:r w:rsidRPr="002D7843">
              <w:rPr>
                <w:rFonts w:ascii="Cambria" w:hAnsi="Cambria" w:cs="Calibri"/>
                <w:b/>
                <w:bCs/>
                <w:noProof/>
                <w:sz w:val="16"/>
                <w:szCs w:val="16"/>
              </w:rPr>
              <w:t>ME</w:t>
            </w:r>
          </w:p>
        </w:tc>
        <w:tc>
          <w:tcPr>
            <w:tcW w:w="325" w:type="pct"/>
            <w:vAlign w:val="bottom"/>
          </w:tcPr>
          <w:p w14:paraId="0D3BB84B" w14:textId="5E8D6C0B" w:rsidR="00D63C98" w:rsidRPr="002D7843" w:rsidRDefault="00D63C98" w:rsidP="00D63C98">
            <w:pPr>
              <w:jc w:val="center"/>
              <w:rPr>
                <w:rFonts w:ascii="Cambria" w:hAnsi="Cambria" w:cs="Calibri"/>
                <w:b/>
                <w:bCs/>
                <w:noProof/>
                <w:sz w:val="16"/>
                <w:szCs w:val="16"/>
              </w:rPr>
            </w:pPr>
            <w:r>
              <w:rPr>
                <w:rFonts w:ascii="Cambria" w:hAnsi="Cambria" w:cs="Calibri"/>
                <w:b/>
                <w:bCs/>
                <w:noProof/>
                <w:sz w:val="16"/>
                <w:szCs w:val="16"/>
              </w:rPr>
              <w:t>DUE</w:t>
            </w:r>
          </w:p>
        </w:tc>
        <w:tc>
          <w:tcPr>
            <w:tcW w:w="325" w:type="pct"/>
            <w:vAlign w:val="bottom"/>
          </w:tcPr>
          <w:p w14:paraId="4719BFA8" w14:textId="47AA2706" w:rsidR="00D63C98" w:rsidRPr="002D7843" w:rsidRDefault="00D63C98" w:rsidP="00D63C98">
            <w:pPr>
              <w:jc w:val="center"/>
              <w:rPr>
                <w:rFonts w:ascii="Cambria" w:hAnsi="Cambria" w:cs="Calibri"/>
                <w:b/>
                <w:bCs/>
                <w:noProof/>
                <w:sz w:val="16"/>
                <w:szCs w:val="16"/>
              </w:rPr>
            </w:pPr>
            <w:r>
              <w:rPr>
                <w:rFonts w:ascii="Cambria" w:hAnsi="Cambria" w:cs="Calibri"/>
                <w:b/>
                <w:bCs/>
                <w:noProof/>
                <w:sz w:val="16"/>
                <w:szCs w:val="16"/>
              </w:rPr>
              <w:t>MO</w:t>
            </w:r>
          </w:p>
        </w:tc>
        <w:tc>
          <w:tcPr>
            <w:tcW w:w="325" w:type="pct"/>
            <w:vAlign w:val="bottom"/>
          </w:tcPr>
          <w:p w14:paraId="5567CC93" w14:textId="77777777" w:rsidR="00D63C98" w:rsidRPr="002D7843" w:rsidRDefault="00D63C98" w:rsidP="00D63C98">
            <w:pPr>
              <w:jc w:val="center"/>
              <w:rPr>
                <w:rFonts w:ascii="Cambria" w:hAnsi="Cambria" w:cs="Calibri"/>
                <w:b/>
                <w:bCs/>
                <w:noProof/>
                <w:sz w:val="16"/>
                <w:szCs w:val="16"/>
              </w:rPr>
            </w:pPr>
            <w:r w:rsidRPr="002D7843">
              <w:rPr>
                <w:rFonts w:ascii="Cambria" w:hAnsi="Cambria" w:cs="Calibri"/>
                <w:b/>
                <w:bCs/>
                <w:noProof/>
                <w:sz w:val="16"/>
                <w:szCs w:val="16"/>
              </w:rPr>
              <w:t>TS</w:t>
            </w:r>
          </w:p>
        </w:tc>
        <w:tc>
          <w:tcPr>
            <w:tcW w:w="407" w:type="pct"/>
            <w:vAlign w:val="bottom"/>
          </w:tcPr>
          <w:p w14:paraId="41DA6287" w14:textId="28863953" w:rsidR="00D63C98" w:rsidRPr="002D7843" w:rsidRDefault="00D63C98" w:rsidP="00D63C98">
            <w:pPr>
              <w:jc w:val="center"/>
              <w:rPr>
                <w:rFonts w:ascii="Cambria" w:hAnsi="Cambria" w:cs="Calibri"/>
                <w:b/>
                <w:bCs/>
                <w:noProof/>
                <w:sz w:val="16"/>
                <w:szCs w:val="16"/>
              </w:rPr>
            </w:pPr>
            <w:r>
              <w:rPr>
                <w:rFonts w:ascii="Cambria" w:hAnsi="Cambria" w:cs="Calibri"/>
                <w:b/>
                <w:bCs/>
                <w:noProof/>
                <w:sz w:val="16"/>
                <w:szCs w:val="16"/>
              </w:rPr>
              <w:t>TO</w:t>
            </w:r>
          </w:p>
        </w:tc>
        <w:tc>
          <w:tcPr>
            <w:tcW w:w="327" w:type="pct"/>
            <w:vAlign w:val="bottom"/>
          </w:tcPr>
          <w:p w14:paraId="7202AE5B" w14:textId="77777777" w:rsidR="00D63C98" w:rsidRPr="002D7843" w:rsidRDefault="00D63C98" w:rsidP="00D63C98">
            <w:pPr>
              <w:jc w:val="center"/>
              <w:rPr>
                <w:rFonts w:ascii="Cambria" w:hAnsi="Cambria" w:cs="Calibri"/>
                <w:b/>
                <w:bCs/>
                <w:noProof/>
                <w:sz w:val="16"/>
                <w:szCs w:val="16"/>
              </w:rPr>
            </w:pPr>
            <w:r w:rsidRPr="002D7843">
              <w:rPr>
                <w:rFonts w:ascii="Cambria" w:hAnsi="Cambria" w:cs="Calibri"/>
                <w:b/>
                <w:bCs/>
                <w:noProof/>
                <w:sz w:val="16"/>
                <w:szCs w:val="16"/>
              </w:rPr>
              <w:t>ED</w:t>
            </w:r>
          </w:p>
        </w:tc>
        <w:tc>
          <w:tcPr>
            <w:tcW w:w="406" w:type="pct"/>
            <w:vAlign w:val="bottom"/>
          </w:tcPr>
          <w:p w14:paraId="6BE7C6AD" w14:textId="77777777" w:rsidR="00D63C98" w:rsidRPr="002D7843" w:rsidRDefault="00D63C98" w:rsidP="00D63C98">
            <w:pPr>
              <w:jc w:val="center"/>
              <w:rPr>
                <w:rFonts w:ascii="Cambria" w:hAnsi="Cambria" w:cs="Calibri"/>
                <w:b/>
                <w:bCs/>
                <w:noProof/>
                <w:sz w:val="16"/>
                <w:szCs w:val="16"/>
              </w:rPr>
            </w:pPr>
            <w:r w:rsidRPr="002D7843">
              <w:rPr>
                <w:rFonts w:ascii="Cambria" w:hAnsi="Cambria" w:cs="Calibri"/>
                <w:b/>
                <w:bCs/>
                <w:noProof/>
                <w:sz w:val="16"/>
                <w:szCs w:val="16"/>
              </w:rPr>
              <w:t>ADM</w:t>
            </w:r>
          </w:p>
        </w:tc>
        <w:tc>
          <w:tcPr>
            <w:tcW w:w="405" w:type="pct"/>
            <w:vAlign w:val="bottom"/>
          </w:tcPr>
          <w:p w14:paraId="35BDD129" w14:textId="77777777" w:rsidR="00D63C98" w:rsidRPr="002D7843" w:rsidRDefault="00D63C98" w:rsidP="00D63C98">
            <w:pPr>
              <w:jc w:val="center"/>
              <w:rPr>
                <w:rFonts w:ascii="Cambria" w:hAnsi="Cambria" w:cs="Calibri"/>
                <w:b/>
                <w:bCs/>
                <w:noProof/>
                <w:sz w:val="16"/>
                <w:szCs w:val="16"/>
              </w:rPr>
            </w:pPr>
            <w:r w:rsidRPr="002D7843">
              <w:rPr>
                <w:rFonts w:ascii="Cambria" w:hAnsi="Cambria" w:cs="Calibri"/>
                <w:b/>
                <w:bCs/>
                <w:noProof/>
                <w:sz w:val="16"/>
                <w:szCs w:val="16"/>
              </w:rPr>
              <w:t>OT</w:t>
            </w:r>
          </w:p>
        </w:tc>
      </w:tr>
      <w:tr w:rsidR="00D63C98" w:rsidRPr="002D7843" w14:paraId="7FAF20F3" w14:textId="77777777" w:rsidTr="00D63C98">
        <w:trPr>
          <w:trHeight w:val="300"/>
        </w:trPr>
        <w:tc>
          <w:tcPr>
            <w:tcW w:w="1502" w:type="pct"/>
            <w:noWrap/>
            <w:vAlign w:val="center"/>
          </w:tcPr>
          <w:p w14:paraId="06056963" w14:textId="77777777" w:rsidR="00D63C98" w:rsidRPr="002D7843" w:rsidRDefault="00D63C98" w:rsidP="00D63C98">
            <w:pPr>
              <w:rPr>
                <w:rFonts w:ascii="Cambria" w:hAnsi="Cambria" w:cs="Calibri"/>
                <w:sz w:val="16"/>
                <w:szCs w:val="16"/>
              </w:rPr>
            </w:pPr>
            <w:r w:rsidRPr="002D7843">
              <w:rPr>
                <w:rFonts w:ascii="Cambria" w:hAnsi="Cambria" w:cs="Calibri"/>
                <w:sz w:val="16"/>
                <w:szCs w:val="16"/>
              </w:rPr>
              <w:t>CENTRO DE DÍA ACOGIDA HERNANI (PROYECTO HOMBRE)</w:t>
            </w:r>
          </w:p>
        </w:tc>
        <w:tc>
          <w:tcPr>
            <w:tcW w:w="328" w:type="pct"/>
            <w:vAlign w:val="center"/>
          </w:tcPr>
          <w:p w14:paraId="18A8B9FB" w14:textId="77777777" w:rsidR="00D63C98" w:rsidRPr="002D7843" w:rsidRDefault="00D63C98" w:rsidP="00D63C98">
            <w:pPr>
              <w:jc w:val="center"/>
              <w:rPr>
                <w:rFonts w:ascii="Cambria" w:hAnsi="Cambria" w:cs="Calibri"/>
                <w:sz w:val="16"/>
                <w:szCs w:val="16"/>
              </w:rPr>
            </w:pPr>
            <w:r w:rsidRPr="002D7843">
              <w:rPr>
                <w:rFonts w:ascii="Cambria" w:hAnsi="Cambria" w:cs="Calibri"/>
                <w:sz w:val="16"/>
                <w:szCs w:val="16"/>
              </w:rPr>
              <w:t>0,05</w:t>
            </w:r>
          </w:p>
        </w:tc>
        <w:tc>
          <w:tcPr>
            <w:tcW w:w="325" w:type="pct"/>
            <w:noWrap/>
            <w:vAlign w:val="center"/>
          </w:tcPr>
          <w:p w14:paraId="1BF3A2CF" w14:textId="77777777" w:rsidR="00D63C98" w:rsidRPr="002D7843" w:rsidRDefault="00D63C98" w:rsidP="00D63C98">
            <w:pPr>
              <w:jc w:val="center"/>
              <w:rPr>
                <w:rFonts w:ascii="Cambria" w:hAnsi="Cambria" w:cs="Calibri"/>
                <w:sz w:val="16"/>
                <w:szCs w:val="16"/>
              </w:rPr>
            </w:pPr>
            <w:r w:rsidRPr="002D7843">
              <w:rPr>
                <w:rFonts w:ascii="Cambria" w:hAnsi="Cambria" w:cs="Calibri"/>
                <w:sz w:val="16"/>
                <w:szCs w:val="16"/>
              </w:rPr>
              <w:t>2,14</w:t>
            </w:r>
          </w:p>
        </w:tc>
        <w:tc>
          <w:tcPr>
            <w:tcW w:w="325" w:type="pct"/>
            <w:noWrap/>
            <w:vAlign w:val="center"/>
          </w:tcPr>
          <w:p w14:paraId="6CB9A3C2" w14:textId="564C72A0" w:rsidR="00D63C98" w:rsidRPr="002D7843" w:rsidRDefault="00D63C98" w:rsidP="00D63C98">
            <w:pPr>
              <w:jc w:val="center"/>
              <w:rPr>
                <w:rFonts w:ascii="Cambria" w:hAnsi="Cambria" w:cs="Calibri"/>
                <w:sz w:val="16"/>
                <w:szCs w:val="16"/>
              </w:rPr>
            </w:pPr>
            <w:r w:rsidRPr="002D7843">
              <w:rPr>
                <w:rFonts w:ascii="Cambria" w:hAnsi="Cambria" w:cs="Calibri"/>
                <w:sz w:val="16"/>
                <w:szCs w:val="16"/>
              </w:rPr>
              <w:t>0,22</w:t>
            </w:r>
          </w:p>
        </w:tc>
        <w:tc>
          <w:tcPr>
            <w:tcW w:w="325" w:type="pct"/>
            <w:vAlign w:val="center"/>
          </w:tcPr>
          <w:p w14:paraId="28CC2B09" w14:textId="412C1BFF" w:rsidR="00D63C98" w:rsidRPr="002D7843" w:rsidRDefault="00D63C98" w:rsidP="00D63C98">
            <w:pPr>
              <w:jc w:val="center"/>
              <w:rPr>
                <w:rFonts w:ascii="Cambria" w:hAnsi="Cambria" w:cs="Calibri"/>
                <w:sz w:val="16"/>
                <w:szCs w:val="16"/>
              </w:rPr>
            </w:pPr>
            <w:r w:rsidRPr="00D63C98">
              <w:rPr>
                <w:rFonts w:ascii="Cambria" w:hAnsi="Cambria" w:cs="Calibri"/>
                <w:sz w:val="16"/>
                <w:szCs w:val="16"/>
              </w:rPr>
              <w:t>0,08</w:t>
            </w:r>
          </w:p>
        </w:tc>
        <w:tc>
          <w:tcPr>
            <w:tcW w:w="325" w:type="pct"/>
            <w:vAlign w:val="center"/>
          </w:tcPr>
          <w:p w14:paraId="3B9BBEED" w14:textId="1D97D665" w:rsidR="00D63C98" w:rsidRPr="002D7843" w:rsidRDefault="00D63C98" w:rsidP="00D63C98">
            <w:pPr>
              <w:jc w:val="center"/>
              <w:rPr>
                <w:rFonts w:ascii="Cambria" w:hAnsi="Cambria" w:cs="Calibri"/>
                <w:sz w:val="16"/>
                <w:szCs w:val="16"/>
              </w:rPr>
            </w:pPr>
            <w:r w:rsidRPr="00D63C98">
              <w:rPr>
                <w:rFonts w:ascii="Cambria" w:hAnsi="Cambria" w:cs="Calibri"/>
                <w:sz w:val="16"/>
                <w:szCs w:val="16"/>
              </w:rPr>
              <w:t>2,14</w:t>
            </w:r>
          </w:p>
        </w:tc>
        <w:tc>
          <w:tcPr>
            <w:tcW w:w="325" w:type="pct"/>
            <w:vAlign w:val="center"/>
          </w:tcPr>
          <w:p w14:paraId="1CC9039F" w14:textId="77777777" w:rsidR="00D63C98" w:rsidRPr="002D7843" w:rsidRDefault="00D63C98" w:rsidP="00D63C98">
            <w:pPr>
              <w:jc w:val="center"/>
              <w:rPr>
                <w:rFonts w:ascii="Cambria" w:hAnsi="Cambria" w:cs="Calibri"/>
                <w:noProof/>
                <w:sz w:val="18"/>
                <w:szCs w:val="18"/>
              </w:rPr>
            </w:pPr>
            <w:r w:rsidRPr="002D7843">
              <w:rPr>
                <w:rFonts w:ascii="Cambria" w:hAnsi="Cambria" w:cs="Calibri"/>
                <w:sz w:val="16"/>
                <w:szCs w:val="16"/>
              </w:rPr>
              <w:t>0,08</w:t>
            </w:r>
          </w:p>
        </w:tc>
        <w:tc>
          <w:tcPr>
            <w:tcW w:w="407" w:type="pct"/>
            <w:vAlign w:val="center"/>
          </w:tcPr>
          <w:p w14:paraId="60F86EF3" w14:textId="20075076" w:rsidR="00D63C98" w:rsidRPr="00D63C98" w:rsidRDefault="00D63C98" w:rsidP="00D63C98">
            <w:pPr>
              <w:jc w:val="center"/>
              <w:rPr>
                <w:rFonts w:ascii="Cambria" w:hAnsi="Cambria" w:cs="Calibri"/>
                <w:sz w:val="16"/>
                <w:szCs w:val="16"/>
              </w:rPr>
            </w:pPr>
            <w:r w:rsidRPr="00D63C98">
              <w:rPr>
                <w:rFonts w:ascii="Cambria" w:hAnsi="Cambria" w:cs="Calibri"/>
                <w:sz w:val="16"/>
                <w:szCs w:val="16"/>
              </w:rPr>
              <w:t>0,28</w:t>
            </w:r>
          </w:p>
        </w:tc>
        <w:tc>
          <w:tcPr>
            <w:tcW w:w="327" w:type="pct"/>
            <w:vAlign w:val="center"/>
          </w:tcPr>
          <w:p w14:paraId="35C54CD9" w14:textId="586DBF98" w:rsidR="00D63C98" w:rsidRPr="002D7843" w:rsidRDefault="00D63C98" w:rsidP="00D63C98">
            <w:pPr>
              <w:jc w:val="center"/>
              <w:rPr>
                <w:rFonts w:ascii="Cambria" w:hAnsi="Cambria" w:cs="Calibri"/>
                <w:sz w:val="16"/>
                <w:szCs w:val="16"/>
              </w:rPr>
            </w:pPr>
            <w:r>
              <w:rPr>
                <w:rFonts w:ascii="Cambria" w:hAnsi="Cambria" w:cs="Calibri"/>
                <w:sz w:val="16"/>
                <w:szCs w:val="16"/>
              </w:rPr>
              <w:t>2,14</w:t>
            </w:r>
          </w:p>
        </w:tc>
        <w:tc>
          <w:tcPr>
            <w:tcW w:w="406" w:type="pct"/>
            <w:vAlign w:val="center"/>
          </w:tcPr>
          <w:p w14:paraId="6D22023D" w14:textId="77777777" w:rsidR="00D63C98" w:rsidRPr="002D7843" w:rsidRDefault="00D63C98" w:rsidP="00D63C98">
            <w:pPr>
              <w:jc w:val="center"/>
              <w:rPr>
                <w:rFonts w:ascii="Cambria" w:hAnsi="Cambria" w:cs="Calibri"/>
                <w:sz w:val="16"/>
                <w:szCs w:val="16"/>
              </w:rPr>
            </w:pPr>
            <w:r w:rsidRPr="002D7843">
              <w:rPr>
                <w:rFonts w:ascii="Cambria" w:hAnsi="Cambria" w:cs="Calibri"/>
                <w:sz w:val="16"/>
                <w:szCs w:val="16"/>
              </w:rPr>
              <w:t>0,17</w:t>
            </w:r>
          </w:p>
        </w:tc>
        <w:tc>
          <w:tcPr>
            <w:tcW w:w="405" w:type="pct"/>
            <w:vAlign w:val="center"/>
          </w:tcPr>
          <w:p w14:paraId="4CBCBD18" w14:textId="5A7B83C2" w:rsidR="00D63C98" w:rsidRPr="002D7843" w:rsidRDefault="00D63C98" w:rsidP="00D63C98">
            <w:pPr>
              <w:jc w:val="center"/>
              <w:rPr>
                <w:rFonts w:ascii="Cambria" w:hAnsi="Cambria" w:cs="Calibri"/>
                <w:sz w:val="16"/>
                <w:szCs w:val="16"/>
              </w:rPr>
            </w:pPr>
            <w:r w:rsidRPr="00D63C98">
              <w:rPr>
                <w:rFonts w:ascii="Cambria" w:hAnsi="Cambria" w:cs="Calibri"/>
                <w:sz w:val="16"/>
                <w:szCs w:val="16"/>
              </w:rPr>
              <w:t>1,71</w:t>
            </w:r>
          </w:p>
        </w:tc>
      </w:tr>
      <w:tr w:rsidR="00D63C98" w:rsidRPr="002D7843" w14:paraId="191C39CB" w14:textId="77777777" w:rsidTr="00D63C98">
        <w:trPr>
          <w:trHeight w:val="300"/>
        </w:trPr>
        <w:tc>
          <w:tcPr>
            <w:tcW w:w="1502" w:type="pct"/>
            <w:noWrap/>
            <w:vAlign w:val="center"/>
          </w:tcPr>
          <w:p w14:paraId="7C90054E" w14:textId="77777777" w:rsidR="00D63C98" w:rsidRPr="002D7843" w:rsidRDefault="00D63C98" w:rsidP="00D63C98">
            <w:pPr>
              <w:rPr>
                <w:rFonts w:ascii="Cambria" w:hAnsi="Cambria" w:cs="Calibri"/>
                <w:sz w:val="16"/>
                <w:szCs w:val="16"/>
              </w:rPr>
            </w:pPr>
            <w:r w:rsidRPr="002D7843">
              <w:rPr>
                <w:rFonts w:ascii="Cambria" w:hAnsi="Cambria" w:cs="Calibri"/>
                <w:sz w:val="16"/>
                <w:szCs w:val="16"/>
              </w:rPr>
              <w:t>CENTRO DE DÍA ACOGIDA-ULIA ENEA (PROYECTO HOMBRE)</w:t>
            </w:r>
          </w:p>
        </w:tc>
        <w:tc>
          <w:tcPr>
            <w:tcW w:w="328" w:type="pct"/>
            <w:vAlign w:val="center"/>
          </w:tcPr>
          <w:p w14:paraId="3C288B6E" w14:textId="77777777" w:rsidR="00D63C98" w:rsidRPr="002D7843" w:rsidRDefault="00D63C98" w:rsidP="00D63C98">
            <w:pPr>
              <w:jc w:val="center"/>
              <w:rPr>
                <w:rFonts w:ascii="Cambria" w:hAnsi="Cambria" w:cs="Calibri"/>
                <w:sz w:val="16"/>
                <w:szCs w:val="16"/>
              </w:rPr>
            </w:pPr>
            <w:r w:rsidRPr="002D7843">
              <w:rPr>
                <w:rFonts w:ascii="Cambria" w:hAnsi="Cambria" w:cs="Calibri"/>
                <w:sz w:val="16"/>
                <w:szCs w:val="16"/>
              </w:rPr>
              <w:t>0,05</w:t>
            </w:r>
          </w:p>
        </w:tc>
        <w:tc>
          <w:tcPr>
            <w:tcW w:w="325" w:type="pct"/>
            <w:noWrap/>
            <w:vAlign w:val="center"/>
          </w:tcPr>
          <w:p w14:paraId="7A79CBCE" w14:textId="77777777" w:rsidR="00D63C98" w:rsidRPr="002D7843" w:rsidRDefault="00D63C98" w:rsidP="00D63C98">
            <w:pPr>
              <w:jc w:val="center"/>
              <w:rPr>
                <w:rFonts w:ascii="Cambria" w:hAnsi="Cambria" w:cs="Calibri"/>
                <w:sz w:val="16"/>
                <w:szCs w:val="16"/>
              </w:rPr>
            </w:pPr>
            <w:r w:rsidRPr="002D7843">
              <w:rPr>
                <w:rFonts w:ascii="Cambria" w:hAnsi="Cambria" w:cs="Calibri"/>
                <w:sz w:val="16"/>
                <w:szCs w:val="16"/>
              </w:rPr>
              <w:t>2,14</w:t>
            </w:r>
          </w:p>
        </w:tc>
        <w:tc>
          <w:tcPr>
            <w:tcW w:w="325" w:type="pct"/>
            <w:noWrap/>
            <w:vAlign w:val="center"/>
          </w:tcPr>
          <w:p w14:paraId="2D8C9DAA" w14:textId="4DD6423C" w:rsidR="00D63C98" w:rsidRPr="002D7843" w:rsidRDefault="00D63C98" w:rsidP="00D63C98">
            <w:pPr>
              <w:jc w:val="center"/>
              <w:rPr>
                <w:rFonts w:ascii="Cambria" w:hAnsi="Cambria" w:cs="Calibri"/>
                <w:sz w:val="16"/>
                <w:szCs w:val="16"/>
              </w:rPr>
            </w:pPr>
            <w:r w:rsidRPr="002D7843">
              <w:rPr>
                <w:rFonts w:ascii="Cambria" w:hAnsi="Cambria" w:cs="Calibri"/>
                <w:sz w:val="16"/>
                <w:szCs w:val="16"/>
              </w:rPr>
              <w:t>0,22</w:t>
            </w:r>
          </w:p>
        </w:tc>
        <w:tc>
          <w:tcPr>
            <w:tcW w:w="325" w:type="pct"/>
            <w:vAlign w:val="center"/>
          </w:tcPr>
          <w:p w14:paraId="0689581B" w14:textId="543AE2C6" w:rsidR="00D63C98" w:rsidRPr="002D7843" w:rsidRDefault="00D63C98" w:rsidP="00D63C98">
            <w:pPr>
              <w:jc w:val="center"/>
              <w:rPr>
                <w:rFonts w:ascii="Cambria" w:hAnsi="Cambria" w:cs="Calibri"/>
                <w:sz w:val="16"/>
                <w:szCs w:val="16"/>
              </w:rPr>
            </w:pPr>
            <w:r w:rsidRPr="00D63C98">
              <w:rPr>
                <w:rFonts w:ascii="Cambria" w:hAnsi="Cambria" w:cs="Calibri"/>
                <w:sz w:val="16"/>
                <w:szCs w:val="16"/>
              </w:rPr>
              <w:t>0,11</w:t>
            </w:r>
          </w:p>
        </w:tc>
        <w:tc>
          <w:tcPr>
            <w:tcW w:w="325" w:type="pct"/>
            <w:vAlign w:val="center"/>
          </w:tcPr>
          <w:p w14:paraId="5E05B303" w14:textId="6EC26D6C" w:rsidR="00D63C98" w:rsidRPr="002D7843" w:rsidRDefault="00D63C98" w:rsidP="00D63C98">
            <w:pPr>
              <w:jc w:val="center"/>
              <w:rPr>
                <w:rFonts w:ascii="Cambria" w:hAnsi="Cambria" w:cs="Calibri"/>
                <w:sz w:val="16"/>
                <w:szCs w:val="16"/>
              </w:rPr>
            </w:pPr>
          </w:p>
        </w:tc>
        <w:tc>
          <w:tcPr>
            <w:tcW w:w="325" w:type="pct"/>
            <w:vAlign w:val="center"/>
          </w:tcPr>
          <w:p w14:paraId="6FC81A0C" w14:textId="77777777" w:rsidR="00D63C98" w:rsidRPr="002D7843" w:rsidRDefault="00D63C98" w:rsidP="00D63C98">
            <w:pPr>
              <w:jc w:val="center"/>
              <w:rPr>
                <w:rFonts w:ascii="Cambria" w:hAnsi="Cambria" w:cs="Calibri"/>
                <w:noProof/>
                <w:sz w:val="18"/>
                <w:szCs w:val="18"/>
              </w:rPr>
            </w:pPr>
            <w:r w:rsidRPr="002D7843">
              <w:rPr>
                <w:rFonts w:ascii="Cambria" w:hAnsi="Cambria" w:cs="Calibri"/>
                <w:sz w:val="16"/>
                <w:szCs w:val="16"/>
              </w:rPr>
              <w:t>0,08</w:t>
            </w:r>
          </w:p>
        </w:tc>
        <w:tc>
          <w:tcPr>
            <w:tcW w:w="407" w:type="pct"/>
            <w:vAlign w:val="center"/>
          </w:tcPr>
          <w:p w14:paraId="1BB16491" w14:textId="539E0239" w:rsidR="00D63C98" w:rsidRPr="00D63C98" w:rsidRDefault="00D63C98" w:rsidP="00D63C98">
            <w:pPr>
              <w:jc w:val="center"/>
              <w:rPr>
                <w:rFonts w:ascii="Cambria" w:hAnsi="Cambria" w:cs="Calibri"/>
                <w:sz w:val="16"/>
                <w:szCs w:val="16"/>
              </w:rPr>
            </w:pPr>
          </w:p>
        </w:tc>
        <w:tc>
          <w:tcPr>
            <w:tcW w:w="327" w:type="pct"/>
            <w:vAlign w:val="center"/>
          </w:tcPr>
          <w:p w14:paraId="7F6BC66B" w14:textId="77777777" w:rsidR="00D63C98" w:rsidRPr="002D7843" w:rsidRDefault="00D63C98" w:rsidP="00D63C98">
            <w:pPr>
              <w:jc w:val="center"/>
              <w:rPr>
                <w:rFonts w:ascii="Cambria" w:hAnsi="Cambria" w:cs="Calibri"/>
                <w:sz w:val="16"/>
                <w:szCs w:val="16"/>
              </w:rPr>
            </w:pPr>
            <w:r w:rsidRPr="002D7843">
              <w:rPr>
                <w:rFonts w:ascii="Cambria" w:hAnsi="Cambria" w:cs="Calibri"/>
                <w:sz w:val="16"/>
                <w:szCs w:val="16"/>
              </w:rPr>
              <w:t>2,14</w:t>
            </w:r>
          </w:p>
        </w:tc>
        <w:tc>
          <w:tcPr>
            <w:tcW w:w="406" w:type="pct"/>
            <w:vAlign w:val="center"/>
          </w:tcPr>
          <w:p w14:paraId="64A7FC77" w14:textId="77777777" w:rsidR="00D63C98" w:rsidRPr="002D7843" w:rsidRDefault="00D63C98" w:rsidP="00D63C98">
            <w:pPr>
              <w:jc w:val="center"/>
              <w:rPr>
                <w:rFonts w:ascii="Cambria" w:hAnsi="Cambria" w:cs="Calibri"/>
                <w:sz w:val="16"/>
                <w:szCs w:val="16"/>
              </w:rPr>
            </w:pPr>
            <w:r w:rsidRPr="002D7843">
              <w:rPr>
                <w:rFonts w:ascii="Cambria" w:hAnsi="Cambria" w:cs="Calibri"/>
                <w:sz w:val="16"/>
                <w:szCs w:val="16"/>
              </w:rPr>
              <w:t>0,17</w:t>
            </w:r>
          </w:p>
        </w:tc>
        <w:tc>
          <w:tcPr>
            <w:tcW w:w="405" w:type="pct"/>
            <w:vAlign w:val="center"/>
          </w:tcPr>
          <w:p w14:paraId="1B8D5C57" w14:textId="2BE6D6C3" w:rsidR="00D63C98" w:rsidRPr="002D7843" w:rsidRDefault="00D63C98" w:rsidP="00D63C98">
            <w:pPr>
              <w:jc w:val="center"/>
              <w:rPr>
                <w:rFonts w:ascii="Cambria" w:hAnsi="Cambria" w:cs="Calibri"/>
                <w:sz w:val="16"/>
                <w:szCs w:val="16"/>
              </w:rPr>
            </w:pPr>
            <w:r w:rsidRPr="00D63C98">
              <w:rPr>
                <w:rFonts w:ascii="Cambria" w:hAnsi="Cambria" w:cs="Calibri"/>
                <w:sz w:val="16"/>
                <w:szCs w:val="16"/>
              </w:rPr>
              <w:t>2,85</w:t>
            </w:r>
          </w:p>
        </w:tc>
      </w:tr>
      <w:tr w:rsidR="00D63C98" w:rsidRPr="002D7843" w14:paraId="13B34523" w14:textId="77777777" w:rsidTr="00D63C98">
        <w:trPr>
          <w:trHeight w:val="300"/>
        </w:trPr>
        <w:tc>
          <w:tcPr>
            <w:tcW w:w="1502" w:type="pct"/>
            <w:noWrap/>
            <w:vAlign w:val="center"/>
          </w:tcPr>
          <w:p w14:paraId="6AE1DF75" w14:textId="77777777" w:rsidR="00D63C98" w:rsidRPr="002D7843" w:rsidRDefault="00D63C98" w:rsidP="00D63C98">
            <w:pPr>
              <w:rPr>
                <w:rFonts w:ascii="Cambria" w:hAnsi="Cambria" w:cs="Calibri"/>
                <w:sz w:val="16"/>
                <w:szCs w:val="16"/>
              </w:rPr>
            </w:pPr>
            <w:r w:rsidRPr="002D7843">
              <w:rPr>
                <w:rFonts w:ascii="Cambria" w:hAnsi="Cambria" w:cs="Calibri"/>
                <w:sz w:val="16"/>
                <w:szCs w:val="16"/>
              </w:rPr>
              <w:t>CENTRO RESIDENCIAL URI-GRAIN (PROYECTO HOMBRE)</w:t>
            </w:r>
          </w:p>
        </w:tc>
        <w:tc>
          <w:tcPr>
            <w:tcW w:w="328" w:type="pct"/>
            <w:vAlign w:val="center"/>
          </w:tcPr>
          <w:p w14:paraId="76468CFA" w14:textId="77777777" w:rsidR="00D63C98" w:rsidRPr="002D7843" w:rsidRDefault="00D63C98" w:rsidP="00D63C98">
            <w:pPr>
              <w:jc w:val="center"/>
              <w:rPr>
                <w:rFonts w:ascii="Cambria" w:hAnsi="Cambria" w:cs="Calibri"/>
                <w:sz w:val="16"/>
                <w:szCs w:val="16"/>
              </w:rPr>
            </w:pPr>
          </w:p>
        </w:tc>
        <w:tc>
          <w:tcPr>
            <w:tcW w:w="325" w:type="pct"/>
            <w:noWrap/>
            <w:vAlign w:val="center"/>
          </w:tcPr>
          <w:p w14:paraId="0B9B4E3B" w14:textId="77777777" w:rsidR="00D63C98" w:rsidRPr="002D7843" w:rsidRDefault="00D63C98" w:rsidP="00D63C98">
            <w:pPr>
              <w:jc w:val="center"/>
              <w:rPr>
                <w:rFonts w:ascii="Cambria" w:hAnsi="Cambria" w:cs="Calibri"/>
                <w:sz w:val="16"/>
                <w:szCs w:val="16"/>
              </w:rPr>
            </w:pPr>
          </w:p>
        </w:tc>
        <w:tc>
          <w:tcPr>
            <w:tcW w:w="325" w:type="pct"/>
            <w:noWrap/>
            <w:vAlign w:val="center"/>
          </w:tcPr>
          <w:p w14:paraId="6014E734" w14:textId="77777777" w:rsidR="00D63C98" w:rsidRPr="002D7843" w:rsidRDefault="00D63C98" w:rsidP="00D63C98">
            <w:pPr>
              <w:jc w:val="center"/>
              <w:rPr>
                <w:rFonts w:ascii="Cambria" w:hAnsi="Cambria" w:cs="Calibri"/>
                <w:sz w:val="16"/>
                <w:szCs w:val="16"/>
              </w:rPr>
            </w:pPr>
          </w:p>
        </w:tc>
        <w:tc>
          <w:tcPr>
            <w:tcW w:w="325" w:type="pct"/>
            <w:vAlign w:val="center"/>
          </w:tcPr>
          <w:p w14:paraId="1CF69175" w14:textId="77777777" w:rsidR="00D63C98" w:rsidRPr="002D7843" w:rsidRDefault="00D63C98" w:rsidP="00D63C98">
            <w:pPr>
              <w:jc w:val="center"/>
              <w:rPr>
                <w:rFonts w:ascii="Cambria" w:hAnsi="Cambria" w:cs="Calibri"/>
                <w:sz w:val="16"/>
                <w:szCs w:val="16"/>
              </w:rPr>
            </w:pPr>
          </w:p>
        </w:tc>
        <w:tc>
          <w:tcPr>
            <w:tcW w:w="325" w:type="pct"/>
            <w:vAlign w:val="center"/>
          </w:tcPr>
          <w:p w14:paraId="3A36E7A2" w14:textId="6508AFBD" w:rsidR="00D63C98" w:rsidRPr="002D7843" w:rsidRDefault="00D63C98" w:rsidP="00D63C98">
            <w:pPr>
              <w:jc w:val="center"/>
              <w:rPr>
                <w:rFonts w:ascii="Cambria" w:hAnsi="Cambria" w:cs="Calibri"/>
                <w:sz w:val="16"/>
                <w:szCs w:val="16"/>
              </w:rPr>
            </w:pPr>
            <w:r w:rsidRPr="00D63C98">
              <w:rPr>
                <w:rFonts w:ascii="Cambria" w:hAnsi="Cambria" w:cs="Calibri"/>
                <w:sz w:val="16"/>
                <w:szCs w:val="16"/>
              </w:rPr>
              <w:t>2,14</w:t>
            </w:r>
          </w:p>
        </w:tc>
        <w:tc>
          <w:tcPr>
            <w:tcW w:w="325" w:type="pct"/>
            <w:vAlign w:val="center"/>
          </w:tcPr>
          <w:p w14:paraId="439A9D9E" w14:textId="77777777" w:rsidR="00D63C98" w:rsidRPr="002D7843" w:rsidRDefault="00D63C98" w:rsidP="00D63C98">
            <w:pPr>
              <w:jc w:val="center"/>
              <w:rPr>
                <w:rFonts w:ascii="Cambria" w:hAnsi="Cambria" w:cs="Calibri"/>
                <w:noProof/>
                <w:sz w:val="18"/>
                <w:szCs w:val="18"/>
              </w:rPr>
            </w:pPr>
          </w:p>
        </w:tc>
        <w:tc>
          <w:tcPr>
            <w:tcW w:w="407" w:type="pct"/>
            <w:vAlign w:val="center"/>
          </w:tcPr>
          <w:p w14:paraId="6760F92E" w14:textId="53A683F3" w:rsidR="00D63C98" w:rsidRPr="00D63C98" w:rsidRDefault="00D63C98" w:rsidP="00D63C98">
            <w:pPr>
              <w:jc w:val="center"/>
              <w:rPr>
                <w:rFonts w:ascii="Cambria" w:hAnsi="Cambria" w:cs="Calibri"/>
                <w:sz w:val="16"/>
                <w:szCs w:val="16"/>
              </w:rPr>
            </w:pPr>
            <w:r w:rsidRPr="00D63C98">
              <w:rPr>
                <w:rFonts w:ascii="Cambria" w:hAnsi="Cambria" w:cs="Calibri"/>
                <w:sz w:val="16"/>
                <w:szCs w:val="16"/>
              </w:rPr>
              <w:t>0,57</w:t>
            </w:r>
          </w:p>
        </w:tc>
        <w:tc>
          <w:tcPr>
            <w:tcW w:w="327" w:type="pct"/>
            <w:vAlign w:val="center"/>
          </w:tcPr>
          <w:p w14:paraId="0E4456EB" w14:textId="624C48F2" w:rsidR="00D63C98" w:rsidRPr="002D7843" w:rsidRDefault="00D63C98" w:rsidP="00D63C98">
            <w:pPr>
              <w:jc w:val="center"/>
              <w:rPr>
                <w:rFonts w:ascii="Cambria" w:hAnsi="Cambria" w:cs="Calibri"/>
                <w:sz w:val="16"/>
                <w:szCs w:val="16"/>
              </w:rPr>
            </w:pPr>
            <w:r>
              <w:rPr>
                <w:rFonts w:ascii="Cambria" w:hAnsi="Cambria" w:cs="Calibri"/>
                <w:sz w:val="16"/>
                <w:szCs w:val="16"/>
              </w:rPr>
              <w:t>14,4</w:t>
            </w:r>
          </w:p>
        </w:tc>
        <w:tc>
          <w:tcPr>
            <w:tcW w:w="406" w:type="pct"/>
            <w:vAlign w:val="center"/>
          </w:tcPr>
          <w:p w14:paraId="6EC73CDA" w14:textId="77777777" w:rsidR="00D63C98" w:rsidRPr="002D7843" w:rsidRDefault="00D63C98" w:rsidP="00D63C98">
            <w:pPr>
              <w:jc w:val="center"/>
              <w:rPr>
                <w:rFonts w:ascii="Cambria" w:hAnsi="Cambria" w:cs="Calibri"/>
                <w:sz w:val="16"/>
                <w:szCs w:val="16"/>
              </w:rPr>
            </w:pPr>
          </w:p>
        </w:tc>
        <w:tc>
          <w:tcPr>
            <w:tcW w:w="405" w:type="pct"/>
            <w:vAlign w:val="center"/>
          </w:tcPr>
          <w:p w14:paraId="6C765BF9" w14:textId="421BC5A4" w:rsidR="00D63C98" w:rsidRPr="002D7843" w:rsidRDefault="00D63C98" w:rsidP="00D63C98">
            <w:pPr>
              <w:jc w:val="center"/>
              <w:rPr>
                <w:rFonts w:ascii="Cambria" w:hAnsi="Cambria" w:cs="Calibri"/>
                <w:sz w:val="16"/>
                <w:szCs w:val="16"/>
              </w:rPr>
            </w:pPr>
            <w:r w:rsidRPr="00D63C98">
              <w:rPr>
                <w:rFonts w:ascii="Cambria" w:hAnsi="Cambria" w:cs="Calibri"/>
                <w:sz w:val="16"/>
                <w:szCs w:val="16"/>
              </w:rPr>
              <w:t>0,85</w:t>
            </w:r>
          </w:p>
        </w:tc>
      </w:tr>
      <w:tr w:rsidR="00D63C98" w:rsidRPr="002D7843" w14:paraId="7F0288C6" w14:textId="77777777" w:rsidTr="00D63C98">
        <w:trPr>
          <w:trHeight w:val="300"/>
        </w:trPr>
        <w:tc>
          <w:tcPr>
            <w:tcW w:w="1502" w:type="pct"/>
            <w:noWrap/>
            <w:vAlign w:val="bottom"/>
          </w:tcPr>
          <w:p w14:paraId="5F7015EC" w14:textId="77777777" w:rsidR="00D63C98" w:rsidRPr="002D7843" w:rsidRDefault="00D63C98" w:rsidP="00D63C98">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328" w:type="pct"/>
            <w:vAlign w:val="center"/>
          </w:tcPr>
          <w:p w14:paraId="6A05E024" w14:textId="77777777" w:rsidR="00D63C98" w:rsidRPr="002D7843" w:rsidRDefault="00D63C98" w:rsidP="00D63C98">
            <w:pPr>
              <w:jc w:val="center"/>
              <w:rPr>
                <w:rFonts w:ascii="Cambria" w:hAnsi="Cambria" w:cs="Calibri"/>
                <w:b/>
                <w:bCs/>
                <w:sz w:val="16"/>
                <w:szCs w:val="16"/>
              </w:rPr>
            </w:pPr>
            <w:r w:rsidRPr="002D7843">
              <w:rPr>
                <w:rFonts w:ascii="Cambria" w:hAnsi="Cambria" w:cs="Calibri"/>
                <w:b/>
                <w:bCs/>
                <w:sz w:val="16"/>
                <w:szCs w:val="16"/>
              </w:rPr>
              <w:t>0,1</w:t>
            </w:r>
          </w:p>
        </w:tc>
        <w:tc>
          <w:tcPr>
            <w:tcW w:w="325" w:type="pct"/>
            <w:noWrap/>
            <w:vAlign w:val="center"/>
          </w:tcPr>
          <w:p w14:paraId="7E74A402" w14:textId="77777777" w:rsidR="00D63C98" w:rsidRPr="002D7843" w:rsidRDefault="00D63C98" w:rsidP="00D63C98">
            <w:pPr>
              <w:jc w:val="center"/>
              <w:rPr>
                <w:rFonts w:ascii="Cambria" w:hAnsi="Cambria" w:cs="Calibri"/>
                <w:b/>
                <w:bCs/>
                <w:sz w:val="16"/>
                <w:szCs w:val="16"/>
              </w:rPr>
            </w:pPr>
            <w:r w:rsidRPr="002D7843">
              <w:rPr>
                <w:rFonts w:ascii="Cambria" w:hAnsi="Cambria" w:cs="Calibri"/>
                <w:b/>
                <w:bCs/>
                <w:sz w:val="16"/>
                <w:szCs w:val="16"/>
              </w:rPr>
              <w:t>4,28</w:t>
            </w:r>
          </w:p>
        </w:tc>
        <w:tc>
          <w:tcPr>
            <w:tcW w:w="325" w:type="pct"/>
            <w:noWrap/>
            <w:vAlign w:val="center"/>
          </w:tcPr>
          <w:p w14:paraId="5BC4E63F" w14:textId="2FB7D708" w:rsidR="00D63C98" w:rsidRPr="002D7843" w:rsidRDefault="00D63C98" w:rsidP="00D63C98">
            <w:pPr>
              <w:jc w:val="center"/>
              <w:rPr>
                <w:rFonts w:ascii="Cambria" w:hAnsi="Cambria" w:cs="Calibri"/>
                <w:b/>
                <w:bCs/>
                <w:sz w:val="16"/>
                <w:szCs w:val="16"/>
              </w:rPr>
            </w:pPr>
            <w:r w:rsidRPr="002D7843">
              <w:rPr>
                <w:rFonts w:ascii="Cambria" w:hAnsi="Cambria" w:cs="Calibri"/>
                <w:b/>
                <w:bCs/>
                <w:sz w:val="16"/>
                <w:szCs w:val="16"/>
              </w:rPr>
              <w:t>0,44</w:t>
            </w:r>
          </w:p>
        </w:tc>
        <w:tc>
          <w:tcPr>
            <w:tcW w:w="325" w:type="pct"/>
            <w:vAlign w:val="center"/>
          </w:tcPr>
          <w:p w14:paraId="2BC1F31A" w14:textId="721A974D" w:rsidR="00D63C98" w:rsidRPr="00D63C98" w:rsidRDefault="00D63C98" w:rsidP="00D63C98">
            <w:pPr>
              <w:jc w:val="center"/>
              <w:rPr>
                <w:rFonts w:ascii="Cambria" w:hAnsi="Cambria" w:cs="Calibri"/>
                <w:b/>
                <w:bCs/>
                <w:sz w:val="16"/>
                <w:szCs w:val="16"/>
              </w:rPr>
            </w:pPr>
            <w:r w:rsidRPr="00D63C98">
              <w:rPr>
                <w:rFonts w:ascii="Cambria" w:hAnsi="Cambria" w:cs="Calibri"/>
                <w:b/>
                <w:bCs/>
                <w:sz w:val="16"/>
                <w:szCs w:val="16"/>
              </w:rPr>
              <w:t>0,19</w:t>
            </w:r>
          </w:p>
        </w:tc>
        <w:tc>
          <w:tcPr>
            <w:tcW w:w="325" w:type="pct"/>
            <w:vAlign w:val="center"/>
          </w:tcPr>
          <w:p w14:paraId="4A97FBB8" w14:textId="194AD7B4" w:rsidR="00D63C98" w:rsidRPr="00D63C98" w:rsidRDefault="00D63C98" w:rsidP="00D63C98">
            <w:pPr>
              <w:jc w:val="center"/>
              <w:rPr>
                <w:rFonts w:ascii="Cambria" w:hAnsi="Cambria" w:cs="Calibri"/>
                <w:b/>
                <w:bCs/>
                <w:sz w:val="16"/>
                <w:szCs w:val="16"/>
              </w:rPr>
            </w:pPr>
            <w:r w:rsidRPr="00D63C98">
              <w:rPr>
                <w:rFonts w:ascii="Cambria" w:hAnsi="Cambria" w:cs="Calibri"/>
                <w:b/>
                <w:bCs/>
                <w:sz w:val="16"/>
                <w:szCs w:val="16"/>
              </w:rPr>
              <w:t>4,28</w:t>
            </w:r>
          </w:p>
        </w:tc>
        <w:tc>
          <w:tcPr>
            <w:tcW w:w="325" w:type="pct"/>
            <w:vAlign w:val="center"/>
          </w:tcPr>
          <w:p w14:paraId="40CADC06" w14:textId="77777777" w:rsidR="00D63C98" w:rsidRPr="00D63C98" w:rsidRDefault="00D63C98" w:rsidP="00D63C98">
            <w:pPr>
              <w:jc w:val="center"/>
              <w:rPr>
                <w:rFonts w:ascii="Cambria" w:hAnsi="Cambria" w:cs="Calibri"/>
                <w:b/>
                <w:bCs/>
                <w:sz w:val="16"/>
                <w:szCs w:val="16"/>
              </w:rPr>
            </w:pPr>
            <w:r w:rsidRPr="002D7843">
              <w:rPr>
                <w:rFonts w:ascii="Cambria" w:hAnsi="Cambria" w:cs="Calibri"/>
                <w:b/>
                <w:bCs/>
                <w:sz w:val="16"/>
                <w:szCs w:val="16"/>
              </w:rPr>
              <w:t>0,16</w:t>
            </w:r>
          </w:p>
        </w:tc>
        <w:tc>
          <w:tcPr>
            <w:tcW w:w="407" w:type="pct"/>
            <w:vAlign w:val="center"/>
          </w:tcPr>
          <w:p w14:paraId="43A0A26D" w14:textId="3620ED40" w:rsidR="00D63C98" w:rsidRPr="00D63C98" w:rsidRDefault="00D63C98" w:rsidP="00D63C98">
            <w:pPr>
              <w:jc w:val="center"/>
              <w:rPr>
                <w:rFonts w:ascii="Cambria" w:hAnsi="Cambria" w:cs="Calibri"/>
                <w:b/>
                <w:bCs/>
                <w:sz w:val="16"/>
                <w:szCs w:val="16"/>
              </w:rPr>
            </w:pPr>
            <w:r w:rsidRPr="00D63C98">
              <w:rPr>
                <w:rFonts w:ascii="Cambria" w:hAnsi="Cambria" w:cs="Calibri"/>
                <w:b/>
                <w:bCs/>
                <w:sz w:val="16"/>
                <w:szCs w:val="16"/>
              </w:rPr>
              <w:t>0,85</w:t>
            </w:r>
          </w:p>
        </w:tc>
        <w:tc>
          <w:tcPr>
            <w:tcW w:w="327" w:type="pct"/>
            <w:vAlign w:val="center"/>
          </w:tcPr>
          <w:p w14:paraId="04840E9C" w14:textId="785B0C40" w:rsidR="00D63C98" w:rsidRPr="002D7843" w:rsidRDefault="00D63C98" w:rsidP="00D63C98">
            <w:pPr>
              <w:jc w:val="center"/>
              <w:rPr>
                <w:rFonts w:ascii="Cambria" w:hAnsi="Cambria" w:cs="Calibri"/>
                <w:b/>
                <w:bCs/>
                <w:sz w:val="16"/>
                <w:szCs w:val="16"/>
              </w:rPr>
            </w:pPr>
            <w:r>
              <w:rPr>
                <w:rFonts w:ascii="Cambria" w:hAnsi="Cambria" w:cs="Calibri"/>
                <w:b/>
                <w:bCs/>
                <w:sz w:val="16"/>
                <w:szCs w:val="16"/>
              </w:rPr>
              <w:t>18,68</w:t>
            </w:r>
          </w:p>
        </w:tc>
        <w:tc>
          <w:tcPr>
            <w:tcW w:w="406" w:type="pct"/>
            <w:vAlign w:val="center"/>
          </w:tcPr>
          <w:p w14:paraId="5931366F" w14:textId="77777777" w:rsidR="00D63C98" w:rsidRPr="002D7843" w:rsidRDefault="00D63C98" w:rsidP="00D63C98">
            <w:pPr>
              <w:jc w:val="center"/>
              <w:rPr>
                <w:rFonts w:ascii="Cambria" w:hAnsi="Cambria" w:cs="Calibri"/>
                <w:b/>
                <w:bCs/>
                <w:sz w:val="16"/>
                <w:szCs w:val="16"/>
              </w:rPr>
            </w:pPr>
            <w:r w:rsidRPr="002D7843">
              <w:rPr>
                <w:rFonts w:ascii="Cambria" w:hAnsi="Cambria" w:cs="Calibri"/>
                <w:b/>
                <w:bCs/>
                <w:sz w:val="16"/>
                <w:szCs w:val="16"/>
              </w:rPr>
              <w:t>0,34</w:t>
            </w:r>
          </w:p>
        </w:tc>
        <w:tc>
          <w:tcPr>
            <w:tcW w:w="405" w:type="pct"/>
            <w:vAlign w:val="center"/>
          </w:tcPr>
          <w:p w14:paraId="50023044" w14:textId="662E228E" w:rsidR="00D63C98" w:rsidRPr="00D63C98" w:rsidRDefault="00D63C98" w:rsidP="00D63C98">
            <w:pPr>
              <w:jc w:val="center"/>
              <w:rPr>
                <w:rFonts w:ascii="Cambria" w:hAnsi="Cambria" w:cs="Calibri"/>
                <w:b/>
                <w:sz w:val="16"/>
                <w:szCs w:val="16"/>
              </w:rPr>
            </w:pPr>
            <w:r w:rsidRPr="00D63C98">
              <w:rPr>
                <w:rFonts w:ascii="Cambria" w:hAnsi="Cambria" w:cs="Calibri"/>
                <w:b/>
                <w:sz w:val="16"/>
                <w:szCs w:val="16"/>
              </w:rPr>
              <w:t>5,41</w:t>
            </w:r>
          </w:p>
        </w:tc>
      </w:tr>
      <w:tr w:rsidR="00D63C98" w:rsidRPr="002D7843" w14:paraId="382ABED7" w14:textId="77777777" w:rsidTr="00CE1C8E">
        <w:trPr>
          <w:trHeight w:val="300"/>
        </w:trPr>
        <w:tc>
          <w:tcPr>
            <w:tcW w:w="5000" w:type="pct"/>
            <w:gridSpan w:val="11"/>
          </w:tcPr>
          <w:p w14:paraId="6036FA3C" w14:textId="3DAE138C" w:rsidR="00D63C98" w:rsidRPr="002D7843" w:rsidRDefault="00D63C98" w:rsidP="00FD6F16">
            <w:pPr>
              <w:jc w:val="both"/>
              <w:rPr>
                <w:rFonts w:ascii="Cambria" w:hAnsi="Cambria" w:cs="Calibri"/>
                <w:sz w:val="16"/>
                <w:szCs w:val="16"/>
              </w:rPr>
            </w:pPr>
            <w:r w:rsidRPr="002D7843">
              <w:rPr>
                <w:rFonts w:ascii="Cambria" w:hAnsi="Cambria" w:cs="Calibri"/>
                <w:sz w:val="16"/>
                <w:szCs w:val="16"/>
              </w:rPr>
              <w:lastRenderedPageBreak/>
              <w:t>PSIQ: Psiquiatras, PSIC: Psicólogos,</w:t>
            </w:r>
            <w:r w:rsidR="00E12CA5">
              <w:rPr>
                <w:rFonts w:ascii="Cambria" w:hAnsi="Cambria" w:cs="Calibri"/>
                <w:sz w:val="16"/>
                <w:szCs w:val="16"/>
              </w:rPr>
              <w:t xml:space="preserve"> ME: Médico, DUE: </w:t>
            </w:r>
            <w:r w:rsidR="00E12CA5" w:rsidRPr="002D7843">
              <w:rPr>
                <w:rFonts w:ascii="Cambria" w:hAnsi="Cambria" w:cs="Calibri"/>
                <w:sz w:val="16"/>
                <w:szCs w:val="16"/>
              </w:rPr>
              <w:t>Diplomados Universitarios en Enfermería</w:t>
            </w:r>
            <w:r w:rsidR="00E12CA5">
              <w:rPr>
                <w:rFonts w:ascii="Cambria" w:hAnsi="Cambria" w:cs="Calibri"/>
                <w:sz w:val="16"/>
                <w:szCs w:val="16"/>
              </w:rPr>
              <w:t>,</w:t>
            </w:r>
            <w:r w:rsidRPr="002D7843">
              <w:rPr>
                <w:rFonts w:ascii="Cambria" w:hAnsi="Cambria" w:cs="Calibri"/>
                <w:sz w:val="16"/>
                <w:szCs w:val="16"/>
              </w:rPr>
              <w:t xml:space="preserve"> TS: Trabajadores Sociales, ME: Medico, </w:t>
            </w:r>
            <w:r w:rsidR="00FD6F16">
              <w:rPr>
                <w:rFonts w:ascii="Cambria" w:hAnsi="Cambria" w:cs="Calibri"/>
                <w:sz w:val="16"/>
                <w:szCs w:val="16"/>
              </w:rPr>
              <w:t>Mo: Monitor</w:t>
            </w:r>
            <w:r w:rsidRPr="002D7843">
              <w:rPr>
                <w:rFonts w:ascii="Cambria" w:hAnsi="Cambria" w:cs="Calibri"/>
                <w:sz w:val="16"/>
                <w:szCs w:val="16"/>
              </w:rPr>
              <w:t>,</w:t>
            </w:r>
            <w:r>
              <w:rPr>
                <w:rFonts w:ascii="Cambria" w:hAnsi="Cambria" w:cs="Calibri"/>
                <w:sz w:val="16"/>
                <w:szCs w:val="16"/>
              </w:rPr>
              <w:t xml:space="preserve"> </w:t>
            </w:r>
            <w:r w:rsidRPr="002D7843">
              <w:rPr>
                <w:rFonts w:ascii="Cambria" w:hAnsi="Cambria" w:cs="Calibri"/>
                <w:sz w:val="16"/>
                <w:szCs w:val="16"/>
              </w:rPr>
              <w:t>ED: Educadores; ADM: Administrativo, OT: Otros (celadores etc.)</w:t>
            </w:r>
          </w:p>
        </w:tc>
      </w:tr>
    </w:tbl>
    <w:p w14:paraId="5AE81F49" w14:textId="7C197CEC" w:rsidR="00835246" w:rsidRPr="002D7843" w:rsidRDefault="00835246" w:rsidP="004F6C4D">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FD6F16">
        <w:rPr>
          <w:rFonts w:ascii="Cambria" w:hAnsi="Cambria" w:cs="Calibri"/>
          <w:b w:val="0"/>
          <w:sz w:val="20"/>
        </w:rPr>
        <w:t>5</w:t>
      </w:r>
    </w:p>
    <w:p w14:paraId="160523EA" w14:textId="77777777" w:rsidR="00835246" w:rsidRPr="002D7843" w:rsidRDefault="00835246" w:rsidP="004F6C4D">
      <w:pPr>
        <w:pStyle w:val="Ttulo"/>
        <w:spacing w:line="360" w:lineRule="auto"/>
        <w:jc w:val="both"/>
        <w:rPr>
          <w:rFonts w:ascii="Cambria" w:hAnsi="Cambria" w:cs="Calibri"/>
          <w:sz w:val="22"/>
          <w:szCs w:val="22"/>
        </w:rPr>
      </w:pPr>
    </w:p>
    <w:p w14:paraId="5E3F8D2A" w14:textId="77777777" w:rsidR="00835246" w:rsidRPr="002D7843" w:rsidRDefault="00835246" w:rsidP="00C5767E">
      <w:pPr>
        <w:pStyle w:val="Ttulo"/>
        <w:numPr>
          <w:ilvl w:val="0"/>
          <w:numId w:val="20"/>
        </w:numPr>
        <w:spacing w:line="360" w:lineRule="auto"/>
        <w:jc w:val="both"/>
        <w:rPr>
          <w:rFonts w:ascii="Cambria" w:hAnsi="Cambria" w:cs="Calibri"/>
          <w:szCs w:val="24"/>
        </w:rPr>
      </w:pPr>
      <w:r w:rsidRPr="002D7843">
        <w:rPr>
          <w:rFonts w:ascii="Cambria" w:hAnsi="Cambria" w:cs="Calibri"/>
          <w:szCs w:val="24"/>
        </w:rPr>
        <w:t>Comunidad Terapéutica</w:t>
      </w:r>
    </w:p>
    <w:p w14:paraId="47177733" w14:textId="77777777" w:rsidR="00835246" w:rsidRPr="002D7843" w:rsidRDefault="00835246" w:rsidP="004F6C4D">
      <w:pPr>
        <w:pStyle w:val="Ttulo"/>
        <w:spacing w:line="360" w:lineRule="auto"/>
        <w:jc w:val="both"/>
        <w:rPr>
          <w:rFonts w:ascii="Cambria" w:hAnsi="Cambria" w:cs="Calibri"/>
          <w:sz w:val="22"/>
          <w:szCs w:val="22"/>
        </w:rPr>
      </w:pPr>
    </w:p>
    <w:p w14:paraId="6A44AB6D" w14:textId="77777777" w:rsidR="00835246" w:rsidRPr="002D7843" w:rsidRDefault="00835246" w:rsidP="004F6C4D">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677174DF" w14:textId="77777777" w:rsidR="00835246" w:rsidRPr="002D7843" w:rsidRDefault="00835246" w:rsidP="004F6C4D">
      <w:pPr>
        <w:pStyle w:val="Ttulo"/>
        <w:spacing w:line="360" w:lineRule="auto"/>
        <w:jc w:val="both"/>
        <w:rPr>
          <w:rFonts w:ascii="Cambria" w:hAnsi="Cambria" w:cs="Calibri"/>
          <w:sz w:val="22"/>
          <w:szCs w:val="22"/>
        </w:rPr>
      </w:pPr>
    </w:p>
    <w:p w14:paraId="069D8E05" w14:textId="77777777" w:rsidR="00835246" w:rsidRPr="002D7843" w:rsidRDefault="00835246" w:rsidP="004F6C4D">
      <w:pPr>
        <w:pStyle w:val="Ttulo"/>
        <w:spacing w:line="360" w:lineRule="auto"/>
        <w:jc w:val="both"/>
        <w:rPr>
          <w:rFonts w:ascii="Cambria" w:hAnsi="Cambria" w:cs="Calibri"/>
          <w:b w:val="0"/>
          <w:sz w:val="22"/>
          <w:szCs w:val="22"/>
        </w:rPr>
      </w:pPr>
      <w:r w:rsidRPr="002D7843">
        <w:rPr>
          <w:rFonts w:ascii="Cambria" w:hAnsi="Cambria" w:cs="Calibri"/>
          <w:b w:val="0"/>
          <w:sz w:val="22"/>
          <w:szCs w:val="22"/>
        </w:rPr>
        <w:t>Segunda fase del proceso de tratamiento de drogodependencias. Son dispositivos destinados a personas adultas con problemas de drogodependencias que requieren de un alejamiento temporal del medio habitual como parte de un proceso psicoterapéutico-educativo (</w:t>
      </w:r>
      <w:hyperlink r:id="rId52" w:history="1">
        <w:r w:rsidRPr="002D7843">
          <w:rPr>
            <w:rStyle w:val="Hipervnculo"/>
            <w:rFonts w:ascii="Cambria" w:hAnsi="Cambria" w:cs="Calibri"/>
            <w:b w:val="0"/>
            <w:sz w:val="22"/>
            <w:szCs w:val="22"/>
          </w:rPr>
          <w:t>www.proyectohombregipuzkoa.org</w:t>
        </w:r>
      </w:hyperlink>
      <w:r w:rsidRPr="002D7843">
        <w:rPr>
          <w:rFonts w:ascii="Cambria" w:hAnsi="Cambria" w:cs="Calibri"/>
          <w:b w:val="0"/>
          <w:sz w:val="22"/>
          <w:szCs w:val="22"/>
        </w:rPr>
        <w:t xml:space="preserve"> , </w:t>
      </w:r>
      <w:hyperlink r:id="rId53" w:history="1">
        <w:r w:rsidRPr="002D7843">
          <w:rPr>
            <w:rStyle w:val="Hipervnculo"/>
            <w:rFonts w:ascii="Cambria" w:hAnsi="Cambria" w:cs="Calibri"/>
            <w:b w:val="0"/>
            <w:sz w:val="22"/>
            <w:szCs w:val="22"/>
          </w:rPr>
          <w:t>www.agipad.org</w:t>
        </w:r>
      </w:hyperlink>
      <w:r w:rsidRPr="002D7843">
        <w:rPr>
          <w:rFonts w:ascii="Cambria" w:hAnsi="Cambria" w:cs="Calibri"/>
          <w:b w:val="0"/>
          <w:sz w:val="22"/>
          <w:szCs w:val="22"/>
        </w:rPr>
        <w:t xml:space="preserve"> ).</w:t>
      </w:r>
    </w:p>
    <w:p w14:paraId="655E04B8" w14:textId="77777777" w:rsidR="00835246" w:rsidRPr="002D7843" w:rsidRDefault="00835246" w:rsidP="004F6C4D">
      <w:pPr>
        <w:pStyle w:val="Ttulo"/>
        <w:spacing w:line="360" w:lineRule="auto"/>
        <w:jc w:val="both"/>
        <w:rPr>
          <w:rFonts w:ascii="Cambria" w:hAnsi="Cambria" w:cs="Calibri"/>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2BE7E5B3" w14:textId="77777777" w:rsidTr="004F6C4D">
        <w:trPr>
          <w:trHeight w:val="424"/>
          <w:tblHeader/>
          <w:jc w:val="center"/>
        </w:trPr>
        <w:tc>
          <w:tcPr>
            <w:tcW w:w="2233" w:type="dxa"/>
            <w:vAlign w:val="center"/>
          </w:tcPr>
          <w:p w14:paraId="62E7FBCE" w14:textId="7E7F8921" w:rsidR="00835246" w:rsidRPr="002D7843" w:rsidRDefault="00F30ECF" w:rsidP="004F6C4D">
            <w:pPr>
              <w:jc w:val="center"/>
              <w:rPr>
                <w:rFonts w:ascii="Cambria" w:hAnsi="Cambria" w:cs="Calibri"/>
                <w:b/>
                <w:sz w:val="16"/>
                <w:szCs w:val="16"/>
              </w:rPr>
            </w:pPr>
            <w:r>
              <w:rPr>
                <w:rFonts w:ascii="Cambria" w:hAnsi="Cambria" w:cs="Calibri"/>
                <w:b/>
                <w:sz w:val="16"/>
                <w:szCs w:val="16"/>
              </w:rPr>
              <w:t>DESDE 2.0</w:t>
            </w:r>
          </w:p>
        </w:tc>
        <w:tc>
          <w:tcPr>
            <w:tcW w:w="5348" w:type="dxa"/>
            <w:vAlign w:val="center"/>
          </w:tcPr>
          <w:p w14:paraId="78B3FC6D" w14:textId="77777777" w:rsidR="00835246" w:rsidRPr="002D7843" w:rsidRDefault="00835246" w:rsidP="004F6C4D">
            <w:pPr>
              <w:jc w:val="center"/>
              <w:rPr>
                <w:rFonts w:ascii="Cambria" w:hAnsi="Cambria" w:cs="Calibri"/>
                <w:b/>
                <w:sz w:val="16"/>
                <w:szCs w:val="16"/>
              </w:rPr>
            </w:pPr>
            <w:r w:rsidRPr="002D7843">
              <w:rPr>
                <w:rFonts w:ascii="Cambria" w:hAnsi="Cambria" w:cs="Calibri"/>
                <w:b/>
                <w:sz w:val="16"/>
                <w:szCs w:val="16"/>
              </w:rPr>
              <w:t>Descripción</w:t>
            </w:r>
          </w:p>
        </w:tc>
      </w:tr>
      <w:tr w:rsidR="00835246" w:rsidRPr="002D7843" w14:paraId="57A590AF" w14:textId="77777777" w:rsidTr="004F6C4D">
        <w:trPr>
          <w:trHeight w:val="877"/>
          <w:jc w:val="center"/>
        </w:trPr>
        <w:tc>
          <w:tcPr>
            <w:tcW w:w="2233" w:type="dxa"/>
            <w:vAlign w:val="center"/>
          </w:tcPr>
          <w:p w14:paraId="789AF131" w14:textId="77777777" w:rsidR="00835246" w:rsidRPr="002D7843" w:rsidRDefault="00835246" w:rsidP="004F6C4D">
            <w:pPr>
              <w:jc w:val="center"/>
              <w:rPr>
                <w:rFonts w:ascii="Cambria" w:hAnsi="Cambria" w:cs="Calibri"/>
                <w:noProof/>
                <w:sz w:val="20"/>
                <w:szCs w:val="20"/>
              </w:rPr>
            </w:pPr>
            <w:r w:rsidRPr="002D7843">
              <w:rPr>
                <w:rFonts w:ascii="Cambria" w:hAnsi="Cambria" w:cs="Calibri"/>
                <w:sz w:val="20"/>
                <w:szCs w:val="20"/>
              </w:rPr>
              <w:t>R3.1.1</w:t>
            </w:r>
          </w:p>
        </w:tc>
        <w:tc>
          <w:tcPr>
            <w:tcW w:w="5348" w:type="dxa"/>
            <w:vAlign w:val="center"/>
          </w:tcPr>
          <w:p w14:paraId="6B23CE13" w14:textId="77777777" w:rsidR="00835246" w:rsidRPr="002D7843" w:rsidRDefault="00835246" w:rsidP="004F6C4D">
            <w:pPr>
              <w:rPr>
                <w:rFonts w:ascii="Cambria" w:hAnsi="Cambria" w:cs="Calibri"/>
                <w:sz w:val="20"/>
                <w:szCs w:val="20"/>
              </w:rPr>
            </w:pPr>
            <w:r w:rsidRPr="002D7843">
              <w:rPr>
                <w:rFonts w:ascii="Cambria" w:hAnsi="Cambria" w:cs="Calibri"/>
                <w:noProof/>
                <w:sz w:val="20"/>
                <w:szCs w:val="20"/>
              </w:rPr>
              <w:t>Programa de atención residencial NO hospitalaria de agudos (crisis) sin cobertura médica 24 horas y relacionada con la salud</w:t>
            </w:r>
          </w:p>
        </w:tc>
      </w:tr>
    </w:tbl>
    <w:p w14:paraId="05AC6511" w14:textId="77777777" w:rsidR="00835246" w:rsidRPr="002D7843" w:rsidRDefault="00835246" w:rsidP="004F6C4D">
      <w:pPr>
        <w:pStyle w:val="Ttulo"/>
        <w:spacing w:line="360" w:lineRule="auto"/>
        <w:jc w:val="both"/>
        <w:rPr>
          <w:rFonts w:ascii="Cambria" w:hAnsi="Cambria" w:cs="Calibri"/>
          <w:sz w:val="22"/>
          <w:szCs w:val="22"/>
        </w:rPr>
      </w:pPr>
    </w:p>
    <w:p w14:paraId="41ADE856" w14:textId="77777777" w:rsidR="00835246" w:rsidRPr="002D7843" w:rsidRDefault="00835246" w:rsidP="004F6C4D">
      <w:pPr>
        <w:pStyle w:val="Ttulo"/>
        <w:spacing w:line="360" w:lineRule="auto"/>
        <w:jc w:val="both"/>
        <w:rPr>
          <w:rFonts w:ascii="Cambria" w:hAnsi="Cambria" w:cs="Calibri"/>
          <w:b w:val="0"/>
          <w:i/>
          <w:sz w:val="22"/>
          <w:szCs w:val="22"/>
        </w:rPr>
      </w:pPr>
    </w:p>
    <w:p w14:paraId="47B6F6B2" w14:textId="77777777" w:rsidR="00835246" w:rsidRPr="002D7843" w:rsidRDefault="00835246" w:rsidP="004F6C4D">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Listado de recursos disponibles de este tipo</w:t>
      </w:r>
    </w:p>
    <w:p w14:paraId="5122E121" w14:textId="77777777" w:rsidR="00835246" w:rsidRPr="002D7843" w:rsidRDefault="00835246" w:rsidP="004F6C4D">
      <w:pPr>
        <w:pStyle w:val="Ttulo"/>
        <w:spacing w:line="360" w:lineRule="auto"/>
        <w:jc w:val="both"/>
        <w:rPr>
          <w:rFonts w:ascii="Cambria" w:hAnsi="Cambria" w:cs="Calibri"/>
          <w:sz w:val="22"/>
          <w:szCs w:val="22"/>
        </w:rPr>
      </w:pPr>
    </w:p>
    <w:p w14:paraId="4223A05B" w14:textId="2854AB34" w:rsidR="00835246" w:rsidRPr="002D7843" w:rsidRDefault="00835246" w:rsidP="00383E60">
      <w:pPr>
        <w:pStyle w:val="Ttulo"/>
        <w:spacing w:line="360" w:lineRule="auto"/>
        <w:jc w:val="both"/>
        <w:rPr>
          <w:rFonts w:ascii="Cambria" w:hAnsi="Cambria" w:cs="Calibri"/>
          <w:b w:val="0"/>
          <w:sz w:val="22"/>
          <w:szCs w:val="22"/>
        </w:rPr>
      </w:pPr>
      <w:r w:rsidRPr="002D7843">
        <w:rPr>
          <w:rFonts w:ascii="Cambria" w:hAnsi="Cambria" w:cs="Calibri"/>
          <w:b w:val="0"/>
          <w:sz w:val="22"/>
          <w:szCs w:val="22"/>
        </w:rPr>
        <w:t xml:space="preserve">Existen en Gipuzkoa 4 comunidades terapéuticas que son parte de un proceso complejo de tratamiento que incluye atención ambulatoria y de día. Agipad cuenta con 2 dispositivos donde </w:t>
      </w:r>
      <w:r w:rsidR="00597C34" w:rsidRPr="00597C34">
        <w:rPr>
          <w:rFonts w:ascii="Cambria" w:hAnsi="Cambria" w:cs="Calibri"/>
          <w:b w:val="0"/>
          <w:sz w:val="22"/>
          <w:szCs w:val="22"/>
        </w:rPr>
        <w:t>se ofrece atención residencial de agudos fuera de un entorno hospitalario donde la atención 24 horas la provee personal no médico</w:t>
      </w:r>
      <w:r w:rsidR="00597C34">
        <w:rPr>
          <w:rFonts w:ascii="Cambria" w:hAnsi="Cambria" w:cs="Calibri"/>
          <w:b w:val="0"/>
          <w:sz w:val="22"/>
          <w:szCs w:val="22"/>
        </w:rPr>
        <w:t xml:space="preserve"> </w:t>
      </w:r>
      <w:r w:rsidR="00597C34" w:rsidRPr="002D7843">
        <w:rPr>
          <w:rFonts w:ascii="Cambria" w:hAnsi="Cambria" w:cs="Calibri"/>
          <w:b w:val="0"/>
          <w:sz w:val="22"/>
          <w:szCs w:val="22"/>
        </w:rPr>
        <w:t>(R3.1.1)</w:t>
      </w:r>
      <w:r w:rsidRPr="00597C34">
        <w:rPr>
          <w:rFonts w:ascii="Cambria" w:hAnsi="Cambria" w:cs="Calibri"/>
          <w:b w:val="0"/>
          <w:sz w:val="22"/>
          <w:szCs w:val="22"/>
        </w:rPr>
        <w:t>.</w:t>
      </w:r>
      <w:r w:rsidRPr="002D7843">
        <w:rPr>
          <w:rFonts w:ascii="Cambria" w:hAnsi="Cambria" w:cs="Calibri"/>
          <w:b w:val="0"/>
          <w:sz w:val="22"/>
          <w:szCs w:val="22"/>
        </w:rPr>
        <w:t xml:space="preserve"> Uno de estos dispositivos, la comunidad terapéutica Haurtxoak, es un centro especial, por inhabitual en este medio, para madres con hijos pequeños que presentan problemas de toxicomanías y donde se incide en el aprendizaje de la </w:t>
      </w:r>
      <w:r>
        <w:rPr>
          <w:rFonts w:ascii="Cambria" w:hAnsi="Cambria" w:cs="Calibri"/>
          <w:b w:val="0"/>
          <w:sz w:val="22"/>
          <w:szCs w:val="22"/>
        </w:rPr>
        <w:t xml:space="preserve">convivencia. </w:t>
      </w:r>
      <w:r w:rsidRPr="002D7843">
        <w:rPr>
          <w:rFonts w:ascii="Cambria" w:hAnsi="Cambria" w:cs="Calibri"/>
          <w:b w:val="0"/>
          <w:sz w:val="22"/>
          <w:szCs w:val="22"/>
        </w:rPr>
        <w:t>Proyecto Hombre también cuenta con dos centros donde se ofrece</w:t>
      </w:r>
      <w:r w:rsidR="00597C34">
        <w:rPr>
          <w:rFonts w:ascii="Cambria" w:hAnsi="Cambria" w:cs="Calibri"/>
          <w:b w:val="0"/>
          <w:sz w:val="22"/>
          <w:szCs w:val="22"/>
        </w:rPr>
        <w:t xml:space="preserve"> la misma</w:t>
      </w:r>
      <w:r w:rsidRPr="002D7843">
        <w:rPr>
          <w:rFonts w:ascii="Cambria" w:hAnsi="Cambria" w:cs="Calibri"/>
          <w:b w:val="0"/>
          <w:sz w:val="22"/>
          <w:szCs w:val="22"/>
        </w:rPr>
        <w:t xml:space="preserve"> atención residencial </w:t>
      </w:r>
      <w:r w:rsidR="00DF7F06">
        <w:rPr>
          <w:rFonts w:ascii="Cambria" w:hAnsi="Cambria" w:cs="Calibri"/>
          <w:b w:val="0"/>
          <w:sz w:val="22"/>
          <w:szCs w:val="22"/>
        </w:rPr>
        <w:t>que los dispositivos Agipad</w:t>
      </w:r>
      <w:r w:rsidR="00597C34">
        <w:rPr>
          <w:rFonts w:ascii="Cambria" w:hAnsi="Cambria" w:cs="Calibri"/>
          <w:b w:val="0"/>
          <w:sz w:val="22"/>
          <w:szCs w:val="22"/>
        </w:rPr>
        <w:t xml:space="preserve">. </w:t>
      </w:r>
      <w:r w:rsidRPr="002D7843">
        <w:rPr>
          <w:rFonts w:ascii="Cambria" w:hAnsi="Cambria" w:cs="Calibri"/>
          <w:b w:val="0"/>
          <w:sz w:val="22"/>
          <w:szCs w:val="22"/>
        </w:rPr>
        <w:t xml:space="preserve">Las comunidades terapéuticas son el único dispositivo con estabilidad organizativa y continuidad temporal; son servicios que a pesar de evolucionar según las necesidades de cada momento han mantenido la esencia de su atención residencial. </w:t>
      </w:r>
    </w:p>
    <w:p w14:paraId="6BCB9614" w14:textId="77777777" w:rsidR="00835246" w:rsidRPr="002D7843" w:rsidRDefault="00835246" w:rsidP="004F6C4D">
      <w:pPr>
        <w:pStyle w:val="Ttulo"/>
        <w:spacing w:line="360" w:lineRule="auto"/>
        <w:jc w:val="both"/>
        <w:rPr>
          <w:rFonts w:ascii="Cambria" w:hAnsi="Cambria" w:cs="Calibri"/>
          <w:sz w:val="22"/>
          <w:szCs w:val="22"/>
        </w:rPr>
      </w:pPr>
    </w:p>
    <w:tbl>
      <w:tblPr>
        <w:tblW w:w="4920"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712"/>
        <w:gridCol w:w="1984"/>
        <w:gridCol w:w="1662"/>
      </w:tblGrid>
      <w:tr w:rsidR="00835246" w:rsidRPr="002D7843" w14:paraId="408CABA7" w14:textId="77777777" w:rsidTr="004F6C4D">
        <w:trPr>
          <w:trHeight w:val="300"/>
        </w:trPr>
        <w:tc>
          <w:tcPr>
            <w:tcW w:w="2819" w:type="pct"/>
            <w:noWrap/>
            <w:vAlign w:val="bottom"/>
          </w:tcPr>
          <w:p w14:paraId="7C4960FE"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Comunidad Terapéutica</w:t>
            </w:r>
          </w:p>
        </w:tc>
        <w:tc>
          <w:tcPr>
            <w:tcW w:w="1187" w:type="pct"/>
            <w:vAlign w:val="bottom"/>
          </w:tcPr>
          <w:p w14:paraId="261AE77C"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Código programa</w:t>
            </w:r>
          </w:p>
        </w:tc>
        <w:tc>
          <w:tcPr>
            <w:tcW w:w="994" w:type="pct"/>
            <w:noWrap/>
            <w:vAlign w:val="bottom"/>
          </w:tcPr>
          <w:p w14:paraId="712F5995" w14:textId="77777777" w:rsidR="00835246" w:rsidRPr="002D7843" w:rsidRDefault="00835246" w:rsidP="004F6C4D">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Municipio</w:t>
            </w:r>
          </w:p>
        </w:tc>
      </w:tr>
      <w:tr w:rsidR="00835246" w:rsidRPr="002D7843" w14:paraId="0C8434AE" w14:textId="77777777" w:rsidTr="004F6C4D">
        <w:trPr>
          <w:trHeight w:val="300"/>
        </w:trPr>
        <w:tc>
          <w:tcPr>
            <w:tcW w:w="2819" w:type="pct"/>
            <w:noWrap/>
            <w:vAlign w:val="center"/>
          </w:tcPr>
          <w:p w14:paraId="6FA20FB0" w14:textId="77777777" w:rsidR="00835246" w:rsidRPr="002D7843" w:rsidRDefault="00835246" w:rsidP="004F6C4D">
            <w:pPr>
              <w:rPr>
                <w:rFonts w:ascii="Cambria" w:hAnsi="Cambria" w:cs="Calibri"/>
                <w:sz w:val="16"/>
                <w:szCs w:val="16"/>
              </w:rPr>
            </w:pPr>
            <w:r w:rsidRPr="002D7843">
              <w:rPr>
                <w:rFonts w:ascii="Cambria" w:hAnsi="Cambria" w:cs="Calibri"/>
                <w:sz w:val="16"/>
                <w:szCs w:val="16"/>
              </w:rPr>
              <w:t>COMUNIDAD TERAPEUTICA HAURTXOAK  DE “AGIPAD”</w:t>
            </w:r>
          </w:p>
        </w:tc>
        <w:tc>
          <w:tcPr>
            <w:tcW w:w="1187" w:type="pct"/>
            <w:vAlign w:val="center"/>
          </w:tcPr>
          <w:p w14:paraId="3740D3F7" w14:textId="20F5DCA1" w:rsidR="00835246" w:rsidRPr="002D7843" w:rsidRDefault="00597C34" w:rsidP="004F6C4D">
            <w:pPr>
              <w:jc w:val="center"/>
              <w:rPr>
                <w:rFonts w:ascii="Cambria" w:hAnsi="Cambria" w:cs="Calibri"/>
                <w:bCs/>
                <w:noProof/>
                <w:sz w:val="18"/>
                <w:szCs w:val="18"/>
              </w:rPr>
            </w:pPr>
            <w:r w:rsidRPr="00597C34">
              <w:rPr>
                <w:rFonts w:ascii="Cambria" w:hAnsi="Cambria" w:cs="Calibri"/>
                <w:sz w:val="16"/>
                <w:szCs w:val="16"/>
              </w:rPr>
              <w:t>AX-[</w:t>
            </w:r>
            <w:r w:rsidR="007068E6" w:rsidRPr="007068E6">
              <w:rPr>
                <w:rFonts w:ascii="Cambria" w:hAnsi="Cambria" w:cs="Calibri"/>
                <w:sz w:val="16"/>
                <w:szCs w:val="16"/>
              </w:rPr>
              <w:t>F1X/F2X</w:t>
            </w:r>
            <w:r w:rsidRPr="00597C34">
              <w:rPr>
                <w:rFonts w:ascii="Cambria" w:hAnsi="Cambria" w:cs="Calibri"/>
                <w:sz w:val="16"/>
                <w:szCs w:val="16"/>
              </w:rPr>
              <w:t>]-R3.1.1</w:t>
            </w:r>
          </w:p>
        </w:tc>
        <w:tc>
          <w:tcPr>
            <w:tcW w:w="994" w:type="pct"/>
            <w:noWrap/>
            <w:vAlign w:val="center"/>
          </w:tcPr>
          <w:p w14:paraId="4D107C7A" w14:textId="77777777" w:rsidR="00835246" w:rsidRPr="002D7843" w:rsidRDefault="00835246" w:rsidP="004F6C4D">
            <w:pPr>
              <w:jc w:val="center"/>
              <w:rPr>
                <w:rFonts w:ascii="Cambria" w:hAnsi="Cambria" w:cs="Calibri"/>
                <w:sz w:val="16"/>
                <w:szCs w:val="16"/>
              </w:rPr>
            </w:pPr>
            <w:r w:rsidRPr="002D7843">
              <w:rPr>
                <w:rFonts w:ascii="Cambria" w:hAnsi="Cambria" w:cs="Calibri"/>
                <w:sz w:val="16"/>
                <w:szCs w:val="16"/>
              </w:rPr>
              <w:t>Donostia</w:t>
            </w:r>
          </w:p>
        </w:tc>
      </w:tr>
      <w:tr w:rsidR="00835246" w:rsidRPr="002D7843" w14:paraId="7919AE58" w14:textId="77777777" w:rsidTr="004F6C4D">
        <w:trPr>
          <w:trHeight w:val="300"/>
        </w:trPr>
        <w:tc>
          <w:tcPr>
            <w:tcW w:w="2819" w:type="pct"/>
            <w:noWrap/>
            <w:vAlign w:val="center"/>
          </w:tcPr>
          <w:p w14:paraId="46E5C151" w14:textId="77777777" w:rsidR="00835246" w:rsidRPr="002D7843" w:rsidRDefault="00835246" w:rsidP="004F6C4D">
            <w:pPr>
              <w:rPr>
                <w:rFonts w:ascii="Cambria" w:hAnsi="Cambria" w:cs="Calibri"/>
                <w:sz w:val="16"/>
                <w:szCs w:val="16"/>
              </w:rPr>
            </w:pPr>
            <w:r w:rsidRPr="002D7843">
              <w:rPr>
                <w:rFonts w:ascii="Cambria" w:hAnsi="Cambria" w:cs="Calibri"/>
                <w:sz w:val="16"/>
                <w:szCs w:val="16"/>
              </w:rPr>
              <w:t>COMUNIDAD TERAPEUTICA HAIZEGAIN DE “AGIPAD”</w:t>
            </w:r>
          </w:p>
        </w:tc>
        <w:tc>
          <w:tcPr>
            <w:tcW w:w="1187" w:type="pct"/>
            <w:vAlign w:val="center"/>
          </w:tcPr>
          <w:p w14:paraId="77360C8D" w14:textId="518A8497" w:rsidR="00835246" w:rsidRPr="002D7843" w:rsidRDefault="00597C34" w:rsidP="004F6C4D">
            <w:pPr>
              <w:jc w:val="center"/>
              <w:rPr>
                <w:rFonts w:ascii="Cambria" w:hAnsi="Cambria" w:cs="Calibri"/>
                <w:bCs/>
                <w:noProof/>
                <w:sz w:val="18"/>
                <w:szCs w:val="18"/>
              </w:rPr>
            </w:pPr>
            <w:r w:rsidRPr="00597C34">
              <w:rPr>
                <w:rFonts w:ascii="Cambria" w:hAnsi="Cambria" w:cs="Calibri"/>
                <w:sz w:val="16"/>
                <w:szCs w:val="16"/>
              </w:rPr>
              <w:t>AX-[</w:t>
            </w:r>
            <w:r w:rsidR="007068E6" w:rsidRPr="007068E6">
              <w:rPr>
                <w:rFonts w:ascii="Cambria" w:hAnsi="Cambria" w:cs="Calibri"/>
                <w:sz w:val="16"/>
                <w:szCs w:val="16"/>
              </w:rPr>
              <w:t>F1X/F2X</w:t>
            </w:r>
            <w:r w:rsidRPr="00597C34">
              <w:rPr>
                <w:rFonts w:ascii="Cambria" w:hAnsi="Cambria" w:cs="Calibri"/>
                <w:sz w:val="16"/>
                <w:szCs w:val="16"/>
              </w:rPr>
              <w:t>]-R3.1.1</w:t>
            </w:r>
          </w:p>
        </w:tc>
        <w:tc>
          <w:tcPr>
            <w:tcW w:w="994" w:type="pct"/>
            <w:noWrap/>
            <w:vAlign w:val="center"/>
          </w:tcPr>
          <w:p w14:paraId="6F8C6C0A" w14:textId="77777777" w:rsidR="00835246" w:rsidRPr="002D7843" w:rsidRDefault="00835246" w:rsidP="004F6C4D">
            <w:pPr>
              <w:rPr>
                <w:rFonts w:ascii="Cambria" w:hAnsi="Cambria" w:cs="Calibri"/>
                <w:sz w:val="16"/>
                <w:szCs w:val="16"/>
              </w:rPr>
            </w:pPr>
            <w:r w:rsidRPr="002D7843">
              <w:rPr>
                <w:rFonts w:ascii="Cambria" w:hAnsi="Cambria" w:cs="Calibri"/>
                <w:sz w:val="16"/>
                <w:szCs w:val="16"/>
              </w:rPr>
              <w:t>Donostia y Oiartzum</w:t>
            </w:r>
          </w:p>
        </w:tc>
      </w:tr>
      <w:tr w:rsidR="00835246" w:rsidRPr="002D7843" w14:paraId="17250E16" w14:textId="77777777" w:rsidTr="004F6C4D">
        <w:trPr>
          <w:trHeight w:val="300"/>
        </w:trPr>
        <w:tc>
          <w:tcPr>
            <w:tcW w:w="2819" w:type="pct"/>
            <w:noWrap/>
            <w:vAlign w:val="center"/>
          </w:tcPr>
          <w:p w14:paraId="694269C4" w14:textId="77777777" w:rsidR="00835246" w:rsidRPr="002D7843" w:rsidRDefault="00835246" w:rsidP="004F6C4D">
            <w:pPr>
              <w:rPr>
                <w:rFonts w:ascii="Cambria" w:hAnsi="Cambria" w:cs="Calibri"/>
                <w:sz w:val="16"/>
                <w:szCs w:val="16"/>
              </w:rPr>
            </w:pPr>
            <w:r w:rsidRPr="002D7843">
              <w:rPr>
                <w:rFonts w:ascii="Cambria" w:hAnsi="Cambria" w:cs="Calibri"/>
                <w:sz w:val="16"/>
                <w:szCs w:val="16"/>
              </w:rPr>
              <w:t>COMUNIDAD TERAPEUTICA SUSTRAIAK (PROYECTO HOMBRE)</w:t>
            </w:r>
          </w:p>
        </w:tc>
        <w:tc>
          <w:tcPr>
            <w:tcW w:w="1187" w:type="pct"/>
            <w:vAlign w:val="center"/>
          </w:tcPr>
          <w:p w14:paraId="33E07186" w14:textId="551038D9" w:rsidR="00835246" w:rsidRPr="002D7843" w:rsidRDefault="00835246" w:rsidP="004F6C4D">
            <w:pPr>
              <w:jc w:val="center"/>
              <w:rPr>
                <w:rFonts w:ascii="Cambria" w:hAnsi="Cambria" w:cs="Calibri"/>
                <w:sz w:val="16"/>
                <w:szCs w:val="16"/>
              </w:rPr>
            </w:pPr>
            <w:r w:rsidRPr="002D7843">
              <w:rPr>
                <w:rFonts w:ascii="Cambria" w:hAnsi="Cambria" w:cs="Calibri"/>
                <w:sz w:val="16"/>
                <w:szCs w:val="16"/>
              </w:rPr>
              <w:t>AX-</w:t>
            </w:r>
            <w:r w:rsidR="004B6249">
              <w:rPr>
                <w:rFonts w:ascii="Cambria" w:hAnsi="Cambria" w:cs="Calibri"/>
                <w:sz w:val="16"/>
                <w:szCs w:val="16"/>
              </w:rPr>
              <w:t>[</w:t>
            </w:r>
            <w:r w:rsidR="007068E6" w:rsidRPr="007068E6">
              <w:rPr>
                <w:rFonts w:ascii="Cambria" w:hAnsi="Cambria" w:cs="Calibri"/>
                <w:sz w:val="16"/>
                <w:szCs w:val="16"/>
              </w:rPr>
              <w:t>F1X/F2X</w:t>
            </w:r>
            <w:r w:rsidR="004B6249">
              <w:rPr>
                <w:rFonts w:ascii="Cambria" w:hAnsi="Cambria" w:cs="Calibri"/>
                <w:sz w:val="16"/>
                <w:szCs w:val="16"/>
              </w:rPr>
              <w:t>]-</w:t>
            </w:r>
            <w:r w:rsidRPr="002D7843">
              <w:rPr>
                <w:rFonts w:ascii="Cambria" w:hAnsi="Cambria" w:cs="Calibri"/>
                <w:sz w:val="16"/>
                <w:szCs w:val="16"/>
              </w:rPr>
              <w:t>R3.1.1</w:t>
            </w:r>
          </w:p>
        </w:tc>
        <w:tc>
          <w:tcPr>
            <w:tcW w:w="994" w:type="pct"/>
            <w:noWrap/>
            <w:vAlign w:val="center"/>
          </w:tcPr>
          <w:p w14:paraId="446FFC0B" w14:textId="77777777" w:rsidR="00835246" w:rsidRPr="002D7843" w:rsidRDefault="00835246" w:rsidP="004F6C4D">
            <w:pPr>
              <w:jc w:val="center"/>
              <w:rPr>
                <w:rFonts w:ascii="Cambria" w:hAnsi="Cambria" w:cs="Calibri"/>
                <w:sz w:val="16"/>
                <w:szCs w:val="16"/>
              </w:rPr>
            </w:pPr>
            <w:r w:rsidRPr="002D7843">
              <w:rPr>
                <w:rFonts w:ascii="Cambria" w:hAnsi="Cambria" w:cs="Calibri"/>
                <w:sz w:val="16"/>
                <w:szCs w:val="16"/>
              </w:rPr>
              <w:t>Hernani</w:t>
            </w:r>
          </w:p>
        </w:tc>
      </w:tr>
      <w:tr w:rsidR="00835246" w:rsidRPr="002D7843" w14:paraId="29EF4F7B" w14:textId="77777777" w:rsidTr="004F6C4D">
        <w:trPr>
          <w:trHeight w:val="300"/>
        </w:trPr>
        <w:tc>
          <w:tcPr>
            <w:tcW w:w="2819" w:type="pct"/>
            <w:noWrap/>
            <w:vAlign w:val="center"/>
          </w:tcPr>
          <w:p w14:paraId="039A1E8A" w14:textId="77777777" w:rsidR="00835246" w:rsidRPr="002D7843" w:rsidRDefault="00835246" w:rsidP="004F6C4D">
            <w:pPr>
              <w:rPr>
                <w:rFonts w:ascii="Cambria" w:hAnsi="Cambria" w:cs="Calibri"/>
                <w:sz w:val="16"/>
                <w:szCs w:val="16"/>
              </w:rPr>
            </w:pPr>
            <w:r w:rsidRPr="002D7843">
              <w:rPr>
                <w:rFonts w:ascii="Cambria" w:hAnsi="Cambria" w:cs="Calibri"/>
                <w:sz w:val="16"/>
                <w:szCs w:val="16"/>
              </w:rPr>
              <w:t>COMUNIDAD TERAPEUTICA SAN MILLAN (PROYECTO HOMBRE)</w:t>
            </w:r>
          </w:p>
        </w:tc>
        <w:tc>
          <w:tcPr>
            <w:tcW w:w="1187" w:type="pct"/>
            <w:vAlign w:val="center"/>
          </w:tcPr>
          <w:p w14:paraId="4A923E9E" w14:textId="0F03D8E5" w:rsidR="00835246" w:rsidRPr="002D7843" w:rsidRDefault="00835246" w:rsidP="004F6C4D">
            <w:pPr>
              <w:jc w:val="center"/>
              <w:rPr>
                <w:rFonts w:ascii="Cambria" w:hAnsi="Cambria" w:cs="Calibri"/>
                <w:sz w:val="16"/>
                <w:szCs w:val="16"/>
              </w:rPr>
            </w:pPr>
            <w:r w:rsidRPr="002D7843">
              <w:rPr>
                <w:rFonts w:ascii="Cambria" w:hAnsi="Cambria" w:cs="Calibri"/>
                <w:sz w:val="16"/>
                <w:szCs w:val="16"/>
              </w:rPr>
              <w:t>AX</w:t>
            </w:r>
            <w:r w:rsidR="004B6249" w:rsidRPr="002D7843">
              <w:rPr>
                <w:rFonts w:ascii="Cambria" w:hAnsi="Cambria" w:cs="Calibri"/>
                <w:sz w:val="16"/>
                <w:szCs w:val="16"/>
              </w:rPr>
              <w:t>-</w:t>
            </w:r>
            <w:r w:rsidR="004B6249">
              <w:rPr>
                <w:rFonts w:ascii="Cambria" w:hAnsi="Cambria" w:cs="Calibri"/>
                <w:sz w:val="16"/>
                <w:szCs w:val="16"/>
              </w:rPr>
              <w:t>[</w:t>
            </w:r>
            <w:r w:rsidR="007068E6" w:rsidRPr="007068E6">
              <w:rPr>
                <w:rFonts w:ascii="Cambria" w:hAnsi="Cambria" w:cs="Calibri"/>
                <w:sz w:val="16"/>
                <w:szCs w:val="16"/>
              </w:rPr>
              <w:t>F1X/F2X</w:t>
            </w:r>
            <w:r w:rsidR="004B6249">
              <w:rPr>
                <w:rFonts w:ascii="Cambria" w:hAnsi="Cambria" w:cs="Calibri"/>
                <w:sz w:val="16"/>
                <w:szCs w:val="16"/>
              </w:rPr>
              <w:t>]</w:t>
            </w:r>
            <w:r w:rsidRPr="002D7843">
              <w:rPr>
                <w:rFonts w:ascii="Cambria" w:hAnsi="Cambria" w:cs="Calibri"/>
                <w:sz w:val="16"/>
                <w:szCs w:val="16"/>
              </w:rPr>
              <w:t>-R3.1.1</w:t>
            </w:r>
          </w:p>
        </w:tc>
        <w:tc>
          <w:tcPr>
            <w:tcW w:w="994" w:type="pct"/>
            <w:noWrap/>
            <w:vAlign w:val="center"/>
          </w:tcPr>
          <w:p w14:paraId="67790CDC" w14:textId="77777777" w:rsidR="00835246" w:rsidRPr="002D7843" w:rsidRDefault="00835246" w:rsidP="004F6C4D">
            <w:pPr>
              <w:jc w:val="center"/>
              <w:rPr>
                <w:rFonts w:ascii="Cambria" w:hAnsi="Cambria" w:cs="Calibri"/>
                <w:sz w:val="16"/>
                <w:szCs w:val="16"/>
              </w:rPr>
            </w:pPr>
            <w:r w:rsidRPr="002D7843">
              <w:rPr>
                <w:rFonts w:ascii="Cambria" w:hAnsi="Cambria" w:cs="Calibri"/>
                <w:sz w:val="16"/>
                <w:szCs w:val="16"/>
              </w:rPr>
              <w:t>Zestoa</w:t>
            </w:r>
          </w:p>
        </w:tc>
      </w:tr>
    </w:tbl>
    <w:p w14:paraId="5CC8E950" w14:textId="1FBF6836" w:rsidR="00835246" w:rsidRPr="002D7843" w:rsidRDefault="00835246" w:rsidP="004F6C4D">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4B6249">
        <w:rPr>
          <w:rFonts w:ascii="Cambria" w:hAnsi="Cambria" w:cs="Calibri"/>
          <w:b w:val="0"/>
          <w:sz w:val="20"/>
        </w:rPr>
        <w:t>5</w:t>
      </w:r>
    </w:p>
    <w:p w14:paraId="22AB94C8" w14:textId="77777777" w:rsidR="00835246" w:rsidRPr="002D7843" w:rsidRDefault="00835246" w:rsidP="004F6C4D">
      <w:pPr>
        <w:pStyle w:val="Ttulo"/>
        <w:spacing w:line="360" w:lineRule="auto"/>
        <w:jc w:val="both"/>
        <w:rPr>
          <w:rFonts w:ascii="Cambria" w:hAnsi="Cambria" w:cs="Calibri"/>
          <w:sz w:val="22"/>
          <w:szCs w:val="22"/>
        </w:rPr>
      </w:pPr>
    </w:p>
    <w:p w14:paraId="2B7773A8" w14:textId="77777777" w:rsidR="00835246" w:rsidRPr="002D7843" w:rsidRDefault="00835246" w:rsidP="004F6C4D">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Camas disponibles</w:t>
      </w:r>
    </w:p>
    <w:p w14:paraId="209CB3F3" w14:textId="77777777" w:rsidR="00835246" w:rsidRPr="002D7843" w:rsidRDefault="00835246" w:rsidP="004F6C4D">
      <w:pPr>
        <w:pStyle w:val="Ttulo"/>
        <w:spacing w:line="360" w:lineRule="auto"/>
        <w:jc w:val="both"/>
        <w:rPr>
          <w:rFonts w:ascii="Cambria" w:hAnsi="Cambria" w:cs="Calibri"/>
          <w:b w:val="0"/>
          <w:i/>
          <w:sz w:val="22"/>
          <w:szCs w:val="22"/>
        </w:rPr>
      </w:pPr>
    </w:p>
    <w:p w14:paraId="36B0226E" w14:textId="1080BFF1" w:rsidR="00835246" w:rsidRPr="002D7843" w:rsidRDefault="00835246" w:rsidP="004F6C4D">
      <w:pPr>
        <w:pStyle w:val="Ttulo"/>
        <w:spacing w:line="360" w:lineRule="auto"/>
        <w:jc w:val="both"/>
        <w:rPr>
          <w:rFonts w:ascii="Cambria" w:hAnsi="Cambria" w:cs="Calibri"/>
          <w:b w:val="0"/>
          <w:sz w:val="22"/>
          <w:szCs w:val="22"/>
        </w:rPr>
      </w:pPr>
      <w:r w:rsidRPr="002D7843">
        <w:rPr>
          <w:rFonts w:ascii="Cambria" w:hAnsi="Cambria" w:cs="Calibri"/>
          <w:b w:val="0"/>
          <w:sz w:val="22"/>
          <w:szCs w:val="22"/>
        </w:rPr>
        <w:t xml:space="preserve">La segunda fase del proceso de rehabilitación en comunidades terapéuticas dispone de un total de </w:t>
      </w:r>
      <w:r w:rsidR="00DF7F06">
        <w:rPr>
          <w:rFonts w:ascii="Cambria" w:hAnsi="Cambria" w:cs="Calibri"/>
          <w:b w:val="0"/>
          <w:sz w:val="22"/>
          <w:szCs w:val="22"/>
        </w:rPr>
        <w:t>97</w:t>
      </w:r>
      <w:r w:rsidRPr="002D7843">
        <w:rPr>
          <w:rFonts w:ascii="Cambria" w:hAnsi="Cambria" w:cs="Calibri"/>
          <w:b w:val="0"/>
          <w:sz w:val="22"/>
          <w:szCs w:val="22"/>
        </w:rPr>
        <w:t xml:space="preserve"> camas para atención residencial de los usuarios</w:t>
      </w:r>
      <w:r w:rsidR="00DF7F06">
        <w:rPr>
          <w:rFonts w:ascii="Cambria" w:hAnsi="Cambria" w:cs="Calibri"/>
          <w:b w:val="0"/>
          <w:sz w:val="22"/>
          <w:szCs w:val="22"/>
        </w:rPr>
        <w:t xml:space="preserve"> y 46 plazas</w:t>
      </w:r>
      <w:r w:rsidRPr="002D7843">
        <w:rPr>
          <w:rFonts w:ascii="Cambria" w:hAnsi="Cambria" w:cs="Calibri"/>
          <w:b w:val="0"/>
          <w:sz w:val="22"/>
          <w:szCs w:val="22"/>
        </w:rPr>
        <w:t>. La tasa</w:t>
      </w:r>
      <w:r w:rsidR="00DF7F06">
        <w:rPr>
          <w:rFonts w:ascii="Cambria" w:hAnsi="Cambria" w:cs="Calibri"/>
          <w:b w:val="0"/>
          <w:sz w:val="22"/>
          <w:szCs w:val="22"/>
        </w:rPr>
        <w:t xml:space="preserve"> de camas</w:t>
      </w:r>
      <w:r w:rsidRPr="002D7843">
        <w:rPr>
          <w:rFonts w:ascii="Cambria" w:hAnsi="Cambria" w:cs="Calibri"/>
          <w:b w:val="0"/>
          <w:sz w:val="22"/>
          <w:szCs w:val="22"/>
        </w:rPr>
        <w:t xml:space="preserve"> por 100 mil habitantes </w:t>
      </w:r>
      <w:r w:rsidR="00DF7F06">
        <w:rPr>
          <w:rFonts w:ascii="Cambria" w:hAnsi="Cambria" w:cs="Calibri"/>
          <w:b w:val="0"/>
          <w:sz w:val="22"/>
          <w:szCs w:val="22"/>
        </w:rPr>
        <w:t>es</w:t>
      </w:r>
      <w:r w:rsidRPr="002D7843">
        <w:rPr>
          <w:rFonts w:ascii="Cambria" w:hAnsi="Cambria" w:cs="Calibri"/>
          <w:b w:val="0"/>
          <w:sz w:val="22"/>
          <w:szCs w:val="22"/>
        </w:rPr>
        <w:t xml:space="preserve"> de </w:t>
      </w:r>
      <w:r w:rsidR="00DF7F06">
        <w:rPr>
          <w:rFonts w:ascii="Cambria" w:hAnsi="Cambria" w:cs="Calibri"/>
          <w:b w:val="0"/>
          <w:sz w:val="22"/>
          <w:szCs w:val="22"/>
        </w:rPr>
        <w:t>21,96</w:t>
      </w:r>
      <w:r w:rsidRPr="002D7843">
        <w:rPr>
          <w:rFonts w:ascii="Cambria" w:hAnsi="Cambria" w:cs="Calibri"/>
          <w:b w:val="0"/>
          <w:sz w:val="22"/>
          <w:szCs w:val="22"/>
        </w:rPr>
        <w:t xml:space="preserve"> camas</w:t>
      </w:r>
      <w:r w:rsidR="00DF7F06">
        <w:rPr>
          <w:rFonts w:ascii="Cambria" w:hAnsi="Cambria" w:cs="Calibri"/>
          <w:b w:val="0"/>
          <w:sz w:val="22"/>
          <w:szCs w:val="22"/>
        </w:rPr>
        <w:t>, mientras que la tasa de plazas es 10,42</w:t>
      </w:r>
      <w:r w:rsidRPr="002D7843">
        <w:rPr>
          <w:rFonts w:ascii="Cambria" w:hAnsi="Cambria" w:cs="Calibri"/>
          <w:b w:val="0"/>
          <w:sz w:val="22"/>
          <w:szCs w:val="22"/>
        </w:rPr>
        <w:t>.</w:t>
      </w:r>
    </w:p>
    <w:p w14:paraId="1E25B5CC" w14:textId="77777777" w:rsidR="00835246" w:rsidRPr="002D7843" w:rsidRDefault="00835246" w:rsidP="004F6C4D">
      <w:pPr>
        <w:pStyle w:val="Ttulo"/>
        <w:spacing w:line="360" w:lineRule="auto"/>
        <w:jc w:val="both"/>
        <w:rPr>
          <w:rFonts w:ascii="Cambria" w:hAnsi="Cambria" w:cs="Calibri"/>
          <w:b w:val="0"/>
          <w:i/>
          <w:sz w:val="22"/>
          <w:szCs w:val="22"/>
        </w:rPr>
      </w:pPr>
    </w:p>
    <w:tbl>
      <w:tblPr>
        <w:tblW w:w="5207"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2161"/>
        <w:gridCol w:w="1116"/>
        <w:gridCol w:w="1681"/>
        <w:gridCol w:w="849"/>
        <w:gridCol w:w="671"/>
        <w:gridCol w:w="1115"/>
        <w:gridCol w:w="1253"/>
      </w:tblGrid>
      <w:tr w:rsidR="00E80231" w:rsidRPr="002D7843" w14:paraId="24ADE613" w14:textId="7998D7BB" w:rsidTr="007068E6">
        <w:trPr>
          <w:trHeight w:val="300"/>
        </w:trPr>
        <w:tc>
          <w:tcPr>
            <w:tcW w:w="1221" w:type="pct"/>
            <w:noWrap/>
            <w:vAlign w:val="bottom"/>
          </w:tcPr>
          <w:p w14:paraId="27BC12CD" w14:textId="77777777" w:rsidR="004B6249" w:rsidRPr="002D7843" w:rsidRDefault="004B6249"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Comunidad Terapéutica</w:t>
            </w:r>
          </w:p>
        </w:tc>
        <w:tc>
          <w:tcPr>
            <w:tcW w:w="630" w:type="pct"/>
          </w:tcPr>
          <w:p w14:paraId="752A0515" w14:textId="77777777" w:rsidR="004B6249" w:rsidRPr="002D7843" w:rsidRDefault="004B6249" w:rsidP="004F6C4D">
            <w:pPr>
              <w:rPr>
                <w:rFonts w:ascii="Cambria" w:hAnsi="Cambria" w:cs="Calibri"/>
                <w:b/>
                <w:bCs/>
                <w:noProof/>
                <w:color w:val="000000"/>
                <w:sz w:val="18"/>
                <w:szCs w:val="18"/>
              </w:rPr>
            </w:pPr>
          </w:p>
          <w:p w14:paraId="6811E2D3" w14:textId="77777777" w:rsidR="004B6249" w:rsidRPr="002D7843" w:rsidRDefault="004B6249"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Pobl &gt;</w:t>
            </w:r>
            <w:smartTag w:uri="urn:schemas-microsoft-com:office:smarttags" w:element="metricconverter">
              <w:smartTagPr>
                <w:attr w:name="ProductID" w:val="0 a"/>
              </w:smartTagPr>
              <w:r w:rsidRPr="002D7843">
                <w:rPr>
                  <w:rFonts w:ascii="Cambria" w:hAnsi="Cambria" w:cs="Calibri"/>
                  <w:b/>
                  <w:bCs/>
                  <w:noProof/>
                  <w:color w:val="000000"/>
                  <w:sz w:val="18"/>
                  <w:szCs w:val="18"/>
                </w:rPr>
                <w:t>18 a</w:t>
              </w:r>
            </w:smartTag>
          </w:p>
        </w:tc>
        <w:tc>
          <w:tcPr>
            <w:tcW w:w="950" w:type="pct"/>
            <w:noWrap/>
            <w:vAlign w:val="bottom"/>
          </w:tcPr>
          <w:p w14:paraId="11379D95" w14:textId="77777777" w:rsidR="004B6249" w:rsidRPr="002D7843" w:rsidRDefault="004B6249"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Código programa</w:t>
            </w:r>
          </w:p>
        </w:tc>
        <w:tc>
          <w:tcPr>
            <w:tcW w:w="480" w:type="pct"/>
            <w:noWrap/>
            <w:vAlign w:val="center"/>
          </w:tcPr>
          <w:p w14:paraId="1DA52A4F" w14:textId="77777777" w:rsidR="004B6249" w:rsidRPr="002D7843" w:rsidRDefault="004B6249" w:rsidP="004B6249">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Camas</w:t>
            </w:r>
          </w:p>
        </w:tc>
        <w:tc>
          <w:tcPr>
            <w:tcW w:w="379" w:type="pct"/>
            <w:vAlign w:val="center"/>
          </w:tcPr>
          <w:p w14:paraId="3982529A" w14:textId="03BB29EA" w:rsidR="004B6249" w:rsidRPr="002D7843" w:rsidRDefault="004B6249" w:rsidP="004B6249">
            <w:pPr>
              <w:jc w:val="center"/>
              <w:rPr>
                <w:rFonts w:ascii="Cambria" w:hAnsi="Cambria" w:cs="Calibri"/>
                <w:b/>
                <w:bCs/>
                <w:noProof/>
                <w:color w:val="000000"/>
                <w:sz w:val="18"/>
                <w:szCs w:val="18"/>
              </w:rPr>
            </w:pPr>
            <w:r>
              <w:rPr>
                <w:rFonts w:ascii="Cambria" w:hAnsi="Cambria" w:cs="Calibri"/>
                <w:b/>
                <w:bCs/>
                <w:noProof/>
                <w:color w:val="000000"/>
                <w:sz w:val="18"/>
                <w:szCs w:val="18"/>
              </w:rPr>
              <w:t>Plazas</w:t>
            </w:r>
          </w:p>
        </w:tc>
        <w:tc>
          <w:tcPr>
            <w:tcW w:w="630" w:type="pct"/>
            <w:vAlign w:val="bottom"/>
          </w:tcPr>
          <w:p w14:paraId="6454CF9F" w14:textId="4E51F720" w:rsidR="004B6249" w:rsidRPr="002D7843" w:rsidRDefault="004B6249" w:rsidP="004F6C4D">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Camas x100m hab</w:t>
            </w:r>
          </w:p>
        </w:tc>
        <w:tc>
          <w:tcPr>
            <w:tcW w:w="708" w:type="pct"/>
          </w:tcPr>
          <w:p w14:paraId="6AE786C4" w14:textId="77777777" w:rsidR="00E80231" w:rsidRDefault="004B6249" w:rsidP="004F6C4D">
            <w:pPr>
              <w:jc w:val="center"/>
              <w:rPr>
                <w:rFonts w:ascii="Cambria" w:hAnsi="Cambria" w:cs="Calibri"/>
                <w:b/>
                <w:bCs/>
                <w:noProof/>
                <w:color w:val="000000"/>
                <w:sz w:val="18"/>
                <w:szCs w:val="18"/>
              </w:rPr>
            </w:pPr>
            <w:r>
              <w:rPr>
                <w:rFonts w:ascii="Cambria" w:hAnsi="Cambria" w:cs="Calibri"/>
                <w:b/>
                <w:bCs/>
                <w:noProof/>
                <w:color w:val="000000"/>
                <w:sz w:val="18"/>
                <w:szCs w:val="18"/>
              </w:rPr>
              <w:t>Plazas</w:t>
            </w:r>
          </w:p>
          <w:p w14:paraId="779929AD" w14:textId="34F660AC" w:rsidR="004B6249" w:rsidRPr="002D7843" w:rsidRDefault="004B6249" w:rsidP="004F6C4D">
            <w:pPr>
              <w:jc w:val="center"/>
              <w:rPr>
                <w:rFonts w:ascii="Cambria" w:hAnsi="Cambria" w:cs="Calibri"/>
                <w:b/>
                <w:bCs/>
                <w:noProof/>
                <w:color w:val="000000"/>
                <w:sz w:val="18"/>
                <w:szCs w:val="18"/>
              </w:rPr>
            </w:pPr>
            <w:r>
              <w:rPr>
                <w:rFonts w:ascii="Cambria" w:hAnsi="Cambria" w:cs="Calibri"/>
                <w:b/>
                <w:bCs/>
                <w:noProof/>
                <w:color w:val="000000"/>
                <w:sz w:val="18"/>
                <w:szCs w:val="18"/>
              </w:rPr>
              <w:t>x100m hab</w:t>
            </w:r>
          </w:p>
        </w:tc>
      </w:tr>
      <w:tr w:rsidR="00E80231" w:rsidRPr="002D7843" w14:paraId="0837E290" w14:textId="49E0BEB8" w:rsidTr="007068E6">
        <w:trPr>
          <w:trHeight w:val="300"/>
        </w:trPr>
        <w:tc>
          <w:tcPr>
            <w:tcW w:w="1221" w:type="pct"/>
            <w:noWrap/>
            <w:vAlign w:val="center"/>
          </w:tcPr>
          <w:p w14:paraId="3E601C2D" w14:textId="77777777" w:rsidR="004B6249" w:rsidRPr="002D7843" w:rsidRDefault="004B6249" w:rsidP="004B6249">
            <w:pPr>
              <w:rPr>
                <w:rFonts w:ascii="Cambria" w:hAnsi="Cambria" w:cs="Calibri"/>
                <w:sz w:val="16"/>
                <w:szCs w:val="16"/>
              </w:rPr>
            </w:pPr>
            <w:r w:rsidRPr="002D7843">
              <w:rPr>
                <w:rFonts w:ascii="Cambria" w:hAnsi="Cambria" w:cs="Calibri"/>
                <w:sz w:val="16"/>
                <w:szCs w:val="16"/>
              </w:rPr>
              <w:t>COMUNIDAD TERAPEUTICA HAURTXOAK  DE “AGIPAD”</w:t>
            </w:r>
          </w:p>
        </w:tc>
        <w:tc>
          <w:tcPr>
            <w:tcW w:w="630" w:type="pct"/>
            <w:vAlign w:val="center"/>
          </w:tcPr>
          <w:p w14:paraId="0825C9CF" w14:textId="70285C77" w:rsidR="004B6249" w:rsidRPr="002D7843" w:rsidRDefault="004B6249" w:rsidP="004B6249">
            <w:pPr>
              <w:jc w:val="center"/>
              <w:rPr>
                <w:rFonts w:ascii="Cambria" w:hAnsi="Cambria"/>
              </w:rPr>
            </w:pPr>
          </w:p>
        </w:tc>
        <w:tc>
          <w:tcPr>
            <w:tcW w:w="950" w:type="pct"/>
            <w:noWrap/>
            <w:vAlign w:val="center"/>
          </w:tcPr>
          <w:p w14:paraId="2CBBCD69" w14:textId="3ADE1A83" w:rsidR="004B6249" w:rsidRPr="002D7843" w:rsidRDefault="004B6249" w:rsidP="006A78D8">
            <w:pPr>
              <w:jc w:val="center"/>
              <w:rPr>
                <w:rFonts w:ascii="Cambria" w:hAnsi="Cambria" w:cs="Calibri"/>
                <w:bCs/>
                <w:noProof/>
                <w:sz w:val="18"/>
                <w:szCs w:val="18"/>
              </w:rPr>
            </w:pPr>
            <w:r w:rsidRPr="002D7843">
              <w:rPr>
                <w:rFonts w:ascii="Cambria" w:hAnsi="Cambria" w:cs="Calibri"/>
                <w:sz w:val="16"/>
                <w:szCs w:val="16"/>
              </w:rPr>
              <w:t>AX-</w:t>
            </w:r>
            <w:r>
              <w:rPr>
                <w:rFonts w:ascii="Cambria" w:hAnsi="Cambria" w:cs="Calibri"/>
                <w:sz w:val="16"/>
                <w:szCs w:val="16"/>
              </w:rPr>
              <w:t>[</w:t>
            </w:r>
            <w:r w:rsidR="007068E6" w:rsidRPr="007068E6">
              <w:rPr>
                <w:rFonts w:ascii="Cambria" w:hAnsi="Cambria" w:cs="Calibri"/>
                <w:sz w:val="16"/>
                <w:szCs w:val="16"/>
              </w:rPr>
              <w:t>F1X/F2X</w:t>
            </w:r>
            <w:r>
              <w:rPr>
                <w:rFonts w:ascii="Cambria" w:hAnsi="Cambria" w:cs="Calibri"/>
                <w:sz w:val="16"/>
                <w:szCs w:val="16"/>
              </w:rPr>
              <w:t>]-</w:t>
            </w:r>
            <w:r w:rsidRPr="002D7843">
              <w:rPr>
                <w:rFonts w:ascii="Cambria" w:hAnsi="Cambria" w:cs="Calibri"/>
                <w:sz w:val="16"/>
                <w:szCs w:val="16"/>
              </w:rPr>
              <w:t>R</w:t>
            </w:r>
            <w:r w:rsidR="006A78D8">
              <w:rPr>
                <w:rFonts w:ascii="Cambria" w:hAnsi="Cambria" w:cs="Calibri"/>
                <w:sz w:val="16"/>
                <w:szCs w:val="16"/>
              </w:rPr>
              <w:t>3.1.1</w:t>
            </w:r>
          </w:p>
        </w:tc>
        <w:tc>
          <w:tcPr>
            <w:tcW w:w="480" w:type="pct"/>
            <w:noWrap/>
            <w:vAlign w:val="center"/>
          </w:tcPr>
          <w:p w14:paraId="3BC40C5D" w14:textId="33430DBD" w:rsidR="004B6249" w:rsidRPr="004B6249" w:rsidRDefault="004B6249" w:rsidP="004D287A">
            <w:pPr>
              <w:jc w:val="center"/>
              <w:rPr>
                <w:rFonts w:ascii="Cambria" w:hAnsi="Cambria" w:cs="Calibri"/>
                <w:bCs/>
                <w:noProof/>
                <w:color w:val="000000"/>
                <w:sz w:val="16"/>
                <w:szCs w:val="16"/>
              </w:rPr>
            </w:pPr>
            <w:r w:rsidRPr="004B6249">
              <w:rPr>
                <w:rFonts w:ascii="Cambria" w:hAnsi="Cambria" w:cs="Calibri"/>
                <w:bCs/>
                <w:noProof/>
                <w:color w:val="000000"/>
                <w:sz w:val="16"/>
                <w:szCs w:val="16"/>
              </w:rPr>
              <w:t>12</w:t>
            </w:r>
          </w:p>
        </w:tc>
        <w:tc>
          <w:tcPr>
            <w:tcW w:w="379" w:type="pct"/>
            <w:vAlign w:val="center"/>
          </w:tcPr>
          <w:p w14:paraId="59509F89" w14:textId="77777777" w:rsidR="004B6249" w:rsidRPr="002D7843" w:rsidRDefault="004B6249" w:rsidP="004D287A">
            <w:pPr>
              <w:jc w:val="center"/>
              <w:rPr>
                <w:rFonts w:ascii="Cambria" w:hAnsi="Cambria" w:cs="Calibri"/>
                <w:noProof/>
                <w:color w:val="000000"/>
                <w:sz w:val="16"/>
                <w:szCs w:val="16"/>
              </w:rPr>
            </w:pPr>
          </w:p>
        </w:tc>
        <w:tc>
          <w:tcPr>
            <w:tcW w:w="630" w:type="pct"/>
            <w:vAlign w:val="center"/>
          </w:tcPr>
          <w:p w14:paraId="6B1B0FBE" w14:textId="1D6FCE74" w:rsidR="004B6249" w:rsidRPr="004B6249" w:rsidRDefault="004B6249" w:rsidP="004D287A">
            <w:pPr>
              <w:jc w:val="center"/>
              <w:rPr>
                <w:rFonts w:ascii="Cambria" w:hAnsi="Cambria" w:cs="Calibri"/>
                <w:bCs/>
                <w:noProof/>
                <w:color w:val="000000"/>
                <w:sz w:val="16"/>
                <w:szCs w:val="16"/>
              </w:rPr>
            </w:pPr>
            <w:r w:rsidRPr="004B6249">
              <w:rPr>
                <w:rFonts w:ascii="Cambria" w:hAnsi="Cambria" w:cs="Calibri"/>
                <w:bCs/>
                <w:noProof/>
                <w:color w:val="000000"/>
                <w:sz w:val="16"/>
                <w:szCs w:val="16"/>
              </w:rPr>
              <w:t>2,72</w:t>
            </w:r>
          </w:p>
        </w:tc>
        <w:tc>
          <w:tcPr>
            <w:tcW w:w="708" w:type="pct"/>
            <w:vAlign w:val="center"/>
          </w:tcPr>
          <w:p w14:paraId="4E016FD6" w14:textId="77777777" w:rsidR="004B6249" w:rsidRPr="005071B9" w:rsidRDefault="004B6249" w:rsidP="004D287A">
            <w:pPr>
              <w:jc w:val="center"/>
            </w:pPr>
          </w:p>
        </w:tc>
      </w:tr>
      <w:tr w:rsidR="00E80231" w:rsidRPr="002D7843" w14:paraId="66B1EBCC" w14:textId="282C3A2A" w:rsidTr="007068E6">
        <w:trPr>
          <w:trHeight w:val="300"/>
        </w:trPr>
        <w:tc>
          <w:tcPr>
            <w:tcW w:w="1221" w:type="pct"/>
            <w:noWrap/>
            <w:vAlign w:val="center"/>
          </w:tcPr>
          <w:p w14:paraId="62FB6F93" w14:textId="77777777" w:rsidR="004B6249" w:rsidRPr="002D7843" w:rsidRDefault="004B6249" w:rsidP="004B6249">
            <w:pPr>
              <w:rPr>
                <w:rFonts w:ascii="Cambria" w:hAnsi="Cambria" w:cs="Calibri"/>
                <w:sz w:val="16"/>
                <w:szCs w:val="16"/>
              </w:rPr>
            </w:pPr>
            <w:r w:rsidRPr="002D7843">
              <w:rPr>
                <w:rFonts w:ascii="Cambria" w:hAnsi="Cambria" w:cs="Calibri"/>
                <w:sz w:val="16"/>
                <w:szCs w:val="16"/>
              </w:rPr>
              <w:t>COMUNIDAD TERAPEUTICA HAIZEGAIN DE “AGIPAD”</w:t>
            </w:r>
          </w:p>
        </w:tc>
        <w:tc>
          <w:tcPr>
            <w:tcW w:w="630" w:type="pct"/>
            <w:vAlign w:val="center"/>
          </w:tcPr>
          <w:p w14:paraId="62F43C42" w14:textId="577037EA" w:rsidR="004B6249" w:rsidRPr="002D7843" w:rsidRDefault="004B6249" w:rsidP="004B6249">
            <w:pPr>
              <w:jc w:val="center"/>
              <w:rPr>
                <w:rFonts w:ascii="Cambria" w:hAnsi="Cambria"/>
              </w:rPr>
            </w:pPr>
          </w:p>
        </w:tc>
        <w:tc>
          <w:tcPr>
            <w:tcW w:w="950" w:type="pct"/>
            <w:noWrap/>
            <w:vAlign w:val="center"/>
          </w:tcPr>
          <w:p w14:paraId="4EB8925B" w14:textId="60244D33" w:rsidR="004B6249" w:rsidRPr="002D7843" w:rsidRDefault="004B6249" w:rsidP="004B6249">
            <w:pPr>
              <w:jc w:val="center"/>
              <w:rPr>
                <w:rFonts w:ascii="Cambria" w:hAnsi="Cambria" w:cs="Calibri"/>
                <w:bCs/>
                <w:noProof/>
                <w:sz w:val="18"/>
                <w:szCs w:val="18"/>
              </w:rPr>
            </w:pPr>
            <w:r w:rsidRPr="002D7843">
              <w:rPr>
                <w:rFonts w:ascii="Cambria" w:hAnsi="Cambria" w:cs="Calibri"/>
                <w:sz w:val="16"/>
                <w:szCs w:val="16"/>
              </w:rPr>
              <w:t>AX-</w:t>
            </w:r>
            <w:r>
              <w:rPr>
                <w:rFonts w:ascii="Cambria" w:hAnsi="Cambria" w:cs="Calibri"/>
                <w:sz w:val="16"/>
                <w:szCs w:val="16"/>
              </w:rPr>
              <w:t>[</w:t>
            </w:r>
            <w:r w:rsidR="007068E6" w:rsidRPr="007068E6">
              <w:rPr>
                <w:rFonts w:ascii="Cambria" w:hAnsi="Cambria" w:cs="Calibri"/>
                <w:sz w:val="16"/>
                <w:szCs w:val="16"/>
              </w:rPr>
              <w:t>F1X/F2X</w:t>
            </w:r>
            <w:r>
              <w:rPr>
                <w:rFonts w:ascii="Cambria" w:hAnsi="Cambria" w:cs="Calibri"/>
                <w:sz w:val="16"/>
                <w:szCs w:val="16"/>
              </w:rPr>
              <w:t>]-</w:t>
            </w:r>
            <w:r w:rsidR="006A78D8">
              <w:rPr>
                <w:rFonts w:ascii="Cambria" w:hAnsi="Cambria" w:cs="Calibri"/>
                <w:sz w:val="16"/>
                <w:szCs w:val="16"/>
              </w:rPr>
              <w:t>R3.1.1</w:t>
            </w:r>
          </w:p>
        </w:tc>
        <w:tc>
          <w:tcPr>
            <w:tcW w:w="480" w:type="pct"/>
            <w:noWrap/>
            <w:vAlign w:val="center"/>
          </w:tcPr>
          <w:p w14:paraId="19D399DB" w14:textId="0506FD47" w:rsidR="004B6249" w:rsidRPr="004B6249" w:rsidRDefault="004B6249" w:rsidP="004D287A">
            <w:pPr>
              <w:jc w:val="center"/>
              <w:rPr>
                <w:rFonts w:ascii="Cambria" w:hAnsi="Cambria" w:cs="Calibri"/>
                <w:bCs/>
                <w:noProof/>
                <w:color w:val="000000"/>
                <w:sz w:val="16"/>
                <w:szCs w:val="16"/>
              </w:rPr>
            </w:pPr>
            <w:r w:rsidRPr="004B6249">
              <w:rPr>
                <w:rFonts w:ascii="Cambria" w:hAnsi="Cambria" w:cs="Calibri"/>
                <w:bCs/>
                <w:noProof/>
                <w:color w:val="000000"/>
                <w:sz w:val="16"/>
                <w:szCs w:val="16"/>
              </w:rPr>
              <w:t>20</w:t>
            </w:r>
          </w:p>
        </w:tc>
        <w:tc>
          <w:tcPr>
            <w:tcW w:w="379" w:type="pct"/>
            <w:vAlign w:val="center"/>
          </w:tcPr>
          <w:p w14:paraId="30B94D96" w14:textId="77777777" w:rsidR="004B6249" w:rsidRPr="002D7843" w:rsidRDefault="004B6249" w:rsidP="004D287A">
            <w:pPr>
              <w:jc w:val="center"/>
              <w:rPr>
                <w:rFonts w:ascii="Cambria" w:hAnsi="Cambria" w:cs="Calibri"/>
                <w:noProof/>
                <w:color w:val="000000"/>
                <w:sz w:val="16"/>
                <w:szCs w:val="16"/>
              </w:rPr>
            </w:pPr>
          </w:p>
        </w:tc>
        <w:tc>
          <w:tcPr>
            <w:tcW w:w="630" w:type="pct"/>
            <w:vAlign w:val="center"/>
          </w:tcPr>
          <w:p w14:paraId="65C23681" w14:textId="655004CA" w:rsidR="004B6249" w:rsidRPr="004B6249" w:rsidRDefault="004B6249" w:rsidP="004D287A">
            <w:pPr>
              <w:jc w:val="center"/>
              <w:rPr>
                <w:rFonts w:ascii="Cambria" w:hAnsi="Cambria" w:cs="Calibri"/>
                <w:bCs/>
                <w:noProof/>
                <w:color w:val="000000"/>
                <w:sz w:val="16"/>
                <w:szCs w:val="16"/>
              </w:rPr>
            </w:pPr>
            <w:r w:rsidRPr="004B6249">
              <w:rPr>
                <w:rFonts w:ascii="Cambria" w:hAnsi="Cambria" w:cs="Calibri"/>
                <w:bCs/>
                <w:noProof/>
                <w:color w:val="000000"/>
                <w:sz w:val="16"/>
                <w:szCs w:val="16"/>
              </w:rPr>
              <w:t>4,53</w:t>
            </w:r>
          </w:p>
        </w:tc>
        <w:tc>
          <w:tcPr>
            <w:tcW w:w="708" w:type="pct"/>
            <w:tcBorders>
              <w:bottom w:val="single" w:sz="4" w:space="0" w:color="auto"/>
            </w:tcBorders>
            <w:vAlign w:val="center"/>
          </w:tcPr>
          <w:p w14:paraId="43C0136E" w14:textId="77777777" w:rsidR="004B6249" w:rsidRPr="005071B9" w:rsidRDefault="004B6249" w:rsidP="004D287A">
            <w:pPr>
              <w:jc w:val="center"/>
            </w:pPr>
          </w:p>
        </w:tc>
      </w:tr>
      <w:tr w:rsidR="00E80231" w:rsidRPr="002D7843" w14:paraId="79A9C5EC" w14:textId="3AB64950" w:rsidTr="007068E6">
        <w:trPr>
          <w:trHeight w:val="300"/>
        </w:trPr>
        <w:tc>
          <w:tcPr>
            <w:tcW w:w="1221" w:type="pct"/>
            <w:noWrap/>
            <w:vAlign w:val="center"/>
          </w:tcPr>
          <w:p w14:paraId="52AFD164" w14:textId="77777777" w:rsidR="00E80231" w:rsidRPr="002D7843" w:rsidRDefault="00E80231" w:rsidP="00E80231">
            <w:pPr>
              <w:rPr>
                <w:rFonts w:ascii="Cambria" w:hAnsi="Cambria" w:cs="Calibri"/>
                <w:sz w:val="16"/>
                <w:szCs w:val="16"/>
              </w:rPr>
            </w:pPr>
            <w:r w:rsidRPr="002D7843">
              <w:rPr>
                <w:rFonts w:ascii="Cambria" w:hAnsi="Cambria" w:cs="Calibri"/>
                <w:sz w:val="16"/>
                <w:szCs w:val="16"/>
              </w:rPr>
              <w:t>COMUNIDAD TERAPEUTICA SUSTRAIAK (PROYECTO HOMBRE)</w:t>
            </w:r>
          </w:p>
        </w:tc>
        <w:tc>
          <w:tcPr>
            <w:tcW w:w="630" w:type="pct"/>
            <w:vAlign w:val="center"/>
          </w:tcPr>
          <w:p w14:paraId="3E00D2D4" w14:textId="071E016D" w:rsidR="00E80231" w:rsidRPr="002D7843" w:rsidRDefault="00E80231" w:rsidP="00E80231">
            <w:pPr>
              <w:jc w:val="center"/>
              <w:rPr>
                <w:rFonts w:ascii="Cambria" w:hAnsi="Cambria"/>
              </w:rPr>
            </w:pPr>
          </w:p>
        </w:tc>
        <w:tc>
          <w:tcPr>
            <w:tcW w:w="950" w:type="pct"/>
            <w:noWrap/>
            <w:vAlign w:val="center"/>
          </w:tcPr>
          <w:p w14:paraId="40A4DF44" w14:textId="65AD17FB" w:rsidR="00E80231" w:rsidRPr="002D7843" w:rsidRDefault="00E80231" w:rsidP="00E80231">
            <w:pPr>
              <w:jc w:val="center"/>
              <w:rPr>
                <w:rFonts w:ascii="Cambria" w:hAnsi="Cambria" w:cs="Calibri"/>
                <w:sz w:val="16"/>
                <w:szCs w:val="16"/>
              </w:rPr>
            </w:pPr>
            <w:r w:rsidRPr="002D7843">
              <w:rPr>
                <w:rFonts w:ascii="Cambria" w:hAnsi="Cambria" w:cs="Calibri"/>
                <w:sz w:val="16"/>
                <w:szCs w:val="16"/>
              </w:rPr>
              <w:t>AX-</w:t>
            </w:r>
            <w:r>
              <w:rPr>
                <w:rFonts w:ascii="Cambria" w:hAnsi="Cambria" w:cs="Calibri"/>
                <w:sz w:val="16"/>
                <w:szCs w:val="16"/>
              </w:rPr>
              <w:t>[</w:t>
            </w:r>
            <w:r w:rsidR="007068E6" w:rsidRPr="007068E6">
              <w:rPr>
                <w:rFonts w:ascii="Cambria" w:hAnsi="Cambria" w:cs="Calibri"/>
                <w:sz w:val="16"/>
                <w:szCs w:val="16"/>
              </w:rPr>
              <w:t>F1X/F2X</w:t>
            </w:r>
            <w:r>
              <w:rPr>
                <w:rFonts w:ascii="Cambria" w:hAnsi="Cambria" w:cs="Calibri"/>
                <w:sz w:val="16"/>
                <w:szCs w:val="16"/>
              </w:rPr>
              <w:t>]-</w:t>
            </w:r>
            <w:r w:rsidRPr="002D7843">
              <w:rPr>
                <w:rFonts w:ascii="Cambria" w:hAnsi="Cambria" w:cs="Calibri"/>
                <w:sz w:val="16"/>
                <w:szCs w:val="16"/>
              </w:rPr>
              <w:t>R3.1.1</w:t>
            </w:r>
          </w:p>
        </w:tc>
        <w:tc>
          <w:tcPr>
            <w:tcW w:w="480" w:type="pct"/>
            <w:noWrap/>
            <w:vAlign w:val="center"/>
          </w:tcPr>
          <w:p w14:paraId="1015FBCA" w14:textId="4590E1F5" w:rsidR="00E80231" w:rsidRPr="004B6249" w:rsidRDefault="00E80231" w:rsidP="004D287A">
            <w:pPr>
              <w:jc w:val="center"/>
              <w:rPr>
                <w:rFonts w:ascii="Cambria" w:hAnsi="Cambria" w:cs="Calibri"/>
                <w:bCs/>
                <w:noProof/>
                <w:color w:val="000000"/>
                <w:sz w:val="16"/>
                <w:szCs w:val="16"/>
              </w:rPr>
            </w:pPr>
            <w:r w:rsidRPr="004B6249">
              <w:rPr>
                <w:rFonts w:ascii="Cambria" w:hAnsi="Cambria" w:cs="Calibri"/>
                <w:bCs/>
                <w:noProof/>
                <w:color w:val="000000"/>
                <w:sz w:val="16"/>
                <w:szCs w:val="16"/>
              </w:rPr>
              <w:t>30</w:t>
            </w:r>
          </w:p>
        </w:tc>
        <w:tc>
          <w:tcPr>
            <w:tcW w:w="379" w:type="pct"/>
            <w:vAlign w:val="center"/>
          </w:tcPr>
          <w:p w14:paraId="37C3474B" w14:textId="3FEE55D7" w:rsidR="00E80231" w:rsidRPr="002D7843" w:rsidRDefault="00E80231" w:rsidP="004D287A">
            <w:pPr>
              <w:jc w:val="center"/>
              <w:rPr>
                <w:rFonts w:ascii="Cambria" w:hAnsi="Cambria" w:cs="Calibri"/>
                <w:noProof/>
                <w:color w:val="000000"/>
                <w:sz w:val="16"/>
                <w:szCs w:val="16"/>
              </w:rPr>
            </w:pPr>
            <w:r>
              <w:rPr>
                <w:rFonts w:ascii="Cambria" w:hAnsi="Cambria" w:cs="Calibri"/>
                <w:noProof/>
                <w:color w:val="000000"/>
                <w:sz w:val="16"/>
                <w:szCs w:val="16"/>
              </w:rPr>
              <w:t>23</w:t>
            </w:r>
          </w:p>
        </w:tc>
        <w:tc>
          <w:tcPr>
            <w:tcW w:w="630" w:type="pct"/>
            <w:tcBorders>
              <w:right w:val="single" w:sz="4" w:space="0" w:color="auto"/>
            </w:tcBorders>
            <w:vAlign w:val="center"/>
          </w:tcPr>
          <w:p w14:paraId="36691DD2" w14:textId="49D4B29E" w:rsidR="00E80231" w:rsidRPr="004B6249" w:rsidRDefault="00E80231" w:rsidP="004D287A">
            <w:pPr>
              <w:jc w:val="center"/>
              <w:rPr>
                <w:rFonts w:ascii="Cambria" w:hAnsi="Cambria" w:cs="Calibri"/>
                <w:bCs/>
                <w:noProof/>
                <w:color w:val="000000"/>
                <w:sz w:val="16"/>
                <w:szCs w:val="16"/>
              </w:rPr>
            </w:pPr>
            <w:r w:rsidRPr="004B6249">
              <w:rPr>
                <w:rFonts w:ascii="Cambria" w:hAnsi="Cambria" w:cs="Calibri"/>
                <w:bCs/>
                <w:noProof/>
                <w:color w:val="000000"/>
                <w:sz w:val="16"/>
                <w:szCs w:val="16"/>
              </w:rPr>
              <w:t>6,79</w:t>
            </w: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tcPr>
          <w:p w14:paraId="7E27608B" w14:textId="6C0EEA2D" w:rsidR="00E80231" w:rsidRPr="00E80231" w:rsidRDefault="00E80231" w:rsidP="004D287A">
            <w:pPr>
              <w:jc w:val="center"/>
              <w:rPr>
                <w:rFonts w:ascii="Cambria" w:hAnsi="Cambria" w:cs="Calibri"/>
                <w:bCs/>
                <w:noProof/>
                <w:color w:val="000000"/>
                <w:sz w:val="16"/>
                <w:szCs w:val="16"/>
              </w:rPr>
            </w:pPr>
            <w:r w:rsidRPr="00E80231">
              <w:rPr>
                <w:rFonts w:ascii="Cambria" w:hAnsi="Cambria" w:cs="Calibri"/>
                <w:bCs/>
                <w:noProof/>
                <w:color w:val="000000"/>
                <w:sz w:val="16"/>
                <w:szCs w:val="16"/>
              </w:rPr>
              <w:t>5,21</w:t>
            </w:r>
          </w:p>
        </w:tc>
      </w:tr>
      <w:tr w:rsidR="00E80231" w:rsidRPr="002D7843" w14:paraId="00A83D3D" w14:textId="47AFB692" w:rsidTr="007068E6">
        <w:trPr>
          <w:trHeight w:val="300"/>
        </w:trPr>
        <w:tc>
          <w:tcPr>
            <w:tcW w:w="1221" w:type="pct"/>
            <w:noWrap/>
            <w:vAlign w:val="center"/>
          </w:tcPr>
          <w:p w14:paraId="011AD743" w14:textId="77777777" w:rsidR="00E80231" w:rsidRPr="002D7843" w:rsidRDefault="00E80231" w:rsidP="00E80231">
            <w:pPr>
              <w:rPr>
                <w:rFonts w:ascii="Cambria" w:hAnsi="Cambria" w:cs="Calibri"/>
                <w:sz w:val="16"/>
                <w:szCs w:val="16"/>
              </w:rPr>
            </w:pPr>
            <w:r w:rsidRPr="002D7843">
              <w:rPr>
                <w:rFonts w:ascii="Cambria" w:hAnsi="Cambria" w:cs="Calibri"/>
                <w:sz w:val="16"/>
                <w:szCs w:val="16"/>
              </w:rPr>
              <w:t>COMUNIDAD TERAPEUTICA SAN MILLAN (PROYECTO HOMBRE)</w:t>
            </w:r>
          </w:p>
        </w:tc>
        <w:tc>
          <w:tcPr>
            <w:tcW w:w="630" w:type="pct"/>
            <w:vAlign w:val="center"/>
          </w:tcPr>
          <w:p w14:paraId="7DC0E7CC" w14:textId="252957EA" w:rsidR="00E80231" w:rsidRPr="002D7843" w:rsidRDefault="00E80231" w:rsidP="00E80231">
            <w:pPr>
              <w:jc w:val="center"/>
              <w:rPr>
                <w:rFonts w:ascii="Cambria" w:hAnsi="Cambria"/>
              </w:rPr>
            </w:pPr>
          </w:p>
        </w:tc>
        <w:tc>
          <w:tcPr>
            <w:tcW w:w="950" w:type="pct"/>
            <w:noWrap/>
            <w:vAlign w:val="center"/>
          </w:tcPr>
          <w:p w14:paraId="6C8981BB" w14:textId="756E0E9A" w:rsidR="00E80231" w:rsidRPr="002D7843" w:rsidRDefault="00E80231" w:rsidP="00E80231">
            <w:pPr>
              <w:jc w:val="center"/>
              <w:rPr>
                <w:rFonts w:ascii="Cambria" w:hAnsi="Cambria" w:cs="Calibri"/>
                <w:sz w:val="16"/>
                <w:szCs w:val="16"/>
              </w:rPr>
            </w:pPr>
            <w:r w:rsidRPr="002D7843">
              <w:rPr>
                <w:rFonts w:ascii="Cambria" w:hAnsi="Cambria" w:cs="Calibri"/>
                <w:sz w:val="16"/>
                <w:szCs w:val="16"/>
              </w:rPr>
              <w:t>AX-</w:t>
            </w:r>
            <w:r>
              <w:rPr>
                <w:rFonts w:ascii="Cambria" w:hAnsi="Cambria" w:cs="Calibri"/>
                <w:sz w:val="16"/>
                <w:szCs w:val="16"/>
              </w:rPr>
              <w:t>[</w:t>
            </w:r>
            <w:r w:rsidR="007068E6" w:rsidRPr="007068E6">
              <w:rPr>
                <w:rFonts w:ascii="Cambria" w:hAnsi="Cambria" w:cs="Calibri"/>
                <w:sz w:val="16"/>
                <w:szCs w:val="16"/>
              </w:rPr>
              <w:t>F1X/F2X</w:t>
            </w:r>
            <w:r>
              <w:rPr>
                <w:rFonts w:ascii="Cambria" w:hAnsi="Cambria" w:cs="Calibri"/>
                <w:sz w:val="16"/>
                <w:szCs w:val="16"/>
              </w:rPr>
              <w:t>]</w:t>
            </w:r>
            <w:r w:rsidRPr="002D7843">
              <w:rPr>
                <w:rFonts w:ascii="Cambria" w:hAnsi="Cambria" w:cs="Calibri"/>
                <w:sz w:val="16"/>
                <w:szCs w:val="16"/>
              </w:rPr>
              <w:t>-R3.1.1</w:t>
            </w:r>
          </w:p>
        </w:tc>
        <w:tc>
          <w:tcPr>
            <w:tcW w:w="480" w:type="pct"/>
            <w:noWrap/>
            <w:vAlign w:val="center"/>
          </w:tcPr>
          <w:p w14:paraId="7242DBA4" w14:textId="4B102D47" w:rsidR="00E80231" w:rsidRPr="004B6249" w:rsidRDefault="00E80231" w:rsidP="004D287A">
            <w:pPr>
              <w:jc w:val="center"/>
              <w:rPr>
                <w:rFonts w:ascii="Cambria" w:hAnsi="Cambria" w:cs="Calibri"/>
                <w:bCs/>
                <w:noProof/>
                <w:color w:val="000000"/>
                <w:sz w:val="16"/>
                <w:szCs w:val="16"/>
              </w:rPr>
            </w:pPr>
            <w:r w:rsidRPr="004B6249">
              <w:rPr>
                <w:rFonts w:ascii="Cambria" w:hAnsi="Cambria" w:cs="Calibri"/>
                <w:bCs/>
                <w:noProof/>
                <w:color w:val="000000"/>
                <w:sz w:val="16"/>
                <w:szCs w:val="16"/>
              </w:rPr>
              <w:t>35</w:t>
            </w:r>
          </w:p>
        </w:tc>
        <w:tc>
          <w:tcPr>
            <w:tcW w:w="379" w:type="pct"/>
            <w:vAlign w:val="center"/>
          </w:tcPr>
          <w:p w14:paraId="71AAC6AA" w14:textId="15713B24" w:rsidR="00E80231" w:rsidRPr="002D7843" w:rsidRDefault="00E80231" w:rsidP="004D287A">
            <w:pPr>
              <w:jc w:val="center"/>
              <w:rPr>
                <w:rFonts w:ascii="Cambria" w:hAnsi="Cambria" w:cs="Calibri"/>
                <w:noProof/>
                <w:color w:val="000000"/>
                <w:sz w:val="16"/>
                <w:szCs w:val="16"/>
              </w:rPr>
            </w:pPr>
            <w:r>
              <w:rPr>
                <w:rFonts w:ascii="Cambria" w:hAnsi="Cambria" w:cs="Calibri"/>
                <w:noProof/>
                <w:color w:val="000000"/>
                <w:sz w:val="16"/>
                <w:szCs w:val="16"/>
              </w:rPr>
              <w:t>23</w:t>
            </w:r>
          </w:p>
        </w:tc>
        <w:tc>
          <w:tcPr>
            <w:tcW w:w="630" w:type="pct"/>
            <w:tcBorders>
              <w:right w:val="single" w:sz="4" w:space="0" w:color="auto"/>
            </w:tcBorders>
            <w:vAlign w:val="center"/>
          </w:tcPr>
          <w:p w14:paraId="09F11466" w14:textId="7FD52D30" w:rsidR="00E80231" w:rsidRPr="004B6249" w:rsidRDefault="00E80231" w:rsidP="004D287A">
            <w:pPr>
              <w:jc w:val="center"/>
              <w:rPr>
                <w:rFonts w:ascii="Cambria" w:hAnsi="Cambria" w:cs="Calibri"/>
                <w:bCs/>
                <w:noProof/>
                <w:color w:val="000000"/>
                <w:sz w:val="16"/>
                <w:szCs w:val="16"/>
              </w:rPr>
            </w:pPr>
            <w:r w:rsidRPr="004B6249">
              <w:rPr>
                <w:rFonts w:ascii="Cambria" w:hAnsi="Cambria" w:cs="Calibri"/>
                <w:bCs/>
                <w:noProof/>
                <w:color w:val="000000"/>
                <w:sz w:val="16"/>
                <w:szCs w:val="16"/>
              </w:rPr>
              <w:t>7,92</w:t>
            </w: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tcPr>
          <w:p w14:paraId="3AFBE577" w14:textId="133AA893" w:rsidR="00E80231" w:rsidRPr="00E80231" w:rsidRDefault="00E80231" w:rsidP="004D287A">
            <w:pPr>
              <w:jc w:val="center"/>
              <w:rPr>
                <w:rFonts w:ascii="Cambria" w:hAnsi="Cambria" w:cs="Calibri"/>
                <w:bCs/>
                <w:noProof/>
                <w:color w:val="000000"/>
                <w:sz w:val="16"/>
                <w:szCs w:val="16"/>
              </w:rPr>
            </w:pPr>
            <w:r w:rsidRPr="00E80231">
              <w:rPr>
                <w:rFonts w:ascii="Cambria" w:hAnsi="Cambria" w:cs="Calibri"/>
                <w:bCs/>
                <w:noProof/>
                <w:color w:val="000000"/>
                <w:sz w:val="16"/>
                <w:szCs w:val="16"/>
              </w:rPr>
              <w:t>5,21</w:t>
            </w:r>
          </w:p>
        </w:tc>
      </w:tr>
      <w:tr w:rsidR="00E80231" w:rsidRPr="002D7843" w14:paraId="16A927A6" w14:textId="6C9EEBAE" w:rsidTr="007068E6">
        <w:trPr>
          <w:trHeight w:val="300"/>
        </w:trPr>
        <w:tc>
          <w:tcPr>
            <w:tcW w:w="1221" w:type="pct"/>
            <w:noWrap/>
            <w:vAlign w:val="center"/>
          </w:tcPr>
          <w:p w14:paraId="5141F8C5" w14:textId="77777777" w:rsidR="004B6249" w:rsidRPr="002D7843" w:rsidRDefault="004B6249" w:rsidP="004B6249">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630" w:type="pct"/>
            <w:vAlign w:val="center"/>
          </w:tcPr>
          <w:p w14:paraId="6AF16C77" w14:textId="1EB189F7" w:rsidR="004B6249" w:rsidRPr="002D7843" w:rsidRDefault="004B6249" w:rsidP="004B6249">
            <w:pPr>
              <w:jc w:val="center"/>
              <w:rPr>
                <w:rFonts w:ascii="Cambria" w:hAnsi="Cambria" w:cs="Calibri"/>
                <w:b/>
                <w:bCs/>
                <w:noProof/>
                <w:color w:val="000000"/>
                <w:sz w:val="18"/>
                <w:szCs w:val="18"/>
              </w:rPr>
            </w:pPr>
            <w:r w:rsidRPr="004B6249">
              <w:rPr>
                <w:rFonts w:ascii="Cambria" w:hAnsi="Cambria" w:cs="Calibri"/>
                <w:b/>
                <w:bCs/>
                <w:noProof/>
                <w:color w:val="000000"/>
                <w:sz w:val="18"/>
                <w:szCs w:val="18"/>
              </w:rPr>
              <w:t>441.809</w:t>
            </w:r>
          </w:p>
        </w:tc>
        <w:tc>
          <w:tcPr>
            <w:tcW w:w="950" w:type="pct"/>
            <w:noWrap/>
            <w:vAlign w:val="center"/>
          </w:tcPr>
          <w:p w14:paraId="4ADB00CC" w14:textId="77777777" w:rsidR="004B6249" w:rsidRPr="002D7843" w:rsidRDefault="004B6249" w:rsidP="004B6249">
            <w:pPr>
              <w:rPr>
                <w:rFonts w:ascii="Cambria" w:hAnsi="Cambria" w:cs="Calibri"/>
                <w:bCs/>
                <w:noProof/>
                <w:color w:val="000000"/>
                <w:sz w:val="18"/>
                <w:szCs w:val="18"/>
              </w:rPr>
            </w:pPr>
          </w:p>
        </w:tc>
        <w:tc>
          <w:tcPr>
            <w:tcW w:w="480" w:type="pct"/>
            <w:noWrap/>
            <w:vAlign w:val="center"/>
          </w:tcPr>
          <w:p w14:paraId="4EBA7DC8" w14:textId="659A7A54" w:rsidR="004B6249" w:rsidRPr="00E80231" w:rsidRDefault="004B6249" w:rsidP="004B6249">
            <w:pPr>
              <w:jc w:val="center"/>
              <w:rPr>
                <w:rFonts w:ascii="Cambria" w:hAnsi="Cambria" w:cs="Calibri"/>
                <w:b/>
                <w:bCs/>
                <w:noProof/>
                <w:color w:val="000000"/>
                <w:sz w:val="18"/>
                <w:szCs w:val="18"/>
              </w:rPr>
            </w:pPr>
            <w:r w:rsidRPr="00E80231">
              <w:rPr>
                <w:rFonts w:ascii="Cambria" w:hAnsi="Cambria" w:cs="Calibri"/>
                <w:b/>
                <w:bCs/>
                <w:noProof/>
                <w:color w:val="000000"/>
                <w:sz w:val="18"/>
                <w:szCs w:val="18"/>
              </w:rPr>
              <w:t>97</w:t>
            </w:r>
          </w:p>
        </w:tc>
        <w:tc>
          <w:tcPr>
            <w:tcW w:w="379" w:type="pct"/>
            <w:vAlign w:val="center"/>
          </w:tcPr>
          <w:p w14:paraId="383A7E96" w14:textId="714C4DCC" w:rsidR="004B6249" w:rsidRPr="00E80231" w:rsidRDefault="004B6249" w:rsidP="004B6249">
            <w:pPr>
              <w:jc w:val="center"/>
              <w:rPr>
                <w:rFonts w:ascii="Cambria" w:hAnsi="Cambria" w:cs="Calibri"/>
                <w:b/>
                <w:bCs/>
                <w:noProof/>
                <w:color w:val="000000"/>
                <w:sz w:val="18"/>
                <w:szCs w:val="18"/>
              </w:rPr>
            </w:pPr>
            <w:r w:rsidRPr="00E80231">
              <w:rPr>
                <w:rFonts w:ascii="Cambria" w:hAnsi="Cambria" w:cs="Calibri"/>
                <w:b/>
                <w:bCs/>
                <w:noProof/>
                <w:color w:val="000000"/>
                <w:sz w:val="18"/>
                <w:szCs w:val="18"/>
              </w:rPr>
              <w:t>46</w:t>
            </w:r>
          </w:p>
        </w:tc>
        <w:tc>
          <w:tcPr>
            <w:tcW w:w="630" w:type="pct"/>
            <w:vAlign w:val="center"/>
          </w:tcPr>
          <w:p w14:paraId="63783C2B" w14:textId="303389D1" w:rsidR="004B6249" w:rsidRPr="00E80231" w:rsidRDefault="004B6249" w:rsidP="004B6249">
            <w:pPr>
              <w:jc w:val="center"/>
              <w:rPr>
                <w:rFonts w:ascii="Cambria" w:hAnsi="Cambria" w:cs="Calibri"/>
                <w:b/>
                <w:bCs/>
                <w:noProof/>
                <w:color w:val="000000"/>
                <w:sz w:val="18"/>
                <w:szCs w:val="18"/>
              </w:rPr>
            </w:pPr>
            <w:r w:rsidRPr="00E80231">
              <w:rPr>
                <w:rFonts w:ascii="Cambria" w:hAnsi="Cambria" w:cs="Calibri"/>
                <w:b/>
                <w:bCs/>
                <w:noProof/>
                <w:color w:val="000000"/>
                <w:sz w:val="18"/>
                <w:szCs w:val="18"/>
              </w:rPr>
              <w:t>21,96</w:t>
            </w:r>
          </w:p>
        </w:tc>
        <w:tc>
          <w:tcPr>
            <w:tcW w:w="708" w:type="pct"/>
            <w:tcBorders>
              <w:top w:val="single" w:sz="4" w:space="0" w:color="auto"/>
            </w:tcBorders>
            <w:vAlign w:val="center"/>
          </w:tcPr>
          <w:p w14:paraId="27C4702B" w14:textId="37FF3938" w:rsidR="004B6249" w:rsidRPr="00E80231" w:rsidRDefault="00E80231" w:rsidP="00E80231">
            <w:pPr>
              <w:jc w:val="center"/>
              <w:rPr>
                <w:rFonts w:ascii="Cambria" w:hAnsi="Cambria" w:cs="Calibri"/>
                <w:b/>
                <w:bCs/>
                <w:noProof/>
                <w:color w:val="000000"/>
                <w:sz w:val="18"/>
                <w:szCs w:val="18"/>
              </w:rPr>
            </w:pPr>
            <w:r w:rsidRPr="00E80231">
              <w:rPr>
                <w:rFonts w:ascii="Cambria" w:hAnsi="Cambria" w:cs="Calibri"/>
                <w:b/>
                <w:bCs/>
                <w:noProof/>
                <w:color w:val="000000"/>
                <w:sz w:val="18"/>
                <w:szCs w:val="18"/>
              </w:rPr>
              <w:t>10,42</w:t>
            </w:r>
          </w:p>
        </w:tc>
      </w:tr>
    </w:tbl>
    <w:p w14:paraId="7262BF9A" w14:textId="0C997820" w:rsidR="00835246" w:rsidRPr="002D7843" w:rsidRDefault="00835246" w:rsidP="004F6C4D">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E80231">
        <w:rPr>
          <w:rFonts w:ascii="Cambria" w:hAnsi="Cambria" w:cs="Calibri"/>
          <w:b w:val="0"/>
          <w:sz w:val="20"/>
        </w:rPr>
        <w:t>5</w:t>
      </w:r>
    </w:p>
    <w:p w14:paraId="515D6EE8" w14:textId="77777777" w:rsidR="00835246" w:rsidRPr="002D7843" w:rsidRDefault="00835246" w:rsidP="004F6C4D">
      <w:pPr>
        <w:pStyle w:val="Ttulo"/>
        <w:spacing w:line="360" w:lineRule="auto"/>
        <w:jc w:val="both"/>
        <w:rPr>
          <w:rFonts w:ascii="Cambria" w:hAnsi="Cambria" w:cs="Calibri"/>
          <w:b w:val="0"/>
          <w:i/>
          <w:sz w:val="22"/>
          <w:szCs w:val="22"/>
        </w:rPr>
      </w:pPr>
    </w:p>
    <w:p w14:paraId="08748CC8" w14:textId="77777777" w:rsidR="00835246" w:rsidRPr="002D7843" w:rsidRDefault="00835246" w:rsidP="004F6C4D">
      <w:pPr>
        <w:pStyle w:val="Ttulo"/>
        <w:spacing w:line="360" w:lineRule="auto"/>
        <w:jc w:val="both"/>
        <w:rPr>
          <w:rFonts w:ascii="Cambria" w:hAnsi="Cambria" w:cs="Calibri"/>
          <w:b w:val="0"/>
          <w:i/>
          <w:sz w:val="22"/>
          <w:szCs w:val="22"/>
        </w:rPr>
      </w:pPr>
      <w:r w:rsidRPr="00AA07F9">
        <w:rPr>
          <w:rFonts w:ascii="Cambria" w:hAnsi="Cambria" w:cs="Calibri"/>
          <w:b w:val="0"/>
          <w:i/>
          <w:sz w:val="22"/>
          <w:szCs w:val="22"/>
        </w:rPr>
        <w:t>Profesionales</w:t>
      </w:r>
    </w:p>
    <w:p w14:paraId="7A49879B" w14:textId="77777777" w:rsidR="00835246" w:rsidRPr="002D7843" w:rsidRDefault="00835246" w:rsidP="004F6C4D">
      <w:pPr>
        <w:pStyle w:val="Ttulo"/>
        <w:spacing w:line="360" w:lineRule="auto"/>
        <w:jc w:val="both"/>
        <w:rPr>
          <w:rFonts w:ascii="Cambria" w:hAnsi="Cambria" w:cs="Calibri"/>
          <w:b w:val="0"/>
          <w:i/>
          <w:sz w:val="22"/>
          <w:szCs w:val="22"/>
        </w:rPr>
      </w:pPr>
    </w:p>
    <w:p w14:paraId="71E432ED" w14:textId="285DB3C8" w:rsidR="00835246" w:rsidRPr="002D7843" w:rsidRDefault="00835246" w:rsidP="004F6C4D">
      <w:pPr>
        <w:pStyle w:val="Ttulo"/>
        <w:spacing w:line="360" w:lineRule="auto"/>
        <w:jc w:val="both"/>
        <w:rPr>
          <w:rFonts w:ascii="Cambria" w:hAnsi="Cambria" w:cs="Calibri"/>
          <w:b w:val="0"/>
          <w:sz w:val="22"/>
          <w:szCs w:val="22"/>
        </w:rPr>
      </w:pPr>
      <w:r w:rsidRPr="002D7843">
        <w:rPr>
          <w:rFonts w:ascii="Cambria" w:hAnsi="Cambria" w:cs="Calibri"/>
          <w:b w:val="0"/>
          <w:sz w:val="22"/>
          <w:szCs w:val="22"/>
        </w:rPr>
        <w:t xml:space="preserve">El equipo de profesionales que completa la atención residencial de las comunidades terapéuticas lo compone aproximadamente </w:t>
      </w:r>
      <w:r w:rsidR="00524B29">
        <w:rPr>
          <w:rFonts w:ascii="Cambria" w:hAnsi="Cambria" w:cs="Calibri"/>
          <w:b w:val="0"/>
          <w:sz w:val="22"/>
          <w:szCs w:val="22"/>
        </w:rPr>
        <w:t>0,21</w:t>
      </w:r>
      <w:r w:rsidRPr="002D7843">
        <w:rPr>
          <w:rFonts w:ascii="Cambria" w:hAnsi="Cambria" w:cs="Calibri"/>
          <w:b w:val="0"/>
          <w:sz w:val="22"/>
          <w:szCs w:val="22"/>
        </w:rPr>
        <w:t xml:space="preserve"> psiquiatras, 6</w:t>
      </w:r>
      <w:r w:rsidR="00524B29">
        <w:rPr>
          <w:rFonts w:ascii="Cambria" w:hAnsi="Cambria" w:cs="Calibri"/>
          <w:b w:val="0"/>
          <w:sz w:val="22"/>
          <w:szCs w:val="22"/>
        </w:rPr>
        <w:t>,33</w:t>
      </w:r>
      <w:r w:rsidRPr="002D7843">
        <w:rPr>
          <w:rFonts w:ascii="Cambria" w:hAnsi="Cambria" w:cs="Calibri"/>
          <w:b w:val="0"/>
          <w:sz w:val="22"/>
          <w:szCs w:val="22"/>
        </w:rPr>
        <w:t xml:space="preserve"> psicólogos, </w:t>
      </w:r>
      <w:r w:rsidR="00524B29">
        <w:rPr>
          <w:rFonts w:ascii="Cambria" w:hAnsi="Cambria" w:cs="Calibri"/>
          <w:b w:val="0"/>
          <w:sz w:val="22"/>
          <w:szCs w:val="22"/>
        </w:rPr>
        <w:t>1,93</w:t>
      </w:r>
      <w:r w:rsidRPr="002D7843">
        <w:rPr>
          <w:rFonts w:ascii="Cambria" w:hAnsi="Cambria" w:cs="Calibri"/>
          <w:b w:val="0"/>
          <w:sz w:val="22"/>
          <w:szCs w:val="22"/>
        </w:rPr>
        <w:t xml:space="preserve"> psicólogos clínicos, </w:t>
      </w:r>
      <w:r w:rsidR="00524B29">
        <w:rPr>
          <w:rFonts w:ascii="Cambria" w:hAnsi="Cambria" w:cs="Calibri"/>
          <w:b w:val="0"/>
          <w:sz w:val="22"/>
          <w:szCs w:val="22"/>
        </w:rPr>
        <w:t>0,44</w:t>
      </w:r>
      <w:r w:rsidR="00E12CA5">
        <w:rPr>
          <w:rFonts w:ascii="Cambria" w:hAnsi="Cambria" w:cs="Calibri"/>
          <w:b w:val="0"/>
          <w:sz w:val="22"/>
          <w:szCs w:val="22"/>
        </w:rPr>
        <w:t xml:space="preserve"> médico</w:t>
      </w:r>
      <w:r w:rsidRPr="002D7843">
        <w:rPr>
          <w:rFonts w:ascii="Cambria" w:hAnsi="Cambria" w:cs="Calibri"/>
          <w:b w:val="0"/>
          <w:sz w:val="22"/>
          <w:szCs w:val="22"/>
        </w:rPr>
        <w:t>,</w:t>
      </w:r>
      <w:r w:rsidR="00E12CA5">
        <w:rPr>
          <w:rFonts w:ascii="Cambria" w:hAnsi="Cambria" w:cs="Calibri"/>
          <w:b w:val="0"/>
          <w:sz w:val="22"/>
          <w:szCs w:val="22"/>
        </w:rPr>
        <w:t xml:space="preserve"> </w:t>
      </w:r>
      <w:r w:rsidR="00524B29">
        <w:rPr>
          <w:rFonts w:ascii="Cambria" w:hAnsi="Cambria" w:cs="Calibri"/>
          <w:b w:val="0"/>
          <w:sz w:val="22"/>
          <w:szCs w:val="22"/>
        </w:rPr>
        <w:t>0,</w:t>
      </w:r>
      <w:r w:rsidR="00E12CA5">
        <w:rPr>
          <w:rFonts w:ascii="Cambria" w:hAnsi="Cambria" w:cs="Calibri"/>
          <w:b w:val="0"/>
          <w:sz w:val="22"/>
          <w:szCs w:val="22"/>
        </w:rPr>
        <w:t>1</w:t>
      </w:r>
      <w:r w:rsidR="00524B29">
        <w:rPr>
          <w:rFonts w:ascii="Cambria" w:hAnsi="Cambria" w:cs="Calibri"/>
          <w:b w:val="0"/>
          <w:sz w:val="22"/>
          <w:szCs w:val="22"/>
        </w:rPr>
        <w:t>6</w:t>
      </w:r>
      <w:r w:rsidR="00E12CA5">
        <w:rPr>
          <w:rFonts w:ascii="Cambria" w:hAnsi="Cambria" w:cs="Calibri"/>
          <w:b w:val="0"/>
          <w:sz w:val="22"/>
          <w:szCs w:val="22"/>
        </w:rPr>
        <w:t xml:space="preserve"> enfermero,</w:t>
      </w:r>
      <w:r w:rsidRPr="002D7843">
        <w:rPr>
          <w:rFonts w:ascii="Cambria" w:hAnsi="Cambria" w:cs="Calibri"/>
          <w:b w:val="0"/>
          <w:sz w:val="22"/>
          <w:szCs w:val="22"/>
        </w:rPr>
        <w:t xml:space="preserve"> </w:t>
      </w:r>
      <w:r w:rsidR="00E12CA5">
        <w:rPr>
          <w:rFonts w:ascii="Cambria" w:hAnsi="Cambria" w:cs="Calibri"/>
          <w:b w:val="0"/>
          <w:sz w:val="22"/>
          <w:szCs w:val="22"/>
        </w:rPr>
        <w:t>2</w:t>
      </w:r>
      <w:r w:rsidR="00524B29">
        <w:rPr>
          <w:rFonts w:ascii="Cambria" w:hAnsi="Cambria" w:cs="Calibri"/>
          <w:b w:val="0"/>
          <w:sz w:val="22"/>
          <w:szCs w:val="22"/>
        </w:rPr>
        <w:t>,10</w:t>
      </w:r>
      <w:r w:rsidR="00E12CA5">
        <w:rPr>
          <w:rFonts w:ascii="Cambria" w:hAnsi="Cambria" w:cs="Calibri"/>
          <w:b w:val="0"/>
          <w:sz w:val="22"/>
          <w:szCs w:val="22"/>
        </w:rPr>
        <w:t xml:space="preserve"> monitores, </w:t>
      </w:r>
      <w:r w:rsidRPr="002D7843">
        <w:rPr>
          <w:rFonts w:ascii="Cambria" w:hAnsi="Cambria" w:cs="Calibri"/>
          <w:b w:val="0"/>
          <w:sz w:val="22"/>
          <w:szCs w:val="22"/>
        </w:rPr>
        <w:t>2</w:t>
      </w:r>
      <w:r w:rsidR="00524B29">
        <w:rPr>
          <w:rFonts w:ascii="Cambria" w:hAnsi="Cambria" w:cs="Calibri"/>
          <w:b w:val="0"/>
          <w:sz w:val="22"/>
          <w:szCs w:val="22"/>
        </w:rPr>
        <w:t>,17</w:t>
      </w:r>
      <w:r w:rsidRPr="002D7843">
        <w:rPr>
          <w:rFonts w:ascii="Cambria" w:hAnsi="Cambria" w:cs="Calibri"/>
          <w:b w:val="0"/>
          <w:sz w:val="22"/>
          <w:szCs w:val="22"/>
        </w:rPr>
        <w:t xml:space="preserve"> trabajadores sociales, </w:t>
      </w:r>
      <w:r w:rsidR="00524B29">
        <w:rPr>
          <w:rFonts w:ascii="Cambria" w:hAnsi="Cambria" w:cs="Calibri"/>
          <w:b w:val="0"/>
          <w:sz w:val="22"/>
          <w:szCs w:val="22"/>
        </w:rPr>
        <w:t>0,67</w:t>
      </w:r>
      <w:r w:rsidRPr="002D7843">
        <w:rPr>
          <w:rFonts w:ascii="Cambria" w:hAnsi="Cambria" w:cs="Calibri"/>
          <w:b w:val="0"/>
          <w:sz w:val="22"/>
          <w:szCs w:val="22"/>
        </w:rPr>
        <w:t xml:space="preserve"> </w:t>
      </w:r>
      <w:r w:rsidR="00E12CA5">
        <w:rPr>
          <w:rFonts w:ascii="Cambria" w:hAnsi="Cambria" w:cs="Calibri"/>
          <w:b w:val="0"/>
          <w:sz w:val="22"/>
          <w:szCs w:val="22"/>
        </w:rPr>
        <w:t>terapeuta ocupacional</w:t>
      </w:r>
      <w:r w:rsidRPr="002D7843">
        <w:rPr>
          <w:rFonts w:ascii="Cambria" w:hAnsi="Cambria" w:cs="Calibri"/>
          <w:b w:val="0"/>
          <w:sz w:val="22"/>
          <w:szCs w:val="22"/>
        </w:rPr>
        <w:t>, 6</w:t>
      </w:r>
      <w:r w:rsidR="00524B29">
        <w:rPr>
          <w:rFonts w:ascii="Cambria" w:hAnsi="Cambria" w:cs="Calibri"/>
          <w:b w:val="0"/>
          <w:sz w:val="22"/>
          <w:szCs w:val="22"/>
        </w:rPr>
        <w:t>,44</w:t>
      </w:r>
      <w:r w:rsidRPr="002D7843">
        <w:rPr>
          <w:rFonts w:ascii="Cambria" w:hAnsi="Cambria" w:cs="Calibri"/>
          <w:b w:val="0"/>
          <w:sz w:val="22"/>
          <w:szCs w:val="22"/>
        </w:rPr>
        <w:t xml:space="preserve"> educadores, </w:t>
      </w:r>
      <w:r w:rsidR="00E12CA5">
        <w:rPr>
          <w:rFonts w:ascii="Cambria" w:hAnsi="Cambria" w:cs="Calibri"/>
          <w:b w:val="0"/>
          <w:sz w:val="22"/>
          <w:szCs w:val="22"/>
        </w:rPr>
        <w:t>3</w:t>
      </w:r>
      <w:r w:rsidR="00524B29">
        <w:rPr>
          <w:rFonts w:ascii="Cambria" w:hAnsi="Cambria" w:cs="Calibri"/>
          <w:b w:val="0"/>
          <w:sz w:val="22"/>
          <w:szCs w:val="22"/>
        </w:rPr>
        <w:t>,16</w:t>
      </w:r>
      <w:r w:rsidR="00E12CA5">
        <w:rPr>
          <w:rFonts w:ascii="Cambria" w:hAnsi="Cambria" w:cs="Calibri"/>
          <w:b w:val="0"/>
          <w:sz w:val="22"/>
          <w:szCs w:val="22"/>
        </w:rPr>
        <w:t xml:space="preserve"> psicopedagogos, </w:t>
      </w:r>
      <w:r w:rsidRPr="002D7843">
        <w:rPr>
          <w:rFonts w:ascii="Cambria" w:hAnsi="Cambria" w:cs="Calibri"/>
          <w:b w:val="0"/>
          <w:sz w:val="22"/>
          <w:szCs w:val="22"/>
        </w:rPr>
        <w:t>2</w:t>
      </w:r>
      <w:r w:rsidR="00524B29">
        <w:rPr>
          <w:rFonts w:ascii="Cambria" w:hAnsi="Cambria" w:cs="Calibri"/>
          <w:b w:val="0"/>
          <w:sz w:val="22"/>
          <w:szCs w:val="22"/>
        </w:rPr>
        <w:t>,04</w:t>
      </w:r>
      <w:r w:rsidRPr="002D7843">
        <w:rPr>
          <w:rFonts w:ascii="Cambria" w:hAnsi="Cambria" w:cs="Calibri"/>
          <w:b w:val="0"/>
          <w:sz w:val="22"/>
          <w:szCs w:val="22"/>
        </w:rPr>
        <w:t xml:space="preserve"> administrativos y </w:t>
      </w:r>
      <w:r w:rsidR="00A95AE5">
        <w:rPr>
          <w:rFonts w:ascii="Cambria" w:hAnsi="Cambria" w:cs="Calibri"/>
          <w:b w:val="0"/>
          <w:sz w:val="22"/>
          <w:szCs w:val="22"/>
        </w:rPr>
        <w:t>5</w:t>
      </w:r>
      <w:r w:rsidR="00524B29">
        <w:rPr>
          <w:rFonts w:ascii="Cambria" w:hAnsi="Cambria" w:cs="Calibri"/>
          <w:b w:val="0"/>
          <w:sz w:val="22"/>
          <w:szCs w:val="22"/>
        </w:rPr>
        <w:t>,02</w:t>
      </w:r>
      <w:r w:rsidR="00A95AE5">
        <w:rPr>
          <w:rFonts w:ascii="Cambria" w:hAnsi="Cambria" w:cs="Calibri"/>
          <w:b w:val="0"/>
          <w:sz w:val="22"/>
          <w:szCs w:val="22"/>
        </w:rPr>
        <w:t xml:space="preserve"> profesionales de otras categorías.</w:t>
      </w:r>
    </w:p>
    <w:p w14:paraId="5A82A468" w14:textId="77777777" w:rsidR="00835246" w:rsidRPr="002D7843" w:rsidRDefault="00835246" w:rsidP="004F6C4D">
      <w:pPr>
        <w:pStyle w:val="Ttulo"/>
        <w:spacing w:line="360" w:lineRule="auto"/>
        <w:jc w:val="both"/>
        <w:rPr>
          <w:rFonts w:ascii="Cambria" w:hAnsi="Cambria" w:cs="Calibri"/>
          <w:b w:val="0"/>
          <w:szCs w:val="18"/>
        </w:rPr>
      </w:pPr>
      <w:r w:rsidRPr="002D7843">
        <w:rPr>
          <w:rFonts w:ascii="Cambria" w:hAnsi="Cambria" w:cs="Calibri"/>
          <w:b w:val="0"/>
          <w:i/>
          <w:sz w:val="22"/>
          <w:szCs w:val="22"/>
        </w:rPr>
        <w:tab/>
      </w:r>
      <w:r w:rsidRPr="002D7843">
        <w:rPr>
          <w:rFonts w:ascii="Cambria" w:hAnsi="Cambria" w:cs="Calibri"/>
          <w:b w:val="0"/>
          <w:i/>
          <w:sz w:val="22"/>
          <w:szCs w:val="22"/>
        </w:rPr>
        <w:tab/>
        <w:t xml:space="preserve"> </w:t>
      </w:r>
    </w:p>
    <w:tbl>
      <w:tblPr>
        <w:tblW w:w="5370" w:type="pct"/>
        <w:jc w:val="cente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2432"/>
        <w:gridCol w:w="558"/>
        <w:gridCol w:w="558"/>
        <w:gridCol w:w="558"/>
        <w:gridCol w:w="558"/>
        <w:gridCol w:w="557"/>
        <w:gridCol w:w="557"/>
        <w:gridCol w:w="549"/>
        <w:gridCol w:w="558"/>
        <w:gridCol w:w="557"/>
        <w:gridCol w:w="557"/>
        <w:gridCol w:w="557"/>
        <w:gridCol w:w="567"/>
      </w:tblGrid>
      <w:tr w:rsidR="00835246" w:rsidRPr="002D7843" w14:paraId="334ADA3B" w14:textId="77777777" w:rsidTr="00E12CA5">
        <w:trPr>
          <w:trHeight w:val="300"/>
          <w:jc w:val="center"/>
        </w:trPr>
        <w:tc>
          <w:tcPr>
            <w:tcW w:w="1333" w:type="pct"/>
            <w:noWrap/>
            <w:vAlign w:val="bottom"/>
          </w:tcPr>
          <w:p w14:paraId="60EA22CA" w14:textId="77777777" w:rsidR="00835246" w:rsidRPr="002D7843" w:rsidRDefault="00835246" w:rsidP="004F6C4D">
            <w:pPr>
              <w:rPr>
                <w:rFonts w:ascii="Cambria" w:hAnsi="Cambria" w:cs="Calibri"/>
                <w:b/>
                <w:bCs/>
                <w:noProof/>
                <w:color w:val="000000"/>
                <w:sz w:val="18"/>
                <w:szCs w:val="18"/>
              </w:rPr>
            </w:pPr>
          </w:p>
        </w:tc>
        <w:tc>
          <w:tcPr>
            <w:tcW w:w="3667" w:type="pct"/>
            <w:gridSpan w:val="12"/>
          </w:tcPr>
          <w:p w14:paraId="114586A3" w14:textId="77777777" w:rsidR="00835246" w:rsidRPr="002D7843" w:rsidRDefault="00835246" w:rsidP="004F6C4D">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Profesionales estandarizados (35horas semanales)</w:t>
            </w:r>
          </w:p>
        </w:tc>
      </w:tr>
      <w:tr w:rsidR="00E12CA5" w:rsidRPr="002D7843" w14:paraId="1BD93CE3" w14:textId="77777777" w:rsidTr="00E12CA5">
        <w:trPr>
          <w:trHeight w:val="300"/>
          <w:jc w:val="center"/>
        </w:trPr>
        <w:tc>
          <w:tcPr>
            <w:tcW w:w="1333" w:type="pct"/>
            <w:noWrap/>
            <w:vAlign w:val="bottom"/>
          </w:tcPr>
          <w:p w14:paraId="59A2DA0E" w14:textId="77777777" w:rsidR="004D287A" w:rsidRPr="002D7843" w:rsidRDefault="004D287A"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Comunidad Terapéutica</w:t>
            </w:r>
          </w:p>
        </w:tc>
        <w:tc>
          <w:tcPr>
            <w:tcW w:w="306" w:type="pct"/>
            <w:tcBorders>
              <w:bottom w:val="single" w:sz="4" w:space="0" w:color="auto"/>
            </w:tcBorders>
            <w:vAlign w:val="bottom"/>
          </w:tcPr>
          <w:p w14:paraId="57943602" w14:textId="77777777" w:rsidR="004D287A" w:rsidRPr="002D7843" w:rsidRDefault="004D287A" w:rsidP="004F6C4D">
            <w:pPr>
              <w:jc w:val="center"/>
              <w:rPr>
                <w:rFonts w:ascii="Cambria" w:hAnsi="Cambria" w:cs="Calibri"/>
                <w:b/>
                <w:bCs/>
                <w:noProof/>
                <w:color w:val="000000"/>
                <w:sz w:val="16"/>
                <w:szCs w:val="16"/>
              </w:rPr>
            </w:pPr>
          </w:p>
          <w:p w14:paraId="6BE8CC48" w14:textId="77777777" w:rsidR="004D287A" w:rsidRPr="002D7843" w:rsidRDefault="004D287A" w:rsidP="004F6C4D">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PSIQ</w:t>
            </w:r>
          </w:p>
        </w:tc>
        <w:tc>
          <w:tcPr>
            <w:tcW w:w="306" w:type="pct"/>
            <w:tcBorders>
              <w:bottom w:val="single" w:sz="4" w:space="0" w:color="auto"/>
            </w:tcBorders>
            <w:noWrap/>
            <w:vAlign w:val="bottom"/>
          </w:tcPr>
          <w:p w14:paraId="5CF1D307" w14:textId="77777777" w:rsidR="004D287A" w:rsidRPr="002D7843" w:rsidRDefault="004D287A" w:rsidP="004F6C4D">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PSIC</w:t>
            </w:r>
          </w:p>
        </w:tc>
        <w:tc>
          <w:tcPr>
            <w:tcW w:w="306" w:type="pct"/>
            <w:tcBorders>
              <w:bottom w:val="single" w:sz="4" w:space="0" w:color="auto"/>
            </w:tcBorders>
            <w:vAlign w:val="bottom"/>
          </w:tcPr>
          <w:p w14:paraId="44398A89" w14:textId="77777777" w:rsidR="004D287A" w:rsidRPr="002D7843" w:rsidRDefault="004D287A" w:rsidP="004F6C4D">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PCL</w:t>
            </w:r>
          </w:p>
        </w:tc>
        <w:tc>
          <w:tcPr>
            <w:tcW w:w="306" w:type="pct"/>
            <w:tcBorders>
              <w:bottom w:val="single" w:sz="4" w:space="0" w:color="auto"/>
            </w:tcBorders>
            <w:noWrap/>
            <w:vAlign w:val="bottom"/>
          </w:tcPr>
          <w:p w14:paraId="6E847F2F" w14:textId="4D4FCECB" w:rsidR="004D287A" w:rsidRPr="002D7843" w:rsidRDefault="004D287A" w:rsidP="004F6C4D">
            <w:pPr>
              <w:jc w:val="center"/>
              <w:rPr>
                <w:rFonts w:ascii="Cambria" w:hAnsi="Cambria" w:cs="Calibri"/>
                <w:b/>
                <w:bCs/>
                <w:noProof/>
                <w:color w:val="000000"/>
                <w:sz w:val="16"/>
                <w:szCs w:val="16"/>
              </w:rPr>
            </w:pPr>
            <w:r>
              <w:rPr>
                <w:rFonts w:ascii="Cambria" w:hAnsi="Cambria" w:cs="Calibri"/>
                <w:b/>
                <w:bCs/>
                <w:noProof/>
                <w:color w:val="000000"/>
                <w:sz w:val="16"/>
                <w:szCs w:val="16"/>
              </w:rPr>
              <w:t>ME</w:t>
            </w:r>
          </w:p>
        </w:tc>
        <w:tc>
          <w:tcPr>
            <w:tcW w:w="305" w:type="pct"/>
            <w:tcBorders>
              <w:bottom w:val="single" w:sz="4" w:space="0" w:color="auto"/>
            </w:tcBorders>
            <w:vAlign w:val="bottom"/>
          </w:tcPr>
          <w:p w14:paraId="6C1030F9" w14:textId="417220A2" w:rsidR="004D287A" w:rsidRPr="002D7843" w:rsidRDefault="004D287A" w:rsidP="004F6C4D">
            <w:pPr>
              <w:jc w:val="center"/>
              <w:rPr>
                <w:rFonts w:ascii="Cambria" w:hAnsi="Cambria" w:cs="Calibri"/>
                <w:b/>
                <w:bCs/>
                <w:noProof/>
                <w:color w:val="000000"/>
                <w:sz w:val="16"/>
                <w:szCs w:val="16"/>
              </w:rPr>
            </w:pPr>
            <w:r>
              <w:rPr>
                <w:rFonts w:ascii="Cambria" w:hAnsi="Cambria" w:cs="Calibri"/>
                <w:b/>
                <w:bCs/>
                <w:noProof/>
                <w:color w:val="000000"/>
                <w:sz w:val="16"/>
                <w:szCs w:val="16"/>
              </w:rPr>
              <w:t>DUE</w:t>
            </w:r>
          </w:p>
        </w:tc>
        <w:tc>
          <w:tcPr>
            <w:tcW w:w="305" w:type="pct"/>
            <w:tcBorders>
              <w:bottom w:val="single" w:sz="4" w:space="0" w:color="auto"/>
            </w:tcBorders>
            <w:vAlign w:val="bottom"/>
          </w:tcPr>
          <w:p w14:paraId="4433A6E2" w14:textId="68FE6E4B" w:rsidR="004D287A" w:rsidRPr="002D7843" w:rsidRDefault="004D287A" w:rsidP="004D287A">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M</w:t>
            </w:r>
            <w:r>
              <w:rPr>
                <w:rFonts w:ascii="Cambria" w:hAnsi="Cambria" w:cs="Calibri"/>
                <w:b/>
                <w:bCs/>
                <w:noProof/>
                <w:color w:val="000000"/>
                <w:sz w:val="16"/>
                <w:szCs w:val="16"/>
              </w:rPr>
              <w:t>O</w:t>
            </w:r>
          </w:p>
        </w:tc>
        <w:tc>
          <w:tcPr>
            <w:tcW w:w="301" w:type="pct"/>
            <w:tcBorders>
              <w:bottom w:val="single" w:sz="4" w:space="0" w:color="auto"/>
            </w:tcBorders>
            <w:vAlign w:val="bottom"/>
          </w:tcPr>
          <w:p w14:paraId="0C9611A2" w14:textId="45ADE5FD" w:rsidR="004D287A" w:rsidRPr="002D7843" w:rsidRDefault="004D287A" w:rsidP="004F6C4D">
            <w:pPr>
              <w:jc w:val="center"/>
              <w:rPr>
                <w:rFonts w:ascii="Cambria" w:hAnsi="Cambria" w:cs="Calibri"/>
                <w:b/>
                <w:bCs/>
                <w:noProof/>
                <w:color w:val="000000"/>
                <w:sz w:val="16"/>
                <w:szCs w:val="16"/>
              </w:rPr>
            </w:pPr>
            <w:r>
              <w:rPr>
                <w:rFonts w:ascii="Cambria" w:hAnsi="Cambria" w:cs="Calibri"/>
                <w:b/>
                <w:bCs/>
                <w:noProof/>
                <w:color w:val="000000"/>
                <w:sz w:val="16"/>
                <w:szCs w:val="16"/>
              </w:rPr>
              <w:t>TS</w:t>
            </w:r>
          </w:p>
        </w:tc>
        <w:tc>
          <w:tcPr>
            <w:tcW w:w="306" w:type="pct"/>
            <w:tcBorders>
              <w:bottom w:val="single" w:sz="4" w:space="0" w:color="auto"/>
            </w:tcBorders>
            <w:vAlign w:val="bottom"/>
          </w:tcPr>
          <w:p w14:paraId="742F2C0C" w14:textId="37351768" w:rsidR="004D287A" w:rsidRPr="002D7843" w:rsidRDefault="004D287A" w:rsidP="004F6C4D">
            <w:pPr>
              <w:jc w:val="center"/>
              <w:rPr>
                <w:rFonts w:ascii="Cambria" w:hAnsi="Cambria" w:cs="Calibri"/>
                <w:b/>
                <w:bCs/>
                <w:noProof/>
                <w:color w:val="000000"/>
                <w:sz w:val="16"/>
                <w:szCs w:val="16"/>
              </w:rPr>
            </w:pPr>
            <w:r>
              <w:rPr>
                <w:rFonts w:ascii="Cambria" w:hAnsi="Cambria" w:cs="Calibri"/>
                <w:b/>
                <w:bCs/>
                <w:noProof/>
                <w:color w:val="000000"/>
                <w:sz w:val="16"/>
                <w:szCs w:val="16"/>
              </w:rPr>
              <w:t>TO</w:t>
            </w:r>
          </w:p>
        </w:tc>
        <w:tc>
          <w:tcPr>
            <w:tcW w:w="305" w:type="pct"/>
            <w:tcBorders>
              <w:bottom w:val="single" w:sz="4" w:space="0" w:color="auto"/>
            </w:tcBorders>
            <w:vAlign w:val="bottom"/>
          </w:tcPr>
          <w:p w14:paraId="50B9AB0A" w14:textId="23456AD7" w:rsidR="004D287A" w:rsidRPr="002D7843" w:rsidRDefault="004D287A" w:rsidP="004F6C4D">
            <w:pPr>
              <w:jc w:val="center"/>
              <w:rPr>
                <w:rFonts w:ascii="Cambria" w:hAnsi="Cambria" w:cs="Calibri"/>
                <w:b/>
                <w:bCs/>
                <w:noProof/>
                <w:color w:val="000000"/>
                <w:sz w:val="16"/>
                <w:szCs w:val="16"/>
              </w:rPr>
            </w:pPr>
            <w:r>
              <w:rPr>
                <w:rFonts w:ascii="Cambria" w:hAnsi="Cambria" w:cs="Calibri"/>
                <w:b/>
                <w:bCs/>
                <w:noProof/>
                <w:color w:val="000000"/>
                <w:sz w:val="16"/>
                <w:szCs w:val="16"/>
              </w:rPr>
              <w:t>ED</w:t>
            </w:r>
          </w:p>
        </w:tc>
        <w:tc>
          <w:tcPr>
            <w:tcW w:w="305" w:type="pct"/>
            <w:tcBorders>
              <w:bottom w:val="single" w:sz="4" w:space="0" w:color="auto"/>
            </w:tcBorders>
            <w:vAlign w:val="bottom"/>
          </w:tcPr>
          <w:p w14:paraId="1B1129FB" w14:textId="77777777" w:rsidR="004D287A" w:rsidRPr="002D7843" w:rsidRDefault="004D287A" w:rsidP="004F6C4D">
            <w:pPr>
              <w:jc w:val="center"/>
              <w:rPr>
                <w:rFonts w:ascii="Cambria" w:hAnsi="Cambria" w:cs="Calibri"/>
                <w:b/>
                <w:bCs/>
                <w:noProof/>
                <w:color w:val="000000"/>
                <w:sz w:val="16"/>
                <w:szCs w:val="16"/>
              </w:rPr>
            </w:pPr>
            <w:r>
              <w:rPr>
                <w:rFonts w:ascii="Cambria" w:hAnsi="Cambria" w:cs="Calibri"/>
                <w:b/>
                <w:bCs/>
                <w:noProof/>
                <w:color w:val="000000"/>
                <w:sz w:val="16"/>
                <w:szCs w:val="16"/>
              </w:rPr>
              <w:t>PSIP</w:t>
            </w:r>
          </w:p>
        </w:tc>
        <w:tc>
          <w:tcPr>
            <w:tcW w:w="305" w:type="pct"/>
            <w:tcBorders>
              <w:bottom w:val="single" w:sz="4" w:space="0" w:color="auto"/>
            </w:tcBorders>
            <w:vAlign w:val="bottom"/>
          </w:tcPr>
          <w:p w14:paraId="7C8448D6" w14:textId="0DC87443" w:rsidR="004D287A" w:rsidRPr="002D7843" w:rsidRDefault="004D287A" w:rsidP="004F6C4D">
            <w:pPr>
              <w:jc w:val="center"/>
              <w:rPr>
                <w:rFonts w:ascii="Cambria" w:hAnsi="Cambria" w:cs="Calibri"/>
                <w:b/>
                <w:bCs/>
                <w:noProof/>
                <w:color w:val="000000"/>
                <w:sz w:val="16"/>
                <w:szCs w:val="16"/>
              </w:rPr>
            </w:pPr>
            <w:r>
              <w:rPr>
                <w:rFonts w:ascii="Cambria" w:hAnsi="Cambria" w:cs="Calibri"/>
                <w:b/>
                <w:bCs/>
                <w:noProof/>
                <w:color w:val="000000"/>
                <w:sz w:val="16"/>
                <w:szCs w:val="16"/>
              </w:rPr>
              <w:t>ADM</w:t>
            </w:r>
          </w:p>
        </w:tc>
        <w:tc>
          <w:tcPr>
            <w:tcW w:w="308" w:type="pct"/>
            <w:tcBorders>
              <w:bottom w:val="single" w:sz="4" w:space="0" w:color="auto"/>
            </w:tcBorders>
            <w:vAlign w:val="bottom"/>
          </w:tcPr>
          <w:p w14:paraId="7DE38103" w14:textId="705F01A5" w:rsidR="004D287A" w:rsidRPr="002D7843" w:rsidRDefault="004D287A" w:rsidP="004F6C4D">
            <w:pPr>
              <w:jc w:val="center"/>
              <w:rPr>
                <w:rFonts w:ascii="Cambria" w:hAnsi="Cambria" w:cs="Calibri"/>
                <w:b/>
                <w:bCs/>
                <w:noProof/>
                <w:color w:val="000000"/>
                <w:sz w:val="16"/>
                <w:szCs w:val="16"/>
              </w:rPr>
            </w:pPr>
            <w:r>
              <w:rPr>
                <w:rFonts w:ascii="Cambria" w:hAnsi="Cambria" w:cs="Calibri"/>
                <w:b/>
                <w:bCs/>
                <w:noProof/>
                <w:color w:val="000000"/>
                <w:sz w:val="16"/>
                <w:szCs w:val="16"/>
              </w:rPr>
              <w:t>OT</w:t>
            </w:r>
          </w:p>
        </w:tc>
      </w:tr>
      <w:tr w:rsidR="00E12CA5" w:rsidRPr="002D7843" w14:paraId="212F2E67" w14:textId="77777777" w:rsidTr="00E12CA5">
        <w:trPr>
          <w:trHeight w:val="300"/>
          <w:jc w:val="center"/>
        </w:trPr>
        <w:tc>
          <w:tcPr>
            <w:tcW w:w="1333" w:type="pct"/>
            <w:tcBorders>
              <w:right w:val="single" w:sz="4" w:space="0" w:color="auto"/>
            </w:tcBorders>
            <w:noWrap/>
            <w:vAlign w:val="center"/>
          </w:tcPr>
          <w:p w14:paraId="7801A069" w14:textId="77777777" w:rsidR="004D287A" w:rsidRPr="002D7843" w:rsidRDefault="004D287A" w:rsidP="00E12CA5">
            <w:pPr>
              <w:rPr>
                <w:rFonts w:ascii="Cambria" w:hAnsi="Cambria" w:cs="Calibri"/>
                <w:sz w:val="16"/>
                <w:szCs w:val="16"/>
              </w:rPr>
            </w:pPr>
            <w:r w:rsidRPr="002D7843">
              <w:rPr>
                <w:rFonts w:ascii="Cambria" w:hAnsi="Cambria" w:cs="Calibri"/>
                <w:sz w:val="16"/>
                <w:szCs w:val="16"/>
              </w:rPr>
              <w:t>COMUNIDAD TERAPEUTICA HAURTXOAK DE “AGIPAD”</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7173D513" w14:textId="3AE9F213" w:rsidR="004D287A" w:rsidRPr="002D7843" w:rsidRDefault="004D287A" w:rsidP="00E12CA5">
            <w:pPr>
              <w:jc w:val="center"/>
              <w:rPr>
                <w:rFonts w:ascii="Cambria" w:hAnsi="Cambria" w:cs="Calibri"/>
                <w:sz w:val="16"/>
                <w:szCs w:val="16"/>
              </w:rPr>
            </w:pPr>
            <w:r w:rsidRPr="00E12CA5">
              <w:rPr>
                <w:rFonts w:ascii="Cambria" w:hAnsi="Cambria" w:cs="Calibri"/>
                <w:sz w:val="16"/>
                <w:szCs w:val="16"/>
              </w:rPr>
              <w:t>0,11</w:t>
            </w: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C240B4" w14:textId="77777777" w:rsidR="004D287A" w:rsidRPr="002D7843" w:rsidRDefault="004D287A" w:rsidP="00E12CA5">
            <w:pPr>
              <w:jc w:val="center"/>
              <w:rPr>
                <w:rFonts w:ascii="Cambria" w:hAnsi="Cambria" w:cs="Calibri"/>
                <w:sz w:val="16"/>
                <w:szCs w:val="16"/>
              </w:rPr>
            </w:pP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4E38E42D" w14:textId="3BF8A702" w:rsidR="004D287A" w:rsidRPr="002D7843" w:rsidRDefault="004D287A" w:rsidP="00E12CA5">
            <w:pPr>
              <w:jc w:val="center"/>
              <w:rPr>
                <w:rFonts w:ascii="Cambria" w:hAnsi="Cambria" w:cs="Calibri"/>
                <w:sz w:val="16"/>
                <w:szCs w:val="16"/>
              </w:rPr>
            </w:pPr>
            <w:r w:rsidRPr="00E12CA5">
              <w:rPr>
                <w:rFonts w:ascii="Cambria" w:hAnsi="Cambria" w:cs="Calibri"/>
                <w:sz w:val="16"/>
                <w:szCs w:val="16"/>
              </w:rPr>
              <w:t>0,85</w:t>
            </w: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966152" w14:textId="77777777" w:rsidR="004D287A" w:rsidRPr="002D7843" w:rsidRDefault="004D287A" w:rsidP="00E12CA5">
            <w:pPr>
              <w:jc w:val="center"/>
              <w:rPr>
                <w:rFonts w:ascii="Cambria" w:hAnsi="Cambria" w:cs="Calibri"/>
                <w:sz w:val="16"/>
                <w:szCs w:val="16"/>
              </w:rPr>
            </w:pP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5F2071DC" w14:textId="74292356" w:rsidR="004D287A" w:rsidRPr="002D7843" w:rsidRDefault="004D287A" w:rsidP="00E12CA5">
            <w:pPr>
              <w:jc w:val="center"/>
              <w:rPr>
                <w:rFonts w:ascii="Cambria" w:hAnsi="Cambria" w:cs="Calibri"/>
                <w:sz w:val="16"/>
                <w:szCs w:val="16"/>
              </w:rPr>
            </w:pP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7ABCF47D" w14:textId="77777777" w:rsidR="004D287A" w:rsidRPr="002D7843" w:rsidRDefault="004D287A" w:rsidP="00E12CA5">
            <w:pPr>
              <w:jc w:val="center"/>
              <w:rPr>
                <w:rFonts w:ascii="Cambria" w:hAnsi="Cambria" w:cs="Calibri"/>
                <w:sz w:val="16"/>
                <w:szCs w:val="16"/>
              </w:rPr>
            </w:pP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3DFC4B02" w14:textId="4D2BC4FA" w:rsidR="004D287A" w:rsidRPr="00E12CA5" w:rsidRDefault="004D287A" w:rsidP="00E12CA5">
            <w:pPr>
              <w:jc w:val="center"/>
              <w:rPr>
                <w:rFonts w:ascii="Cambria" w:hAnsi="Cambria" w:cs="Calibri"/>
                <w:sz w:val="16"/>
                <w:szCs w:val="16"/>
              </w:rPr>
            </w:pPr>
            <w:r w:rsidRPr="00E12CA5">
              <w:rPr>
                <w:rFonts w:ascii="Cambria" w:hAnsi="Cambria" w:cs="Calibri"/>
                <w:sz w:val="16"/>
                <w:szCs w:val="16"/>
              </w:rPr>
              <w:t>0,57</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12D65F46" w14:textId="4A7E8E62" w:rsidR="004D287A" w:rsidRPr="002D7843" w:rsidRDefault="004D287A" w:rsidP="00E12CA5">
            <w:pPr>
              <w:jc w:val="center"/>
              <w:rPr>
                <w:rFonts w:ascii="Cambria" w:hAnsi="Cambria" w:cs="Calibri"/>
                <w:sz w:val="16"/>
                <w:szCs w:val="16"/>
              </w:rPr>
            </w:pP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4511C836" w14:textId="23308F14" w:rsidR="004D287A" w:rsidRPr="002D7843" w:rsidRDefault="004D287A" w:rsidP="00E12CA5">
            <w:pPr>
              <w:jc w:val="center"/>
              <w:rPr>
                <w:rFonts w:ascii="Cambria" w:hAnsi="Cambria" w:cs="Calibri"/>
                <w:sz w:val="16"/>
                <w:szCs w:val="16"/>
              </w:rPr>
            </w:pPr>
            <w:r w:rsidRPr="00E12CA5">
              <w:rPr>
                <w:rFonts w:ascii="Cambria" w:hAnsi="Cambria" w:cs="Calibri"/>
                <w:sz w:val="16"/>
                <w:szCs w:val="16"/>
              </w:rPr>
              <w:t>1,14</w:t>
            </w: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127363B4" w14:textId="77777777" w:rsidR="004D287A" w:rsidRPr="002D7843" w:rsidRDefault="004D287A" w:rsidP="00E12CA5">
            <w:pPr>
              <w:jc w:val="center"/>
              <w:rPr>
                <w:rFonts w:ascii="Cambria" w:hAnsi="Cambria" w:cs="Calibri"/>
                <w:sz w:val="16"/>
                <w:szCs w:val="16"/>
              </w:rPr>
            </w:pP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6FC49A20" w14:textId="77777777" w:rsidR="004D287A" w:rsidRPr="002D7843" w:rsidRDefault="004D287A" w:rsidP="00E12CA5">
            <w:pPr>
              <w:jc w:val="center"/>
              <w:rPr>
                <w:rFonts w:ascii="Cambria" w:hAnsi="Cambria" w:cs="Calibri"/>
                <w:sz w:val="16"/>
                <w:szCs w:val="16"/>
              </w:rPr>
            </w:pP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14:paraId="563A99E8" w14:textId="18EDA718" w:rsidR="004D287A" w:rsidRPr="002D7843" w:rsidRDefault="004D287A" w:rsidP="00E12CA5">
            <w:pPr>
              <w:jc w:val="center"/>
              <w:rPr>
                <w:rFonts w:ascii="Cambria" w:hAnsi="Cambria" w:cs="Calibri"/>
                <w:sz w:val="16"/>
                <w:szCs w:val="16"/>
              </w:rPr>
            </w:pPr>
            <w:r w:rsidRPr="00E12CA5">
              <w:rPr>
                <w:rFonts w:ascii="Cambria" w:hAnsi="Cambria" w:cs="Calibri"/>
                <w:sz w:val="16"/>
                <w:szCs w:val="16"/>
              </w:rPr>
              <w:t>1,16</w:t>
            </w:r>
          </w:p>
        </w:tc>
      </w:tr>
      <w:tr w:rsidR="00E12CA5" w:rsidRPr="002D7843" w14:paraId="30868371" w14:textId="77777777" w:rsidTr="00E12CA5">
        <w:trPr>
          <w:trHeight w:val="300"/>
          <w:jc w:val="center"/>
        </w:trPr>
        <w:tc>
          <w:tcPr>
            <w:tcW w:w="1333" w:type="pct"/>
            <w:tcBorders>
              <w:right w:val="single" w:sz="4" w:space="0" w:color="auto"/>
            </w:tcBorders>
            <w:noWrap/>
            <w:vAlign w:val="center"/>
          </w:tcPr>
          <w:p w14:paraId="2A13E615" w14:textId="77777777" w:rsidR="004D287A" w:rsidRPr="002D7843" w:rsidRDefault="004D287A" w:rsidP="00E12CA5">
            <w:pPr>
              <w:rPr>
                <w:rFonts w:ascii="Cambria" w:hAnsi="Cambria" w:cs="Calibri"/>
                <w:sz w:val="16"/>
                <w:szCs w:val="16"/>
              </w:rPr>
            </w:pPr>
            <w:r w:rsidRPr="002D7843">
              <w:rPr>
                <w:rFonts w:ascii="Cambria" w:hAnsi="Cambria" w:cs="Calibri"/>
                <w:sz w:val="16"/>
                <w:szCs w:val="16"/>
              </w:rPr>
              <w:t>COMUNIDAD TERAPEUTICA HAIZEGAIN DE “AGIPAD”</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586E841A" w14:textId="1E8E92CF" w:rsidR="004D287A" w:rsidRPr="002D7843" w:rsidRDefault="004D287A" w:rsidP="00E12CA5">
            <w:pPr>
              <w:jc w:val="center"/>
              <w:rPr>
                <w:rFonts w:ascii="Cambria" w:hAnsi="Cambria" w:cs="Calibri"/>
                <w:sz w:val="16"/>
                <w:szCs w:val="16"/>
              </w:rPr>
            </w:pP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CEB66F" w14:textId="77777777" w:rsidR="004D287A" w:rsidRPr="002D7843" w:rsidRDefault="004D287A" w:rsidP="00E12CA5">
            <w:pPr>
              <w:jc w:val="center"/>
              <w:rPr>
                <w:rFonts w:ascii="Cambria" w:hAnsi="Cambria" w:cs="Calibri"/>
                <w:sz w:val="16"/>
                <w:szCs w:val="16"/>
              </w:rPr>
            </w:pP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6F3983C2" w14:textId="702FF95D" w:rsidR="004D287A" w:rsidRPr="002D7843" w:rsidRDefault="004D287A" w:rsidP="00E12CA5">
            <w:pPr>
              <w:jc w:val="center"/>
              <w:rPr>
                <w:rFonts w:ascii="Cambria" w:hAnsi="Cambria" w:cs="Calibri"/>
                <w:sz w:val="16"/>
                <w:szCs w:val="16"/>
              </w:rPr>
            </w:pPr>
            <w:r w:rsidRPr="00E12CA5">
              <w:rPr>
                <w:rFonts w:ascii="Cambria" w:hAnsi="Cambria" w:cs="Calibri"/>
                <w:sz w:val="16"/>
                <w:szCs w:val="16"/>
              </w:rPr>
              <w:t>1,08</w:t>
            </w: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80959A" w14:textId="77777777" w:rsidR="004D287A" w:rsidRPr="002D7843" w:rsidRDefault="004D287A" w:rsidP="00E12CA5">
            <w:pPr>
              <w:jc w:val="center"/>
              <w:rPr>
                <w:rFonts w:ascii="Cambria" w:hAnsi="Cambria" w:cs="Calibri"/>
                <w:sz w:val="16"/>
                <w:szCs w:val="16"/>
              </w:rPr>
            </w:pP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3BF7EC9E" w14:textId="391D74FB" w:rsidR="004D287A" w:rsidRPr="002D7843" w:rsidRDefault="004D287A" w:rsidP="00E12CA5">
            <w:pPr>
              <w:jc w:val="center"/>
              <w:rPr>
                <w:rFonts w:ascii="Cambria" w:hAnsi="Cambria" w:cs="Calibri"/>
                <w:sz w:val="16"/>
                <w:szCs w:val="16"/>
              </w:rPr>
            </w:pP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313D41AA" w14:textId="77777777" w:rsidR="004D287A" w:rsidRPr="002D7843" w:rsidRDefault="004D287A" w:rsidP="00E12CA5">
            <w:pPr>
              <w:jc w:val="center"/>
              <w:rPr>
                <w:rFonts w:ascii="Cambria" w:hAnsi="Cambria" w:cs="Calibri"/>
                <w:sz w:val="16"/>
                <w:szCs w:val="16"/>
              </w:rPr>
            </w:pP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160CEF8D" w14:textId="7B7E6715" w:rsidR="004D287A" w:rsidRPr="00E12CA5" w:rsidRDefault="004D287A" w:rsidP="00E12CA5">
            <w:pPr>
              <w:jc w:val="center"/>
              <w:rPr>
                <w:rFonts w:ascii="Cambria" w:hAnsi="Cambria" w:cs="Calibri"/>
                <w:sz w:val="16"/>
                <w:szCs w:val="16"/>
              </w:rPr>
            </w:pPr>
            <w:r w:rsidRPr="00E12CA5">
              <w:rPr>
                <w:rFonts w:ascii="Cambria" w:hAnsi="Cambria" w:cs="Calibri"/>
                <w:sz w:val="16"/>
                <w:szCs w:val="16"/>
              </w:rPr>
              <w:t>1,08</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094EB111" w14:textId="65B703E6" w:rsidR="004D287A" w:rsidRPr="002D7843" w:rsidRDefault="004D287A" w:rsidP="00E12CA5">
            <w:pPr>
              <w:jc w:val="center"/>
              <w:rPr>
                <w:rFonts w:ascii="Cambria" w:hAnsi="Cambria" w:cs="Calibri"/>
                <w:sz w:val="16"/>
                <w:szCs w:val="16"/>
              </w:rPr>
            </w:pP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2AEB9F89" w14:textId="3B458C09" w:rsidR="004D287A" w:rsidRPr="002D7843" w:rsidRDefault="004D287A" w:rsidP="00E12CA5">
            <w:pPr>
              <w:jc w:val="center"/>
              <w:rPr>
                <w:rFonts w:ascii="Cambria" w:hAnsi="Cambria" w:cs="Calibri"/>
                <w:sz w:val="16"/>
                <w:szCs w:val="16"/>
              </w:rPr>
            </w:pPr>
            <w:r w:rsidRPr="00E12CA5">
              <w:rPr>
                <w:rFonts w:ascii="Cambria" w:hAnsi="Cambria" w:cs="Calibri"/>
                <w:sz w:val="16"/>
                <w:szCs w:val="16"/>
              </w:rPr>
              <w:t>1,08</w:t>
            </w: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09A64AAE" w14:textId="77777777" w:rsidR="004D287A" w:rsidRPr="002D7843" w:rsidRDefault="004D287A" w:rsidP="00E12CA5">
            <w:pPr>
              <w:jc w:val="center"/>
              <w:rPr>
                <w:rFonts w:ascii="Cambria" w:hAnsi="Cambria" w:cs="Calibri"/>
                <w:sz w:val="16"/>
                <w:szCs w:val="16"/>
              </w:rPr>
            </w:pP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4B8B9EB9" w14:textId="761A1566" w:rsidR="004D287A" w:rsidRPr="002D7843" w:rsidRDefault="004D287A" w:rsidP="00E12CA5">
            <w:pPr>
              <w:jc w:val="center"/>
              <w:rPr>
                <w:rFonts w:ascii="Cambria" w:hAnsi="Cambria" w:cs="Calibri"/>
                <w:sz w:val="16"/>
                <w:szCs w:val="16"/>
              </w:rPr>
            </w:pPr>
            <w:r w:rsidRPr="00E12CA5">
              <w:rPr>
                <w:rFonts w:ascii="Cambria" w:hAnsi="Cambria" w:cs="Calibri"/>
                <w:sz w:val="16"/>
                <w:szCs w:val="16"/>
              </w:rPr>
              <w:t>1</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14:paraId="2C5413C0" w14:textId="61B3EBFB" w:rsidR="004D287A" w:rsidRPr="002D7843" w:rsidRDefault="004D287A" w:rsidP="00E12CA5">
            <w:pPr>
              <w:jc w:val="center"/>
              <w:rPr>
                <w:rFonts w:ascii="Cambria" w:hAnsi="Cambria" w:cs="Calibri"/>
                <w:sz w:val="16"/>
                <w:szCs w:val="16"/>
              </w:rPr>
            </w:pPr>
            <w:r w:rsidRPr="00E12CA5">
              <w:rPr>
                <w:rFonts w:ascii="Cambria" w:hAnsi="Cambria" w:cs="Calibri"/>
                <w:sz w:val="16"/>
                <w:szCs w:val="16"/>
              </w:rPr>
              <w:t>0,2</w:t>
            </w:r>
          </w:p>
        </w:tc>
      </w:tr>
      <w:tr w:rsidR="00E12CA5" w:rsidRPr="002D7843" w14:paraId="4DB3713F" w14:textId="77777777" w:rsidTr="00E12CA5">
        <w:trPr>
          <w:trHeight w:val="300"/>
          <w:jc w:val="center"/>
        </w:trPr>
        <w:tc>
          <w:tcPr>
            <w:tcW w:w="1333" w:type="pct"/>
            <w:tcBorders>
              <w:right w:val="single" w:sz="4" w:space="0" w:color="auto"/>
            </w:tcBorders>
            <w:noWrap/>
            <w:vAlign w:val="center"/>
          </w:tcPr>
          <w:p w14:paraId="336D65F6" w14:textId="77777777" w:rsidR="004D287A" w:rsidRPr="002D7843" w:rsidRDefault="004D287A" w:rsidP="00E12CA5">
            <w:pPr>
              <w:rPr>
                <w:rFonts w:ascii="Cambria" w:hAnsi="Cambria" w:cs="Calibri"/>
                <w:sz w:val="16"/>
                <w:szCs w:val="16"/>
              </w:rPr>
            </w:pPr>
            <w:r w:rsidRPr="002D7843">
              <w:rPr>
                <w:rFonts w:ascii="Cambria" w:hAnsi="Cambria" w:cs="Calibri"/>
                <w:sz w:val="16"/>
                <w:szCs w:val="16"/>
              </w:rPr>
              <w:t>COMUNIDAD TERAPEUTICA SUSTRAIAK (PROYECTO HOMBRE)</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06ED5507" w14:textId="4E70D4D3" w:rsidR="004D287A" w:rsidRPr="002D7843" w:rsidRDefault="004D287A" w:rsidP="00E12CA5">
            <w:pPr>
              <w:jc w:val="center"/>
              <w:rPr>
                <w:rFonts w:ascii="Cambria" w:hAnsi="Cambria" w:cs="Calibri"/>
                <w:sz w:val="16"/>
                <w:szCs w:val="16"/>
              </w:rPr>
            </w:pPr>
            <w:r w:rsidRPr="00E12CA5">
              <w:rPr>
                <w:rFonts w:ascii="Cambria" w:hAnsi="Cambria" w:cs="Calibri"/>
                <w:sz w:val="16"/>
                <w:szCs w:val="16"/>
              </w:rPr>
              <w:t>0,05</w:t>
            </w: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E3AC08" w14:textId="59A177EB" w:rsidR="004D287A" w:rsidRPr="002D7843" w:rsidRDefault="004D287A" w:rsidP="00E12CA5">
            <w:pPr>
              <w:jc w:val="center"/>
              <w:rPr>
                <w:rFonts w:ascii="Cambria" w:hAnsi="Cambria" w:cs="Calibri"/>
                <w:sz w:val="16"/>
                <w:szCs w:val="16"/>
              </w:rPr>
            </w:pPr>
            <w:r w:rsidRPr="00E12CA5">
              <w:rPr>
                <w:rFonts w:ascii="Cambria" w:hAnsi="Cambria" w:cs="Calibri"/>
                <w:sz w:val="16"/>
                <w:szCs w:val="16"/>
              </w:rPr>
              <w:t>2,11</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0E4B9B7B" w14:textId="77777777" w:rsidR="004D287A" w:rsidRPr="002D7843" w:rsidRDefault="004D287A" w:rsidP="00E12CA5">
            <w:pPr>
              <w:jc w:val="center"/>
              <w:rPr>
                <w:rFonts w:ascii="Cambria" w:hAnsi="Cambria" w:cs="Calibri"/>
                <w:sz w:val="16"/>
                <w:szCs w:val="16"/>
              </w:rPr>
            </w:pP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9878BB" w14:textId="22826756" w:rsidR="004D287A" w:rsidRPr="002D7843" w:rsidRDefault="004D287A" w:rsidP="00E12CA5">
            <w:pPr>
              <w:jc w:val="center"/>
              <w:rPr>
                <w:rFonts w:ascii="Cambria" w:hAnsi="Cambria" w:cs="Calibri"/>
                <w:sz w:val="16"/>
                <w:szCs w:val="16"/>
              </w:rPr>
            </w:pPr>
            <w:r w:rsidRPr="00E12CA5">
              <w:rPr>
                <w:rFonts w:ascii="Cambria" w:hAnsi="Cambria" w:cs="Calibri"/>
                <w:sz w:val="16"/>
                <w:szCs w:val="16"/>
              </w:rPr>
              <w:t>0,22</w:t>
            </w: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455C5681" w14:textId="7FC31678" w:rsidR="004D287A" w:rsidRPr="002D7843" w:rsidRDefault="004D287A" w:rsidP="00E12CA5">
            <w:pPr>
              <w:jc w:val="center"/>
              <w:rPr>
                <w:rFonts w:ascii="Cambria" w:hAnsi="Cambria" w:cs="Calibri"/>
                <w:sz w:val="16"/>
                <w:szCs w:val="16"/>
              </w:rPr>
            </w:pPr>
            <w:r w:rsidRPr="00E12CA5">
              <w:rPr>
                <w:rFonts w:ascii="Cambria" w:hAnsi="Cambria" w:cs="Calibri"/>
                <w:sz w:val="16"/>
                <w:szCs w:val="16"/>
              </w:rPr>
              <w:t>0,08</w:t>
            </w: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026F7207" w14:textId="7A41FDB0" w:rsidR="004D287A" w:rsidRPr="002D7843" w:rsidRDefault="004D287A" w:rsidP="00E12CA5">
            <w:pPr>
              <w:jc w:val="center"/>
              <w:rPr>
                <w:rFonts w:ascii="Cambria" w:hAnsi="Cambria" w:cs="Calibri"/>
                <w:sz w:val="16"/>
                <w:szCs w:val="16"/>
              </w:rPr>
            </w:pPr>
            <w:r w:rsidRPr="00E12CA5">
              <w:rPr>
                <w:rFonts w:ascii="Cambria" w:hAnsi="Cambria" w:cs="Calibri"/>
                <w:sz w:val="16"/>
                <w:szCs w:val="16"/>
              </w:rPr>
              <w:t>1,05</w:t>
            </w: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08761DE2" w14:textId="50AE5221" w:rsidR="004D287A" w:rsidRPr="00E12CA5" w:rsidRDefault="004D287A" w:rsidP="00E12CA5">
            <w:pPr>
              <w:jc w:val="center"/>
              <w:rPr>
                <w:rFonts w:ascii="Cambria" w:hAnsi="Cambria" w:cs="Calibri"/>
                <w:sz w:val="16"/>
                <w:szCs w:val="16"/>
              </w:rPr>
            </w:pPr>
            <w:r w:rsidRPr="00E12CA5">
              <w:rPr>
                <w:rFonts w:ascii="Cambria" w:hAnsi="Cambria" w:cs="Calibri"/>
                <w:sz w:val="16"/>
                <w:szCs w:val="16"/>
              </w:rPr>
              <w:t>0,26</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36652871" w14:textId="4A91AC4E" w:rsidR="004D287A" w:rsidRPr="002D7843" w:rsidRDefault="004D287A" w:rsidP="00E12CA5">
            <w:pPr>
              <w:jc w:val="center"/>
              <w:rPr>
                <w:rFonts w:ascii="Cambria" w:hAnsi="Cambria" w:cs="Calibri"/>
                <w:sz w:val="16"/>
                <w:szCs w:val="16"/>
              </w:rPr>
            </w:pPr>
            <w:r w:rsidRPr="00E12CA5">
              <w:rPr>
                <w:rFonts w:ascii="Cambria" w:hAnsi="Cambria" w:cs="Calibri"/>
                <w:sz w:val="16"/>
                <w:szCs w:val="16"/>
              </w:rPr>
              <w:t>0,25</w:t>
            </w: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61CD5081" w14:textId="518C10E4" w:rsidR="004D287A" w:rsidRPr="002D7843" w:rsidRDefault="004D287A" w:rsidP="00E12CA5">
            <w:pPr>
              <w:jc w:val="center"/>
              <w:rPr>
                <w:rFonts w:ascii="Cambria" w:hAnsi="Cambria" w:cs="Calibri"/>
                <w:sz w:val="16"/>
                <w:szCs w:val="16"/>
              </w:rPr>
            </w:pPr>
            <w:r w:rsidRPr="00E12CA5">
              <w:rPr>
                <w:rFonts w:ascii="Cambria" w:hAnsi="Cambria" w:cs="Calibri"/>
                <w:sz w:val="16"/>
                <w:szCs w:val="16"/>
              </w:rPr>
              <w:t>2,11</w:t>
            </w: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780408FF" w14:textId="0570CB88" w:rsidR="004D287A" w:rsidRPr="002D7843" w:rsidRDefault="004D287A" w:rsidP="00E12CA5">
            <w:pPr>
              <w:jc w:val="center"/>
              <w:rPr>
                <w:rFonts w:ascii="Cambria" w:hAnsi="Cambria" w:cs="Calibri"/>
                <w:sz w:val="16"/>
                <w:szCs w:val="16"/>
              </w:rPr>
            </w:pPr>
            <w:r w:rsidRPr="00E12CA5">
              <w:rPr>
                <w:rFonts w:ascii="Cambria" w:hAnsi="Cambria" w:cs="Calibri"/>
                <w:sz w:val="16"/>
                <w:szCs w:val="16"/>
              </w:rPr>
              <w:t>2,11</w:t>
            </w: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4DDA0C68" w14:textId="533CC592" w:rsidR="004D287A" w:rsidRPr="002D7843" w:rsidRDefault="004D287A" w:rsidP="00E12CA5">
            <w:pPr>
              <w:jc w:val="center"/>
              <w:rPr>
                <w:rFonts w:ascii="Cambria" w:hAnsi="Cambria" w:cs="Calibri"/>
                <w:sz w:val="16"/>
                <w:szCs w:val="16"/>
              </w:rPr>
            </w:pPr>
            <w:r w:rsidRPr="00E12CA5">
              <w:rPr>
                <w:rFonts w:ascii="Cambria" w:hAnsi="Cambria" w:cs="Calibri"/>
                <w:sz w:val="16"/>
                <w:szCs w:val="16"/>
              </w:rPr>
              <w:t>0,52</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14:paraId="1C965123" w14:textId="5D744F79" w:rsidR="004D287A" w:rsidRPr="002D7843" w:rsidRDefault="004D287A" w:rsidP="00E12CA5">
            <w:pPr>
              <w:jc w:val="center"/>
              <w:rPr>
                <w:rFonts w:ascii="Cambria" w:hAnsi="Cambria" w:cs="Calibri"/>
                <w:sz w:val="16"/>
                <w:szCs w:val="16"/>
              </w:rPr>
            </w:pPr>
            <w:r w:rsidRPr="00E12CA5">
              <w:rPr>
                <w:rFonts w:ascii="Cambria" w:hAnsi="Cambria" w:cs="Calibri"/>
                <w:sz w:val="16"/>
                <w:szCs w:val="16"/>
              </w:rPr>
              <w:t>1,62</w:t>
            </w:r>
          </w:p>
        </w:tc>
      </w:tr>
      <w:tr w:rsidR="00E12CA5" w:rsidRPr="002D7843" w14:paraId="5A99C38E" w14:textId="77777777" w:rsidTr="00E12CA5">
        <w:trPr>
          <w:trHeight w:val="300"/>
          <w:jc w:val="center"/>
        </w:trPr>
        <w:tc>
          <w:tcPr>
            <w:tcW w:w="1333" w:type="pct"/>
            <w:tcBorders>
              <w:right w:val="single" w:sz="4" w:space="0" w:color="auto"/>
            </w:tcBorders>
            <w:noWrap/>
            <w:vAlign w:val="center"/>
          </w:tcPr>
          <w:p w14:paraId="780C6D4D" w14:textId="77777777" w:rsidR="004D287A" w:rsidRPr="002D7843" w:rsidRDefault="004D287A" w:rsidP="00E12CA5">
            <w:pPr>
              <w:rPr>
                <w:rFonts w:ascii="Cambria" w:hAnsi="Cambria" w:cs="Calibri"/>
                <w:sz w:val="16"/>
                <w:szCs w:val="16"/>
              </w:rPr>
            </w:pPr>
            <w:r w:rsidRPr="002D7843">
              <w:rPr>
                <w:rFonts w:ascii="Cambria" w:hAnsi="Cambria" w:cs="Calibri"/>
                <w:sz w:val="16"/>
                <w:szCs w:val="16"/>
              </w:rPr>
              <w:t>COMUNIDAD TERAPEUTICA SAN MILLAN (PROYECTO HOMBRE)</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0FCA2700" w14:textId="5219C234" w:rsidR="004D287A" w:rsidRPr="002D7843" w:rsidRDefault="004D287A" w:rsidP="00E12CA5">
            <w:pPr>
              <w:jc w:val="center"/>
              <w:rPr>
                <w:rFonts w:ascii="Cambria" w:hAnsi="Cambria" w:cs="Calibri"/>
                <w:sz w:val="16"/>
                <w:szCs w:val="16"/>
              </w:rPr>
            </w:pPr>
            <w:r w:rsidRPr="00E12CA5">
              <w:rPr>
                <w:rFonts w:ascii="Cambria" w:hAnsi="Cambria" w:cs="Calibri"/>
                <w:sz w:val="16"/>
                <w:szCs w:val="16"/>
              </w:rPr>
              <w:t>0,057</w:t>
            </w: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46E093" w14:textId="413C1849" w:rsidR="004D287A" w:rsidRPr="002D7843" w:rsidRDefault="004D287A" w:rsidP="00E12CA5">
            <w:pPr>
              <w:jc w:val="center"/>
              <w:rPr>
                <w:rFonts w:ascii="Cambria" w:hAnsi="Cambria" w:cs="Calibri"/>
                <w:sz w:val="16"/>
                <w:szCs w:val="16"/>
              </w:rPr>
            </w:pPr>
            <w:r w:rsidRPr="00E12CA5">
              <w:rPr>
                <w:rFonts w:ascii="Cambria" w:hAnsi="Cambria" w:cs="Calibri"/>
                <w:sz w:val="16"/>
                <w:szCs w:val="16"/>
              </w:rPr>
              <w:t>4,22</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0F223C60" w14:textId="77777777" w:rsidR="004D287A" w:rsidRPr="002D7843" w:rsidRDefault="004D287A" w:rsidP="00E12CA5">
            <w:pPr>
              <w:jc w:val="center"/>
              <w:rPr>
                <w:rFonts w:ascii="Cambria" w:hAnsi="Cambria" w:cs="Calibri"/>
                <w:sz w:val="16"/>
                <w:szCs w:val="16"/>
              </w:rPr>
            </w:pP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72E19A" w14:textId="397C88BA" w:rsidR="004D287A" w:rsidRPr="002D7843" w:rsidRDefault="004D287A" w:rsidP="00E12CA5">
            <w:pPr>
              <w:jc w:val="center"/>
              <w:rPr>
                <w:rFonts w:ascii="Cambria" w:hAnsi="Cambria" w:cs="Calibri"/>
                <w:sz w:val="16"/>
                <w:szCs w:val="16"/>
              </w:rPr>
            </w:pPr>
            <w:r w:rsidRPr="00E12CA5">
              <w:rPr>
                <w:rFonts w:ascii="Cambria" w:hAnsi="Cambria" w:cs="Calibri"/>
                <w:sz w:val="16"/>
                <w:szCs w:val="16"/>
              </w:rPr>
              <w:t>0,22</w:t>
            </w: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6545A9A9" w14:textId="79962A19" w:rsidR="004D287A" w:rsidRPr="002D7843" w:rsidRDefault="004D287A" w:rsidP="00E12CA5">
            <w:pPr>
              <w:jc w:val="center"/>
              <w:rPr>
                <w:rFonts w:ascii="Cambria" w:hAnsi="Cambria" w:cs="Calibri"/>
                <w:sz w:val="16"/>
                <w:szCs w:val="16"/>
              </w:rPr>
            </w:pPr>
            <w:r w:rsidRPr="00E12CA5">
              <w:rPr>
                <w:rFonts w:ascii="Cambria" w:hAnsi="Cambria" w:cs="Calibri"/>
                <w:sz w:val="16"/>
                <w:szCs w:val="16"/>
              </w:rPr>
              <w:t>0,08</w:t>
            </w: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3C8A94A2" w14:textId="10D9FBD1" w:rsidR="004D287A" w:rsidRPr="002D7843" w:rsidRDefault="004D287A" w:rsidP="00E12CA5">
            <w:pPr>
              <w:jc w:val="center"/>
              <w:rPr>
                <w:rFonts w:ascii="Cambria" w:hAnsi="Cambria" w:cs="Calibri"/>
                <w:sz w:val="16"/>
                <w:szCs w:val="16"/>
              </w:rPr>
            </w:pPr>
            <w:r w:rsidRPr="00E12CA5">
              <w:rPr>
                <w:rFonts w:ascii="Cambria" w:hAnsi="Cambria" w:cs="Calibri"/>
                <w:sz w:val="16"/>
                <w:szCs w:val="16"/>
              </w:rPr>
              <w:t>1,05</w:t>
            </w: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2B74D555" w14:textId="159E48C9" w:rsidR="004D287A" w:rsidRPr="00E12CA5" w:rsidRDefault="004D287A" w:rsidP="00E12CA5">
            <w:pPr>
              <w:jc w:val="center"/>
              <w:rPr>
                <w:rFonts w:ascii="Cambria" w:hAnsi="Cambria" w:cs="Calibri"/>
                <w:sz w:val="16"/>
                <w:szCs w:val="16"/>
              </w:rPr>
            </w:pPr>
            <w:r w:rsidRPr="00E12CA5">
              <w:rPr>
                <w:rFonts w:ascii="Cambria" w:hAnsi="Cambria" w:cs="Calibri"/>
                <w:sz w:val="16"/>
                <w:szCs w:val="16"/>
              </w:rPr>
              <w:t>0,26</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3C28E67C" w14:textId="745B01E9" w:rsidR="004D287A" w:rsidRPr="002D7843" w:rsidRDefault="004D287A" w:rsidP="00E12CA5">
            <w:pPr>
              <w:jc w:val="center"/>
              <w:rPr>
                <w:rFonts w:ascii="Cambria" w:hAnsi="Cambria" w:cs="Calibri"/>
                <w:sz w:val="16"/>
                <w:szCs w:val="16"/>
              </w:rPr>
            </w:pPr>
            <w:r w:rsidRPr="00E12CA5">
              <w:rPr>
                <w:rFonts w:ascii="Cambria" w:hAnsi="Cambria" w:cs="Calibri"/>
                <w:sz w:val="16"/>
                <w:szCs w:val="16"/>
              </w:rPr>
              <w:t>0,42</w:t>
            </w: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081EFD44" w14:textId="62653F01" w:rsidR="004D287A" w:rsidRPr="002D7843" w:rsidRDefault="004D287A" w:rsidP="00E12CA5">
            <w:pPr>
              <w:jc w:val="center"/>
              <w:rPr>
                <w:rFonts w:ascii="Cambria" w:hAnsi="Cambria" w:cs="Calibri"/>
                <w:sz w:val="16"/>
                <w:szCs w:val="16"/>
              </w:rPr>
            </w:pPr>
            <w:r w:rsidRPr="00E12CA5">
              <w:rPr>
                <w:rFonts w:ascii="Cambria" w:hAnsi="Cambria" w:cs="Calibri"/>
                <w:sz w:val="16"/>
                <w:szCs w:val="16"/>
              </w:rPr>
              <w:t>2,11</w:t>
            </w: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20B16975" w14:textId="612EF0D6" w:rsidR="004D287A" w:rsidRPr="002D7843" w:rsidRDefault="004D287A" w:rsidP="00E12CA5">
            <w:pPr>
              <w:jc w:val="center"/>
              <w:rPr>
                <w:rFonts w:ascii="Cambria" w:hAnsi="Cambria" w:cs="Calibri"/>
                <w:sz w:val="16"/>
                <w:szCs w:val="16"/>
              </w:rPr>
            </w:pPr>
            <w:r w:rsidRPr="00E12CA5">
              <w:rPr>
                <w:rFonts w:ascii="Cambria" w:hAnsi="Cambria" w:cs="Calibri"/>
                <w:sz w:val="16"/>
                <w:szCs w:val="16"/>
              </w:rPr>
              <w:t>1,05</w:t>
            </w: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51276314" w14:textId="60DA3C06" w:rsidR="004D287A" w:rsidRPr="002D7843" w:rsidRDefault="004D287A" w:rsidP="00E12CA5">
            <w:pPr>
              <w:jc w:val="center"/>
              <w:rPr>
                <w:rFonts w:ascii="Cambria" w:hAnsi="Cambria" w:cs="Calibri"/>
                <w:sz w:val="16"/>
                <w:szCs w:val="16"/>
              </w:rPr>
            </w:pPr>
            <w:r w:rsidRPr="00E12CA5">
              <w:rPr>
                <w:rFonts w:ascii="Cambria" w:hAnsi="Cambria" w:cs="Calibri"/>
                <w:sz w:val="16"/>
                <w:szCs w:val="16"/>
              </w:rPr>
              <w:t>0,52</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14:paraId="27E6C17E" w14:textId="2F3D9CCE" w:rsidR="004D287A" w:rsidRPr="002D7843" w:rsidRDefault="004D287A" w:rsidP="00E12CA5">
            <w:pPr>
              <w:jc w:val="center"/>
              <w:rPr>
                <w:rFonts w:ascii="Cambria" w:hAnsi="Cambria" w:cs="Calibri"/>
                <w:sz w:val="16"/>
                <w:szCs w:val="16"/>
              </w:rPr>
            </w:pPr>
            <w:r w:rsidRPr="00E12CA5">
              <w:rPr>
                <w:rFonts w:ascii="Cambria" w:hAnsi="Cambria" w:cs="Calibri"/>
                <w:sz w:val="16"/>
                <w:szCs w:val="16"/>
              </w:rPr>
              <w:t>2,04</w:t>
            </w:r>
          </w:p>
        </w:tc>
      </w:tr>
      <w:tr w:rsidR="00E12CA5" w:rsidRPr="002D7843" w14:paraId="417BD94D" w14:textId="77777777" w:rsidTr="00E12CA5">
        <w:trPr>
          <w:trHeight w:val="300"/>
          <w:jc w:val="center"/>
        </w:trPr>
        <w:tc>
          <w:tcPr>
            <w:tcW w:w="1333" w:type="pct"/>
            <w:tcBorders>
              <w:right w:val="single" w:sz="4" w:space="0" w:color="auto"/>
            </w:tcBorders>
            <w:noWrap/>
            <w:vAlign w:val="bottom"/>
          </w:tcPr>
          <w:p w14:paraId="57F0150C" w14:textId="77777777" w:rsidR="004D287A" w:rsidRPr="002D7843" w:rsidRDefault="004D287A" w:rsidP="004D287A">
            <w:pPr>
              <w:rPr>
                <w:rFonts w:ascii="Cambria" w:hAnsi="Cambria" w:cs="Calibri"/>
                <w:b/>
                <w:noProof/>
                <w:sz w:val="18"/>
                <w:szCs w:val="18"/>
              </w:rPr>
            </w:pPr>
            <w:r w:rsidRPr="002D7843">
              <w:rPr>
                <w:rFonts w:ascii="Cambria" w:hAnsi="Cambria" w:cs="Calibri"/>
                <w:b/>
                <w:noProof/>
                <w:sz w:val="18"/>
                <w:szCs w:val="18"/>
              </w:rPr>
              <w:t>TOTAL</w:t>
            </w:r>
          </w:p>
        </w:tc>
        <w:tc>
          <w:tcPr>
            <w:tcW w:w="306" w:type="pct"/>
            <w:tcBorders>
              <w:top w:val="single" w:sz="4" w:space="0" w:color="auto"/>
              <w:left w:val="single" w:sz="4" w:space="0" w:color="auto"/>
              <w:bottom w:val="single" w:sz="4" w:space="0" w:color="auto"/>
              <w:right w:val="single" w:sz="4" w:space="0" w:color="auto"/>
            </w:tcBorders>
            <w:shd w:val="clear" w:color="auto" w:fill="auto"/>
            <w:vAlign w:val="bottom"/>
          </w:tcPr>
          <w:p w14:paraId="30644DDE" w14:textId="50EE9602" w:rsidR="004D287A" w:rsidRPr="00E12CA5" w:rsidRDefault="004D287A" w:rsidP="00E12CA5">
            <w:pPr>
              <w:rPr>
                <w:rFonts w:ascii="Cambria" w:hAnsi="Cambria" w:cs="Calibri"/>
                <w:b/>
                <w:noProof/>
                <w:sz w:val="18"/>
                <w:szCs w:val="18"/>
              </w:rPr>
            </w:pPr>
            <w:r w:rsidRPr="00E12CA5">
              <w:rPr>
                <w:rFonts w:ascii="Cambria" w:hAnsi="Cambria" w:cs="Calibri"/>
                <w:b/>
                <w:noProof/>
                <w:sz w:val="18"/>
                <w:szCs w:val="18"/>
              </w:rPr>
              <w:t>0,21</w:t>
            </w: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30C15B1" w14:textId="6BDED54E" w:rsidR="004D287A" w:rsidRPr="00E12CA5" w:rsidRDefault="004D287A" w:rsidP="00E12CA5">
            <w:pPr>
              <w:rPr>
                <w:rFonts w:ascii="Cambria" w:hAnsi="Cambria" w:cs="Calibri"/>
                <w:b/>
                <w:noProof/>
                <w:sz w:val="18"/>
                <w:szCs w:val="18"/>
              </w:rPr>
            </w:pPr>
            <w:r w:rsidRPr="00E12CA5">
              <w:rPr>
                <w:rFonts w:ascii="Cambria" w:hAnsi="Cambria" w:cs="Calibri"/>
                <w:b/>
                <w:noProof/>
                <w:sz w:val="18"/>
                <w:szCs w:val="18"/>
              </w:rPr>
              <w:t>6,33</w:t>
            </w:r>
          </w:p>
        </w:tc>
        <w:tc>
          <w:tcPr>
            <w:tcW w:w="306" w:type="pct"/>
            <w:tcBorders>
              <w:top w:val="single" w:sz="4" w:space="0" w:color="auto"/>
              <w:left w:val="single" w:sz="4" w:space="0" w:color="auto"/>
              <w:bottom w:val="single" w:sz="4" w:space="0" w:color="auto"/>
              <w:right w:val="single" w:sz="4" w:space="0" w:color="auto"/>
            </w:tcBorders>
            <w:shd w:val="clear" w:color="auto" w:fill="auto"/>
            <w:vAlign w:val="bottom"/>
          </w:tcPr>
          <w:p w14:paraId="51A8EB2F" w14:textId="5EAA0D1E" w:rsidR="004D287A" w:rsidRPr="00E12CA5" w:rsidRDefault="004D287A" w:rsidP="00E12CA5">
            <w:pPr>
              <w:rPr>
                <w:rFonts w:ascii="Cambria" w:hAnsi="Cambria" w:cs="Calibri"/>
                <w:b/>
                <w:noProof/>
                <w:sz w:val="18"/>
                <w:szCs w:val="18"/>
              </w:rPr>
            </w:pPr>
            <w:r w:rsidRPr="00E12CA5">
              <w:rPr>
                <w:rFonts w:ascii="Cambria" w:hAnsi="Cambria" w:cs="Calibri"/>
                <w:b/>
                <w:noProof/>
                <w:sz w:val="18"/>
                <w:szCs w:val="18"/>
              </w:rPr>
              <w:t>1,93</w:t>
            </w: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85359A4" w14:textId="3CC6146F" w:rsidR="004D287A" w:rsidRPr="00E12CA5" w:rsidRDefault="004D287A" w:rsidP="00E12CA5">
            <w:pPr>
              <w:rPr>
                <w:rFonts w:ascii="Cambria" w:hAnsi="Cambria" w:cs="Calibri"/>
                <w:b/>
                <w:noProof/>
                <w:sz w:val="18"/>
                <w:szCs w:val="18"/>
              </w:rPr>
            </w:pPr>
            <w:r w:rsidRPr="00E12CA5">
              <w:rPr>
                <w:rFonts w:ascii="Cambria" w:hAnsi="Cambria" w:cs="Calibri"/>
                <w:b/>
                <w:noProof/>
                <w:sz w:val="18"/>
                <w:szCs w:val="18"/>
              </w:rPr>
              <w:t>0,44</w:t>
            </w:r>
          </w:p>
        </w:tc>
        <w:tc>
          <w:tcPr>
            <w:tcW w:w="305" w:type="pct"/>
            <w:tcBorders>
              <w:top w:val="single" w:sz="4" w:space="0" w:color="auto"/>
              <w:left w:val="single" w:sz="4" w:space="0" w:color="auto"/>
              <w:bottom w:val="single" w:sz="4" w:space="0" w:color="auto"/>
              <w:right w:val="single" w:sz="4" w:space="0" w:color="auto"/>
            </w:tcBorders>
            <w:shd w:val="clear" w:color="auto" w:fill="auto"/>
            <w:vAlign w:val="bottom"/>
          </w:tcPr>
          <w:p w14:paraId="10A2D42E" w14:textId="0E7498BF" w:rsidR="004D287A" w:rsidRPr="00E12CA5" w:rsidRDefault="00E12CA5" w:rsidP="00E12CA5">
            <w:pPr>
              <w:rPr>
                <w:rFonts w:ascii="Cambria" w:hAnsi="Cambria" w:cs="Calibri"/>
                <w:b/>
                <w:noProof/>
                <w:sz w:val="18"/>
                <w:szCs w:val="18"/>
              </w:rPr>
            </w:pPr>
            <w:r w:rsidRPr="00E12CA5">
              <w:rPr>
                <w:rFonts w:ascii="Cambria" w:hAnsi="Cambria" w:cs="Calibri"/>
                <w:b/>
                <w:noProof/>
                <w:sz w:val="18"/>
                <w:szCs w:val="18"/>
              </w:rPr>
              <w:t>0,16</w:t>
            </w:r>
          </w:p>
        </w:tc>
        <w:tc>
          <w:tcPr>
            <w:tcW w:w="305" w:type="pct"/>
            <w:tcBorders>
              <w:top w:val="single" w:sz="4" w:space="0" w:color="auto"/>
              <w:left w:val="single" w:sz="4" w:space="0" w:color="auto"/>
              <w:bottom w:val="single" w:sz="4" w:space="0" w:color="auto"/>
              <w:right w:val="single" w:sz="4" w:space="0" w:color="auto"/>
            </w:tcBorders>
            <w:shd w:val="clear" w:color="auto" w:fill="auto"/>
            <w:vAlign w:val="bottom"/>
          </w:tcPr>
          <w:p w14:paraId="51B295E4" w14:textId="53771D93" w:rsidR="004D287A" w:rsidRPr="00E12CA5" w:rsidRDefault="004D287A" w:rsidP="00E12CA5">
            <w:pPr>
              <w:rPr>
                <w:rFonts w:ascii="Cambria" w:hAnsi="Cambria" w:cs="Calibri"/>
                <w:b/>
                <w:noProof/>
                <w:sz w:val="18"/>
                <w:szCs w:val="18"/>
              </w:rPr>
            </w:pPr>
            <w:r w:rsidRPr="00E12CA5">
              <w:rPr>
                <w:rFonts w:ascii="Cambria" w:hAnsi="Cambria" w:cs="Calibri"/>
                <w:b/>
                <w:noProof/>
                <w:sz w:val="18"/>
                <w:szCs w:val="18"/>
              </w:rPr>
              <w:t>2,1</w:t>
            </w:r>
            <w:r w:rsidR="00E12CA5">
              <w:rPr>
                <w:rFonts w:ascii="Cambria" w:hAnsi="Cambria" w:cs="Calibri"/>
                <w:b/>
                <w:noProof/>
                <w:sz w:val="18"/>
                <w:szCs w:val="18"/>
              </w:rPr>
              <w:t>0</w:t>
            </w:r>
          </w:p>
        </w:tc>
        <w:tc>
          <w:tcPr>
            <w:tcW w:w="301" w:type="pct"/>
            <w:tcBorders>
              <w:top w:val="single" w:sz="4" w:space="0" w:color="auto"/>
              <w:left w:val="single" w:sz="4" w:space="0" w:color="auto"/>
              <w:bottom w:val="single" w:sz="4" w:space="0" w:color="auto"/>
              <w:right w:val="single" w:sz="4" w:space="0" w:color="auto"/>
            </w:tcBorders>
            <w:shd w:val="clear" w:color="auto" w:fill="auto"/>
            <w:vAlign w:val="bottom"/>
          </w:tcPr>
          <w:p w14:paraId="4B2D39F9" w14:textId="375AE755" w:rsidR="004D287A" w:rsidRPr="00E12CA5" w:rsidRDefault="004D287A" w:rsidP="00E12CA5">
            <w:pPr>
              <w:rPr>
                <w:rFonts w:ascii="Cambria" w:hAnsi="Cambria" w:cs="Calibri"/>
                <w:b/>
                <w:noProof/>
                <w:sz w:val="18"/>
                <w:szCs w:val="18"/>
              </w:rPr>
            </w:pPr>
            <w:r w:rsidRPr="00E12CA5">
              <w:rPr>
                <w:rFonts w:ascii="Cambria" w:hAnsi="Cambria" w:cs="Calibri"/>
                <w:b/>
                <w:noProof/>
                <w:sz w:val="18"/>
                <w:szCs w:val="18"/>
              </w:rPr>
              <w:t>2,17</w:t>
            </w:r>
          </w:p>
        </w:tc>
        <w:tc>
          <w:tcPr>
            <w:tcW w:w="306" w:type="pct"/>
            <w:tcBorders>
              <w:top w:val="single" w:sz="4" w:space="0" w:color="auto"/>
              <w:left w:val="single" w:sz="4" w:space="0" w:color="auto"/>
              <w:bottom w:val="single" w:sz="4" w:space="0" w:color="auto"/>
              <w:right w:val="single" w:sz="4" w:space="0" w:color="auto"/>
            </w:tcBorders>
            <w:shd w:val="clear" w:color="auto" w:fill="auto"/>
            <w:vAlign w:val="bottom"/>
          </w:tcPr>
          <w:p w14:paraId="2115DFBF" w14:textId="35698398" w:rsidR="004D287A" w:rsidRPr="00E12CA5" w:rsidRDefault="004D287A" w:rsidP="00E12CA5">
            <w:pPr>
              <w:rPr>
                <w:rFonts w:ascii="Cambria" w:hAnsi="Cambria" w:cs="Calibri"/>
                <w:b/>
                <w:noProof/>
                <w:sz w:val="18"/>
                <w:szCs w:val="18"/>
              </w:rPr>
            </w:pPr>
            <w:r w:rsidRPr="00E12CA5">
              <w:rPr>
                <w:rFonts w:ascii="Cambria" w:hAnsi="Cambria" w:cs="Calibri"/>
                <w:b/>
                <w:noProof/>
                <w:sz w:val="18"/>
                <w:szCs w:val="18"/>
              </w:rPr>
              <w:t>0,67</w:t>
            </w:r>
          </w:p>
        </w:tc>
        <w:tc>
          <w:tcPr>
            <w:tcW w:w="305" w:type="pct"/>
            <w:tcBorders>
              <w:top w:val="single" w:sz="4" w:space="0" w:color="auto"/>
              <w:left w:val="single" w:sz="4" w:space="0" w:color="auto"/>
              <w:bottom w:val="single" w:sz="4" w:space="0" w:color="auto"/>
              <w:right w:val="single" w:sz="4" w:space="0" w:color="auto"/>
            </w:tcBorders>
            <w:shd w:val="clear" w:color="auto" w:fill="auto"/>
            <w:vAlign w:val="bottom"/>
          </w:tcPr>
          <w:p w14:paraId="5F357781" w14:textId="2BEA1E49" w:rsidR="004D287A" w:rsidRPr="00E12CA5" w:rsidRDefault="004D287A" w:rsidP="00E12CA5">
            <w:pPr>
              <w:rPr>
                <w:rFonts w:ascii="Cambria" w:hAnsi="Cambria" w:cs="Calibri"/>
                <w:b/>
                <w:noProof/>
                <w:sz w:val="18"/>
                <w:szCs w:val="18"/>
              </w:rPr>
            </w:pPr>
            <w:r w:rsidRPr="00E12CA5">
              <w:rPr>
                <w:rFonts w:ascii="Cambria" w:hAnsi="Cambria" w:cs="Calibri"/>
                <w:b/>
                <w:noProof/>
                <w:sz w:val="18"/>
                <w:szCs w:val="18"/>
              </w:rPr>
              <w:t>6,44</w:t>
            </w:r>
          </w:p>
        </w:tc>
        <w:tc>
          <w:tcPr>
            <w:tcW w:w="305" w:type="pct"/>
            <w:tcBorders>
              <w:top w:val="single" w:sz="4" w:space="0" w:color="auto"/>
              <w:left w:val="single" w:sz="4" w:space="0" w:color="auto"/>
              <w:bottom w:val="single" w:sz="4" w:space="0" w:color="auto"/>
              <w:right w:val="single" w:sz="4" w:space="0" w:color="auto"/>
            </w:tcBorders>
            <w:shd w:val="clear" w:color="auto" w:fill="auto"/>
            <w:vAlign w:val="bottom"/>
          </w:tcPr>
          <w:p w14:paraId="3A70539F" w14:textId="4F98959C" w:rsidR="004D287A" w:rsidRPr="00E12CA5" w:rsidRDefault="004D287A" w:rsidP="00E12CA5">
            <w:pPr>
              <w:rPr>
                <w:rFonts w:ascii="Cambria" w:hAnsi="Cambria" w:cs="Calibri"/>
                <w:b/>
                <w:noProof/>
                <w:sz w:val="18"/>
                <w:szCs w:val="18"/>
              </w:rPr>
            </w:pPr>
            <w:r w:rsidRPr="00E12CA5">
              <w:rPr>
                <w:rFonts w:ascii="Cambria" w:hAnsi="Cambria" w:cs="Calibri"/>
                <w:b/>
                <w:noProof/>
                <w:sz w:val="18"/>
                <w:szCs w:val="18"/>
              </w:rPr>
              <w:t>3,16</w:t>
            </w:r>
          </w:p>
        </w:tc>
        <w:tc>
          <w:tcPr>
            <w:tcW w:w="305" w:type="pct"/>
            <w:tcBorders>
              <w:top w:val="single" w:sz="4" w:space="0" w:color="auto"/>
              <w:left w:val="single" w:sz="4" w:space="0" w:color="auto"/>
              <w:bottom w:val="single" w:sz="4" w:space="0" w:color="auto"/>
              <w:right w:val="single" w:sz="4" w:space="0" w:color="auto"/>
            </w:tcBorders>
            <w:shd w:val="clear" w:color="auto" w:fill="auto"/>
            <w:vAlign w:val="bottom"/>
          </w:tcPr>
          <w:p w14:paraId="0244C013" w14:textId="2BB05944" w:rsidR="004D287A" w:rsidRPr="00E12CA5" w:rsidRDefault="004D287A" w:rsidP="00E12CA5">
            <w:pPr>
              <w:rPr>
                <w:rFonts w:ascii="Cambria" w:hAnsi="Cambria" w:cs="Calibri"/>
                <w:b/>
                <w:noProof/>
                <w:sz w:val="18"/>
                <w:szCs w:val="18"/>
              </w:rPr>
            </w:pPr>
            <w:r w:rsidRPr="00E12CA5">
              <w:rPr>
                <w:rFonts w:ascii="Cambria" w:hAnsi="Cambria" w:cs="Calibri"/>
                <w:b/>
                <w:noProof/>
                <w:sz w:val="18"/>
                <w:szCs w:val="18"/>
              </w:rPr>
              <w:t>2,04</w:t>
            </w:r>
          </w:p>
        </w:tc>
        <w:tc>
          <w:tcPr>
            <w:tcW w:w="308" w:type="pct"/>
            <w:tcBorders>
              <w:top w:val="single" w:sz="4" w:space="0" w:color="auto"/>
              <w:left w:val="single" w:sz="4" w:space="0" w:color="auto"/>
              <w:bottom w:val="single" w:sz="4" w:space="0" w:color="auto"/>
              <w:right w:val="single" w:sz="4" w:space="0" w:color="auto"/>
            </w:tcBorders>
            <w:shd w:val="clear" w:color="auto" w:fill="auto"/>
            <w:vAlign w:val="bottom"/>
          </w:tcPr>
          <w:p w14:paraId="213676E4" w14:textId="275D4625" w:rsidR="004D287A" w:rsidRPr="00E12CA5" w:rsidRDefault="004D287A" w:rsidP="00E12CA5">
            <w:pPr>
              <w:rPr>
                <w:rFonts w:ascii="Cambria" w:hAnsi="Cambria" w:cs="Calibri"/>
                <w:b/>
                <w:noProof/>
                <w:sz w:val="18"/>
                <w:szCs w:val="18"/>
              </w:rPr>
            </w:pPr>
            <w:r w:rsidRPr="00E12CA5">
              <w:rPr>
                <w:rFonts w:ascii="Cambria" w:hAnsi="Cambria" w:cs="Calibri"/>
                <w:b/>
                <w:noProof/>
                <w:sz w:val="18"/>
                <w:szCs w:val="18"/>
              </w:rPr>
              <w:t>5,02</w:t>
            </w:r>
          </w:p>
        </w:tc>
      </w:tr>
      <w:tr w:rsidR="00835246" w:rsidRPr="002D7843" w14:paraId="215C1799" w14:textId="77777777" w:rsidTr="00E12CA5">
        <w:trPr>
          <w:trHeight w:val="300"/>
          <w:jc w:val="center"/>
        </w:trPr>
        <w:tc>
          <w:tcPr>
            <w:tcW w:w="5000" w:type="pct"/>
            <w:gridSpan w:val="13"/>
          </w:tcPr>
          <w:p w14:paraId="52A50FCD" w14:textId="05518E3E" w:rsidR="00835246" w:rsidRPr="00E12CA5" w:rsidRDefault="00835246" w:rsidP="00E12CA5">
            <w:pPr>
              <w:jc w:val="both"/>
              <w:rPr>
                <w:rFonts w:ascii="Cambria" w:hAnsi="Cambria" w:cs="Calibri"/>
                <w:sz w:val="16"/>
                <w:szCs w:val="16"/>
                <w:lang w:val="pt-BR"/>
              </w:rPr>
            </w:pPr>
            <w:r w:rsidRPr="00C831F4">
              <w:rPr>
                <w:rFonts w:ascii="Cambria" w:hAnsi="Cambria" w:cs="Calibri"/>
                <w:sz w:val="16"/>
                <w:szCs w:val="16"/>
                <w:lang w:val="pt-BR"/>
              </w:rPr>
              <w:t>PSIQ: Psiquiatras, PSIC: Psicólogos, PCL: Psicólogo Clínico</w:t>
            </w:r>
            <w:r w:rsidR="00E12CA5">
              <w:rPr>
                <w:rFonts w:ascii="Cambria" w:hAnsi="Cambria" w:cs="Calibri"/>
                <w:sz w:val="16"/>
                <w:szCs w:val="16"/>
                <w:lang w:val="pt-BR"/>
              </w:rPr>
              <w:t xml:space="preserve">, ME: Médico, DUE: </w:t>
            </w:r>
            <w:r w:rsidR="00E12CA5" w:rsidRPr="002D7843">
              <w:rPr>
                <w:rFonts w:ascii="Cambria" w:hAnsi="Cambria" w:cs="Calibri"/>
                <w:sz w:val="16"/>
                <w:szCs w:val="16"/>
              </w:rPr>
              <w:t>Diplomados Universitarios en Enfermería</w:t>
            </w:r>
            <w:r w:rsidRPr="00C831F4">
              <w:rPr>
                <w:rFonts w:ascii="Cambria" w:hAnsi="Cambria" w:cs="Calibri"/>
                <w:sz w:val="16"/>
                <w:szCs w:val="16"/>
                <w:lang w:val="pt-BR"/>
              </w:rPr>
              <w:t xml:space="preserve"> </w:t>
            </w:r>
            <w:r w:rsidR="00E12CA5">
              <w:rPr>
                <w:rFonts w:ascii="Cambria" w:hAnsi="Cambria" w:cs="Calibri"/>
                <w:sz w:val="16"/>
                <w:szCs w:val="16"/>
                <w:lang w:val="pt-BR"/>
              </w:rPr>
              <w:t xml:space="preserve">, MO: Monitor, </w:t>
            </w:r>
            <w:r w:rsidRPr="00C831F4">
              <w:rPr>
                <w:rFonts w:ascii="Cambria" w:hAnsi="Cambria" w:cs="Calibri"/>
                <w:sz w:val="16"/>
                <w:szCs w:val="16"/>
                <w:lang w:val="pt-BR"/>
              </w:rPr>
              <w:t>TS: Trabajador</w:t>
            </w:r>
            <w:r w:rsidR="00E12CA5">
              <w:rPr>
                <w:rFonts w:ascii="Cambria" w:hAnsi="Cambria" w:cs="Calibri"/>
                <w:sz w:val="16"/>
                <w:szCs w:val="16"/>
                <w:lang w:val="pt-BR"/>
              </w:rPr>
              <w:t xml:space="preserve"> Social</w:t>
            </w:r>
            <w:r w:rsidRPr="00C831F4">
              <w:rPr>
                <w:rFonts w:ascii="Cambria" w:hAnsi="Cambria" w:cs="Calibri"/>
                <w:sz w:val="16"/>
                <w:szCs w:val="16"/>
                <w:lang w:val="pt-BR"/>
              </w:rPr>
              <w:t xml:space="preserve">, </w:t>
            </w:r>
            <w:r w:rsidR="00E12CA5">
              <w:rPr>
                <w:rFonts w:ascii="Cambria" w:hAnsi="Cambria" w:cs="Calibri"/>
                <w:sz w:val="16"/>
                <w:szCs w:val="16"/>
                <w:lang w:val="pt-BR"/>
              </w:rPr>
              <w:t xml:space="preserve">TO: Terapeuta Ocupacional, </w:t>
            </w:r>
            <w:r w:rsidRPr="002D7843">
              <w:rPr>
                <w:rFonts w:ascii="Cambria" w:hAnsi="Cambria" w:cs="Calibri"/>
                <w:sz w:val="16"/>
                <w:szCs w:val="16"/>
              </w:rPr>
              <w:t xml:space="preserve">ED: Educadores; </w:t>
            </w:r>
            <w:r w:rsidR="00E12CA5">
              <w:rPr>
                <w:rFonts w:ascii="Cambria" w:hAnsi="Cambria" w:cs="Calibri"/>
                <w:sz w:val="16"/>
                <w:szCs w:val="16"/>
              </w:rPr>
              <w:t xml:space="preserve">PISCP: Psicopedagogo, </w:t>
            </w:r>
            <w:r w:rsidRPr="002D7843">
              <w:rPr>
                <w:rFonts w:ascii="Cambria" w:hAnsi="Cambria" w:cs="Calibri"/>
                <w:sz w:val="16"/>
                <w:szCs w:val="16"/>
              </w:rPr>
              <w:t>ADM: Administrativo, OT: Otros (celadores etc.)</w:t>
            </w:r>
          </w:p>
        </w:tc>
      </w:tr>
    </w:tbl>
    <w:p w14:paraId="6502002D" w14:textId="246FCA2F" w:rsidR="00835246" w:rsidRPr="002D7843" w:rsidRDefault="00835246" w:rsidP="004F6C4D">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A95AE5">
        <w:rPr>
          <w:rFonts w:ascii="Cambria" w:hAnsi="Cambria" w:cs="Calibri"/>
          <w:b w:val="0"/>
          <w:sz w:val="20"/>
        </w:rPr>
        <w:t>5</w:t>
      </w:r>
    </w:p>
    <w:p w14:paraId="18CDB603" w14:textId="292DD15A" w:rsidR="00835246" w:rsidRDefault="00835246" w:rsidP="004F6C4D">
      <w:pPr>
        <w:pStyle w:val="Ttulo"/>
        <w:spacing w:line="360" w:lineRule="auto"/>
        <w:jc w:val="both"/>
        <w:rPr>
          <w:rFonts w:ascii="Cambria" w:hAnsi="Cambria" w:cs="Calibri"/>
          <w:sz w:val="22"/>
          <w:szCs w:val="22"/>
        </w:rPr>
      </w:pPr>
    </w:p>
    <w:p w14:paraId="5DC54136" w14:textId="59214DF1" w:rsidR="006B6096" w:rsidRDefault="006B6096" w:rsidP="004F6C4D">
      <w:pPr>
        <w:pStyle w:val="Ttulo"/>
        <w:spacing w:line="360" w:lineRule="auto"/>
        <w:jc w:val="both"/>
        <w:rPr>
          <w:rFonts w:ascii="Cambria" w:hAnsi="Cambria" w:cs="Calibri"/>
          <w:sz w:val="22"/>
          <w:szCs w:val="22"/>
        </w:rPr>
      </w:pPr>
    </w:p>
    <w:p w14:paraId="6DB7EC0B" w14:textId="77777777" w:rsidR="006B6096" w:rsidRPr="002D7843" w:rsidRDefault="006B6096" w:rsidP="004F6C4D">
      <w:pPr>
        <w:pStyle w:val="Ttulo"/>
        <w:spacing w:line="360" w:lineRule="auto"/>
        <w:jc w:val="both"/>
        <w:rPr>
          <w:rFonts w:ascii="Cambria" w:hAnsi="Cambria" w:cs="Calibri"/>
          <w:sz w:val="22"/>
          <w:szCs w:val="22"/>
        </w:rPr>
      </w:pPr>
    </w:p>
    <w:p w14:paraId="26CC47A4" w14:textId="77777777" w:rsidR="00835246" w:rsidRPr="002D7843" w:rsidRDefault="00835246" w:rsidP="00C5767E">
      <w:pPr>
        <w:pStyle w:val="Ttulo"/>
        <w:numPr>
          <w:ilvl w:val="0"/>
          <w:numId w:val="20"/>
        </w:numPr>
        <w:spacing w:line="360" w:lineRule="auto"/>
        <w:jc w:val="both"/>
        <w:rPr>
          <w:rFonts w:ascii="Cambria" w:hAnsi="Cambria" w:cs="Calibri"/>
          <w:szCs w:val="24"/>
        </w:rPr>
      </w:pPr>
      <w:r w:rsidRPr="002D7843">
        <w:rPr>
          <w:rFonts w:ascii="Cambria" w:hAnsi="Cambria" w:cs="Calibri"/>
          <w:szCs w:val="24"/>
        </w:rPr>
        <w:lastRenderedPageBreak/>
        <w:t>Centro de Reinserción</w:t>
      </w:r>
    </w:p>
    <w:p w14:paraId="05E51B0D" w14:textId="77777777" w:rsidR="00835246" w:rsidRPr="002D7843" w:rsidRDefault="00835246" w:rsidP="004F6C4D">
      <w:pPr>
        <w:pStyle w:val="Ttulo"/>
        <w:spacing w:line="360" w:lineRule="auto"/>
        <w:jc w:val="both"/>
        <w:rPr>
          <w:rFonts w:ascii="Cambria" w:hAnsi="Cambria" w:cs="Calibri"/>
          <w:sz w:val="22"/>
          <w:szCs w:val="22"/>
        </w:rPr>
      </w:pPr>
    </w:p>
    <w:p w14:paraId="414B653D" w14:textId="77777777" w:rsidR="00835246" w:rsidRPr="002D7843" w:rsidRDefault="00835246" w:rsidP="004F6C4D">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0477B2C0" w14:textId="77777777" w:rsidR="00835246" w:rsidRPr="002D7843" w:rsidRDefault="00835246" w:rsidP="004F6C4D">
      <w:pPr>
        <w:pStyle w:val="Ttulo"/>
        <w:spacing w:line="360" w:lineRule="auto"/>
        <w:jc w:val="both"/>
        <w:rPr>
          <w:rFonts w:ascii="Cambria" w:hAnsi="Cambria" w:cs="Calibri"/>
          <w:b w:val="0"/>
          <w:i/>
          <w:sz w:val="22"/>
          <w:szCs w:val="22"/>
        </w:rPr>
      </w:pPr>
    </w:p>
    <w:p w14:paraId="7F111E34" w14:textId="77777777" w:rsidR="00835246" w:rsidRPr="002D7843" w:rsidRDefault="00835246" w:rsidP="004F6C4D">
      <w:pPr>
        <w:pStyle w:val="Ttulo"/>
        <w:spacing w:line="360" w:lineRule="auto"/>
        <w:jc w:val="both"/>
        <w:rPr>
          <w:rFonts w:ascii="Cambria" w:hAnsi="Cambria" w:cs="Calibri"/>
          <w:b w:val="0"/>
          <w:sz w:val="22"/>
          <w:szCs w:val="22"/>
        </w:rPr>
      </w:pPr>
      <w:r w:rsidRPr="002D7843">
        <w:rPr>
          <w:rFonts w:ascii="Cambria" w:hAnsi="Cambria" w:cs="Calibri"/>
          <w:b w:val="0"/>
          <w:sz w:val="22"/>
          <w:szCs w:val="22"/>
        </w:rPr>
        <w:t>Es la tercera fase del proceso de tratamiento de personas con problemas de drogodependencias, en esta etapa se pretende la reinserción social del usuario (</w:t>
      </w:r>
      <w:hyperlink r:id="rId54" w:history="1">
        <w:r w:rsidRPr="002D7843">
          <w:rPr>
            <w:rStyle w:val="Hipervnculo"/>
            <w:rFonts w:ascii="Cambria" w:hAnsi="Cambria" w:cs="Calibri"/>
            <w:b w:val="0"/>
            <w:sz w:val="22"/>
            <w:szCs w:val="22"/>
          </w:rPr>
          <w:t>www.proyectohombregipuzkoa.org</w:t>
        </w:r>
      </w:hyperlink>
      <w:r w:rsidRPr="002D7843">
        <w:rPr>
          <w:rFonts w:ascii="Cambria" w:hAnsi="Cambria" w:cs="Calibri"/>
          <w:b w:val="0"/>
          <w:sz w:val="22"/>
          <w:szCs w:val="22"/>
        </w:rPr>
        <w:t xml:space="preserve"> , </w:t>
      </w:r>
      <w:hyperlink r:id="rId55" w:history="1">
        <w:r w:rsidRPr="002D7843">
          <w:rPr>
            <w:rStyle w:val="Hipervnculo"/>
            <w:rFonts w:ascii="Cambria" w:hAnsi="Cambria" w:cs="Calibri"/>
            <w:b w:val="0"/>
            <w:sz w:val="22"/>
            <w:szCs w:val="22"/>
          </w:rPr>
          <w:t>www.agipad.org</w:t>
        </w:r>
      </w:hyperlink>
      <w:r w:rsidRPr="002D7843">
        <w:rPr>
          <w:rFonts w:ascii="Cambria" w:hAnsi="Cambria" w:cs="Calibri"/>
          <w:b w:val="0"/>
          <w:sz w:val="22"/>
          <w:szCs w:val="22"/>
        </w:rPr>
        <w:t xml:space="preserve"> ).</w:t>
      </w:r>
    </w:p>
    <w:p w14:paraId="4EC0A268" w14:textId="77777777" w:rsidR="00835246" w:rsidRPr="002D7843" w:rsidRDefault="00835246" w:rsidP="004F6C4D">
      <w:pPr>
        <w:pStyle w:val="Ttulo"/>
        <w:spacing w:line="360" w:lineRule="auto"/>
        <w:jc w:val="both"/>
        <w:rPr>
          <w:rFonts w:ascii="Cambria" w:hAnsi="Cambria" w:cs="Calibri"/>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68EC7337" w14:textId="77777777" w:rsidTr="004F6C4D">
        <w:trPr>
          <w:trHeight w:val="424"/>
          <w:tblHeader/>
          <w:jc w:val="center"/>
        </w:trPr>
        <w:tc>
          <w:tcPr>
            <w:tcW w:w="2233" w:type="dxa"/>
            <w:vAlign w:val="center"/>
          </w:tcPr>
          <w:p w14:paraId="4F2350D0" w14:textId="4CD518A6" w:rsidR="00835246" w:rsidRPr="002D7843" w:rsidRDefault="00F30ECF" w:rsidP="004F6C4D">
            <w:pPr>
              <w:jc w:val="center"/>
              <w:rPr>
                <w:rFonts w:ascii="Cambria" w:hAnsi="Cambria" w:cs="Calibri"/>
                <w:b/>
                <w:sz w:val="16"/>
                <w:szCs w:val="16"/>
              </w:rPr>
            </w:pPr>
            <w:r>
              <w:rPr>
                <w:rFonts w:ascii="Cambria" w:hAnsi="Cambria" w:cs="Calibri"/>
                <w:b/>
                <w:sz w:val="16"/>
                <w:szCs w:val="16"/>
              </w:rPr>
              <w:t>DESDE 2.0</w:t>
            </w:r>
          </w:p>
        </w:tc>
        <w:tc>
          <w:tcPr>
            <w:tcW w:w="5348" w:type="dxa"/>
            <w:vAlign w:val="center"/>
          </w:tcPr>
          <w:p w14:paraId="18E01E05" w14:textId="77777777" w:rsidR="00835246" w:rsidRPr="002D7843" w:rsidRDefault="00835246" w:rsidP="004F6C4D">
            <w:pPr>
              <w:jc w:val="center"/>
              <w:rPr>
                <w:rFonts w:ascii="Cambria" w:hAnsi="Cambria" w:cs="Calibri"/>
                <w:b/>
                <w:sz w:val="16"/>
                <w:szCs w:val="16"/>
              </w:rPr>
            </w:pPr>
            <w:r w:rsidRPr="002D7843">
              <w:rPr>
                <w:rFonts w:ascii="Cambria" w:hAnsi="Cambria" w:cs="Calibri"/>
                <w:b/>
                <w:sz w:val="16"/>
                <w:szCs w:val="16"/>
              </w:rPr>
              <w:t>Descripción</w:t>
            </w:r>
          </w:p>
        </w:tc>
      </w:tr>
      <w:tr w:rsidR="00835246" w:rsidRPr="002D7843" w14:paraId="1A82F83A" w14:textId="77777777" w:rsidTr="004F6C4D">
        <w:trPr>
          <w:trHeight w:val="877"/>
          <w:jc w:val="center"/>
        </w:trPr>
        <w:tc>
          <w:tcPr>
            <w:tcW w:w="2233" w:type="dxa"/>
            <w:vAlign w:val="center"/>
          </w:tcPr>
          <w:p w14:paraId="520CF72C" w14:textId="77777777" w:rsidR="00835246" w:rsidRPr="002D7843" w:rsidRDefault="00835246" w:rsidP="004F6C4D">
            <w:pPr>
              <w:jc w:val="center"/>
              <w:rPr>
                <w:rFonts w:ascii="Cambria" w:hAnsi="Cambria" w:cs="Calibri"/>
                <w:sz w:val="20"/>
                <w:szCs w:val="20"/>
              </w:rPr>
            </w:pPr>
            <w:r w:rsidRPr="002D7843">
              <w:rPr>
                <w:rFonts w:ascii="Cambria" w:hAnsi="Cambria" w:cs="Calibri"/>
                <w:sz w:val="20"/>
                <w:szCs w:val="20"/>
              </w:rPr>
              <w:t>r8.2</w:t>
            </w:r>
          </w:p>
        </w:tc>
        <w:tc>
          <w:tcPr>
            <w:tcW w:w="5348" w:type="dxa"/>
            <w:vAlign w:val="center"/>
          </w:tcPr>
          <w:p w14:paraId="567325EE" w14:textId="77777777" w:rsidR="00835246" w:rsidRPr="002D7843" w:rsidRDefault="00835246" w:rsidP="004F6C4D">
            <w:pPr>
              <w:jc w:val="both"/>
              <w:rPr>
                <w:rFonts w:ascii="Cambria" w:hAnsi="Cambria" w:cs="Calibri"/>
                <w:sz w:val="20"/>
                <w:szCs w:val="20"/>
              </w:rPr>
            </w:pPr>
            <w:r w:rsidRPr="002D7843">
              <w:rPr>
                <w:rFonts w:ascii="Cambria" w:hAnsi="Cambria" w:cs="Calibri"/>
                <w:noProof/>
                <w:sz w:val="20"/>
                <w:szCs w:val="20"/>
              </w:rPr>
              <w:t>Programa de atención residencial no hospitalaria continuada (no crisis) con apoyo No médico 24 horas por un periodo de tiempo indefinido</w:t>
            </w:r>
          </w:p>
        </w:tc>
      </w:tr>
      <w:tr w:rsidR="00835246" w:rsidRPr="002D7843" w14:paraId="75776602" w14:textId="77777777" w:rsidTr="004F6C4D">
        <w:trPr>
          <w:trHeight w:val="877"/>
          <w:jc w:val="center"/>
        </w:trPr>
        <w:tc>
          <w:tcPr>
            <w:tcW w:w="2233" w:type="dxa"/>
            <w:vAlign w:val="center"/>
          </w:tcPr>
          <w:p w14:paraId="2D79779A" w14:textId="77777777" w:rsidR="00835246" w:rsidRPr="002D7843" w:rsidRDefault="00835246" w:rsidP="004F6C4D">
            <w:pPr>
              <w:jc w:val="center"/>
              <w:rPr>
                <w:rFonts w:ascii="Cambria" w:hAnsi="Cambria" w:cs="Calibri"/>
                <w:sz w:val="20"/>
                <w:szCs w:val="20"/>
              </w:rPr>
            </w:pPr>
            <w:r w:rsidRPr="002D7843">
              <w:rPr>
                <w:rFonts w:ascii="Cambria" w:hAnsi="Cambria" w:cs="Calibri"/>
                <w:sz w:val="20"/>
                <w:szCs w:val="20"/>
              </w:rPr>
              <w:t>r9.2</w:t>
            </w:r>
          </w:p>
        </w:tc>
        <w:tc>
          <w:tcPr>
            <w:tcW w:w="5348" w:type="dxa"/>
            <w:vAlign w:val="center"/>
          </w:tcPr>
          <w:p w14:paraId="27EE2112" w14:textId="77777777" w:rsidR="00835246" w:rsidRPr="002D7843" w:rsidRDefault="00835246" w:rsidP="004F6C4D">
            <w:pPr>
              <w:jc w:val="both"/>
              <w:rPr>
                <w:rFonts w:ascii="Cambria" w:hAnsi="Cambria" w:cs="Calibri"/>
                <w:noProof/>
                <w:sz w:val="20"/>
                <w:szCs w:val="20"/>
              </w:rPr>
            </w:pPr>
            <w:r w:rsidRPr="002D7843">
              <w:rPr>
                <w:rFonts w:ascii="Cambria" w:hAnsi="Cambria" w:cs="Calibri"/>
                <w:noProof/>
                <w:sz w:val="20"/>
                <w:szCs w:val="20"/>
              </w:rPr>
              <w:t>Programa de atención residencial no hospitalaria continuada (no crisis) con apoyo No médico de día por un periodo de tiempo limitado superior a 4 semanas</w:t>
            </w:r>
          </w:p>
        </w:tc>
      </w:tr>
    </w:tbl>
    <w:p w14:paraId="00915CF5" w14:textId="77777777" w:rsidR="00835246" w:rsidRPr="002D7843" w:rsidRDefault="00835246" w:rsidP="004F6C4D">
      <w:pPr>
        <w:pStyle w:val="Ttulo"/>
        <w:spacing w:line="360" w:lineRule="auto"/>
        <w:jc w:val="both"/>
        <w:rPr>
          <w:rFonts w:ascii="Cambria" w:hAnsi="Cambria" w:cs="Calibri"/>
          <w:b w:val="0"/>
          <w:i/>
          <w:sz w:val="22"/>
          <w:szCs w:val="22"/>
        </w:rPr>
      </w:pPr>
    </w:p>
    <w:p w14:paraId="63A7CACA" w14:textId="77777777" w:rsidR="00835246" w:rsidRPr="002D7843" w:rsidRDefault="00835246" w:rsidP="004F6C4D">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Listado de recursos disponibles de este tipo</w:t>
      </w:r>
    </w:p>
    <w:p w14:paraId="371B9288" w14:textId="77777777" w:rsidR="00835246" w:rsidRPr="002D7843" w:rsidRDefault="00835246" w:rsidP="004F6C4D">
      <w:pPr>
        <w:pStyle w:val="Ttulo"/>
        <w:spacing w:line="360" w:lineRule="auto"/>
        <w:jc w:val="both"/>
        <w:rPr>
          <w:rFonts w:ascii="Cambria" w:hAnsi="Cambria" w:cs="Calibri"/>
          <w:b w:val="0"/>
          <w:i/>
          <w:sz w:val="22"/>
          <w:szCs w:val="22"/>
        </w:rPr>
      </w:pPr>
    </w:p>
    <w:p w14:paraId="37D146F8" w14:textId="77777777" w:rsidR="00835246" w:rsidRPr="00CE1C8E" w:rsidRDefault="00835246" w:rsidP="004F6C4D">
      <w:pPr>
        <w:pStyle w:val="Ttulo"/>
        <w:spacing w:line="360" w:lineRule="auto"/>
        <w:jc w:val="both"/>
        <w:rPr>
          <w:rFonts w:ascii="Cambria" w:hAnsi="Cambria" w:cs="Calibri"/>
          <w:b w:val="0"/>
          <w:sz w:val="22"/>
          <w:szCs w:val="22"/>
        </w:rPr>
      </w:pPr>
      <w:r w:rsidRPr="002D7843">
        <w:rPr>
          <w:rFonts w:ascii="Cambria" w:hAnsi="Cambria" w:cs="Calibri"/>
          <w:b w:val="0"/>
          <w:sz w:val="22"/>
          <w:szCs w:val="22"/>
        </w:rPr>
        <w:t xml:space="preserve">El programa Intensivo cuenta con 1 programa de reinserción donde se ofrece atención residencial no médica 24 horas por un periodo limitado de tiempo, generalmente superior a las 4 semanas (r8.2). </w:t>
      </w:r>
      <w:smartTag w:uri="urn:schemas-microsoft-com:office:smarttags" w:element="metricconverter">
        <w:smartTagPr>
          <w:attr w:name="ProductID" w:val="0 a"/>
        </w:smartTagPr>
        <w:smartTag w:uri="urn:schemas-microsoft-com:office:smarttags" w:element="PersonName">
          <w:smartTagPr>
            <w:attr w:name="ProductID" w:val="La l￭nea Tradicional"/>
          </w:smartTagPr>
          <w:r w:rsidRPr="002D7843">
            <w:rPr>
              <w:rFonts w:ascii="Cambria" w:hAnsi="Cambria" w:cs="Calibri"/>
              <w:b w:val="0"/>
              <w:sz w:val="22"/>
              <w:szCs w:val="22"/>
            </w:rPr>
            <w:t>La línea Tradicional</w:t>
          </w:r>
        </w:smartTag>
      </w:smartTag>
      <w:r w:rsidRPr="002D7843">
        <w:rPr>
          <w:rFonts w:ascii="Cambria" w:hAnsi="Cambria" w:cs="Calibri"/>
          <w:b w:val="0"/>
          <w:sz w:val="22"/>
          <w:szCs w:val="22"/>
        </w:rPr>
        <w:t xml:space="preserve"> también cuenta con 1 programa de las mismas características</w:t>
      </w:r>
      <w:r>
        <w:rPr>
          <w:rFonts w:ascii="Cambria" w:hAnsi="Cambria" w:cs="Calibri"/>
          <w:b w:val="0"/>
          <w:sz w:val="22"/>
          <w:szCs w:val="22"/>
        </w:rPr>
        <w:t xml:space="preserve"> y</w:t>
      </w:r>
      <w:r w:rsidRPr="002D7843">
        <w:rPr>
          <w:rFonts w:ascii="Cambria" w:hAnsi="Cambria" w:cs="Calibri"/>
          <w:b w:val="0"/>
          <w:sz w:val="22"/>
          <w:szCs w:val="22"/>
        </w:rPr>
        <w:t xml:space="preserve"> con un módulo de acompañamiento a la inserción, que es un apoyo residencial complementario a la fase de inserción donde el contacto es más bajo (diurno) (r9.2) y suele significar el último paso antes de la reincorporación al entorno normal del individuo. </w:t>
      </w:r>
    </w:p>
    <w:p w14:paraId="729C7095" w14:textId="77777777" w:rsidR="00835246" w:rsidRPr="002D7843" w:rsidRDefault="00835246" w:rsidP="004F6C4D">
      <w:pPr>
        <w:pStyle w:val="Ttulo"/>
        <w:spacing w:line="360" w:lineRule="auto"/>
        <w:jc w:val="both"/>
        <w:rPr>
          <w:rFonts w:ascii="Cambria" w:hAnsi="Cambria" w:cs="Calibri"/>
          <w:sz w:val="22"/>
          <w:szCs w:val="22"/>
        </w:rPr>
      </w:pPr>
    </w:p>
    <w:tbl>
      <w:tblPr>
        <w:tblW w:w="4918" w:type="pct"/>
        <w:tblInd w:w="70"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434"/>
        <w:gridCol w:w="1950"/>
        <w:gridCol w:w="971"/>
      </w:tblGrid>
      <w:tr w:rsidR="00835246" w:rsidRPr="002D7843" w14:paraId="49F8370C" w14:textId="77777777" w:rsidTr="00FE3E3B">
        <w:trPr>
          <w:trHeight w:val="300"/>
        </w:trPr>
        <w:tc>
          <w:tcPr>
            <w:tcW w:w="3252" w:type="pct"/>
            <w:noWrap/>
            <w:vAlign w:val="bottom"/>
          </w:tcPr>
          <w:p w14:paraId="7697F1D2"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Centro de Reinserción</w:t>
            </w:r>
          </w:p>
        </w:tc>
        <w:tc>
          <w:tcPr>
            <w:tcW w:w="1167" w:type="pct"/>
            <w:vAlign w:val="bottom"/>
          </w:tcPr>
          <w:p w14:paraId="3E25027F" w14:textId="77777777" w:rsidR="00835246" w:rsidRPr="002D7843" w:rsidRDefault="00835246" w:rsidP="004F6C4D">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Código programa</w:t>
            </w:r>
          </w:p>
        </w:tc>
        <w:tc>
          <w:tcPr>
            <w:tcW w:w="581" w:type="pct"/>
            <w:noWrap/>
            <w:vAlign w:val="bottom"/>
          </w:tcPr>
          <w:p w14:paraId="2CDD89B2"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Municipio</w:t>
            </w:r>
          </w:p>
        </w:tc>
      </w:tr>
      <w:tr w:rsidR="00835246" w:rsidRPr="002D7843" w14:paraId="21852E5B" w14:textId="77777777" w:rsidTr="00FE3E3B">
        <w:trPr>
          <w:trHeight w:val="300"/>
        </w:trPr>
        <w:tc>
          <w:tcPr>
            <w:tcW w:w="3252" w:type="pct"/>
            <w:noWrap/>
            <w:vAlign w:val="center"/>
          </w:tcPr>
          <w:p w14:paraId="5264A8D7" w14:textId="77777777" w:rsidR="00835246" w:rsidRPr="002D7843" w:rsidRDefault="00835246" w:rsidP="004F6C4D">
            <w:pPr>
              <w:rPr>
                <w:rFonts w:ascii="Cambria" w:hAnsi="Cambria" w:cs="Calibri"/>
                <w:sz w:val="16"/>
                <w:szCs w:val="16"/>
              </w:rPr>
            </w:pPr>
            <w:r w:rsidRPr="002D7843">
              <w:rPr>
                <w:rFonts w:ascii="Cambria" w:hAnsi="Cambria" w:cs="Calibri"/>
                <w:sz w:val="16"/>
                <w:szCs w:val="16"/>
              </w:rPr>
              <w:t>CENTRO DE REINSERCIÓN HERNANI (PROYECTO HOMBRE)</w:t>
            </w:r>
          </w:p>
        </w:tc>
        <w:tc>
          <w:tcPr>
            <w:tcW w:w="1167" w:type="pct"/>
            <w:vAlign w:val="center"/>
          </w:tcPr>
          <w:p w14:paraId="7AAE2601" w14:textId="7FAF5268" w:rsidR="00835246" w:rsidRPr="002D7843" w:rsidRDefault="00835246" w:rsidP="004F6C4D">
            <w:pPr>
              <w:jc w:val="center"/>
              <w:rPr>
                <w:rFonts w:ascii="Cambria" w:hAnsi="Cambria" w:cs="Calibri"/>
                <w:bCs/>
                <w:noProof/>
                <w:color w:val="000000"/>
                <w:sz w:val="18"/>
                <w:szCs w:val="18"/>
              </w:rPr>
            </w:pPr>
            <w:r w:rsidRPr="002D7843">
              <w:rPr>
                <w:rFonts w:ascii="Cambria" w:hAnsi="Cambria" w:cs="Calibri"/>
                <w:sz w:val="16"/>
                <w:szCs w:val="16"/>
              </w:rPr>
              <w:t>ax</w:t>
            </w:r>
            <w:r w:rsidR="00306991" w:rsidRPr="002D7843">
              <w:rPr>
                <w:rFonts w:ascii="Cambria" w:hAnsi="Cambria" w:cs="Calibri"/>
                <w:sz w:val="16"/>
                <w:szCs w:val="16"/>
              </w:rPr>
              <w:t>-</w:t>
            </w:r>
            <w:r w:rsidR="00306991">
              <w:rPr>
                <w:rFonts w:ascii="Cambria" w:hAnsi="Cambria" w:cs="Calibri"/>
                <w:sz w:val="16"/>
                <w:szCs w:val="16"/>
              </w:rPr>
              <w:t>[10-19]</w:t>
            </w:r>
            <w:r w:rsidRPr="002D7843">
              <w:rPr>
                <w:rFonts w:ascii="Cambria" w:hAnsi="Cambria" w:cs="Calibri"/>
                <w:sz w:val="16"/>
                <w:szCs w:val="16"/>
              </w:rPr>
              <w:t>-r8.2</w:t>
            </w:r>
          </w:p>
        </w:tc>
        <w:tc>
          <w:tcPr>
            <w:tcW w:w="581" w:type="pct"/>
            <w:noWrap/>
            <w:vAlign w:val="center"/>
          </w:tcPr>
          <w:p w14:paraId="05F4F5C5" w14:textId="77777777" w:rsidR="00835246" w:rsidRPr="002D7843" w:rsidRDefault="00835246" w:rsidP="004F6C4D">
            <w:pPr>
              <w:jc w:val="center"/>
              <w:rPr>
                <w:rFonts w:ascii="Cambria" w:hAnsi="Cambria" w:cs="Calibri"/>
                <w:sz w:val="16"/>
                <w:szCs w:val="16"/>
              </w:rPr>
            </w:pPr>
            <w:r w:rsidRPr="002D7843">
              <w:rPr>
                <w:rFonts w:ascii="Cambria" w:hAnsi="Cambria" w:cs="Calibri"/>
                <w:sz w:val="16"/>
                <w:szCs w:val="16"/>
              </w:rPr>
              <w:t>Hernani</w:t>
            </w:r>
          </w:p>
        </w:tc>
      </w:tr>
      <w:tr w:rsidR="00835246" w:rsidRPr="002D7843" w14:paraId="5D4FE11D" w14:textId="77777777" w:rsidTr="00FE3E3B">
        <w:trPr>
          <w:trHeight w:val="300"/>
        </w:trPr>
        <w:tc>
          <w:tcPr>
            <w:tcW w:w="3252" w:type="pct"/>
            <w:noWrap/>
            <w:vAlign w:val="center"/>
          </w:tcPr>
          <w:p w14:paraId="0D501DD9" w14:textId="77777777" w:rsidR="00835246" w:rsidRPr="002D7843" w:rsidRDefault="00835246" w:rsidP="004F6C4D">
            <w:pPr>
              <w:rPr>
                <w:rFonts w:ascii="Cambria" w:hAnsi="Cambria" w:cs="Calibri"/>
                <w:sz w:val="16"/>
                <w:szCs w:val="16"/>
              </w:rPr>
            </w:pPr>
            <w:r w:rsidRPr="002D7843">
              <w:rPr>
                <w:rFonts w:ascii="Cambria" w:hAnsi="Cambria" w:cs="Calibri"/>
                <w:sz w:val="16"/>
                <w:szCs w:val="16"/>
              </w:rPr>
              <w:t>CENTRO DE REISERCIÓN TRADICIONAL DONOSTIA (PROYECTO HOMBRE)</w:t>
            </w:r>
          </w:p>
        </w:tc>
        <w:tc>
          <w:tcPr>
            <w:tcW w:w="1167" w:type="pct"/>
            <w:vAlign w:val="center"/>
          </w:tcPr>
          <w:p w14:paraId="5595B791" w14:textId="78220F15" w:rsidR="00835246" w:rsidRPr="002D7843" w:rsidRDefault="00835246" w:rsidP="004F6C4D">
            <w:pPr>
              <w:jc w:val="center"/>
              <w:rPr>
                <w:rFonts w:ascii="Cambria" w:hAnsi="Cambria" w:cs="Calibri"/>
                <w:bCs/>
                <w:noProof/>
                <w:color w:val="000000"/>
                <w:sz w:val="18"/>
                <w:szCs w:val="18"/>
              </w:rPr>
            </w:pPr>
            <w:r w:rsidRPr="002D7843">
              <w:rPr>
                <w:rFonts w:ascii="Cambria" w:hAnsi="Cambria" w:cs="Calibri"/>
                <w:sz w:val="16"/>
                <w:szCs w:val="16"/>
              </w:rPr>
              <w:t>ax</w:t>
            </w:r>
            <w:r w:rsidR="00306991" w:rsidRPr="002D7843">
              <w:rPr>
                <w:rFonts w:ascii="Cambria" w:hAnsi="Cambria" w:cs="Calibri"/>
                <w:sz w:val="16"/>
                <w:szCs w:val="16"/>
              </w:rPr>
              <w:t>-</w:t>
            </w:r>
            <w:r w:rsidR="00306991">
              <w:rPr>
                <w:rFonts w:ascii="Cambria" w:hAnsi="Cambria" w:cs="Calibri"/>
                <w:sz w:val="16"/>
                <w:szCs w:val="16"/>
              </w:rPr>
              <w:t>[10-19]</w:t>
            </w:r>
            <w:r w:rsidRPr="002D7843">
              <w:rPr>
                <w:rFonts w:ascii="Cambria" w:hAnsi="Cambria" w:cs="Calibri"/>
                <w:sz w:val="16"/>
                <w:szCs w:val="16"/>
              </w:rPr>
              <w:t>-r8.2</w:t>
            </w:r>
          </w:p>
        </w:tc>
        <w:tc>
          <w:tcPr>
            <w:tcW w:w="581" w:type="pct"/>
            <w:noWrap/>
            <w:vAlign w:val="center"/>
          </w:tcPr>
          <w:p w14:paraId="6BB0162E" w14:textId="77777777" w:rsidR="00835246" w:rsidRPr="002D7843" w:rsidRDefault="00835246" w:rsidP="004F6C4D">
            <w:pPr>
              <w:jc w:val="center"/>
              <w:rPr>
                <w:rFonts w:ascii="Cambria" w:hAnsi="Cambria" w:cs="Calibri"/>
                <w:sz w:val="16"/>
                <w:szCs w:val="16"/>
              </w:rPr>
            </w:pPr>
            <w:r w:rsidRPr="002D7843">
              <w:rPr>
                <w:rFonts w:ascii="Cambria" w:hAnsi="Cambria" w:cs="Calibri"/>
                <w:sz w:val="16"/>
                <w:szCs w:val="16"/>
              </w:rPr>
              <w:t>Donostia</w:t>
            </w:r>
          </w:p>
        </w:tc>
      </w:tr>
      <w:tr w:rsidR="00835246" w:rsidRPr="002D7843" w14:paraId="1950D516" w14:textId="77777777" w:rsidTr="00FE3E3B">
        <w:trPr>
          <w:trHeight w:val="300"/>
        </w:trPr>
        <w:tc>
          <w:tcPr>
            <w:tcW w:w="3252" w:type="pct"/>
            <w:noWrap/>
            <w:vAlign w:val="center"/>
          </w:tcPr>
          <w:p w14:paraId="5C7BFFDB" w14:textId="77777777" w:rsidR="00835246" w:rsidRPr="002D7843" w:rsidRDefault="00835246" w:rsidP="004F6C4D">
            <w:pPr>
              <w:rPr>
                <w:rFonts w:ascii="Cambria" w:hAnsi="Cambria" w:cs="Calibri"/>
                <w:sz w:val="16"/>
                <w:szCs w:val="16"/>
              </w:rPr>
            </w:pPr>
            <w:r w:rsidRPr="002D7843">
              <w:rPr>
                <w:rFonts w:ascii="Cambria" w:hAnsi="Cambria" w:cs="Calibri"/>
                <w:sz w:val="16"/>
                <w:szCs w:val="16"/>
              </w:rPr>
              <w:t>MÓDULO DE ACOMPAÑAMIENTO A LA INSERCIÓN SOCIAL</w:t>
            </w:r>
          </w:p>
        </w:tc>
        <w:tc>
          <w:tcPr>
            <w:tcW w:w="1167" w:type="pct"/>
            <w:vAlign w:val="center"/>
          </w:tcPr>
          <w:p w14:paraId="1C136B19" w14:textId="29DE19AF" w:rsidR="00835246" w:rsidRPr="002D7843" w:rsidRDefault="00835246" w:rsidP="004F6C4D">
            <w:pPr>
              <w:jc w:val="center"/>
              <w:rPr>
                <w:rFonts w:ascii="Cambria" w:hAnsi="Cambria" w:cs="Calibri"/>
                <w:bCs/>
                <w:noProof/>
                <w:color w:val="000000"/>
                <w:sz w:val="18"/>
                <w:szCs w:val="18"/>
              </w:rPr>
            </w:pPr>
            <w:r w:rsidRPr="002D7843">
              <w:rPr>
                <w:rFonts w:ascii="Cambria" w:hAnsi="Cambria" w:cs="Calibri"/>
                <w:sz w:val="16"/>
                <w:szCs w:val="16"/>
              </w:rPr>
              <w:t>ax</w:t>
            </w:r>
            <w:r w:rsidR="00306991" w:rsidRPr="002D7843">
              <w:rPr>
                <w:rFonts w:ascii="Cambria" w:hAnsi="Cambria" w:cs="Calibri"/>
                <w:sz w:val="16"/>
                <w:szCs w:val="16"/>
              </w:rPr>
              <w:t>-</w:t>
            </w:r>
            <w:r w:rsidR="00306991">
              <w:rPr>
                <w:rFonts w:ascii="Cambria" w:hAnsi="Cambria" w:cs="Calibri"/>
                <w:sz w:val="16"/>
                <w:szCs w:val="16"/>
              </w:rPr>
              <w:t>[10-19]</w:t>
            </w:r>
            <w:r w:rsidRPr="002D7843">
              <w:rPr>
                <w:rFonts w:ascii="Cambria" w:hAnsi="Cambria" w:cs="Calibri"/>
                <w:sz w:val="16"/>
                <w:szCs w:val="16"/>
              </w:rPr>
              <w:t>-r9.2</w:t>
            </w:r>
          </w:p>
        </w:tc>
        <w:tc>
          <w:tcPr>
            <w:tcW w:w="581" w:type="pct"/>
            <w:noWrap/>
            <w:vAlign w:val="center"/>
          </w:tcPr>
          <w:p w14:paraId="30005F32" w14:textId="77777777" w:rsidR="00835246" w:rsidRPr="002D7843" w:rsidRDefault="00835246" w:rsidP="004F6C4D">
            <w:pPr>
              <w:jc w:val="center"/>
              <w:rPr>
                <w:rFonts w:ascii="Cambria" w:hAnsi="Cambria" w:cs="Calibri"/>
                <w:noProof/>
                <w:color w:val="000000"/>
                <w:sz w:val="18"/>
                <w:szCs w:val="18"/>
              </w:rPr>
            </w:pPr>
            <w:r w:rsidRPr="002D7843">
              <w:rPr>
                <w:rFonts w:ascii="Cambria" w:hAnsi="Cambria" w:cs="Calibri"/>
                <w:sz w:val="16"/>
                <w:szCs w:val="16"/>
              </w:rPr>
              <w:t>Donostia</w:t>
            </w:r>
          </w:p>
        </w:tc>
      </w:tr>
    </w:tbl>
    <w:p w14:paraId="4D0B7140" w14:textId="04A8DF1D" w:rsidR="00835246" w:rsidRPr="00FE3E3B" w:rsidRDefault="00835246" w:rsidP="004F6C4D">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306991">
        <w:rPr>
          <w:rFonts w:ascii="Cambria" w:hAnsi="Cambria" w:cs="Calibri"/>
          <w:b w:val="0"/>
          <w:sz w:val="20"/>
        </w:rPr>
        <w:t>5</w:t>
      </w:r>
    </w:p>
    <w:p w14:paraId="4B04904C" w14:textId="77777777" w:rsidR="00835246" w:rsidRPr="002D7843" w:rsidRDefault="00835246" w:rsidP="004F6C4D">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Camas disponibles</w:t>
      </w:r>
    </w:p>
    <w:p w14:paraId="09208A9B" w14:textId="77777777" w:rsidR="00835246" w:rsidRPr="002D7843" w:rsidRDefault="00835246" w:rsidP="004F6C4D">
      <w:pPr>
        <w:pStyle w:val="Ttulo"/>
        <w:spacing w:line="360" w:lineRule="auto"/>
        <w:jc w:val="both"/>
        <w:rPr>
          <w:rFonts w:ascii="Cambria" w:hAnsi="Cambria" w:cs="Calibri"/>
          <w:b w:val="0"/>
          <w:i/>
          <w:sz w:val="22"/>
          <w:szCs w:val="22"/>
        </w:rPr>
      </w:pPr>
    </w:p>
    <w:p w14:paraId="40720B5D" w14:textId="019EDF16" w:rsidR="00835246" w:rsidRPr="002D7843" w:rsidRDefault="00835246" w:rsidP="004F6C4D">
      <w:pPr>
        <w:pStyle w:val="Ttulo"/>
        <w:spacing w:line="360" w:lineRule="auto"/>
        <w:jc w:val="both"/>
        <w:rPr>
          <w:rFonts w:ascii="Cambria" w:hAnsi="Cambria" w:cs="Calibri"/>
          <w:b w:val="0"/>
          <w:sz w:val="22"/>
          <w:szCs w:val="22"/>
        </w:rPr>
      </w:pPr>
      <w:r w:rsidRPr="002D7843">
        <w:rPr>
          <w:rFonts w:ascii="Cambria" w:hAnsi="Cambria" w:cs="Calibri"/>
          <w:b w:val="0"/>
          <w:sz w:val="22"/>
          <w:szCs w:val="22"/>
        </w:rPr>
        <w:t>Existe un total de 60 camas para la fase de reinserción y 6 camas para el módulo de acompañamiento final. La tasa por 100 mil habitantes es de 1</w:t>
      </w:r>
      <w:r w:rsidR="00306991">
        <w:rPr>
          <w:rFonts w:ascii="Cambria" w:hAnsi="Cambria" w:cs="Calibri"/>
          <w:b w:val="0"/>
          <w:sz w:val="22"/>
          <w:szCs w:val="22"/>
        </w:rPr>
        <w:t>3,58</w:t>
      </w:r>
      <w:r w:rsidRPr="002D7843">
        <w:rPr>
          <w:rFonts w:ascii="Cambria" w:hAnsi="Cambria" w:cs="Calibri"/>
          <w:b w:val="0"/>
          <w:sz w:val="22"/>
          <w:szCs w:val="22"/>
        </w:rPr>
        <w:t xml:space="preserve"> camas (</w:t>
      </w:r>
      <w:r w:rsidR="0051724D">
        <w:rPr>
          <w:rFonts w:ascii="Cambria" w:hAnsi="Cambria" w:cs="Calibri"/>
          <w:b w:val="0"/>
          <w:sz w:val="22"/>
          <w:szCs w:val="22"/>
        </w:rPr>
        <w:t>r</w:t>
      </w:r>
      <w:r w:rsidRPr="002D7843">
        <w:rPr>
          <w:rFonts w:ascii="Cambria" w:hAnsi="Cambria" w:cs="Calibri"/>
          <w:b w:val="0"/>
          <w:sz w:val="22"/>
          <w:szCs w:val="22"/>
        </w:rPr>
        <w:t>8.2)</w:t>
      </w:r>
      <w:r w:rsidR="0051724D" w:rsidRPr="0051724D">
        <w:t xml:space="preserve"> </w:t>
      </w:r>
      <w:r w:rsidR="00287F15">
        <w:rPr>
          <w:rFonts w:ascii="Cambria" w:hAnsi="Cambria" w:cs="Calibri"/>
          <w:b w:val="0"/>
          <w:sz w:val="22"/>
          <w:szCs w:val="22"/>
        </w:rPr>
        <w:t>m</w:t>
      </w:r>
      <w:r w:rsidR="0051724D">
        <w:rPr>
          <w:rFonts w:ascii="Cambria" w:hAnsi="Cambria" w:cs="Calibri"/>
          <w:b w:val="0"/>
          <w:sz w:val="22"/>
          <w:szCs w:val="22"/>
        </w:rPr>
        <w:t xml:space="preserve">ientras que la tasa </w:t>
      </w:r>
      <w:r w:rsidRPr="002D7843">
        <w:rPr>
          <w:rFonts w:ascii="Cambria" w:hAnsi="Cambria" w:cs="Calibri"/>
          <w:b w:val="0"/>
          <w:sz w:val="22"/>
          <w:szCs w:val="22"/>
        </w:rPr>
        <w:t>de</w:t>
      </w:r>
      <w:r w:rsidR="0051724D">
        <w:rPr>
          <w:rFonts w:ascii="Cambria" w:hAnsi="Cambria" w:cs="Calibri"/>
          <w:b w:val="0"/>
          <w:sz w:val="22"/>
          <w:szCs w:val="22"/>
        </w:rPr>
        <w:t xml:space="preserve"> camas del Módulo de acompañamiento a la inserción social es de</w:t>
      </w:r>
      <w:r w:rsidRPr="002D7843">
        <w:rPr>
          <w:rFonts w:ascii="Cambria" w:hAnsi="Cambria" w:cs="Calibri"/>
          <w:b w:val="0"/>
          <w:sz w:val="22"/>
          <w:szCs w:val="22"/>
        </w:rPr>
        <w:t xml:space="preserve"> 1,23 camas (</w:t>
      </w:r>
      <w:r w:rsidR="0051724D">
        <w:rPr>
          <w:rFonts w:ascii="Cambria" w:hAnsi="Cambria" w:cs="Calibri"/>
          <w:b w:val="0"/>
          <w:sz w:val="22"/>
          <w:szCs w:val="22"/>
        </w:rPr>
        <w:t>r</w:t>
      </w:r>
      <w:r w:rsidRPr="002D7843">
        <w:rPr>
          <w:rFonts w:ascii="Cambria" w:hAnsi="Cambria" w:cs="Calibri"/>
          <w:b w:val="0"/>
          <w:sz w:val="22"/>
          <w:szCs w:val="22"/>
        </w:rPr>
        <w:t>9.2)</w:t>
      </w:r>
      <w:r w:rsidR="00287F15">
        <w:rPr>
          <w:rFonts w:ascii="Cambria" w:hAnsi="Cambria" w:cs="Calibri"/>
          <w:b w:val="0"/>
          <w:sz w:val="22"/>
          <w:szCs w:val="22"/>
        </w:rPr>
        <w:t>.</w:t>
      </w:r>
    </w:p>
    <w:p w14:paraId="722ACB52" w14:textId="77777777" w:rsidR="00835246" w:rsidRPr="002D7843" w:rsidRDefault="00835246" w:rsidP="004F6C4D">
      <w:pPr>
        <w:pStyle w:val="Ttulo"/>
        <w:spacing w:line="360" w:lineRule="auto"/>
        <w:jc w:val="both"/>
        <w:rPr>
          <w:rFonts w:ascii="Cambria" w:hAnsi="Cambria" w:cs="Calibri"/>
          <w:b w:val="0"/>
          <w:i/>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248"/>
        <w:gridCol w:w="1114"/>
        <w:gridCol w:w="1254"/>
        <w:gridCol w:w="696"/>
        <w:gridCol w:w="1114"/>
      </w:tblGrid>
      <w:tr w:rsidR="00835246" w:rsidRPr="002D7843" w14:paraId="00FDB0F3" w14:textId="77777777" w:rsidTr="00434CBB">
        <w:trPr>
          <w:trHeight w:val="300"/>
        </w:trPr>
        <w:tc>
          <w:tcPr>
            <w:tcW w:w="2521" w:type="pct"/>
            <w:noWrap/>
            <w:vAlign w:val="bottom"/>
          </w:tcPr>
          <w:p w14:paraId="6EC6EF23"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lastRenderedPageBreak/>
              <w:t>Centro de Reinserción</w:t>
            </w:r>
          </w:p>
        </w:tc>
        <w:tc>
          <w:tcPr>
            <w:tcW w:w="661" w:type="pct"/>
          </w:tcPr>
          <w:p w14:paraId="60D116B6" w14:textId="77777777" w:rsidR="00835246" w:rsidRPr="002D7843" w:rsidRDefault="00835246" w:rsidP="004F6C4D">
            <w:pPr>
              <w:rPr>
                <w:rFonts w:ascii="Cambria" w:hAnsi="Cambria" w:cs="Calibri"/>
                <w:b/>
                <w:bCs/>
                <w:noProof/>
                <w:color w:val="000000"/>
                <w:sz w:val="18"/>
                <w:szCs w:val="18"/>
              </w:rPr>
            </w:pPr>
          </w:p>
          <w:p w14:paraId="50612DD7"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Pobl &gt;</w:t>
            </w:r>
            <w:smartTag w:uri="urn:schemas-microsoft-com:office:smarttags" w:element="metricconverter">
              <w:smartTagPr>
                <w:attr w:name="ProductID" w:val="0 a"/>
              </w:smartTagPr>
              <w:r w:rsidRPr="002D7843">
                <w:rPr>
                  <w:rFonts w:ascii="Cambria" w:hAnsi="Cambria" w:cs="Calibri"/>
                  <w:b/>
                  <w:bCs/>
                  <w:noProof/>
                  <w:color w:val="000000"/>
                  <w:sz w:val="18"/>
                  <w:szCs w:val="18"/>
                </w:rPr>
                <w:t>18 a</w:t>
              </w:r>
            </w:smartTag>
          </w:p>
        </w:tc>
        <w:tc>
          <w:tcPr>
            <w:tcW w:w="744" w:type="pct"/>
            <w:noWrap/>
            <w:vAlign w:val="bottom"/>
          </w:tcPr>
          <w:p w14:paraId="3B287642"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Código programa</w:t>
            </w:r>
          </w:p>
        </w:tc>
        <w:tc>
          <w:tcPr>
            <w:tcW w:w="413" w:type="pct"/>
            <w:noWrap/>
            <w:vAlign w:val="bottom"/>
          </w:tcPr>
          <w:p w14:paraId="1A4DA40F"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Camas</w:t>
            </w:r>
          </w:p>
        </w:tc>
        <w:tc>
          <w:tcPr>
            <w:tcW w:w="661" w:type="pct"/>
            <w:vAlign w:val="bottom"/>
          </w:tcPr>
          <w:p w14:paraId="2F9BA460" w14:textId="77777777" w:rsidR="00835246" w:rsidRPr="002D7843" w:rsidRDefault="00835246" w:rsidP="004F6C4D">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Camas x100m hab</w:t>
            </w:r>
          </w:p>
        </w:tc>
      </w:tr>
      <w:tr w:rsidR="00306991" w:rsidRPr="002D7843" w14:paraId="21295FB0" w14:textId="77777777" w:rsidTr="00434CBB">
        <w:trPr>
          <w:trHeight w:val="300"/>
        </w:trPr>
        <w:tc>
          <w:tcPr>
            <w:tcW w:w="2521" w:type="pct"/>
            <w:noWrap/>
            <w:vAlign w:val="center"/>
          </w:tcPr>
          <w:p w14:paraId="1F7A04FD" w14:textId="77777777" w:rsidR="00306991" w:rsidRPr="002D7843" w:rsidRDefault="00306991" w:rsidP="00306991">
            <w:pPr>
              <w:rPr>
                <w:rFonts w:ascii="Cambria" w:hAnsi="Cambria" w:cs="Calibri"/>
                <w:sz w:val="16"/>
                <w:szCs w:val="16"/>
              </w:rPr>
            </w:pPr>
            <w:r w:rsidRPr="002D7843">
              <w:rPr>
                <w:rFonts w:ascii="Cambria" w:hAnsi="Cambria" w:cs="Calibri"/>
                <w:sz w:val="16"/>
                <w:szCs w:val="16"/>
              </w:rPr>
              <w:t>CENTRO DE REINSERCIÓN HERNANI (PROYECTO HOMBRE)</w:t>
            </w:r>
          </w:p>
        </w:tc>
        <w:tc>
          <w:tcPr>
            <w:tcW w:w="661" w:type="pct"/>
            <w:vAlign w:val="center"/>
          </w:tcPr>
          <w:p w14:paraId="271E25EB" w14:textId="78D36377" w:rsidR="00306991" w:rsidRPr="002D7843" w:rsidRDefault="00306991" w:rsidP="00306991">
            <w:pPr>
              <w:jc w:val="center"/>
              <w:rPr>
                <w:rFonts w:ascii="Cambria" w:hAnsi="Cambria"/>
              </w:rPr>
            </w:pPr>
          </w:p>
        </w:tc>
        <w:tc>
          <w:tcPr>
            <w:tcW w:w="744" w:type="pct"/>
            <w:noWrap/>
            <w:vAlign w:val="center"/>
          </w:tcPr>
          <w:p w14:paraId="4AA17CB4" w14:textId="539D4FD5" w:rsidR="00306991" w:rsidRPr="002D7843" w:rsidRDefault="00306991" w:rsidP="00306991">
            <w:pPr>
              <w:jc w:val="center"/>
              <w:rPr>
                <w:rFonts w:ascii="Cambria" w:hAnsi="Cambria" w:cs="Calibri"/>
                <w:bCs/>
                <w:noProof/>
                <w:color w:val="000000"/>
                <w:sz w:val="18"/>
                <w:szCs w:val="18"/>
              </w:rPr>
            </w:pPr>
            <w:r w:rsidRPr="002D7843">
              <w:rPr>
                <w:rFonts w:ascii="Cambria" w:hAnsi="Cambria" w:cs="Calibri"/>
                <w:sz w:val="16"/>
                <w:szCs w:val="16"/>
              </w:rPr>
              <w:t>ax-</w:t>
            </w:r>
            <w:r>
              <w:rPr>
                <w:rFonts w:ascii="Cambria" w:hAnsi="Cambria" w:cs="Calibri"/>
                <w:sz w:val="16"/>
                <w:szCs w:val="16"/>
              </w:rPr>
              <w:t>[10-19]</w:t>
            </w:r>
            <w:r w:rsidRPr="002D7843">
              <w:rPr>
                <w:rFonts w:ascii="Cambria" w:hAnsi="Cambria" w:cs="Calibri"/>
                <w:sz w:val="16"/>
                <w:szCs w:val="16"/>
              </w:rPr>
              <w:t>-r8.2</w:t>
            </w:r>
          </w:p>
        </w:tc>
        <w:tc>
          <w:tcPr>
            <w:tcW w:w="413" w:type="pct"/>
            <w:noWrap/>
            <w:vAlign w:val="center"/>
          </w:tcPr>
          <w:p w14:paraId="3039DCCC" w14:textId="77777777" w:rsidR="00306991" w:rsidRPr="002D7843" w:rsidRDefault="00306991" w:rsidP="00306991">
            <w:pPr>
              <w:jc w:val="center"/>
              <w:rPr>
                <w:rFonts w:ascii="Cambria" w:hAnsi="Cambria" w:cs="Calibri"/>
                <w:sz w:val="16"/>
                <w:szCs w:val="16"/>
              </w:rPr>
            </w:pPr>
            <w:r w:rsidRPr="002D7843">
              <w:rPr>
                <w:rFonts w:ascii="Cambria" w:hAnsi="Cambria" w:cs="Calibri"/>
                <w:sz w:val="16"/>
                <w:szCs w:val="16"/>
              </w:rPr>
              <w:t>30</w:t>
            </w:r>
          </w:p>
        </w:tc>
        <w:tc>
          <w:tcPr>
            <w:tcW w:w="661" w:type="pct"/>
            <w:vAlign w:val="center"/>
          </w:tcPr>
          <w:p w14:paraId="36D84059" w14:textId="1FCA9E4C" w:rsidR="00306991" w:rsidRPr="002D7843" w:rsidRDefault="00306991" w:rsidP="00306991">
            <w:pPr>
              <w:jc w:val="center"/>
              <w:rPr>
                <w:rFonts w:ascii="Cambria" w:hAnsi="Cambria" w:cs="Calibri"/>
                <w:noProof/>
                <w:color w:val="000000"/>
                <w:sz w:val="16"/>
                <w:szCs w:val="16"/>
              </w:rPr>
            </w:pPr>
            <w:r>
              <w:rPr>
                <w:rFonts w:ascii="Cambria" w:hAnsi="Cambria" w:cs="Calibri"/>
                <w:noProof/>
                <w:color w:val="000000"/>
                <w:sz w:val="16"/>
                <w:szCs w:val="16"/>
              </w:rPr>
              <w:t>6,79</w:t>
            </w:r>
          </w:p>
        </w:tc>
      </w:tr>
      <w:tr w:rsidR="00306991" w:rsidRPr="002D7843" w14:paraId="25099A90" w14:textId="77777777" w:rsidTr="00434CBB">
        <w:trPr>
          <w:trHeight w:val="300"/>
        </w:trPr>
        <w:tc>
          <w:tcPr>
            <w:tcW w:w="2521" w:type="pct"/>
            <w:noWrap/>
            <w:vAlign w:val="center"/>
          </w:tcPr>
          <w:p w14:paraId="4B48B61C" w14:textId="77777777" w:rsidR="00306991" w:rsidRPr="002D7843" w:rsidRDefault="00306991" w:rsidP="00306991">
            <w:pPr>
              <w:rPr>
                <w:rFonts w:ascii="Cambria" w:hAnsi="Cambria" w:cs="Calibri"/>
                <w:sz w:val="16"/>
                <w:szCs w:val="16"/>
              </w:rPr>
            </w:pPr>
            <w:r w:rsidRPr="002D7843">
              <w:rPr>
                <w:rFonts w:ascii="Cambria" w:hAnsi="Cambria" w:cs="Calibri"/>
                <w:sz w:val="16"/>
                <w:szCs w:val="16"/>
              </w:rPr>
              <w:t>CENTRO DE REISERCIÓN TRADICIONAL DONOSTIA (PROYECTO HOMBRE)</w:t>
            </w:r>
          </w:p>
        </w:tc>
        <w:tc>
          <w:tcPr>
            <w:tcW w:w="661" w:type="pct"/>
            <w:vAlign w:val="center"/>
          </w:tcPr>
          <w:p w14:paraId="3F7F1B7A" w14:textId="609BC098" w:rsidR="00306991" w:rsidRPr="002D7843" w:rsidRDefault="00306991" w:rsidP="00306991">
            <w:pPr>
              <w:jc w:val="center"/>
              <w:rPr>
                <w:rFonts w:ascii="Cambria" w:hAnsi="Cambria"/>
              </w:rPr>
            </w:pPr>
          </w:p>
        </w:tc>
        <w:tc>
          <w:tcPr>
            <w:tcW w:w="744" w:type="pct"/>
            <w:noWrap/>
            <w:vAlign w:val="center"/>
          </w:tcPr>
          <w:p w14:paraId="0A4DDFDB" w14:textId="5B8C4115" w:rsidR="00306991" w:rsidRPr="002D7843" w:rsidRDefault="00306991" w:rsidP="00306991">
            <w:pPr>
              <w:jc w:val="center"/>
              <w:rPr>
                <w:rFonts w:ascii="Cambria" w:hAnsi="Cambria" w:cs="Calibri"/>
                <w:bCs/>
                <w:noProof/>
                <w:color w:val="000000"/>
                <w:sz w:val="18"/>
                <w:szCs w:val="18"/>
              </w:rPr>
            </w:pPr>
            <w:r w:rsidRPr="002D7843">
              <w:rPr>
                <w:rFonts w:ascii="Cambria" w:hAnsi="Cambria" w:cs="Calibri"/>
                <w:sz w:val="16"/>
                <w:szCs w:val="16"/>
              </w:rPr>
              <w:t>ax-</w:t>
            </w:r>
            <w:r>
              <w:rPr>
                <w:rFonts w:ascii="Cambria" w:hAnsi="Cambria" w:cs="Calibri"/>
                <w:sz w:val="16"/>
                <w:szCs w:val="16"/>
              </w:rPr>
              <w:t>[10-19]</w:t>
            </w:r>
            <w:r w:rsidRPr="002D7843">
              <w:rPr>
                <w:rFonts w:ascii="Cambria" w:hAnsi="Cambria" w:cs="Calibri"/>
                <w:sz w:val="16"/>
                <w:szCs w:val="16"/>
              </w:rPr>
              <w:t>-r8.2</w:t>
            </w:r>
          </w:p>
        </w:tc>
        <w:tc>
          <w:tcPr>
            <w:tcW w:w="413" w:type="pct"/>
            <w:noWrap/>
            <w:vAlign w:val="center"/>
          </w:tcPr>
          <w:p w14:paraId="68918170" w14:textId="77777777" w:rsidR="00306991" w:rsidRPr="002D7843" w:rsidRDefault="00306991" w:rsidP="00306991">
            <w:pPr>
              <w:jc w:val="center"/>
              <w:rPr>
                <w:rFonts w:ascii="Cambria" w:hAnsi="Cambria" w:cs="Calibri"/>
                <w:sz w:val="16"/>
                <w:szCs w:val="16"/>
              </w:rPr>
            </w:pPr>
            <w:r w:rsidRPr="002D7843">
              <w:rPr>
                <w:rFonts w:ascii="Cambria" w:hAnsi="Cambria" w:cs="Calibri"/>
                <w:sz w:val="16"/>
                <w:szCs w:val="16"/>
              </w:rPr>
              <w:t>30</w:t>
            </w:r>
          </w:p>
        </w:tc>
        <w:tc>
          <w:tcPr>
            <w:tcW w:w="661" w:type="pct"/>
            <w:vAlign w:val="center"/>
          </w:tcPr>
          <w:p w14:paraId="311F9E53" w14:textId="52EDBE70" w:rsidR="00306991" w:rsidRPr="002D7843" w:rsidRDefault="00306991" w:rsidP="00306991">
            <w:pPr>
              <w:jc w:val="center"/>
              <w:rPr>
                <w:rFonts w:ascii="Cambria" w:hAnsi="Cambria" w:cs="Calibri"/>
                <w:noProof/>
                <w:color w:val="000000"/>
                <w:sz w:val="16"/>
                <w:szCs w:val="16"/>
              </w:rPr>
            </w:pPr>
            <w:r>
              <w:rPr>
                <w:rFonts w:ascii="Cambria" w:hAnsi="Cambria" w:cs="Calibri"/>
                <w:noProof/>
                <w:color w:val="000000"/>
                <w:sz w:val="16"/>
                <w:szCs w:val="16"/>
              </w:rPr>
              <w:t>6,79</w:t>
            </w:r>
          </w:p>
        </w:tc>
      </w:tr>
      <w:tr w:rsidR="00306991" w:rsidRPr="002D7843" w14:paraId="01D73C15" w14:textId="77777777" w:rsidTr="00434CBB">
        <w:trPr>
          <w:trHeight w:val="300"/>
        </w:trPr>
        <w:tc>
          <w:tcPr>
            <w:tcW w:w="2521" w:type="pct"/>
            <w:noWrap/>
            <w:vAlign w:val="center"/>
          </w:tcPr>
          <w:p w14:paraId="7C7B59EE" w14:textId="77777777" w:rsidR="00306991" w:rsidRPr="002D7843" w:rsidRDefault="00306991" w:rsidP="00306991">
            <w:pPr>
              <w:rPr>
                <w:rFonts w:ascii="Cambria" w:hAnsi="Cambria" w:cs="Calibri"/>
                <w:sz w:val="16"/>
                <w:szCs w:val="16"/>
              </w:rPr>
            </w:pPr>
            <w:r w:rsidRPr="002D7843">
              <w:rPr>
                <w:rFonts w:ascii="Cambria" w:hAnsi="Cambria" w:cs="Calibri"/>
                <w:sz w:val="16"/>
                <w:szCs w:val="16"/>
              </w:rPr>
              <w:t>MÓDULO DE ACOMPAÑAMIENTO A LA INSERCIÓN SOCIAL</w:t>
            </w:r>
          </w:p>
        </w:tc>
        <w:tc>
          <w:tcPr>
            <w:tcW w:w="661" w:type="pct"/>
            <w:vAlign w:val="center"/>
          </w:tcPr>
          <w:p w14:paraId="2335F493" w14:textId="52386481" w:rsidR="00306991" w:rsidRPr="002D7843" w:rsidRDefault="00306991" w:rsidP="00306991">
            <w:pPr>
              <w:jc w:val="center"/>
              <w:rPr>
                <w:rFonts w:ascii="Cambria" w:hAnsi="Cambria"/>
              </w:rPr>
            </w:pPr>
          </w:p>
        </w:tc>
        <w:tc>
          <w:tcPr>
            <w:tcW w:w="744" w:type="pct"/>
            <w:noWrap/>
            <w:vAlign w:val="center"/>
          </w:tcPr>
          <w:p w14:paraId="67F481A5" w14:textId="3D4EA8F9" w:rsidR="00306991" w:rsidRPr="002D7843" w:rsidRDefault="00306991" w:rsidP="00306991">
            <w:pPr>
              <w:jc w:val="center"/>
              <w:rPr>
                <w:rFonts w:ascii="Cambria" w:hAnsi="Cambria" w:cs="Calibri"/>
                <w:bCs/>
                <w:noProof/>
                <w:color w:val="000000"/>
                <w:sz w:val="18"/>
                <w:szCs w:val="18"/>
              </w:rPr>
            </w:pPr>
            <w:r w:rsidRPr="002D7843">
              <w:rPr>
                <w:rFonts w:ascii="Cambria" w:hAnsi="Cambria" w:cs="Calibri"/>
                <w:sz w:val="16"/>
                <w:szCs w:val="16"/>
              </w:rPr>
              <w:t>ax-</w:t>
            </w:r>
            <w:r>
              <w:rPr>
                <w:rFonts w:ascii="Cambria" w:hAnsi="Cambria" w:cs="Calibri"/>
                <w:sz w:val="16"/>
                <w:szCs w:val="16"/>
              </w:rPr>
              <w:t>[10-19]</w:t>
            </w:r>
            <w:r w:rsidRPr="002D7843">
              <w:rPr>
                <w:rFonts w:ascii="Cambria" w:hAnsi="Cambria" w:cs="Calibri"/>
                <w:sz w:val="16"/>
                <w:szCs w:val="16"/>
              </w:rPr>
              <w:t>-r9.2</w:t>
            </w:r>
          </w:p>
        </w:tc>
        <w:tc>
          <w:tcPr>
            <w:tcW w:w="413" w:type="pct"/>
            <w:noWrap/>
            <w:vAlign w:val="center"/>
          </w:tcPr>
          <w:p w14:paraId="2A1E7368" w14:textId="77777777" w:rsidR="00306991" w:rsidRPr="002D7843" w:rsidRDefault="00306991" w:rsidP="00306991">
            <w:pPr>
              <w:jc w:val="center"/>
              <w:rPr>
                <w:rFonts w:ascii="Cambria" w:hAnsi="Cambria" w:cs="Calibri"/>
                <w:sz w:val="16"/>
                <w:szCs w:val="16"/>
              </w:rPr>
            </w:pPr>
            <w:r w:rsidRPr="002D7843">
              <w:rPr>
                <w:rFonts w:ascii="Cambria" w:hAnsi="Cambria" w:cs="Calibri"/>
                <w:sz w:val="16"/>
                <w:szCs w:val="16"/>
              </w:rPr>
              <w:t>6</w:t>
            </w:r>
          </w:p>
        </w:tc>
        <w:tc>
          <w:tcPr>
            <w:tcW w:w="661" w:type="pct"/>
            <w:vAlign w:val="center"/>
          </w:tcPr>
          <w:p w14:paraId="6D3E15CD" w14:textId="5F3A45B2" w:rsidR="00306991" w:rsidRPr="002D7843" w:rsidRDefault="00306991" w:rsidP="00306991">
            <w:pPr>
              <w:jc w:val="center"/>
              <w:rPr>
                <w:rFonts w:ascii="Cambria" w:hAnsi="Cambria" w:cs="Calibri"/>
                <w:noProof/>
                <w:color w:val="000000"/>
                <w:sz w:val="16"/>
                <w:szCs w:val="16"/>
              </w:rPr>
            </w:pPr>
            <w:r>
              <w:rPr>
                <w:rFonts w:ascii="Cambria" w:hAnsi="Cambria" w:cs="Calibri"/>
                <w:noProof/>
                <w:color w:val="000000"/>
                <w:sz w:val="16"/>
                <w:szCs w:val="16"/>
              </w:rPr>
              <w:t>1,35</w:t>
            </w:r>
          </w:p>
        </w:tc>
      </w:tr>
      <w:tr w:rsidR="00835246" w:rsidRPr="002D7843" w14:paraId="51180B61" w14:textId="77777777" w:rsidTr="00434CBB">
        <w:trPr>
          <w:trHeight w:val="300"/>
        </w:trPr>
        <w:tc>
          <w:tcPr>
            <w:tcW w:w="2521" w:type="pct"/>
            <w:noWrap/>
            <w:vAlign w:val="center"/>
          </w:tcPr>
          <w:p w14:paraId="3928A69B" w14:textId="77777777" w:rsidR="00835246" w:rsidRPr="002D7843" w:rsidRDefault="00835246" w:rsidP="004F6C4D">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661" w:type="pct"/>
          </w:tcPr>
          <w:p w14:paraId="678C4BE5" w14:textId="42E80339" w:rsidR="00835246" w:rsidRPr="002D7843" w:rsidRDefault="00306991" w:rsidP="004F6C4D">
            <w:pPr>
              <w:rPr>
                <w:rFonts w:ascii="Cambria" w:hAnsi="Cambria" w:cs="Calibri"/>
                <w:b/>
                <w:bCs/>
                <w:noProof/>
                <w:color w:val="000000"/>
                <w:sz w:val="18"/>
                <w:szCs w:val="18"/>
              </w:rPr>
            </w:pPr>
            <w:r w:rsidRPr="00306991">
              <w:rPr>
                <w:rFonts w:ascii="Cambria" w:hAnsi="Cambria" w:cs="Calibri"/>
                <w:b/>
                <w:bCs/>
                <w:noProof/>
                <w:color w:val="000000"/>
                <w:sz w:val="18"/>
                <w:szCs w:val="18"/>
              </w:rPr>
              <w:t>441.809</w:t>
            </w:r>
          </w:p>
        </w:tc>
        <w:tc>
          <w:tcPr>
            <w:tcW w:w="744" w:type="pct"/>
            <w:noWrap/>
            <w:vAlign w:val="center"/>
          </w:tcPr>
          <w:p w14:paraId="0C487AE5" w14:textId="77777777" w:rsidR="00835246" w:rsidRPr="002D7843" w:rsidRDefault="00835246" w:rsidP="004F6C4D">
            <w:pPr>
              <w:rPr>
                <w:rFonts w:ascii="Cambria" w:hAnsi="Cambria" w:cs="Calibri"/>
                <w:bCs/>
                <w:noProof/>
                <w:color w:val="000000"/>
                <w:sz w:val="18"/>
                <w:szCs w:val="18"/>
              </w:rPr>
            </w:pPr>
          </w:p>
        </w:tc>
        <w:tc>
          <w:tcPr>
            <w:tcW w:w="413" w:type="pct"/>
            <w:noWrap/>
            <w:vAlign w:val="center"/>
          </w:tcPr>
          <w:p w14:paraId="539F497B" w14:textId="77777777" w:rsidR="00835246" w:rsidRPr="002D7843" w:rsidRDefault="00835246" w:rsidP="004F6C4D">
            <w:pPr>
              <w:jc w:val="center"/>
              <w:rPr>
                <w:rFonts w:ascii="Cambria" w:hAnsi="Cambria" w:cs="Calibri"/>
                <w:b/>
                <w:bCs/>
                <w:sz w:val="16"/>
                <w:szCs w:val="16"/>
              </w:rPr>
            </w:pPr>
            <w:r>
              <w:rPr>
                <w:rFonts w:ascii="Cambria" w:hAnsi="Cambria" w:cs="Calibri"/>
                <w:b/>
                <w:bCs/>
                <w:sz w:val="16"/>
                <w:szCs w:val="16"/>
              </w:rPr>
              <w:t>60+6</w:t>
            </w:r>
          </w:p>
        </w:tc>
        <w:tc>
          <w:tcPr>
            <w:tcW w:w="661" w:type="pct"/>
          </w:tcPr>
          <w:p w14:paraId="20D2C68E" w14:textId="19E42BE6" w:rsidR="00835246" w:rsidRPr="00621183" w:rsidRDefault="00306991" w:rsidP="004F6C4D">
            <w:pPr>
              <w:rPr>
                <w:rFonts w:ascii="Cambria" w:hAnsi="Cambria" w:cs="Calibri"/>
                <w:b/>
                <w:noProof/>
                <w:color w:val="000000"/>
                <w:sz w:val="18"/>
                <w:szCs w:val="18"/>
              </w:rPr>
            </w:pPr>
            <w:r w:rsidRPr="00621183">
              <w:rPr>
                <w:rFonts w:ascii="Cambria" w:hAnsi="Cambria" w:cs="Calibri"/>
                <w:b/>
                <w:noProof/>
                <w:color w:val="000000"/>
                <w:sz w:val="18"/>
                <w:szCs w:val="18"/>
              </w:rPr>
              <w:t>13,58+1,23</w:t>
            </w:r>
          </w:p>
        </w:tc>
      </w:tr>
    </w:tbl>
    <w:p w14:paraId="22796141" w14:textId="3B2E2553" w:rsidR="00835246" w:rsidRPr="002D7843" w:rsidRDefault="00835246" w:rsidP="004F6C4D">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306991">
        <w:rPr>
          <w:rFonts w:ascii="Cambria" w:hAnsi="Cambria" w:cs="Calibri"/>
          <w:b w:val="0"/>
          <w:sz w:val="20"/>
        </w:rPr>
        <w:t>5</w:t>
      </w:r>
    </w:p>
    <w:p w14:paraId="2594CC5D" w14:textId="77777777" w:rsidR="00835246" w:rsidRPr="002D7843" w:rsidRDefault="00835246" w:rsidP="004F6C4D">
      <w:pPr>
        <w:pStyle w:val="Ttulo"/>
        <w:spacing w:line="360" w:lineRule="auto"/>
        <w:jc w:val="both"/>
        <w:rPr>
          <w:rFonts w:ascii="Cambria" w:hAnsi="Cambria" w:cs="Calibri"/>
          <w:sz w:val="22"/>
          <w:szCs w:val="22"/>
        </w:rPr>
      </w:pPr>
    </w:p>
    <w:p w14:paraId="5870C5C7" w14:textId="77777777" w:rsidR="00835246" w:rsidRPr="002D7843" w:rsidRDefault="00835246" w:rsidP="004F6C4D">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Profesionales</w:t>
      </w:r>
    </w:p>
    <w:p w14:paraId="796053C2" w14:textId="77777777" w:rsidR="00835246" w:rsidRPr="002D7843" w:rsidRDefault="00835246" w:rsidP="004F6C4D">
      <w:pPr>
        <w:pStyle w:val="Ttulo"/>
        <w:spacing w:line="360" w:lineRule="auto"/>
        <w:jc w:val="both"/>
        <w:rPr>
          <w:rFonts w:ascii="Cambria" w:hAnsi="Cambria" w:cs="Calibri"/>
          <w:b w:val="0"/>
          <w:i/>
          <w:sz w:val="22"/>
          <w:szCs w:val="22"/>
        </w:rPr>
      </w:pPr>
    </w:p>
    <w:p w14:paraId="7F7A2BF7" w14:textId="67DBDE5E" w:rsidR="00835246" w:rsidRPr="002D7843" w:rsidRDefault="00835246" w:rsidP="004F6C4D">
      <w:pPr>
        <w:pStyle w:val="Ttulo"/>
        <w:spacing w:line="360" w:lineRule="auto"/>
        <w:jc w:val="both"/>
        <w:rPr>
          <w:rFonts w:ascii="Cambria" w:hAnsi="Cambria" w:cs="Calibri"/>
          <w:b w:val="0"/>
          <w:sz w:val="22"/>
          <w:szCs w:val="22"/>
        </w:rPr>
      </w:pPr>
      <w:r w:rsidRPr="002D7843">
        <w:rPr>
          <w:rFonts w:ascii="Cambria" w:hAnsi="Cambria" w:cs="Calibri"/>
          <w:b w:val="0"/>
          <w:sz w:val="22"/>
          <w:szCs w:val="22"/>
        </w:rPr>
        <w:t>Los profesionales encargados de la atención residencial de reinserción acorde a jornadas de 35 horas laborales son aproximadamente 0,04 psiquiatras, 2</w:t>
      </w:r>
      <w:r w:rsidR="00524B29">
        <w:rPr>
          <w:rFonts w:ascii="Cambria" w:hAnsi="Cambria" w:cs="Calibri"/>
          <w:b w:val="0"/>
          <w:sz w:val="22"/>
          <w:szCs w:val="22"/>
        </w:rPr>
        <w:t>,14</w:t>
      </w:r>
      <w:r w:rsidRPr="002D7843">
        <w:rPr>
          <w:rFonts w:ascii="Cambria" w:hAnsi="Cambria" w:cs="Calibri"/>
          <w:b w:val="0"/>
          <w:sz w:val="22"/>
          <w:szCs w:val="22"/>
        </w:rPr>
        <w:t xml:space="preserve"> psicólogos,</w:t>
      </w:r>
      <w:r w:rsidR="00524B29">
        <w:rPr>
          <w:rFonts w:ascii="Cambria" w:hAnsi="Cambria" w:cs="Calibri"/>
          <w:b w:val="0"/>
          <w:sz w:val="22"/>
          <w:szCs w:val="22"/>
        </w:rPr>
        <w:t xml:space="preserve"> 0,22</w:t>
      </w:r>
      <w:r w:rsidR="00524B29" w:rsidRPr="002D7843">
        <w:rPr>
          <w:rFonts w:ascii="Cambria" w:hAnsi="Cambria" w:cs="Calibri"/>
          <w:b w:val="0"/>
          <w:sz w:val="22"/>
          <w:szCs w:val="22"/>
        </w:rPr>
        <w:t xml:space="preserve"> médico</w:t>
      </w:r>
      <w:r w:rsidR="00524B29">
        <w:rPr>
          <w:rFonts w:ascii="Cambria" w:hAnsi="Cambria" w:cs="Calibri"/>
          <w:b w:val="0"/>
          <w:sz w:val="22"/>
          <w:szCs w:val="22"/>
        </w:rPr>
        <w:t>,</w:t>
      </w:r>
      <w:r w:rsidRPr="002D7843">
        <w:rPr>
          <w:rFonts w:ascii="Cambria" w:hAnsi="Cambria" w:cs="Calibri"/>
          <w:b w:val="0"/>
          <w:sz w:val="22"/>
          <w:szCs w:val="22"/>
        </w:rPr>
        <w:t xml:space="preserve"> </w:t>
      </w:r>
      <w:r w:rsidR="00524B29">
        <w:rPr>
          <w:rFonts w:ascii="Cambria" w:hAnsi="Cambria" w:cs="Calibri"/>
          <w:b w:val="0"/>
          <w:sz w:val="22"/>
          <w:szCs w:val="22"/>
        </w:rPr>
        <w:t>0,19</w:t>
      </w:r>
      <w:r w:rsidRPr="002D7843">
        <w:rPr>
          <w:rFonts w:ascii="Cambria" w:hAnsi="Cambria" w:cs="Calibri"/>
          <w:b w:val="0"/>
          <w:sz w:val="22"/>
          <w:szCs w:val="22"/>
        </w:rPr>
        <w:t xml:space="preserve"> </w:t>
      </w:r>
      <w:r w:rsidR="00524B29">
        <w:rPr>
          <w:rFonts w:ascii="Cambria" w:hAnsi="Cambria" w:cs="Calibri"/>
          <w:b w:val="0"/>
          <w:sz w:val="22"/>
          <w:szCs w:val="22"/>
        </w:rPr>
        <w:t>enfermero</w:t>
      </w:r>
      <w:r w:rsidRPr="002D7843">
        <w:rPr>
          <w:rFonts w:ascii="Cambria" w:hAnsi="Cambria" w:cs="Calibri"/>
          <w:b w:val="0"/>
          <w:sz w:val="22"/>
          <w:szCs w:val="22"/>
        </w:rPr>
        <w:t xml:space="preserve">, </w:t>
      </w:r>
      <w:r w:rsidR="00524B29">
        <w:rPr>
          <w:rFonts w:ascii="Cambria" w:hAnsi="Cambria" w:cs="Calibri"/>
          <w:b w:val="0"/>
          <w:sz w:val="22"/>
          <w:szCs w:val="22"/>
        </w:rPr>
        <w:t>3,21</w:t>
      </w:r>
      <w:r w:rsidRPr="002D7843">
        <w:rPr>
          <w:rFonts w:ascii="Cambria" w:hAnsi="Cambria" w:cs="Calibri"/>
          <w:b w:val="0"/>
          <w:sz w:val="22"/>
          <w:szCs w:val="22"/>
        </w:rPr>
        <w:t xml:space="preserve"> </w:t>
      </w:r>
      <w:r w:rsidR="00524B29">
        <w:rPr>
          <w:rFonts w:ascii="Cambria" w:hAnsi="Cambria" w:cs="Calibri"/>
          <w:b w:val="0"/>
          <w:sz w:val="22"/>
          <w:szCs w:val="22"/>
        </w:rPr>
        <w:t>Monitor</w:t>
      </w:r>
      <w:r w:rsidRPr="002D7843">
        <w:rPr>
          <w:rFonts w:ascii="Cambria" w:hAnsi="Cambria" w:cs="Calibri"/>
          <w:b w:val="0"/>
          <w:sz w:val="22"/>
          <w:szCs w:val="22"/>
        </w:rPr>
        <w:t xml:space="preserve">, </w:t>
      </w:r>
      <w:r w:rsidR="00524B29">
        <w:rPr>
          <w:rFonts w:ascii="Cambria" w:hAnsi="Cambria" w:cs="Calibri"/>
          <w:b w:val="0"/>
          <w:sz w:val="22"/>
          <w:szCs w:val="22"/>
        </w:rPr>
        <w:t>1,2</w:t>
      </w:r>
      <w:r w:rsidRPr="002D7843">
        <w:rPr>
          <w:rFonts w:ascii="Cambria" w:hAnsi="Cambria" w:cs="Calibri"/>
          <w:b w:val="0"/>
          <w:sz w:val="22"/>
          <w:szCs w:val="22"/>
        </w:rPr>
        <w:t xml:space="preserve">3 </w:t>
      </w:r>
      <w:r w:rsidR="00524B29">
        <w:rPr>
          <w:rFonts w:ascii="Cambria" w:hAnsi="Cambria" w:cs="Calibri"/>
          <w:b w:val="0"/>
          <w:sz w:val="22"/>
          <w:szCs w:val="22"/>
        </w:rPr>
        <w:t>trabajador social</w:t>
      </w:r>
      <w:r w:rsidRPr="002D7843">
        <w:rPr>
          <w:rFonts w:ascii="Cambria" w:hAnsi="Cambria" w:cs="Calibri"/>
          <w:b w:val="0"/>
          <w:sz w:val="22"/>
          <w:szCs w:val="22"/>
        </w:rPr>
        <w:t>,</w:t>
      </w:r>
      <w:r w:rsidR="00524B29">
        <w:rPr>
          <w:rFonts w:ascii="Cambria" w:hAnsi="Cambria" w:cs="Calibri"/>
          <w:b w:val="0"/>
          <w:sz w:val="22"/>
          <w:szCs w:val="22"/>
        </w:rPr>
        <w:t xml:space="preserve"> 3,21 educador,</w:t>
      </w:r>
      <w:r w:rsidRPr="002D7843">
        <w:rPr>
          <w:rFonts w:ascii="Cambria" w:hAnsi="Cambria" w:cs="Calibri"/>
          <w:b w:val="0"/>
          <w:sz w:val="22"/>
          <w:szCs w:val="22"/>
        </w:rPr>
        <w:t xml:space="preserve"> 1</w:t>
      </w:r>
      <w:r w:rsidR="00524B29">
        <w:rPr>
          <w:rFonts w:ascii="Cambria" w:hAnsi="Cambria" w:cs="Calibri"/>
          <w:b w:val="0"/>
          <w:sz w:val="22"/>
          <w:szCs w:val="22"/>
        </w:rPr>
        <w:t>,07 psicopedagogo,</w:t>
      </w:r>
      <w:r w:rsidRPr="002D7843">
        <w:rPr>
          <w:rFonts w:ascii="Cambria" w:hAnsi="Cambria" w:cs="Calibri"/>
          <w:b w:val="0"/>
          <w:sz w:val="22"/>
          <w:szCs w:val="22"/>
        </w:rPr>
        <w:t xml:space="preserve"> </w:t>
      </w:r>
      <w:r w:rsidR="00524B29">
        <w:rPr>
          <w:rFonts w:ascii="Cambria" w:hAnsi="Cambria" w:cs="Calibri"/>
          <w:b w:val="0"/>
          <w:sz w:val="22"/>
          <w:szCs w:val="22"/>
        </w:rPr>
        <w:t xml:space="preserve">0,28 </w:t>
      </w:r>
      <w:r w:rsidRPr="002D7843">
        <w:rPr>
          <w:rFonts w:ascii="Cambria" w:hAnsi="Cambria" w:cs="Calibri"/>
          <w:b w:val="0"/>
          <w:sz w:val="22"/>
          <w:szCs w:val="22"/>
        </w:rPr>
        <w:t xml:space="preserve">administrativo y </w:t>
      </w:r>
      <w:r w:rsidR="00524B29">
        <w:rPr>
          <w:rFonts w:ascii="Cambria" w:hAnsi="Cambria" w:cs="Calibri"/>
          <w:b w:val="0"/>
          <w:sz w:val="22"/>
          <w:szCs w:val="22"/>
        </w:rPr>
        <w:t>2,23 otros profesionales.</w:t>
      </w:r>
    </w:p>
    <w:p w14:paraId="0CF5918E" w14:textId="77777777" w:rsidR="00835246" w:rsidRPr="002D7843" w:rsidRDefault="00835246" w:rsidP="004F6C4D">
      <w:pPr>
        <w:pStyle w:val="Ttulo"/>
        <w:spacing w:line="360" w:lineRule="auto"/>
        <w:jc w:val="both"/>
        <w:rPr>
          <w:rFonts w:ascii="Cambria" w:hAnsi="Cambria" w:cs="Calibri"/>
          <w:b w:val="0"/>
          <w:szCs w:val="18"/>
        </w:rPr>
      </w:pPr>
    </w:p>
    <w:tbl>
      <w:tblPr>
        <w:tblW w:w="5017" w:type="pct"/>
        <w:tblInd w:w="70"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2652"/>
        <w:gridCol w:w="558"/>
        <w:gridCol w:w="557"/>
        <w:gridCol w:w="557"/>
        <w:gridCol w:w="557"/>
        <w:gridCol w:w="557"/>
        <w:gridCol w:w="557"/>
        <w:gridCol w:w="556"/>
        <w:gridCol w:w="695"/>
        <w:gridCol w:w="694"/>
        <w:gridCol w:w="583"/>
      </w:tblGrid>
      <w:tr w:rsidR="00835246" w:rsidRPr="002D7843" w14:paraId="6E5EDD1D" w14:textId="77777777" w:rsidTr="00306991">
        <w:trPr>
          <w:trHeight w:val="300"/>
        </w:trPr>
        <w:tc>
          <w:tcPr>
            <w:tcW w:w="1555" w:type="pct"/>
            <w:noWrap/>
            <w:vAlign w:val="bottom"/>
          </w:tcPr>
          <w:p w14:paraId="43DD9A93" w14:textId="77777777" w:rsidR="00835246" w:rsidRPr="002D7843" w:rsidRDefault="00835246" w:rsidP="004F6C4D">
            <w:pPr>
              <w:rPr>
                <w:rFonts w:ascii="Cambria" w:hAnsi="Cambria" w:cs="Calibri"/>
                <w:b/>
                <w:bCs/>
                <w:noProof/>
                <w:color w:val="000000"/>
                <w:sz w:val="18"/>
                <w:szCs w:val="18"/>
              </w:rPr>
            </w:pPr>
          </w:p>
        </w:tc>
        <w:tc>
          <w:tcPr>
            <w:tcW w:w="3445" w:type="pct"/>
            <w:gridSpan w:val="10"/>
          </w:tcPr>
          <w:p w14:paraId="277FD6C4" w14:textId="77777777" w:rsidR="00835246" w:rsidRPr="002D7843" w:rsidRDefault="00835246" w:rsidP="004F6C4D">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Profesionales estandarizados (35 horas semanales)</w:t>
            </w:r>
          </w:p>
        </w:tc>
      </w:tr>
      <w:tr w:rsidR="00306991" w:rsidRPr="002D7843" w14:paraId="7955D1D4" w14:textId="77777777" w:rsidTr="00306991">
        <w:trPr>
          <w:trHeight w:val="300"/>
        </w:trPr>
        <w:tc>
          <w:tcPr>
            <w:tcW w:w="1555" w:type="pct"/>
            <w:noWrap/>
            <w:vAlign w:val="bottom"/>
          </w:tcPr>
          <w:p w14:paraId="48559F6A" w14:textId="77777777" w:rsidR="00306991" w:rsidRPr="002D7843" w:rsidRDefault="00306991" w:rsidP="00306991">
            <w:pPr>
              <w:rPr>
                <w:rFonts w:ascii="Cambria" w:hAnsi="Cambria" w:cs="Calibri"/>
                <w:b/>
                <w:bCs/>
                <w:noProof/>
                <w:color w:val="000000"/>
                <w:sz w:val="18"/>
                <w:szCs w:val="18"/>
              </w:rPr>
            </w:pPr>
            <w:r w:rsidRPr="002D7843">
              <w:rPr>
                <w:rFonts w:ascii="Cambria" w:hAnsi="Cambria" w:cs="Calibri"/>
                <w:b/>
                <w:bCs/>
                <w:noProof/>
                <w:color w:val="000000"/>
                <w:sz w:val="18"/>
                <w:szCs w:val="18"/>
              </w:rPr>
              <w:t>Centro de Reinserción</w:t>
            </w:r>
          </w:p>
        </w:tc>
        <w:tc>
          <w:tcPr>
            <w:tcW w:w="327" w:type="pct"/>
            <w:vAlign w:val="bottom"/>
          </w:tcPr>
          <w:p w14:paraId="17D18558" w14:textId="77777777" w:rsidR="00306991" w:rsidRPr="002D7843" w:rsidRDefault="00306991" w:rsidP="00306991">
            <w:pPr>
              <w:jc w:val="center"/>
              <w:rPr>
                <w:rFonts w:ascii="Cambria" w:hAnsi="Cambria" w:cs="Calibri"/>
                <w:b/>
                <w:bCs/>
                <w:noProof/>
                <w:color w:val="000000"/>
                <w:sz w:val="16"/>
                <w:szCs w:val="16"/>
              </w:rPr>
            </w:pPr>
          </w:p>
          <w:p w14:paraId="5BF540A8" w14:textId="77777777" w:rsidR="00306991" w:rsidRPr="002D7843" w:rsidRDefault="00306991" w:rsidP="00306991">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PSIQ</w:t>
            </w:r>
          </w:p>
        </w:tc>
        <w:tc>
          <w:tcPr>
            <w:tcW w:w="327" w:type="pct"/>
            <w:noWrap/>
            <w:vAlign w:val="bottom"/>
          </w:tcPr>
          <w:p w14:paraId="6ABE5601" w14:textId="77777777" w:rsidR="00306991" w:rsidRPr="002D7843" w:rsidRDefault="00306991" w:rsidP="00306991">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PSIC</w:t>
            </w:r>
          </w:p>
        </w:tc>
        <w:tc>
          <w:tcPr>
            <w:tcW w:w="327" w:type="pct"/>
            <w:noWrap/>
            <w:vAlign w:val="bottom"/>
          </w:tcPr>
          <w:p w14:paraId="22F65090" w14:textId="6B98F13A" w:rsidR="00306991" w:rsidRPr="002D7843" w:rsidRDefault="00306991" w:rsidP="00306991">
            <w:pPr>
              <w:jc w:val="center"/>
              <w:rPr>
                <w:rFonts w:ascii="Cambria" w:hAnsi="Cambria" w:cs="Calibri"/>
                <w:b/>
                <w:bCs/>
                <w:noProof/>
                <w:color w:val="000000"/>
                <w:sz w:val="16"/>
                <w:szCs w:val="16"/>
              </w:rPr>
            </w:pPr>
            <w:r>
              <w:rPr>
                <w:rFonts w:ascii="Cambria" w:hAnsi="Cambria" w:cs="Calibri"/>
                <w:b/>
                <w:bCs/>
                <w:noProof/>
                <w:color w:val="000000"/>
                <w:sz w:val="16"/>
                <w:szCs w:val="16"/>
              </w:rPr>
              <w:t>ME</w:t>
            </w:r>
          </w:p>
        </w:tc>
        <w:tc>
          <w:tcPr>
            <w:tcW w:w="327" w:type="pct"/>
            <w:noWrap/>
            <w:vAlign w:val="bottom"/>
          </w:tcPr>
          <w:p w14:paraId="5E7D62E0" w14:textId="7F5D3C73" w:rsidR="00306991" w:rsidRPr="002D7843" w:rsidRDefault="00306991" w:rsidP="00306991">
            <w:pPr>
              <w:jc w:val="center"/>
              <w:rPr>
                <w:rFonts w:ascii="Cambria" w:hAnsi="Cambria" w:cs="Calibri"/>
                <w:b/>
                <w:bCs/>
                <w:noProof/>
                <w:color w:val="000000"/>
                <w:sz w:val="16"/>
                <w:szCs w:val="16"/>
              </w:rPr>
            </w:pPr>
            <w:r>
              <w:rPr>
                <w:rFonts w:ascii="Cambria" w:hAnsi="Cambria" w:cs="Calibri"/>
                <w:b/>
                <w:bCs/>
                <w:noProof/>
                <w:color w:val="000000"/>
                <w:sz w:val="16"/>
                <w:szCs w:val="16"/>
              </w:rPr>
              <w:t>D</w:t>
            </w:r>
            <w:r w:rsidRPr="002D7843">
              <w:rPr>
                <w:rFonts w:ascii="Cambria" w:hAnsi="Cambria" w:cs="Calibri"/>
                <w:b/>
                <w:bCs/>
                <w:noProof/>
                <w:color w:val="000000"/>
                <w:sz w:val="16"/>
                <w:szCs w:val="16"/>
              </w:rPr>
              <w:t>U</w:t>
            </w:r>
            <w:r>
              <w:rPr>
                <w:rFonts w:ascii="Cambria" w:hAnsi="Cambria" w:cs="Calibri"/>
                <w:b/>
                <w:bCs/>
                <w:noProof/>
                <w:color w:val="000000"/>
                <w:sz w:val="16"/>
                <w:szCs w:val="16"/>
              </w:rPr>
              <w:t>E</w:t>
            </w:r>
          </w:p>
        </w:tc>
        <w:tc>
          <w:tcPr>
            <w:tcW w:w="327" w:type="pct"/>
            <w:vAlign w:val="bottom"/>
          </w:tcPr>
          <w:p w14:paraId="0B471EEB" w14:textId="0A424547" w:rsidR="00306991" w:rsidRPr="002D7843" w:rsidRDefault="00306991" w:rsidP="00306991">
            <w:pPr>
              <w:jc w:val="center"/>
              <w:rPr>
                <w:rFonts w:ascii="Cambria" w:hAnsi="Cambria" w:cs="Calibri"/>
                <w:b/>
                <w:bCs/>
                <w:noProof/>
                <w:color w:val="000000"/>
                <w:sz w:val="16"/>
                <w:szCs w:val="16"/>
              </w:rPr>
            </w:pPr>
            <w:r>
              <w:rPr>
                <w:rFonts w:ascii="Cambria" w:hAnsi="Cambria" w:cs="Calibri"/>
                <w:b/>
                <w:bCs/>
                <w:noProof/>
                <w:color w:val="000000"/>
                <w:sz w:val="16"/>
                <w:szCs w:val="16"/>
              </w:rPr>
              <w:t>MO</w:t>
            </w:r>
          </w:p>
        </w:tc>
        <w:tc>
          <w:tcPr>
            <w:tcW w:w="327" w:type="pct"/>
            <w:vAlign w:val="bottom"/>
          </w:tcPr>
          <w:p w14:paraId="4279D44B" w14:textId="1284EA3D" w:rsidR="00306991" w:rsidRPr="002D7843" w:rsidRDefault="00306991" w:rsidP="00306991">
            <w:pPr>
              <w:jc w:val="center"/>
              <w:rPr>
                <w:rFonts w:ascii="Cambria" w:hAnsi="Cambria" w:cs="Calibri"/>
                <w:b/>
                <w:bCs/>
                <w:noProof/>
                <w:color w:val="000000"/>
                <w:sz w:val="16"/>
                <w:szCs w:val="16"/>
              </w:rPr>
            </w:pPr>
            <w:r>
              <w:rPr>
                <w:rFonts w:ascii="Cambria" w:hAnsi="Cambria" w:cs="Calibri"/>
                <w:b/>
                <w:bCs/>
                <w:noProof/>
                <w:color w:val="000000"/>
                <w:sz w:val="16"/>
                <w:szCs w:val="16"/>
              </w:rPr>
              <w:t>TS</w:t>
            </w:r>
          </w:p>
        </w:tc>
        <w:tc>
          <w:tcPr>
            <w:tcW w:w="326" w:type="pct"/>
            <w:vAlign w:val="bottom"/>
          </w:tcPr>
          <w:p w14:paraId="56D2208E" w14:textId="77777777" w:rsidR="00306991" w:rsidRPr="002D7843" w:rsidRDefault="00306991" w:rsidP="00306991">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ED</w:t>
            </w:r>
          </w:p>
        </w:tc>
        <w:tc>
          <w:tcPr>
            <w:tcW w:w="408" w:type="pct"/>
            <w:vAlign w:val="bottom"/>
          </w:tcPr>
          <w:p w14:paraId="5637C339" w14:textId="382A0C87" w:rsidR="00306991" w:rsidRPr="002D7843" w:rsidRDefault="00306991" w:rsidP="00306991">
            <w:pPr>
              <w:jc w:val="center"/>
              <w:rPr>
                <w:rFonts w:ascii="Cambria" w:hAnsi="Cambria" w:cs="Calibri"/>
                <w:b/>
                <w:bCs/>
                <w:noProof/>
                <w:color w:val="000000"/>
                <w:sz w:val="16"/>
                <w:szCs w:val="16"/>
              </w:rPr>
            </w:pPr>
            <w:r>
              <w:rPr>
                <w:rFonts w:ascii="Cambria" w:hAnsi="Cambria" w:cs="Calibri"/>
                <w:b/>
                <w:bCs/>
                <w:noProof/>
                <w:color w:val="000000"/>
                <w:sz w:val="16"/>
                <w:szCs w:val="16"/>
              </w:rPr>
              <w:t>PSICP</w:t>
            </w:r>
          </w:p>
        </w:tc>
        <w:tc>
          <w:tcPr>
            <w:tcW w:w="407" w:type="pct"/>
            <w:vAlign w:val="bottom"/>
          </w:tcPr>
          <w:p w14:paraId="346C44C4" w14:textId="7C471846" w:rsidR="00306991" w:rsidRPr="002D7843" w:rsidRDefault="00306991" w:rsidP="00306991">
            <w:pPr>
              <w:jc w:val="center"/>
              <w:rPr>
                <w:rFonts w:ascii="Cambria" w:hAnsi="Cambria" w:cs="Calibri"/>
                <w:b/>
                <w:bCs/>
                <w:noProof/>
                <w:color w:val="000000"/>
                <w:sz w:val="16"/>
                <w:szCs w:val="16"/>
              </w:rPr>
            </w:pPr>
            <w:r>
              <w:rPr>
                <w:rFonts w:ascii="Cambria" w:hAnsi="Cambria" w:cs="Calibri"/>
                <w:b/>
                <w:bCs/>
                <w:noProof/>
                <w:color w:val="000000"/>
                <w:sz w:val="16"/>
                <w:szCs w:val="16"/>
              </w:rPr>
              <w:t>ADM</w:t>
            </w:r>
          </w:p>
        </w:tc>
        <w:tc>
          <w:tcPr>
            <w:tcW w:w="342" w:type="pct"/>
            <w:vAlign w:val="bottom"/>
          </w:tcPr>
          <w:p w14:paraId="3449412B" w14:textId="290135AF" w:rsidR="00306991" w:rsidRPr="002D7843" w:rsidRDefault="00306991" w:rsidP="00306991">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OT</w:t>
            </w:r>
          </w:p>
        </w:tc>
      </w:tr>
      <w:tr w:rsidR="00306991" w:rsidRPr="002D7843" w14:paraId="2D39007C" w14:textId="77777777" w:rsidTr="00306991">
        <w:trPr>
          <w:trHeight w:val="300"/>
        </w:trPr>
        <w:tc>
          <w:tcPr>
            <w:tcW w:w="1555" w:type="pct"/>
            <w:noWrap/>
            <w:vAlign w:val="center"/>
          </w:tcPr>
          <w:p w14:paraId="6C5FAF98" w14:textId="77777777" w:rsidR="00306991" w:rsidRPr="002D7843" w:rsidRDefault="00306991" w:rsidP="00306991">
            <w:pPr>
              <w:rPr>
                <w:rFonts w:ascii="Cambria" w:hAnsi="Cambria" w:cs="Calibri"/>
                <w:sz w:val="16"/>
                <w:szCs w:val="16"/>
              </w:rPr>
            </w:pPr>
            <w:r w:rsidRPr="002D7843">
              <w:rPr>
                <w:rFonts w:ascii="Cambria" w:hAnsi="Cambria" w:cs="Calibri"/>
                <w:sz w:val="16"/>
                <w:szCs w:val="16"/>
              </w:rPr>
              <w:t>CENTRO DE REINSERCIÓN HERNANI (PROYECTO HOMBRE)</w:t>
            </w:r>
          </w:p>
        </w:tc>
        <w:tc>
          <w:tcPr>
            <w:tcW w:w="327" w:type="pct"/>
            <w:vAlign w:val="center"/>
          </w:tcPr>
          <w:p w14:paraId="2DE0448B" w14:textId="029F2101" w:rsidR="00306991" w:rsidRPr="002D7843" w:rsidRDefault="00306991" w:rsidP="00306991">
            <w:pPr>
              <w:jc w:val="center"/>
              <w:rPr>
                <w:rFonts w:ascii="Cambria" w:hAnsi="Cambria" w:cs="Calibri"/>
                <w:sz w:val="16"/>
                <w:szCs w:val="16"/>
              </w:rPr>
            </w:pPr>
            <w:r w:rsidRPr="00306991">
              <w:rPr>
                <w:rFonts w:ascii="Cambria" w:hAnsi="Cambria" w:cs="Calibri"/>
                <w:sz w:val="16"/>
                <w:szCs w:val="16"/>
              </w:rPr>
              <w:t>0,02</w:t>
            </w:r>
          </w:p>
        </w:tc>
        <w:tc>
          <w:tcPr>
            <w:tcW w:w="327" w:type="pct"/>
            <w:noWrap/>
            <w:vAlign w:val="center"/>
          </w:tcPr>
          <w:p w14:paraId="0FB258BF" w14:textId="2DC1C382" w:rsidR="00306991" w:rsidRPr="002D7843" w:rsidRDefault="00306991" w:rsidP="00306991">
            <w:pPr>
              <w:jc w:val="center"/>
              <w:rPr>
                <w:rFonts w:ascii="Cambria" w:hAnsi="Cambria" w:cs="Calibri"/>
                <w:sz w:val="16"/>
                <w:szCs w:val="16"/>
              </w:rPr>
            </w:pPr>
            <w:r w:rsidRPr="00306991">
              <w:rPr>
                <w:rFonts w:ascii="Cambria" w:hAnsi="Cambria" w:cs="Calibri"/>
                <w:sz w:val="16"/>
                <w:szCs w:val="16"/>
              </w:rPr>
              <w:t>1,07</w:t>
            </w:r>
          </w:p>
        </w:tc>
        <w:tc>
          <w:tcPr>
            <w:tcW w:w="327" w:type="pct"/>
            <w:noWrap/>
            <w:vAlign w:val="center"/>
          </w:tcPr>
          <w:p w14:paraId="48035F78" w14:textId="7D762924" w:rsidR="00306991" w:rsidRPr="002D7843" w:rsidRDefault="00306991" w:rsidP="00306991">
            <w:pPr>
              <w:jc w:val="center"/>
              <w:rPr>
                <w:rFonts w:ascii="Cambria" w:hAnsi="Cambria" w:cs="Calibri"/>
                <w:sz w:val="16"/>
                <w:szCs w:val="16"/>
              </w:rPr>
            </w:pPr>
            <w:r w:rsidRPr="00306991">
              <w:rPr>
                <w:rFonts w:ascii="Cambria" w:hAnsi="Cambria" w:cs="Calibri"/>
                <w:sz w:val="16"/>
                <w:szCs w:val="16"/>
              </w:rPr>
              <w:t>0,11</w:t>
            </w:r>
          </w:p>
        </w:tc>
        <w:tc>
          <w:tcPr>
            <w:tcW w:w="327" w:type="pct"/>
            <w:noWrap/>
            <w:vAlign w:val="center"/>
          </w:tcPr>
          <w:p w14:paraId="44724E64" w14:textId="391555E5" w:rsidR="00306991" w:rsidRPr="002D7843" w:rsidRDefault="00306991" w:rsidP="00306991">
            <w:pPr>
              <w:jc w:val="center"/>
              <w:rPr>
                <w:rFonts w:ascii="Cambria" w:hAnsi="Cambria" w:cs="Calibri"/>
                <w:sz w:val="16"/>
                <w:szCs w:val="16"/>
              </w:rPr>
            </w:pPr>
            <w:r w:rsidRPr="00306991">
              <w:rPr>
                <w:rFonts w:ascii="Cambria" w:hAnsi="Cambria" w:cs="Calibri"/>
                <w:sz w:val="16"/>
                <w:szCs w:val="16"/>
              </w:rPr>
              <w:t>0,08</w:t>
            </w:r>
          </w:p>
        </w:tc>
        <w:tc>
          <w:tcPr>
            <w:tcW w:w="327" w:type="pct"/>
            <w:vAlign w:val="center"/>
          </w:tcPr>
          <w:p w14:paraId="70363D53" w14:textId="028D09F0" w:rsidR="00306991" w:rsidRPr="002D7843" w:rsidRDefault="00306991" w:rsidP="00306991">
            <w:pPr>
              <w:jc w:val="center"/>
              <w:rPr>
                <w:rFonts w:ascii="Cambria" w:hAnsi="Cambria" w:cs="Calibri"/>
                <w:sz w:val="16"/>
                <w:szCs w:val="16"/>
              </w:rPr>
            </w:pPr>
            <w:r w:rsidRPr="00306991">
              <w:rPr>
                <w:rFonts w:ascii="Cambria" w:hAnsi="Cambria" w:cs="Calibri"/>
                <w:sz w:val="16"/>
                <w:szCs w:val="16"/>
              </w:rPr>
              <w:t>1,07</w:t>
            </w:r>
          </w:p>
        </w:tc>
        <w:tc>
          <w:tcPr>
            <w:tcW w:w="327" w:type="pct"/>
            <w:vAlign w:val="center"/>
          </w:tcPr>
          <w:p w14:paraId="6BDB81AD" w14:textId="77C2E432" w:rsidR="00306991" w:rsidRPr="002D7843" w:rsidRDefault="00306991" w:rsidP="00306991">
            <w:pPr>
              <w:jc w:val="center"/>
              <w:rPr>
                <w:rFonts w:ascii="Cambria" w:hAnsi="Cambria" w:cs="Calibri"/>
                <w:sz w:val="16"/>
                <w:szCs w:val="16"/>
              </w:rPr>
            </w:pPr>
            <w:r w:rsidRPr="00306991">
              <w:rPr>
                <w:rFonts w:ascii="Cambria" w:hAnsi="Cambria" w:cs="Calibri"/>
                <w:sz w:val="16"/>
                <w:szCs w:val="16"/>
              </w:rPr>
              <w:t>0,08</w:t>
            </w:r>
          </w:p>
        </w:tc>
        <w:tc>
          <w:tcPr>
            <w:tcW w:w="326" w:type="pct"/>
            <w:vAlign w:val="center"/>
          </w:tcPr>
          <w:p w14:paraId="5F0AB2AC" w14:textId="0AB95239" w:rsidR="00306991" w:rsidRPr="002D7843" w:rsidRDefault="00306991" w:rsidP="00306991">
            <w:pPr>
              <w:jc w:val="center"/>
              <w:rPr>
                <w:rFonts w:ascii="Cambria" w:hAnsi="Cambria" w:cs="Calibri"/>
                <w:sz w:val="16"/>
                <w:szCs w:val="16"/>
              </w:rPr>
            </w:pPr>
            <w:r w:rsidRPr="00306991">
              <w:rPr>
                <w:rFonts w:ascii="Cambria" w:hAnsi="Cambria" w:cs="Calibri"/>
                <w:sz w:val="16"/>
                <w:szCs w:val="16"/>
              </w:rPr>
              <w:t>1,07</w:t>
            </w:r>
          </w:p>
        </w:tc>
        <w:tc>
          <w:tcPr>
            <w:tcW w:w="408" w:type="pct"/>
            <w:vAlign w:val="center"/>
          </w:tcPr>
          <w:p w14:paraId="38754ED2" w14:textId="02940916" w:rsidR="00306991" w:rsidRPr="002D7843" w:rsidRDefault="00306991" w:rsidP="00306991">
            <w:pPr>
              <w:jc w:val="center"/>
              <w:rPr>
                <w:rFonts w:ascii="Cambria" w:hAnsi="Cambria" w:cs="Calibri"/>
                <w:sz w:val="16"/>
                <w:szCs w:val="16"/>
              </w:rPr>
            </w:pPr>
            <w:r w:rsidRPr="00306991">
              <w:rPr>
                <w:rFonts w:ascii="Cambria" w:hAnsi="Cambria" w:cs="Calibri"/>
                <w:sz w:val="16"/>
                <w:szCs w:val="16"/>
              </w:rPr>
              <w:t>1,07</w:t>
            </w:r>
          </w:p>
        </w:tc>
        <w:tc>
          <w:tcPr>
            <w:tcW w:w="407" w:type="pct"/>
            <w:vAlign w:val="center"/>
          </w:tcPr>
          <w:p w14:paraId="65B61ABA" w14:textId="042D4333" w:rsidR="00306991" w:rsidRPr="002D7843" w:rsidRDefault="00306991" w:rsidP="00306991">
            <w:pPr>
              <w:jc w:val="center"/>
              <w:rPr>
                <w:rFonts w:ascii="Cambria" w:hAnsi="Cambria" w:cs="Calibri"/>
                <w:sz w:val="16"/>
                <w:szCs w:val="16"/>
              </w:rPr>
            </w:pPr>
            <w:r w:rsidRPr="00306991">
              <w:rPr>
                <w:rFonts w:ascii="Cambria" w:hAnsi="Cambria" w:cs="Calibri"/>
                <w:sz w:val="16"/>
                <w:szCs w:val="16"/>
              </w:rPr>
              <w:t>0,14</w:t>
            </w:r>
          </w:p>
        </w:tc>
        <w:tc>
          <w:tcPr>
            <w:tcW w:w="342" w:type="pct"/>
            <w:vAlign w:val="center"/>
          </w:tcPr>
          <w:p w14:paraId="075D9C12" w14:textId="5777A377" w:rsidR="00306991" w:rsidRPr="002D7843" w:rsidRDefault="00306991" w:rsidP="00306991">
            <w:pPr>
              <w:jc w:val="center"/>
              <w:rPr>
                <w:rFonts w:ascii="Cambria" w:hAnsi="Cambria" w:cs="Calibri"/>
                <w:sz w:val="16"/>
                <w:szCs w:val="16"/>
              </w:rPr>
            </w:pPr>
            <w:r w:rsidRPr="00306991">
              <w:rPr>
                <w:rFonts w:ascii="Cambria" w:hAnsi="Cambria" w:cs="Calibri"/>
                <w:sz w:val="16"/>
                <w:szCs w:val="16"/>
              </w:rPr>
              <w:t>0,38</w:t>
            </w:r>
          </w:p>
        </w:tc>
      </w:tr>
      <w:tr w:rsidR="00306991" w:rsidRPr="002D7843" w14:paraId="088E8B7D" w14:textId="77777777" w:rsidTr="00306991">
        <w:trPr>
          <w:trHeight w:val="300"/>
        </w:trPr>
        <w:tc>
          <w:tcPr>
            <w:tcW w:w="1555" w:type="pct"/>
            <w:noWrap/>
            <w:vAlign w:val="center"/>
          </w:tcPr>
          <w:p w14:paraId="7ED45362" w14:textId="77777777" w:rsidR="00306991" w:rsidRPr="002D7843" w:rsidRDefault="00306991" w:rsidP="00306991">
            <w:pPr>
              <w:rPr>
                <w:rFonts w:ascii="Cambria" w:hAnsi="Cambria" w:cs="Calibri"/>
                <w:sz w:val="16"/>
                <w:szCs w:val="16"/>
              </w:rPr>
            </w:pPr>
            <w:r w:rsidRPr="002D7843">
              <w:rPr>
                <w:rFonts w:ascii="Cambria" w:hAnsi="Cambria" w:cs="Calibri"/>
                <w:sz w:val="16"/>
                <w:szCs w:val="16"/>
              </w:rPr>
              <w:t>CENTRO DE REISERCIÓN TRADICIONAL DONOSTIA (PROYECTO HOMBRE)</w:t>
            </w:r>
          </w:p>
        </w:tc>
        <w:tc>
          <w:tcPr>
            <w:tcW w:w="327" w:type="pct"/>
            <w:vAlign w:val="center"/>
          </w:tcPr>
          <w:p w14:paraId="328FDB9A" w14:textId="23C6F5F2" w:rsidR="00306991" w:rsidRPr="002D7843" w:rsidRDefault="00306991" w:rsidP="00306991">
            <w:pPr>
              <w:jc w:val="center"/>
              <w:rPr>
                <w:rFonts w:ascii="Cambria" w:hAnsi="Cambria" w:cs="Calibri"/>
                <w:sz w:val="16"/>
                <w:szCs w:val="16"/>
              </w:rPr>
            </w:pPr>
            <w:r w:rsidRPr="00306991">
              <w:rPr>
                <w:rFonts w:ascii="Cambria" w:hAnsi="Cambria" w:cs="Calibri"/>
                <w:sz w:val="16"/>
                <w:szCs w:val="16"/>
              </w:rPr>
              <w:t>0,02</w:t>
            </w:r>
          </w:p>
        </w:tc>
        <w:tc>
          <w:tcPr>
            <w:tcW w:w="327" w:type="pct"/>
            <w:noWrap/>
            <w:vAlign w:val="center"/>
          </w:tcPr>
          <w:p w14:paraId="53E8664E" w14:textId="22D61AC9" w:rsidR="00306991" w:rsidRPr="002D7843" w:rsidRDefault="00306991" w:rsidP="00306991">
            <w:pPr>
              <w:jc w:val="center"/>
              <w:rPr>
                <w:rFonts w:ascii="Cambria" w:hAnsi="Cambria" w:cs="Calibri"/>
                <w:sz w:val="16"/>
                <w:szCs w:val="16"/>
              </w:rPr>
            </w:pPr>
            <w:r w:rsidRPr="00306991">
              <w:rPr>
                <w:rFonts w:ascii="Cambria" w:hAnsi="Cambria" w:cs="Calibri"/>
                <w:sz w:val="16"/>
                <w:szCs w:val="16"/>
              </w:rPr>
              <w:t>1,07</w:t>
            </w:r>
          </w:p>
        </w:tc>
        <w:tc>
          <w:tcPr>
            <w:tcW w:w="327" w:type="pct"/>
            <w:noWrap/>
            <w:vAlign w:val="center"/>
          </w:tcPr>
          <w:p w14:paraId="15A9A37E" w14:textId="0ACE4AA5" w:rsidR="00306991" w:rsidRPr="002D7843" w:rsidRDefault="00306991" w:rsidP="00306991">
            <w:pPr>
              <w:jc w:val="center"/>
              <w:rPr>
                <w:rFonts w:ascii="Cambria" w:hAnsi="Cambria" w:cs="Calibri"/>
                <w:sz w:val="16"/>
                <w:szCs w:val="16"/>
              </w:rPr>
            </w:pPr>
            <w:r w:rsidRPr="00306991">
              <w:rPr>
                <w:rFonts w:ascii="Cambria" w:hAnsi="Cambria" w:cs="Calibri"/>
                <w:sz w:val="16"/>
                <w:szCs w:val="16"/>
              </w:rPr>
              <w:t>0,11</w:t>
            </w:r>
          </w:p>
        </w:tc>
        <w:tc>
          <w:tcPr>
            <w:tcW w:w="327" w:type="pct"/>
            <w:noWrap/>
            <w:vAlign w:val="center"/>
          </w:tcPr>
          <w:p w14:paraId="27F1D47E" w14:textId="27124335" w:rsidR="00306991" w:rsidRPr="002D7843" w:rsidRDefault="00306991" w:rsidP="00306991">
            <w:pPr>
              <w:jc w:val="center"/>
              <w:rPr>
                <w:rFonts w:ascii="Cambria" w:hAnsi="Cambria" w:cs="Calibri"/>
                <w:sz w:val="16"/>
                <w:szCs w:val="16"/>
              </w:rPr>
            </w:pPr>
            <w:r w:rsidRPr="00306991">
              <w:rPr>
                <w:rFonts w:ascii="Cambria" w:hAnsi="Cambria" w:cs="Calibri"/>
                <w:sz w:val="16"/>
                <w:szCs w:val="16"/>
              </w:rPr>
              <w:t>0,11</w:t>
            </w:r>
          </w:p>
        </w:tc>
        <w:tc>
          <w:tcPr>
            <w:tcW w:w="327" w:type="pct"/>
            <w:vAlign w:val="center"/>
          </w:tcPr>
          <w:p w14:paraId="0371B6B3" w14:textId="02A902A1" w:rsidR="00306991" w:rsidRPr="002D7843" w:rsidRDefault="00306991" w:rsidP="00306991">
            <w:pPr>
              <w:jc w:val="center"/>
              <w:rPr>
                <w:rFonts w:ascii="Cambria" w:hAnsi="Cambria" w:cs="Calibri"/>
                <w:sz w:val="16"/>
                <w:szCs w:val="16"/>
              </w:rPr>
            </w:pPr>
            <w:r w:rsidRPr="00306991">
              <w:rPr>
                <w:rFonts w:ascii="Cambria" w:hAnsi="Cambria" w:cs="Calibri"/>
                <w:sz w:val="16"/>
                <w:szCs w:val="16"/>
              </w:rPr>
              <w:t>2,14</w:t>
            </w:r>
          </w:p>
        </w:tc>
        <w:tc>
          <w:tcPr>
            <w:tcW w:w="327" w:type="pct"/>
            <w:vAlign w:val="center"/>
          </w:tcPr>
          <w:p w14:paraId="3C7AAB19" w14:textId="28D67AB6" w:rsidR="00306991" w:rsidRPr="002D7843" w:rsidRDefault="00306991" w:rsidP="00306991">
            <w:pPr>
              <w:jc w:val="center"/>
              <w:rPr>
                <w:rFonts w:ascii="Cambria" w:hAnsi="Cambria" w:cs="Calibri"/>
                <w:sz w:val="16"/>
                <w:szCs w:val="16"/>
              </w:rPr>
            </w:pPr>
            <w:r w:rsidRPr="00306991">
              <w:rPr>
                <w:rFonts w:ascii="Cambria" w:hAnsi="Cambria" w:cs="Calibri"/>
                <w:sz w:val="16"/>
                <w:szCs w:val="16"/>
              </w:rPr>
              <w:t>0,62</w:t>
            </w:r>
          </w:p>
        </w:tc>
        <w:tc>
          <w:tcPr>
            <w:tcW w:w="326" w:type="pct"/>
            <w:vAlign w:val="center"/>
          </w:tcPr>
          <w:p w14:paraId="4902AF27" w14:textId="472E4FA4" w:rsidR="00306991" w:rsidRPr="002D7843" w:rsidRDefault="00306991" w:rsidP="00306991">
            <w:pPr>
              <w:jc w:val="center"/>
              <w:rPr>
                <w:rFonts w:ascii="Cambria" w:hAnsi="Cambria" w:cs="Calibri"/>
                <w:sz w:val="16"/>
                <w:szCs w:val="16"/>
              </w:rPr>
            </w:pPr>
            <w:r w:rsidRPr="00306991">
              <w:rPr>
                <w:rFonts w:ascii="Cambria" w:hAnsi="Cambria" w:cs="Calibri"/>
                <w:sz w:val="16"/>
                <w:szCs w:val="16"/>
              </w:rPr>
              <w:t>1,07</w:t>
            </w:r>
          </w:p>
        </w:tc>
        <w:tc>
          <w:tcPr>
            <w:tcW w:w="408" w:type="pct"/>
            <w:vAlign w:val="center"/>
          </w:tcPr>
          <w:p w14:paraId="0706598B" w14:textId="2DA517EC" w:rsidR="00306991" w:rsidRPr="002D7843" w:rsidRDefault="00306991" w:rsidP="00306991">
            <w:pPr>
              <w:jc w:val="center"/>
              <w:rPr>
                <w:rFonts w:ascii="Cambria" w:hAnsi="Cambria" w:cs="Calibri"/>
                <w:sz w:val="16"/>
                <w:szCs w:val="16"/>
              </w:rPr>
            </w:pPr>
          </w:p>
        </w:tc>
        <w:tc>
          <w:tcPr>
            <w:tcW w:w="407" w:type="pct"/>
            <w:vAlign w:val="center"/>
          </w:tcPr>
          <w:p w14:paraId="50D26E0A" w14:textId="56B227E9" w:rsidR="00306991" w:rsidRPr="002D7843" w:rsidRDefault="00306991" w:rsidP="00306991">
            <w:pPr>
              <w:jc w:val="center"/>
              <w:rPr>
                <w:rFonts w:ascii="Cambria" w:hAnsi="Cambria" w:cs="Calibri"/>
                <w:sz w:val="16"/>
                <w:szCs w:val="16"/>
              </w:rPr>
            </w:pPr>
            <w:r w:rsidRPr="00306991">
              <w:rPr>
                <w:rFonts w:ascii="Cambria" w:hAnsi="Cambria" w:cs="Calibri"/>
                <w:sz w:val="16"/>
                <w:szCs w:val="16"/>
              </w:rPr>
              <w:t>0,14</w:t>
            </w:r>
          </w:p>
        </w:tc>
        <w:tc>
          <w:tcPr>
            <w:tcW w:w="342" w:type="pct"/>
            <w:vAlign w:val="center"/>
          </w:tcPr>
          <w:p w14:paraId="19A5CBF7" w14:textId="0BB1ED9D" w:rsidR="00306991" w:rsidRPr="002D7843" w:rsidRDefault="00306991" w:rsidP="00306991">
            <w:pPr>
              <w:jc w:val="center"/>
              <w:rPr>
                <w:rFonts w:ascii="Cambria" w:hAnsi="Cambria" w:cs="Calibri"/>
                <w:sz w:val="16"/>
                <w:szCs w:val="16"/>
              </w:rPr>
            </w:pPr>
            <w:r w:rsidRPr="00306991">
              <w:rPr>
                <w:rFonts w:ascii="Cambria" w:hAnsi="Cambria" w:cs="Calibri"/>
                <w:sz w:val="16"/>
                <w:szCs w:val="16"/>
              </w:rPr>
              <w:t>1,85</w:t>
            </w:r>
          </w:p>
        </w:tc>
      </w:tr>
      <w:tr w:rsidR="00306991" w:rsidRPr="002D7843" w14:paraId="3C1BBE1E" w14:textId="77777777" w:rsidTr="00306991">
        <w:trPr>
          <w:trHeight w:val="300"/>
        </w:trPr>
        <w:tc>
          <w:tcPr>
            <w:tcW w:w="1555" w:type="pct"/>
            <w:noWrap/>
            <w:vAlign w:val="center"/>
          </w:tcPr>
          <w:p w14:paraId="5F89FC32" w14:textId="77777777" w:rsidR="00306991" w:rsidRPr="002D7843" w:rsidRDefault="00306991" w:rsidP="00306991">
            <w:pPr>
              <w:rPr>
                <w:rFonts w:ascii="Cambria" w:hAnsi="Cambria" w:cs="Calibri"/>
                <w:sz w:val="16"/>
                <w:szCs w:val="16"/>
              </w:rPr>
            </w:pPr>
            <w:r w:rsidRPr="002D7843">
              <w:rPr>
                <w:rFonts w:ascii="Cambria" w:hAnsi="Cambria" w:cs="Calibri"/>
                <w:sz w:val="16"/>
                <w:szCs w:val="16"/>
              </w:rPr>
              <w:t>MÓDULO DE ACOMPAÑAMIENTO A LA INSERCIÓN SOCIAL</w:t>
            </w:r>
          </w:p>
        </w:tc>
        <w:tc>
          <w:tcPr>
            <w:tcW w:w="327" w:type="pct"/>
            <w:vAlign w:val="center"/>
          </w:tcPr>
          <w:p w14:paraId="4B9CF66F" w14:textId="77777777" w:rsidR="00306991" w:rsidRPr="002D7843" w:rsidRDefault="00306991" w:rsidP="00306991">
            <w:pPr>
              <w:jc w:val="center"/>
              <w:rPr>
                <w:rFonts w:ascii="Cambria" w:hAnsi="Cambria" w:cs="Calibri"/>
                <w:sz w:val="16"/>
                <w:szCs w:val="16"/>
              </w:rPr>
            </w:pPr>
          </w:p>
        </w:tc>
        <w:tc>
          <w:tcPr>
            <w:tcW w:w="327" w:type="pct"/>
            <w:noWrap/>
            <w:vAlign w:val="center"/>
          </w:tcPr>
          <w:p w14:paraId="5FA6EC38" w14:textId="77777777" w:rsidR="00306991" w:rsidRPr="002D7843" w:rsidRDefault="00306991" w:rsidP="00306991">
            <w:pPr>
              <w:jc w:val="center"/>
              <w:rPr>
                <w:rFonts w:ascii="Cambria" w:hAnsi="Cambria" w:cs="Calibri"/>
                <w:sz w:val="16"/>
                <w:szCs w:val="16"/>
              </w:rPr>
            </w:pPr>
          </w:p>
        </w:tc>
        <w:tc>
          <w:tcPr>
            <w:tcW w:w="327" w:type="pct"/>
            <w:noWrap/>
            <w:vAlign w:val="center"/>
          </w:tcPr>
          <w:p w14:paraId="21C10FC4" w14:textId="77777777" w:rsidR="00306991" w:rsidRPr="002D7843" w:rsidRDefault="00306991" w:rsidP="00306991">
            <w:pPr>
              <w:jc w:val="center"/>
              <w:rPr>
                <w:rFonts w:ascii="Cambria" w:hAnsi="Cambria" w:cs="Calibri"/>
                <w:sz w:val="16"/>
                <w:szCs w:val="16"/>
              </w:rPr>
            </w:pPr>
          </w:p>
        </w:tc>
        <w:tc>
          <w:tcPr>
            <w:tcW w:w="327" w:type="pct"/>
            <w:noWrap/>
            <w:vAlign w:val="center"/>
          </w:tcPr>
          <w:p w14:paraId="06868981" w14:textId="77777777" w:rsidR="00306991" w:rsidRPr="002D7843" w:rsidRDefault="00306991" w:rsidP="00306991">
            <w:pPr>
              <w:jc w:val="center"/>
              <w:rPr>
                <w:rFonts w:ascii="Cambria" w:hAnsi="Cambria" w:cs="Calibri"/>
                <w:sz w:val="16"/>
                <w:szCs w:val="16"/>
              </w:rPr>
            </w:pPr>
          </w:p>
        </w:tc>
        <w:tc>
          <w:tcPr>
            <w:tcW w:w="327" w:type="pct"/>
            <w:vAlign w:val="center"/>
          </w:tcPr>
          <w:p w14:paraId="7255CF49" w14:textId="5377A430" w:rsidR="00306991" w:rsidRPr="002D7843" w:rsidRDefault="00306991" w:rsidP="00306991">
            <w:pPr>
              <w:jc w:val="center"/>
              <w:rPr>
                <w:rFonts w:ascii="Cambria" w:hAnsi="Cambria" w:cs="Calibri"/>
                <w:sz w:val="16"/>
                <w:szCs w:val="16"/>
              </w:rPr>
            </w:pPr>
          </w:p>
        </w:tc>
        <w:tc>
          <w:tcPr>
            <w:tcW w:w="327" w:type="pct"/>
            <w:vAlign w:val="center"/>
          </w:tcPr>
          <w:p w14:paraId="60FE10EA" w14:textId="43F55CF4" w:rsidR="00306991" w:rsidRPr="002D7843" w:rsidRDefault="00306991" w:rsidP="00306991">
            <w:pPr>
              <w:jc w:val="center"/>
              <w:rPr>
                <w:rFonts w:ascii="Cambria" w:hAnsi="Cambria" w:cs="Calibri"/>
                <w:sz w:val="16"/>
                <w:szCs w:val="16"/>
              </w:rPr>
            </w:pPr>
            <w:r w:rsidRPr="00306991">
              <w:rPr>
                <w:rFonts w:ascii="Cambria" w:hAnsi="Cambria" w:cs="Calibri"/>
                <w:sz w:val="16"/>
                <w:szCs w:val="16"/>
              </w:rPr>
              <w:t>0,53</w:t>
            </w:r>
          </w:p>
        </w:tc>
        <w:tc>
          <w:tcPr>
            <w:tcW w:w="326" w:type="pct"/>
            <w:vAlign w:val="center"/>
          </w:tcPr>
          <w:p w14:paraId="0DDBC258" w14:textId="36FBC9F8" w:rsidR="00306991" w:rsidRPr="002D7843" w:rsidRDefault="00306991" w:rsidP="00306991">
            <w:pPr>
              <w:jc w:val="center"/>
              <w:rPr>
                <w:rFonts w:ascii="Cambria" w:hAnsi="Cambria" w:cs="Calibri"/>
                <w:sz w:val="16"/>
                <w:szCs w:val="16"/>
              </w:rPr>
            </w:pPr>
            <w:r w:rsidRPr="00306991">
              <w:rPr>
                <w:rFonts w:ascii="Cambria" w:hAnsi="Cambria" w:cs="Calibri"/>
                <w:sz w:val="16"/>
                <w:szCs w:val="16"/>
              </w:rPr>
              <w:t>1,07</w:t>
            </w:r>
          </w:p>
        </w:tc>
        <w:tc>
          <w:tcPr>
            <w:tcW w:w="408" w:type="pct"/>
            <w:vAlign w:val="center"/>
          </w:tcPr>
          <w:p w14:paraId="42BB5B92" w14:textId="77777777" w:rsidR="00306991" w:rsidRPr="002D7843" w:rsidRDefault="00306991" w:rsidP="00306991">
            <w:pPr>
              <w:jc w:val="center"/>
              <w:rPr>
                <w:rFonts w:ascii="Cambria" w:hAnsi="Cambria" w:cs="Calibri"/>
                <w:sz w:val="16"/>
                <w:szCs w:val="16"/>
              </w:rPr>
            </w:pPr>
          </w:p>
        </w:tc>
        <w:tc>
          <w:tcPr>
            <w:tcW w:w="407" w:type="pct"/>
            <w:vAlign w:val="center"/>
          </w:tcPr>
          <w:p w14:paraId="023A1D8C" w14:textId="77777777" w:rsidR="00306991" w:rsidRPr="002D7843" w:rsidRDefault="00306991" w:rsidP="00306991">
            <w:pPr>
              <w:jc w:val="center"/>
              <w:rPr>
                <w:rFonts w:ascii="Cambria" w:hAnsi="Cambria" w:cs="Calibri"/>
                <w:sz w:val="16"/>
                <w:szCs w:val="16"/>
              </w:rPr>
            </w:pPr>
          </w:p>
        </w:tc>
        <w:tc>
          <w:tcPr>
            <w:tcW w:w="342" w:type="pct"/>
            <w:vAlign w:val="center"/>
          </w:tcPr>
          <w:p w14:paraId="28B4D352" w14:textId="156296A6" w:rsidR="00306991" w:rsidRPr="002D7843" w:rsidRDefault="00306991" w:rsidP="00306991">
            <w:pPr>
              <w:jc w:val="center"/>
              <w:rPr>
                <w:rFonts w:ascii="Cambria" w:hAnsi="Cambria" w:cs="Calibri"/>
                <w:sz w:val="16"/>
                <w:szCs w:val="16"/>
              </w:rPr>
            </w:pPr>
          </w:p>
        </w:tc>
      </w:tr>
      <w:tr w:rsidR="00306991" w:rsidRPr="002D7843" w14:paraId="450EACC6" w14:textId="77777777" w:rsidTr="00306991">
        <w:trPr>
          <w:trHeight w:val="300"/>
        </w:trPr>
        <w:tc>
          <w:tcPr>
            <w:tcW w:w="1555" w:type="pct"/>
            <w:noWrap/>
            <w:vAlign w:val="bottom"/>
          </w:tcPr>
          <w:p w14:paraId="0F5949C3" w14:textId="77777777" w:rsidR="00306991" w:rsidRPr="002D7843" w:rsidRDefault="00306991" w:rsidP="00306991">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327" w:type="pct"/>
            <w:vAlign w:val="center"/>
          </w:tcPr>
          <w:p w14:paraId="6F6F6E8A" w14:textId="747FF3F3" w:rsidR="00306991" w:rsidRPr="001C5E67" w:rsidRDefault="00306991" w:rsidP="001C5E67">
            <w:pPr>
              <w:rPr>
                <w:rFonts w:ascii="Cambria" w:hAnsi="Cambria" w:cs="Calibri"/>
                <w:b/>
                <w:noProof/>
                <w:color w:val="000000"/>
                <w:sz w:val="18"/>
                <w:szCs w:val="18"/>
              </w:rPr>
            </w:pPr>
            <w:r w:rsidRPr="001C5E67">
              <w:rPr>
                <w:rFonts w:ascii="Cambria" w:hAnsi="Cambria" w:cs="Calibri"/>
                <w:b/>
                <w:noProof/>
                <w:color w:val="000000"/>
                <w:sz w:val="18"/>
                <w:szCs w:val="18"/>
              </w:rPr>
              <w:t>0,04</w:t>
            </w:r>
          </w:p>
        </w:tc>
        <w:tc>
          <w:tcPr>
            <w:tcW w:w="327" w:type="pct"/>
            <w:noWrap/>
            <w:vAlign w:val="center"/>
          </w:tcPr>
          <w:p w14:paraId="20F0A6E3" w14:textId="6BBEAEB4" w:rsidR="00306991" w:rsidRPr="001C5E67" w:rsidRDefault="00306991" w:rsidP="001C5E67">
            <w:pPr>
              <w:rPr>
                <w:rFonts w:ascii="Cambria" w:hAnsi="Cambria" w:cs="Calibri"/>
                <w:b/>
                <w:noProof/>
                <w:color w:val="000000"/>
                <w:sz w:val="18"/>
                <w:szCs w:val="18"/>
              </w:rPr>
            </w:pPr>
            <w:r w:rsidRPr="001C5E67">
              <w:rPr>
                <w:rFonts w:ascii="Cambria" w:hAnsi="Cambria" w:cs="Calibri"/>
                <w:b/>
                <w:noProof/>
                <w:color w:val="000000"/>
                <w:sz w:val="18"/>
                <w:szCs w:val="18"/>
              </w:rPr>
              <w:t>2,14</w:t>
            </w:r>
          </w:p>
        </w:tc>
        <w:tc>
          <w:tcPr>
            <w:tcW w:w="327" w:type="pct"/>
            <w:noWrap/>
            <w:vAlign w:val="center"/>
          </w:tcPr>
          <w:p w14:paraId="4B3F0497" w14:textId="0D41324B" w:rsidR="00306991" w:rsidRPr="001C5E67" w:rsidRDefault="00306991" w:rsidP="001C5E67">
            <w:pPr>
              <w:rPr>
                <w:rFonts w:ascii="Cambria" w:hAnsi="Cambria" w:cs="Calibri"/>
                <w:b/>
                <w:noProof/>
                <w:color w:val="000000"/>
                <w:sz w:val="18"/>
                <w:szCs w:val="18"/>
              </w:rPr>
            </w:pPr>
            <w:r w:rsidRPr="001C5E67">
              <w:rPr>
                <w:rFonts w:ascii="Cambria" w:hAnsi="Cambria" w:cs="Calibri"/>
                <w:b/>
                <w:noProof/>
                <w:color w:val="000000"/>
                <w:sz w:val="18"/>
                <w:szCs w:val="18"/>
              </w:rPr>
              <w:t>0,22</w:t>
            </w:r>
          </w:p>
        </w:tc>
        <w:tc>
          <w:tcPr>
            <w:tcW w:w="327" w:type="pct"/>
            <w:noWrap/>
            <w:vAlign w:val="center"/>
          </w:tcPr>
          <w:p w14:paraId="4BA0028D" w14:textId="19332750" w:rsidR="00306991" w:rsidRPr="001C5E67" w:rsidRDefault="00306991" w:rsidP="001C5E67">
            <w:pPr>
              <w:rPr>
                <w:rFonts w:ascii="Cambria" w:hAnsi="Cambria" w:cs="Calibri"/>
                <w:b/>
                <w:noProof/>
                <w:color w:val="000000"/>
                <w:sz w:val="18"/>
                <w:szCs w:val="18"/>
              </w:rPr>
            </w:pPr>
            <w:r w:rsidRPr="001C5E67">
              <w:rPr>
                <w:rFonts w:ascii="Cambria" w:hAnsi="Cambria" w:cs="Calibri"/>
                <w:b/>
                <w:noProof/>
                <w:color w:val="000000"/>
                <w:sz w:val="18"/>
                <w:szCs w:val="18"/>
              </w:rPr>
              <w:t>0,19</w:t>
            </w:r>
          </w:p>
        </w:tc>
        <w:tc>
          <w:tcPr>
            <w:tcW w:w="327" w:type="pct"/>
            <w:vAlign w:val="center"/>
          </w:tcPr>
          <w:p w14:paraId="548EB210" w14:textId="5A77E727" w:rsidR="00306991" w:rsidRPr="001C5E67" w:rsidRDefault="00306991" w:rsidP="001C5E67">
            <w:pPr>
              <w:rPr>
                <w:rFonts w:ascii="Cambria" w:hAnsi="Cambria" w:cs="Calibri"/>
                <w:b/>
                <w:noProof/>
                <w:color w:val="000000"/>
                <w:sz w:val="18"/>
                <w:szCs w:val="18"/>
              </w:rPr>
            </w:pPr>
            <w:r w:rsidRPr="001C5E67">
              <w:rPr>
                <w:rFonts w:ascii="Cambria" w:hAnsi="Cambria" w:cs="Calibri"/>
                <w:b/>
                <w:noProof/>
                <w:color w:val="000000"/>
                <w:sz w:val="18"/>
                <w:szCs w:val="18"/>
              </w:rPr>
              <w:t>3,21</w:t>
            </w:r>
          </w:p>
        </w:tc>
        <w:tc>
          <w:tcPr>
            <w:tcW w:w="327" w:type="pct"/>
            <w:vAlign w:val="center"/>
          </w:tcPr>
          <w:p w14:paraId="0151FDA9" w14:textId="44EB9AC2" w:rsidR="00306991" w:rsidRPr="001C5E67" w:rsidRDefault="00306991" w:rsidP="001C5E67">
            <w:pPr>
              <w:rPr>
                <w:rFonts w:ascii="Cambria" w:hAnsi="Cambria" w:cs="Calibri"/>
                <w:b/>
                <w:noProof/>
                <w:color w:val="000000"/>
                <w:sz w:val="18"/>
                <w:szCs w:val="18"/>
              </w:rPr>
            </w:pPr>
            <w:r w:rsidRPr="001C5E67">
              <w:rPr>
                <w:rFonts w:ascii="Cambria" w:hAnsi="Cambria" w:cs="Calibri"/>
                <w:b/>
                <w:noProof/>
                <w:color w:val="000000"/>
                <w:sz w:val="18"/>
                <w:szCs w:val="18"/>
              </w:rPr>
              <w:t>1,23</w:t>
            </w:r>
          </w:p>
        </w:tc>
        <w:tc>
          <w:tcPr>
            <w:tcW w:w="326" w:type="pct"/>
            <w:vAlign w:val="center"/>
          </w:tcPr>
          <w:p w14:paraId="417CFACF" w14:textId="1D9CEB48" w:rsidR="00306991" w:rsidRPr="001C5E67" w:rsidRDefault="00306991" w:rsidP="001C5E67">
            <w:pPr>
              <w:rPr>
                <w:rFonts w:ascii="Cambria" w:hAnsi="Cambria" w:cs="Calibri"/>
                <w:b/>
                <w:noProof/>
                <w:color w:val="000000"/>
                <w:sz w:val="18"/>
                <w:szCs w:val="18"/>
              </w:rPr>
            </w:pPr>
            <w:r w:rsidRPr="001C5E67">
              <w:rPr>
                <w:rFonts w:ascii="Cambria" w:hAnsi="Cambria" w:cs="Calibri"/>
                <w:b/>
                <w:noProof/>
                <w:color w:val="000000"/>
                <w:sz w:val="18"/>
                <w:szCs w:val="18"/>
              </w:rPr>
              <w:t>3,21</w:t>
            </w:r>
          </w:p>
        </w:tc>
        <w:tc>
          <w:tcPr>
            <w:tcW w:w="408" w:type="pct"/>
            <w:vAlign w:val="center"/>
          </w:tcPr>
          <w:p w14:paraId="72AEBCCD" w14:textId="27FAE4BA" w:rsidR="00306991" w:rsidRPr="001C5E67" w:rsidRDefault="00306991" w:rsidP="001C5E67">
            <w:pPr>
              <w:rPr>
                <w:rFonts w:ascii="Cambria" w:hAnsi="Cambria" w:cs="Calibri"/>
                <w:b/>
                <w:noProof/>
                <w:color w:val="000000"/>
                <w:sz w:val="18"/>
                <w:szCs w:val="18"/>
              </w:rPr>
            </w:pPr>
            <w:r w:rsidRPr="001C5E67">
              <w:rPr>
                <w:rFonts w:ascii="Cambria" w:hAnsi="Cambria" w:cs="Calibri"/>
                <w:b/>
                <w:noProof/>
                <w:color w:val="000000"/>
                <w:sz w:val="18"/>
                <w:szCs w:val="18"/>
              </w:rPr>
              <w:t>1,07</w:t>
            </w:r>
          </w:p>
        </w:tc>
        <w:tc>
          <w:tcPr>
            <w:tcW w:w="407" w:type="pct"/>
            <w:vAlign w:val="center"/>
          </w:tcPr>
          <w:p w14:paraId="4E0957C4" w14:textId="5F25768E" w:rsidR="00306991" w:rsidRPr="001C5E67" w:rsidRDefault="00306991" w:rsidP="001C5E67">
            <w:pPr>
              <w:rPr>
                <w:rFonts w:ascii="Cambria" w:hAnsi="Cambria" w:cs="Calibri"/>
                <w:b/>
                <w:noProof/>
                <w:color w:val="000000"/>
                <w:sz w:val="18"/>
                <w:szCs w:val="18"/>
              </w:rPr>
            </w:pPr>
            <w:r w:rsidRPr="001C5E67">
              <w:rPr>
                <w:rFonts w:ascii="Cambria" w:hAnsi="Cambria" w:cs="Calibri"/>
                <w:b/>
                <w:noProof/>
                <w:color w:val="000000"/>
                <w:sz w:val="18"/>
                <w:szCs w:val="18"/>
              </w:rPr>
              <w:t>0,28</w:t>
            </w:r>
          </w:p>
        </w:tc>
        <w:tc>
          <w:tcPr>
            <w:tcW w:w="342" w:type="pct"/>
            <w:vAlign w:val="center"/>
          </w:tcPr>
          <w:p w14:paraId="348DF577" w14:textId="3B420E43" w:rsidR="00306991" w:rsidRPr="001C5E67" w:rsidRDefault="00306991" w:rsidP="001C5E67">
            <w:pPr>
              <w:rPr>
                <w:rFonts w:ascii="Cambria" w:hAnsi="Cambria" w:cs="Calibri"/>
                <w:b/>
                <w:noProof/>
                <w:color w:val="000000"/>
                <w:sz w:val="18"/>
                <w:szCs w:val="18"/>
              </w:rPr>
            </w:pPr>
            <w:r w:rsidRPr="001C5E67">
              <w:rPr>
                <w:rFonts w:ascii="Cambria" w:hAnsi="Cambria" w:cs="Calibri"/>
                <w:b/>
                <w:noProof/>
                <w:color w:val="000000"/>
                <w:sz w:val="18"/>
                <w:szCs w:val="18"/>
              </w:rPr>
              <w:t>2,23</w:t>
            </w:r>
          </w:p>
        </w:tc>
      </w:tr>
      <w:tr w:rsidR="00306991" w:rsidRPr="002D7843" w14:paraId="01C44729" w14:textId="77777777" w:rsidTr="00FE3E3B">
        <w:trPr>
          <w:trHeight w:val="300"/>
        </w:trPr>
        <w:tc>
          <w:tcPr>
            <w:tcW w:w="5000" w:type="pct"/>
            <w:gridSpan w:val="11"/>
          </w:tcPr>
          <w:p w14:paraId="29ADE1D2" w14:textId="0F73A7E2" w:rsidR="00306991" w:rsidRPr="002D7843" w:rsidRDefault="00306991" w:rsidP="00306991">
            <w:pPr>
              <w:jc w:val="both"/>
              <w:rPr>
                <w:rFonts w:ascii="Cambria" w:hAnsi="Cambria" w:cs="Calibri"/>
                <w:sz w:val="16"/>
                <w:szCs w:val="16"/>
              </w:rPr>
            </w:pPr>
            <w:r w:rsidRPr="002D7843">
              <w:rPr>
                <w:rFonts w:ascii="Cambria" w:hAnsi="Cambria" w:cs="Calibri"/>
                <w:sz w:val="16"/>
                <w:szCs w:val="16"/>
              </w:rPr>
              <w:t xml:space="preserve">PSIQ: Psiquiatra, PSIC: Psicólogo, </w:t>
            </w:r>
            <w:r w:rsidR="001C5E67">
              <w:rPr>
                <w:rFonts w:ascii="Cambria" w:hAnsi="Cambria" w:cs="Calibri"/>
                <w:sz w:val="16"/>
                <w:szCs w:val="16"/>
              </w:rPr>
              <w:t>M</w:t>
            </w:r>
            <w:r w:rsidRPr="002D7843">
              <w:rPr>
                <w:rFonts w:ascii="Cambria" w:hAnsi="Cambria" w:cs="Calibri"/>
                <w:sz w:val="16"/>
                <w:szCs w:val="16"/>
              </w:rPr>
              <w:t xml:space="preserve">E: </w:t>
            </w:r>
            <w:r w:rsidR="001C5E67">
              <w:rPr>
                <w:rFonts w:ascii="Cambria" w:hAnsi="Cambria" w:cs="Calibri"/>
                <w:sz w:val="16"/>
                <w:szCs w:val="16"/>
              </w:rPr>
              <w:t>Médico, D</w:t>
            </w:r>
            <w:r w:rsidRPr="002D7843">
              <w:rPr>
                <w:rFonts w:ascii="Cambria" w:hAnsi="Cambria" w:cs="Calibri"/>
                <w:sz w:val="16"/>
                <w:szCs w:val="16"/>
              </w:rPr>
              <w:t>U</w:t>
            </w:r>
            <w:r w:rsidR="001C5E67">
              <w:rPr>
                <w:rFonts w:ascii="Cambria" w:hAnsi="Cambria" w:cs="Calibri"/>
                <w:sz w:val="16"/>
                <w:szCs w:val="16"/>
              </w:rPr>
              <w:t>E</w:t>
            </w:r>
            <w:r w:rsidRPr="002D7843">
              <w:rPr>
                <w:rFonts w:ascii="Cambria" w:hAnsi="Cambria" w:cs="Calibri"/>
                <w:sz w:val="16"/>
                <w:szCs w:val="16"/>
              </w:rPr>
              <w:t>:</w:t>
            </w:r>
            <w:r w:rsidR="001C5E67">
              <w:rPr>
                <w:rFonts w:ascii="Cambria" w:hAnsi="Cambria" w:cs="Calibri"/>
                <w:sz w:val="16"/>
                <w:szCs w:val="16"/>
              </w:rPr>
              <w:t xml:space="preserve"> </w:t>
            </w:r>
            <w:r w:rsidR="001C5E67" w:rsidRPr="002D7843">
              <w:rPr>
                <w:rFonts w:ascii="Cambria" w:hAnsi="Cambria" w:cs="Calibri"/>
                <w:sz w:val="16"/>
                <w:szCs w:val="16"/>
              </w:rPr>
              <w:t>Diplomados Universitarios en Enfermería</w:t>
            </w:r>
            <w:r w:rsidR="001C5E67">
              <w:rPr>
                <w:rFonts w:ascii="Cambria" w:hAnsi="Cambria" w:cs="Calibri"/>
                <w:sz w:val="16"/>
                <w:szCs w:val="16"/>
              </w:rPr>
              <w:t xml:space="preserve">, </w:t>
            </w:r>
            <w:r w:rsidR="001C5E67" w:rsidRPr="002D7843">
              <w:rPr>
                <w:rFonts w:ascii="Cambria" w:hAnsi="Cambria" w:cs="Calibri"/>
                <w:sz w:val="16"/>
                <w:szCs w:val="16"/>
              </w:rPr>
              <w:t>M</w:t>
            </w:r>
            <w:r w:rsidR="001C5E67">
              <w:rPr>
                <w:rFonts w:ascii="Cambria" w:hAnsi="Cambria" w:cs="Calibri"/>
                <w:sz w:val="16"/>
                <w:szCs w:val="16"/>
              </w:rPr>
              <w:t>O</w:t>
            </w:r>
            <w:r w:rsidR="001C5E67" w:rsidRPr="002D7843">
              <w:rPr>
                <w:rFonts w:ascii="Cambria" w:hAnsi="Cambria" w:cs="Calibri"/>
                <w:sz w:val="16"/>
                <w:szCs w:val="16"/>
              </w:rPr>
              <w:t>: M</w:t>
            </w:r>
            <w:r w:rsidR="001C5E67">
              <w:rPr>
                <w:rFonts w:ascii="Cambria" w:hAnsi="Cambria" w:cs="Calibri"/>
                <w:sz w:val="16"/>
                <w:szCs w:val="16"/>
              </w:rPr>
              <w:t>onitor</w:t>
            </w:r>
            <w:r w:rsidR="001C5E67" w:rsidRPr="002D7843">
              <w:rPr>
                <w:rFonts w:ascii="Cambria" w:hAnsi="Cambria" w:cs="Calibri"/>
                <w:sz w:val="16"/>
                <w:szCs w:val="16"/>
              </w:rPr>
              <w:t xml:space="preserve">, </w:t>
            </w:r>
            <w:r w:rsidRPr="002D7843">
              <w:rPr>
                <w:rFonts w:ascii="Cambria" w:hAnsi="Cambria" w:cs="Calibri"/>
                <w:sz w:val="16"/>
                <w:szCs w:val="16"/>
              </w:rPr>
              <w:t>TS: Trabajador Social, ED: Educador</w:t>
            </w:r>
            <w:r w:rsidR="001C5E67">
              <w:rPr>
                <w:rFonts w:ascii="Cambria" w:hAnsi="Cambria" w:cs="Calibri"/>
                <w:sz w:val="16"/>
                <w:szCs w:val="16"/>
              </w:rPr>
              <w:t>, PSICP: Psicopedagogo,</w:t>
            </w:r>
            <w:r w:rsidRPr="002D7843">
              <w:rPr>
                <w:rFonts w:ascii="Cambria" w:hAnsi="Cambria" w:cs="Calibri"/>
                <w:sz w:val="16"/>
                <w:szCs w:val="16"/>
              </w:rPr>
              <w:t xml:space="preserve"> ADM: Administrativo, OT: Otros (celadores etc.)</w:t>
            </w:r>
            <w:r w:rsidR="001C5E67">
              <w:rPr>
                <w:rFonts w:ascii="Cambria" w:hAnsi="Cambria" w:cs="Calibri"/>
                <w:sz w:val="16"/>
                <w:szCs w:val="16"/>
              </w:rPr>
              <w:t>.</w:t>
            </w:r>
          </w:p>
          <w:p w14:paraId="0EBCF309" w14:textId="77777777" w:rsidR="00306991" w:rsidRPr="002D7843" w:rsidRDefault="00306991" w:rsidP="00306991">
            <w:pPr>
              <w:jc w:val="both"/>
              <w:rPr>
                <w:rFonts w:ascii="Cambria" w:hAnsi="Cambria" w:cs="Calibri"/>
                <w:sz w:val="16"/>
                <w:szCs w:val="16"/>
              </w:rPr>
            </w:pPr>
          </w:p>
        </w:tc>
      </w:tr>
    </w:tbl>
    <w:p w14:paraId="61EAADC9" w14:textId="3BC2DE6D" w:rsidR="00835246" w:rsidRPr="002D7843" w:rsidRDefault="00835246" w:rsidP="004F6C4D">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1C5E67">
        <w:rPr>
          <w:rFonts w:ascii="Cambria" w:hAnsi="Cambria" w:cs="Calibri"/>
          <w:b w:val="0"/>
          <w:sz w:val="20"/>
        </w:rPr>
        <w:t>5</w:t>
      </w:r>
    </w:p>
    <w:p w14:paraId="10C88B46" w14:textId="77777777" w:rsidR="00835246" w:rsidRPr="002D7843" w:rsidRDefault="00835246" w:rsidP="004F6C4D">
      <w:pPr>
        <w:pStyle w:val="Ttulo"/>
        <w:spacing w:line="360" w:lineRule="auto"/>
        <w:jc w:val="both"/>
        <w:rPr>
          <w:rFonts w:ascii="Cambria" w:hAnsi="Cambria" w:cs="Calibri"/>
          <w:sz w:val="22"/>
          <w:szCs w:val="22"/>
        </w:rPr>
      </w:pPr>
    </w:p>
    <w:p w14:paraId="7893A8F0" w14:textId="77777777" w:rsidR="00835246" w:rsidRPr="002D7843" w:rsidRDefault="00835246" w:rsidP="00C5767E">
      <w:pPr>
        <w:pStyle w:val="Ttulo"/>
        <w:numPr>
          <w:ilvl w:val="0"/>
          <w:numId w:val="20"/>
        </w:numPr>
        <w:spacing w:line="360" w:lineRule="auto"/>
        <w:jc w:val="both"/>
        <w:rPr>
          <w:rFonts w:ascii="Cambria" w:hAnsi="Cambria" w:cs="Calibri"/>
          <w:szCs w:val="24"/>
        </w:rPr>
      </w:pPr>
      <w:r w:rsidRPr="002D7843">
        <w:rPr>
          <w:rFonts w:ascii="Cambria" w:hAnsi="Cambria" w:cs="Calibri"/>
          <w:szCs w:val="24"/>
        </w:rPr>
        <w:t>Centro para Tratamiento de Adicción al Alcohol</w:t>
      </w:r>
    </w:p>
    <w:p w14:paraId="53C4EBFC" w14:textId="77777777" w:rsidR="00835246" w:rsidRPr="002D7843" w:rsidRDefault="00835246" w:rsidP="004F6C4D">
      <w:pPr>
        <w:pStyle w:val="Ttulo"/>
        <w:spacing w:line="360" w:lineRule="auto"/>
        <w:jc w:val="both"/>
        <w:rPr>
          <w:rFonts w:ascii="Cambria" w:hAnsi="Cambria" w:cs="Calibri"/>
          <w:sz w:val="22"/>
          <w:szCs w:val="22"/>
        </w:rPr>
      </w:pPr>
    </w:p>
    <w:p w14:paraId="449DF27F" w14:textId="77777777" w:rsidR="00835246" w:rsidRPr="002D7843" w:rsidRDefault="00835246" w:rsidP="004F6C4D">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7A6CC4B4" w14:textId="77777777" w:rsidR="00835246" w:rsidRPr="002D7843" w:rsidRDefault="00835246" w:rsidP="004F6C4D">
      <w:pPr>
        <w:pStyle w:val="Ttulo"/>
        <w:spacing w:line="360" w:lineRule="auto"/>
        <w:jc w:val="both"/>
        <w:rPr>
          <w:rFonts w:ascii="Cambria" w:hAnsi="Cambria" w:cs="Calibri"/>
          <w:sz w:val="22"/>
          <w:szCs w:val="22"/>
        </w:rPr>
      </w:pPr>
    </w:p>
    <w:p w14:paraId="39C3340A" w14:textId="77777777" w:rsidR="00835246" w:rsidRPr="002D7843" w:rsidRDefault="00835246" w:rsidP="004F6C4D">
      <w:pPr>
        <w:pStyle w:val="Ttulo"/>
        <w:spacing w:line="360" w:lineRule="auto"/>
        <w:jc w:val="both"/>
        <w:rPr>
          <w:rFonts w:ascii="Cambria" w:hAnsi="Cambria" w:cs="Calibri"/>
          <w:b w:val="0"/>
          <w:sz w:val="22"/>
          <w:szCs w:val="22"/>
        </w:rPr>
      </w:pPr>
      <w:r w:rsidRPr="002D7843">
        <w:rPr>
          <w:rFonts w:ascii="Cambria" w:hAnsi="Cambria" w:cs="Calibri"/>
          <w:b w:val="0"/>
          <w:sz w:val="22"/>
          <w:szCs w:val="22"/>
        </w:rPr>
        <w:t>Dispositivos específicos para el tratamiento de personas con problemas de abuso de alcohol (</w:t>
      </w:r>
      <w:hyperlink r:id="rId56" w:history="1">
        <w:r w:rsidRPr="002D7843">
          <w:rPr>
            <w:rStyle w:val="Hipervnculo"/>
            <w:rFonts w:ascii="Cambria" w:hAnsi="Cambria" w:cs="Calibri"/>
            <w:b w:val="0"/>
            <w:sz w:val="22"/>
            <w:szCs w:val="22"/>
          </w:rPr>
          <w:t>www.proyectohombregipuzkoa.org</w:t>
        </w:r>
      </w:hyperlink>
      <w:r w:rsidRPr="002D7843">
        <w:rPr>
          <w:rFonts w:ascii="Cambria" w:hAnsi="Cambria" w:cs="Calibri"/>
          <w:b w:val="0"/>
          <w:sz w:val="22"/>
          <w:szCs w:val="22"/>
        </w:rPr>
        <w:t>).</w:t>
      </w:r>
    </w:p>
    <w:p w14:paraId="10B026D9" w14:textId="77777777" w:rsidR="00835246" w:rsidRPr="002D7843" w:rsidRDefault="00835246" w:rsidP="004F6C4D">
      <w:pPr>
        <w:pStyle w:val="Ttulo"/>
        <w:spacing w:line="360" w:lineRule="auto"/>
        <w:jc w:val="both"/>
        <w:rPr>
          <w:rFonts w:ascii="Cambria" w:hAnsi="Cambria" w:cs="Calibri"/>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4C5959BA" w14:textId="77777777" w:rsidTr="004F6C4D">
        <w:trPr>
          <w:trHeight w:val="424"/>
          <w:tblHeader/>
          <w:jc w:val="center"/>
        </w:trPr>
        <w:tc>
          <w:tcPr>
            <w:tcW w:w="2233" w:type="dxa"/>
            <w:vAlign w:val="center"/>
          </w:tcPr>
          <w:p w14:paraId="50CF03AF" w14:textId="211433FA" w:rsidR="00835246" w:rsidRPr="002D7843" w:rsidRDefault="00F30ECF" w:rsidP="004F6C4D">
            <w:pPr>
              <w:jc w:val="center"/>
              <w:rPr>
                <w:rFonts w:ascii="Cambria" w:hAnsi="Cambria" w:cs="Calibri"/>
                <w:b/>
                <w:sz w:val="16"/>
                <w:szCs w:val="16"/>
              </w:rPr>
            </w:pPr>
            <w:r>
              <w:rPr>
                <w:rFonts w:ascii="Cambria" w:hAnsi="Cambria" w:cs="Calibri"/>
                <w:b/>
                <w:sz w:val="16"/>
                <w:szCs w:val="16"/>
              </w:rPr>
              <w:t>DESDE 2.0</w:t>
            </w:r>
          </w:p>
        </w:tc>
        <w:tc>
          <w:tcPr>
            <w:tcW w:w="5348" w:type="dxa"/>
            <w:vAlign w:val="center"/>
          </w:tcPr>
          <w:p w14:paraId="30CD3AE6" w14:textId="77777777" w:rsidR="00835246" w:rsidRPr="002D7843" w:rsidRDefault="00835246" w:rsidP="004F6C4D">
            <w:pPr>
              <w:jc w:val="center"/>
              <w:rPr>
                <w:rFonts w:ascii="Cambria" w:hAnsi="Cambria" w:cs="Calibri"/>
                <w:b/>
                <w:sz w:val="16"/>
                <w:szCs w:val="16"/>
              </w:rPr>
            </w:pPr>
            <w:r w:rsidRPr="002D7843">
              <w:rPr>
                <w:rFonts w:ascii="Cambria" w:hAnsi="Cambria" w:cs="Calibri"/>
                <w:b/>
                <w:sz w:val="16"/>
                <w:szCs w:val="16"/>
              </w:rPr>
              <w:t>Descripción</w:t>
            </w:r>
          </w:p>
        </w:tc>
      </w:tr>
      <w:tr w:rsidR="00835246" w:rsidRPr="002D7843" w14:paraId="285DAA6B" w14:textId="77777777" w:rsidTr="004F6C4D">
        <w:trPr>
          <w:trHeight w:val="877"/>
          <w:jc w:val="center"/>
        </w:trPr>
        <w:tc>
          <w:tcPr>
            <w:tcW w:w="2233" w:type="dxa"/>
            <w:vAlign w:val="center"/>
          </w:tcPr>
          <w:p w14:paraId="1AD41C0D" w14:textId="77777777" w:rsidR="00835246" w:rsidRPr="002D7843" w:rsidRDefault="00835246" w:rsidP="004F6C4D">
            <w:pPr>
              <w:jc w:val="center"/>
              <w:rPr>
                <w:rFonts w:ascii="Cambria" w:hAnsi="Cambria" w:cs="Calibri"/>
                <w:noProof/>
                <w:sz w:val="20"/>
                <w:szCs w:val="20"/>
              </w:rPr>
            </w:pPr>
            <w:r w:rsidRPr="002D7843">
              <w:rPr>
                <w:rFonts w:ascii="Cambria" w:hAnsi="Cambria" w:cs="Calibri"/>
                <w:noProof/>
                <w:sz w:val="20"/>
                <w:szCs w:val="20"/>
              </w:rPr>
              <w:t>r8.2</w:t>
            </w:r>
          </w:p>
        </w:tc>
        <w:tc>
          <w:tcPr>
            <w:tcW w:w="5348" w:type="dxa"/>
            <w:vAlign w:val="center"/>
          </w:tcPr>
          <w:p w14:paraId="5644CC47" w14:textId="77777777" w:rsidR="00835246" w:rsidRPr="002D7843" w:rsidRDefault="00835246" w:rsidP="001C5E67">
            <w:pPr>
              <w:jc w:val="both"/>
              <w:rPr>
                <w:rFonts w:ascii="Cambria" w:hAnsi="Cambria" w:cs="Calibri"/>
                <w:noProof/>
                <w:sz w:val="20"/>
                <w:szCs w:val="20"/>
              </w:rPr>
            </w:pPr>
            <w:r w:rsidRPr="002D7843">
              <w:rPr>
                <w:rFonts w:ascii="Cambria" w:hAnsi="Cambria" w:cs="Calibri"/>
                <w:noProof/>
                <w:sz w:val="20"/>
                <w:szCs w:val="20"/>
              </w:rPr>
              <w:t>Programa de atención residencial no hospitalaria continuada (no crisis) con apoyo No médico 24 horas por un periodo de tiempo indefinido</w:t>
            </w:r>
          </w:p>
        </w:tc>
      </w:tr>
      <w:tr w:rsidR="001C5E67" w:rsidRPr="002D7843" w14:paraId="24263E62" w14:textId="77777777" w:rsidTr="004F6C4D">
        <w:trPr>
          <w:trHeight w:val="877"/>
          <w:jc w:val="center"/>
        </w:trPr>
        <w:tc>
          <w:tcPr>
            <w:tcW w:w="2233" w:type="dxa"/>
            <w:vAlign w:val="center"/>
          </w:tcPr>
          <w:p w14:paraId="2702BD8C" w14:textId="5013D97B" w:rsidR="001C5E67" w:rsidRPr="002D7843" w:rsidRDefault="001C5E67" w:rsidP="004F6C4D">
            <w:pPr>
              <w:jc w:val="center"/>
              <w:rPr>
                <w:rFonts w:ascii="Cambria" w:hAnsi="Cambria" w:cs="Calibri"/>
                <w:noProof/>
                <w:sz w:val="20"/>
                <w:szCs w:val="20"/>
              </w:rPr>
            </w:pPr>
            <w:r>
              <w:rPr>
                <w:rFonts w:ascii="Cambria" w:hAnsi="Cambria" w:cs="Calibri"/>
                <w:noProof/>
                <w:sz w:val="20"/>
                <w:szCs w:val="20"/>
              </w:rPr>
              <w:t>d4.1</w:t>
            </w:r>
          </w:p>
        </w:tc>
        <w:tc>
          <w:tcPr>
            <w:tcW w:w="5348" w:type="dxa"/>
            <w:vAlign w:val="center"/>
          </w:tcPr>
          <w:p w14:paraId="2F2E7409" w14:textId="6B875536" w:rsidR="001C5E67" w:rsidRPr="002D7843" w:rsidRDefault="001C5E67" w:rsidP="001C5E67">
            <w:pPr>
              <w:jc w:val="both"/>
              <w:rPr>
                <w:rFonts w:ascii="Cambria" w:hAnsi="Cambria" w:cs="Calibri"/>
                <w:noProof/>
                <w:sz w:val="20"/>
                <w:szCs w:val="20"/>
              </w:rPr>
            </w:pPr>
            <w:r>
              <w:rPr>
                <w:rFonts w:ascii="Cambria" w:hAnsi="Cambria" w:cs="Calibri"/>
                <w:noProof/>
                <w:sz w:val="20"/>
                <w:szCs w:val="20"/>
              </w:rPr>
              <w:t>Programa</w:t>
            </w:r>
            <w:r w:rsidRPr="001C5E67">
              <w:rPr>
                <w:rFonts w:ascii="Cambria" w:hAnsi="Cambria" w:cs="Calibri"/>
                <w:noProof/>
                <w:sz w:val="20"/>
                <w:szCs w:val="20"/>
              </w:rPr>
              <w:t xml:space="preserve"> de atención de día estructurada de alta intensidad relacionada con la salud</w:t>
            </w:r>
          </w:p>
        </w:tc>
      </w:tr>
      <w:tr w:rsidR="00835246" w:rsidRPr="002D7843" w14:paraId="5B53F92F" w14:textId="77777777" w:rsidTr="004F6C4D">
        <w:trPr>
          <w:trHeight w:val="877"/>
          <w:jc w:val="center"/>
        </w:trPr>
        <w:tc>
          <w:tcPr>
            <w:tcW w:w="2233" w:type="dxa"/>
            <w:vAlign w:val="center"/>
          </w:tcPr>
          <w:p w14:paraId="2C5F908E" w14:textId="77777777" w:rsidR="00835246" w:rsidRPr="002D7843" w:rsidRDefault="00835246" w:rsidP="004F6C4D">
            <w:pPr>
              <w:jc w:val="center"/>
              <w:rPr>
                <w:rFonts w:ascii="Cambria" w:hAnsi="Cambria" w:cs="Calibri"/>
                <w:sz w:val="20"/>
                <w:szCs w:val="20"/>
              </w:rPr>
            </w:pPr>
            <w:r w:rsidRPr="002D7843">
              <w:rPr>
                <w:rFonts w:ascii="Cambria" w:hAnsi="Cambria" w:cs="Calibri"/>
                <w:sz w:val="20"/>
                <w:szCs w:val="20"/>
              </w:rPr>
              <w:lastRenderedPageBreak/>
              <w:t>o9.1</w:t>
            </w:r>
          </w:p>
        </w:tc>
        <w:tc>
          <w:tcPr>
            <w:tcW w:w="5348" w:type="dxa"/>
            <w:vAlign w:val="center"/>
          </w:tcPr>
          <w:p w14:paraId="69396E93" w14:textId="77777777" w:rsidR="00835246" w:rsidRPr="002D7843" w:rsidRDefault="00835246" w:rsidP="001C5E67">
            <w:pPr>
              <w:jc w:val="both"/>
              <w:rPr>
                <w:rFonts w:ascii="Cambria" w:hAnsi="Cambria" w:cs="Calibri"/>
                <w:sz w:val="20"/>
                <w:szCs w:val="20"/>
              </w:rPr>
            </w:pPr>
            <w:r w:rsidRPr="002D7843">
              <w:rPr>
                <w:rFonts w:ascii="Cambria" w:hAnsi="Cambria" w:cs="Calibri"/>
                <w:noProof/>
                <w:sz w:val="20"/>
                <w:szCs w:val="20"/>
              </w:rPr>
              <w:t>Programa de atención ambulatoria continuada (no crisis), no móvil con frecuencia de atención quincenal</w:t>
            </w:r>
          </w:p>
        </w:tc>
      </w:tr>
    </w:tbl>
    <w:p w14:paraId="3F8B5C9C" w14:textId="77777777" w:rsidR="00835246" w:rsidRPr="002D7843" w:rsidRDefault="00835246" w:rsidP="004F6C4D">
      <w:pPr>
        <w:pStyle w:val="Ttulo"/>
        <w:spacing w:line="360" w:lineRule="auto"/>
        <w:jc w:val="both"/>
        <w:rPr>
          <w:rFonts w:ascii="Cambria" w:hAnsi="Cambria" w:cs="Calibri"/>
          <w:b w:val="0"/>
          <w:i/>
          <w:sz w:val="22"/>
          <w:szCs w:val="22"/>
        </w:rPr>
      </w:pPr>
    </w:p>
    <w:p w14:paraId="606CB306" w14:textId="77777777" w:rsidR="00835246" w:rsidRPr="002D7843" w:rsidRDefault="00835246" w:rsidP="004F6C4D">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Listado de recursos disponibles de este tipo</w:t>
      </w:r>
    </w:p>
    <w:p w14:paraId="451CCBAA" w14:textId="77777777" w:rsidR="00835246" w:rsidRPr="002D7843" w:rsidRDefault="00835246" w:rsidP="004F6C4D">
      <w:pPr>
        <w:pStyle w:val="Ttulo"/>
        <w:spacing w:line="360" w:lineRule="auto"/>
        <w:jc w:val="both"/>
        <w:rPr>
          <w:rFonts w:ascii="Cambria" w:hAnsi="Cambria" w:cs="Calibri"/>
          <w:sz w:val="22"/>
          <w:szCs w:val="22"/>
        </w:rPr>
      </w:pPr>
    </w:p>
    <w:p w14:paraId="7CBE1477" w14:textId="28E9E8ED" w:rsidR="00835246" w:rsidRPr="002D7843" w:rsidRDefault="00835246" w:rsidP="004F6C4D">
      <w:pPr>
        <w:pStyle w:val="Ttulo"/>
        <w:spacing w:line="360" w:lineRule="auto"/>
        <w:jc w:val="both"/>
        <w:rPr>
          <w:rFonts w:ascii="Cambria" w:hAnsi="Cambria" w:cs="Calibri"/>
          <w:b w:val="0"/>
          <w:sz w:val="22"/>
          <w:szCs w:val="22"/>
        </w:rPr>
      </w:pPr>
      <w:r w:rsidRPr="002D7843">
        <w:rPr>
          <w:rFonts w:ascii="Cambria" w:hAnsi="Cambria" w:cs="Calibri"/>
          <w:b w:val="0"/>
          <w:sz w:val="22"/>
          <w:szCs w:val="22"/>
        </w:rPr>
        <w:t>Existe en Gipuzkoa 1 residencia con apoyo 24 horas no médico de estancia limitada pero superior a 4 semanas (R8.2)</w:t>
      </w:r>
      <w:r w:rsidR="001C5E67">
        <w:rPr>
          <w:rFonts w:ascii="Cambria" w:hAnsi="Cambria" w:cs="Calibri"/>
          <w:b w:val="0"/>
          <w:sz w:val="22"/>
          <w:szCs w:val="22"/>
        </w:rPr>
        <w:t xml:space="preserve"> y con atención de día de alta intensidad en salud,</w:t>
      </w:r>
      <w:r w:rsidRPr="002D7843">
        <w:rPr>
          <w:rFonts w:ascii="Cambria" w:hAnsi="Cambria" w:cs="Calibri"/>
          <w:b w:val="0"/>
          <w:sz w:val="22"/>
          <w:szCs w:val="22"/>
        </w:rPr>
        <w:t xml:space="preserve"> y un centro ambulatorio donde se atiende al usuario cada 15 días (O9.1) específicos para el tratamiento del alcoholismo. </w:t>
      </w:r>
    </w:p>
    <w:p w14:paraId="23242606" w14:textId="77777777" w:rsidR="00835246" w:rsidRPr="002D7843" w:rsidRDefault="00835246" w:rsidP="004F6C4D">
      <w:pPr>
        <w:pStyle w:val="Ttulo"/>
        <w:spacing w:line="360" w:lineRule="auto"/>
        <w:jc w:val="both"/>
        <w:rPr>
          <w:rFonts w:ascii="Cambria" w:hAnsi="Cambria" w:cs="Calibri"/>
          <w:b w:val="0"/>
          <w:sz w:val="22"/>
          <w:szCs w:val="22"/>
        </w:rPr>
      </w:pPr>
      <w:r w:rsidRPr="002D7843">
        <w:rPr>
          <w:rFonts w:ascii="Cambria" w:hAnsi="Cambria" w:cs="Calibri"/>
          <w:b w:val="0"/>
          <w:sz w:val="22"/>
          <w:szCs w:val="22"/>
        </w:rPr>
        <w:t xml:space="preserve"> </w:t>
      </w:r>
    </w:p>
    <w:tbl>
      <w:tblPr>
        <w:tblW w:w="4756" w:type="pct"/>
        <w:tblInd w:w="70"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458"/>
        <w:gridCol w:w="1810"/>
        <w:gridCol w:w="1811"/>
      </w:tblGrid>
      <w:tr w:rsidR="00835246" w:rsidRPr="002D7843" w14:paraId="01426184" w14:textId="77777777" w:rsidTr="00FE3E3B">
        <w:trPr>
          <w:trHeight w:val="300"/>
        </w:trPr>
        <w:tc>
          <w:tcPr>
            <w:tcW w:w="2759" w:type="pct"/>
            <w:noWrap/>
            <w:vAlign w:val="bottom"/>
          </w:tcPr>
          <w:p w14:paraId="3CD37358"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Centro Residencial</w:t>
            </w:r>
          </w:p>
        </w:tc>
        <w:tc>
          <w:tcPr>
            <w:tcW w:w="1120" w:type="pct"/>
            <w:noWrap/>
            <w:vAlign w:val="bottom"/>
          </w:tcPr>
          <w:p w14:paraId="16FCD588"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Código programa</w:t>
            </w:r>
          </w:p>
        </w:tc>
        <w:tc>
          <w:tcPr>
            <w:tcW w:w="1121" w:type="pct"/>
            <w:noWrap/>
            <w:vAlign w:val="bottom"/>
          </w:tcPr>
          <w:p w14:paraId="7C987EB8" w14:textId="77777777" w:rsidR="00835246" w:rsidRPr="002D7843" w:rsidRDefault="00835246" w:rsidP="004F6C4D">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Municipio</w:t>
            </w:r>
          </w:p>
        </w:tc>
      </w:tr>
      <w:tr w:rsidR="00835246" w:rsidRPr="002D7843" w14:paraId="0F89B268" w14:textId="77777777" w:rsidTr="00FE3E3B">
        <w:trPr>
          <w:trHeight w:val="300"/>
        </w:trPr>
        <w:tc>
          <w:tcPr>
            <w:tcW w:w="2759" w:type="pct"/>
            <w:noWrap/>
            <w:vAlign w:val="center"/>
          </w:tcPr>
          <w:p w14:paraId="6AA3C46A" w14:textId="77777777" w:rsidR="00835246" w:rsidRPr="002D7843" w:rsidRDefault="00835246" w:rsidP="004F6C4D">
            <w:pPr>
              <w:rPr>
                <w:rFonts w:ascii="Cambria" w:hAnsi="Cambria" w:cs="Calibri"/>
                <w:sz w:val="16"/>
                <w:szCs w:val="16"/>
              </w:rPr>
            </w:pPr>
            <w:r w:rsidRPr="002D7843">
              <w:rPr>
                <w:rFonts w:ascii="Cambria" w:hAnsi="Cambria" w:cs="Calibri"/>
                <w:sz w:val="16"/>
                <w:szCs w:val="16"/>
              </w:rPr>
              <w:t>PROGRAMA ALCOHOL RESIDENCIAL ITXARO</w:t>
            </w:r>
          </w:p>
        </w:tc>
        <w:tc>
          <w:tcPr>
            <w:tcW w:w="1120" w:type="pct"/>
            <w:noWrap/>
            <w:vAlign w:val="center"/>
          </w:tcPr>
          <w:p w14:paraId="27B310F2" w14:textId="0852F4D2" w:rsidR="00835246" w:rsidRPr="002D7843" w:rsidRDefault="001C5E67" w:rsidP="004F6C4D">
            <w:pPr>
              <w:jc w:val="center"/>
              <w:rPr>
                <w:rFonts w:ascii="Cambria" w:hAnsi="Cambria" w:cs="Calibri"/>
                <w:bCs/>
                <w:noProof/>
                <w:color w:val="000000"/>
                <w:sz w:val="18"/>
                <w:szCs w:val="18"/>
              </w:rPr>
            </w:pPr>
            <w:r w:rsidRPr="001C5E67">
              <w:rPr>
                <w:rFonts w:ascii="Cambria" w:hAnsi="Cambria" w:cs="Calibri"/>
                <w:sz w:val="16"/>
                <w:szCs w:val="16"/>
              </w:rPr>
              <w:t>ax-[F10] r8.2 d4.1</w:t>
            </w:r>
          </w:p>
        </w:tc>
        <w:tc>
          <w:tcPr>
            <w:tcW w:w="1121" w:type="pct"/>
            <w:noWrap/>
            <w:vAlign w:val="center"/>
          </w:tcPr>
          <w:p w14:paraId="1B9DCB37" w14:textId="77777777" w:rsidR="00835246" w:rsidRPr="002D7843" w:rsidRDefault="00835246" w:rsidP="004F6C4D">
            <w:pPr>
              <w:jc w:val="center"/>
              <w:rPr>
                <w:rFonts w:ascii="Cambria" w:hAnsi="Cambria" w:cs="Calibri"/>
                <w:sz w:val="16"/>
                <w:szCs w:val="16"/>
              </w:rPr>
            </w:pPr>
            <w:r w:rsidRPr="002D7843">
              <w:rPr>
                <w:rFonts w:ascii="Cambria" w:hAnsi="Cambria" w:cs="Calibri"/>
                <w:sz w:val="16"/>
                <w:szCs w:val="16"/>
              </w:rPr>
              <w:t>Hernani</w:t>
            </w:r>
          </w:p>
        </w:tc>
      </w:tr>
      <w:tr w:rsidR="00835246" w:rsidRPr="002D7843" w14:paraId="5C5308F6" w14:textId="77777777" w:rsidTr="00FE3E3B">
        <w:trPr>
          <w:trHeight w:val="300"/>
        </w:trPr>
        <w:tc>
          <w:tcPr>
            <w:tcW w:w="2759" w:type="pct"/>
            <w:noWrap/>
            <w:vAlign w:val="center"/>
          </w:tcPr>
          <w:p w14:paraId="308E06D1" w14:textId="77777777" w:rsidR="00835246" w:rsidRPr="002D7843" w:rsidRDefault="00835246" w:rsidP="004F6C4D">
            <w:pPr>
              <w:rPr>
                <w:rFonts w:ascii="Cambria" w:hAnsi="Cambria" w:cs="Calibri"/>
                <w:noProof/>
                <w:sz w:val="18"/>
                <w:szCs w:val="18"/>
              </w:rPr>
            </w:pPr>
            <w:r w:rsidRPr="002D7843">
              <w:rPr>
                <w:rFonts w:ascii="Cambria" w:hAnsi="Cambria" w:cs="Calibri"/>
                <w:sz w:val="16"/>
                <w:szCs w:val="16"/>
              </w:rPr>
              <w:t>PROGRAMA ALCOHOL AMBULATORIO (PROYECTO HOMBRE)</w:t>
            </w:r>
          </w:p>
        </w:tc>
        <w:tc>
          <w:tcPr>
            <w:tcW w:w="1120" w:type="pct"/>
            <w:noWrap/>
            <w:vAlign w:val="center"/>
          </w:tcPr>
          <w:p w14:paraId="53A83AE5" w14:textId="7B19BA28" w:rsidR="00835246" w:rsidRPr="002D7843" w:rsidRDefault="001C5E67" w:rsidP="004F6C4D">
            <w:pPr>
              <w:jc w:val="center"/>
              <w:rPr>
                <w:rFonts w:ascii="Cambria" w:hAnsi="Cambria" w:cs="Calibri"/>
                <w:bCs/>
                <w:noProof/>
                <w:sz w:val="18"/>
                <w:szCs w:val="18"/>
              </w:rPr>
            </w:pPr>
            <w:r w:rsidRPr="001C5E67">
              <w:rPr>
                <w:rFonts w:ascii="Cambria" w:hAnsi="Cambria" w:cs="Calibri"/>
                <w:sz w:val="16"/>
                <w:szCs w:val="16"/>
              </w:rPr>
              <w:t>ax-[F10] o9.1</w:t>
            </w:r>
          </w:p>
        </w:tc>
        <w:tc>
          <w:tcPr>
            <w:tcW w:w="1121" w:type="pct"/>
            <w:noWrap/>
            <w:vAlign w:val="center"/>
          </w:tcPr>
          <w:p w14:paraId="77E83B27" w14:textId="77777777" w:rsidR="00835246" w:rsidRPr="002D7843" w:rsidRDefault="00835246" w:rsidP="004F6C4D">
            <w:pPr>
              <w:jc w:val="center"/>
              <w:rPr>
                <w:rFonts w:ascii="Cambria" w:hAnsi="Cambria" w:cs="Calibri"/>
                <w:sz w:val="16"/>
                <w:szCs w:val="16"/>
              </w:rPr>
            </w:pPr>
            <w:r w:rsidRPr="002D7843">
              <w:rPr>
                <w:rFonts w:ascii="Cambria" w:hAnsi="Cambria" w:cs="Calibri"/>
                <w:sz w:val="16"/>
                <w:szCs w:val="16"/>
              </w:rPr>
              <w:t>Hernani</w:t>
            </w:r>
          </w:p>
          <w:p w14:paraId="233250D0" w14:textId="77777777" w:rsidR="00835246" w:rsidRPr="002D7843" w:rsidRDefault="00835246" w:rsidP="004F6C4D">
            <w:pPr>
              <w:jc w:val="center"/>
              <w:rPr>
                <w:rFonts w:ascii="Cambria" w:hAnsi="Cambria" w:cs="Calibri"/>
                <w:noProof/>
                <w:sz w:val="18"/>
                <w:szCs w:val="18"/>
              </w:rPr>
            </w:pPr>
          </w:p>
        </w:tc>
      </w:tr>
    </w:tbl>
    <w:p w14:paraId="788BB78E" w14:textId="0C824C30" w:rsidR="00835246" w:rsidRPr="002D7843" w:rsidRDefault="00835246" w:rsidP="004F6C4D">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1C5E67">
        <w:rPr>
          <w:rFonts w:ascii="Cambria" w:hAnsi="Cambria" w:cs="Calibri"/>
          <w:b w:val="0"/>
          <w:sz w:val="20"/>
        </w:rPr>
        <w:t>5</w:t>
      </w:r>
    </w:p>
    <w:p w14:paraId="230DBBE6" w14:textId="77777777" w:rsidR="00835246" w:rsidRPr="002D7843" w:rsidRDefault="00835246" w:rsidP="004F6C4D">
      <w:pPr>
        <w:pStyle w:val="Ttulo"/>
        <w:spacing w:line="360" w:lineRule="auto"/>
        <w:jc w:val="both"/>
        <w:rPr>
          <w:rFonts w:ascii="Cambria" w:hAnsi="Cambria" w:cs="Calibri"/>
          <w:sz w:val="22"/>
          <w:szCs w:val="22"/>
        </w:rPr>
      </w:pPr>
    </w:p>
    <w:p w14:paraId="60EE1D07" w14:textId="77777777" w:rsidR="00835246" w:rsidRPr="002D7843" w:rsidRDefault="00835246" w:rsidP="004F6C4D">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Camas disponibles</w:t>
      </w:r>
    </w:p>
    <w:p w14:paraId="29DC7168" w14:textId="77777777" w:rsidR="00835246" w:rsidRPr="002D7843" w:rsidRDefault="00835246" w:rsidP="004F6C4D">
      <w:pPr>
        <w:pStyle w:val="Ttulo"/>
        <w:spacing w:line="360" w:lineRule="auto"/>
        <w:jc w:val="both"/>
        <w:rPr>
          <w:rFonts w:ascii="Cambria" w:hAnsi="Cambria" w:cs="Calibri"/>
          <w:b w:val="0"/>
          <w:i/>
          <w:sz w:val="22"/>
          <w:szCs w:val="22"/>
        </w:rPr>
      </w:pPr>
    </w:p>
    <w:p w14:paraId="08F770C9" w14:textId="00169978" w:rsidR="00835246" w:rsidRPr="002D7843" w:rsidRDefault="00835246" w:rsidP="004F6C4D">
      <w:pPr>
        <w:pStyle w:val="Ttulo"/>
        <w:spacing w:line="360" w:lineRule="auto"/>
        <w:jc w:val="both"/>
        <w:rPr>
          <w:rFonts w:ascii="Cambria" w:hAnsi="Cambria" w:cs="Calibri"/>
          <w:b w:val="0"/>
          <w:sz w:val="22"/>
          <w:szCs w:val="22"/>
        </w:rPr>
      </w:pPr>
      <w:smartTag w:uri="urn:schemas-microsoft-com:office:smarttags" w:element="metricconverter">
        <w:smartTagPr>
          <w:attr w:name="ProductID" w:val="0 a"/>
        </w:smartTagPr>
        <w:r w:rsidRPr="002D7843">
          <w:rPr>
            <w:rFonts w:ascii="Cambria" w:hAnsi="Cambria" w:cs="Calibri"/>
            <w:b w:val="0"/>
            <w:sz w:val="22"/>
            <w:szCs w:val="22"/>
          </w:rPr>
          <w:t>La residencia Itxaro</w:t>
        </w:r>
      </w:smartTag>
      <w:r w:rsidRPr="002D7843">
        <w:rPr>
          <w:rFonts w:ascii="Cambria" w:hAnsi="Cambria" w:cs="Calibri"/>
          <w:b w:val="0"/>
          <w:sz w:val="22"/>
          <w:szCs w:val="22"/>
        </w:rPr>
        <w:t xml:space="preserve"> cuenta con 8 camas para el tratamiento de personas con problemas de abuso de alcohol. </w:t>
      </w:r>
    </w:p>
    <w:p w14:paraId="17AE85DF" w14:textId="77777777" w:rsidR="00835246" w:rsidRPr="002D7843" w:rsidRDefault="00835246" w:rsidP="004F6C4D">
      <w:pPr>
        <w:pStyle w:val="Ttulo"/>
        <w:spacing w:line="360" w:lineRule="auto"/>
        <w:jc w:val="both"/>
        <w:rPr>
          <w:rFonts w:ascii="Cambria" w:hAnsi="Cambria" w:cs="Calibri"/>
          <w:b w:val="0"/>
          <w:i/>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110"/>
        <w:gridCol w:w="1114"/>
        <w:gridCol w:w="1252"/>
        <w:gridCol w:w="836"/>
        <w:gridCol w:w="1114"/>
      </w:tblGrid>
      <w:tr w:rsidR="00835246" w:rsidRPr="002D7843" w14:paraId="7113C890" w14:textId="77777777" w:rsidTr="004F6C4D">
        <w:trPr>
          <w:trHeight w:val="300"/>
        </w:trPr>
        <w:tc>
          <w:tcPr>
            <w:tcW w:w="2438" w:type="pct"/>
            <w:noWrap/>
            <w:vAlign w:val="bottom"/>
          </w:tcPr>
          <w:p w14:paraId="1D526DFE"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Centro Residencial</w:t>
            </w:r>
          </w:p>
        </w:tc>
        <w:tc>
          <w:tcPr>
            <w:tcW w:w="661" w:type="pct"/>
          </w:tcPr>
          <w:p w14:paraId="7E5262AA" w14:textId="77777777" w:rsidR="00835246" w:rsidRPr="002D7843" w:rsidRDefault="00835246" w:rsidP="004F6C4D">
            <w:pPr>
              <w:rPr>
                <w:rFonts w:ascii="Cambria" w:hAnsi="Cambria" w:cs="Calibri"/>
                <w:b/>
                <w:bCs/>
                <w:noProof/>
                <w:color w:val="000000"/>
                <w:sz w:val="18"/>
                <w:szCs w:val="18"/>
              </w:rPr>
            </w:pPr>
          </w:p>
          <w:p w14:paraId="39A01935"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Pobl &gt;</w:t>
            </w:r>
            <w:smartTag w:uri="urn:schemas-microsoft-com:office:smarttags" w:element="metricconverter">
              <w:smartTagPr>
                <w:attr w:name="ProductID" w:val="0 a"/>
              </w:smartTagPr>
              <w:r w:rsidRPr="002D7843">
                <w:rPr>
                  <w:rFonts w:ascii="Cambria" w:hAnsi="Cambria" w:cs="Calibri"/>
                  <w:b/>
                  <w:bCs/>
                  <w:noProof/>
                  <w:color w:val="000000"/>
                  <w:sz w:val="18"/>
                  <w:szCs w:val="18"/>
                </w:rPr>
                <w:t>18 a</w:t>
              </w:r>
            </w:smartTag>
          </w:p>
        </w:tc>
        <w:tc>
          <w:tcPr>
            <w:tcW w:w="743" w:type="pct"/>
            <w:noWrap/>
            <w:vAlign w:val="bottom"/>
          </w:tcPr>
          <w:p w14:paraId="4DF3CD10"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Código programa</w:t>
            </w:r>
          </w:p>
        </w:tc>
        <w:tc>
          <w:tcPr>
            <w:tcW w:w="496" w:type="pct"/>
            <w:noWrap/>
            <w:vAlign w:val="bottom"/>
          </w:tcPr>
          <w:p w14:paraId="1D0EAB3E"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Camas</w:t>
            </w:r>
          </w:p>
        </w:tc>
        <w:tc>
          <w:tcPr>
            <w:tcW w:w="661" w:type="pct"/>
            <w:vAlign w:val="bottom"/>
          </w:tcPr>
          <w:p w14:paraId="56CC277D" w14:textId="77777777" w:rsidR="00835246" w:rsidRPr="002D7843" w:rsidRDefault="00835246" w:rsidP="004F6C4D">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Camas x100m hab</w:t>
            </w:r>
          </w:p>
        </w:tc>
      </w:tr>
      <w:tr w:rsidR="00835246" w:rsidRPr="002D7843" w14:paraId="08D4F703" w14:textId="77777777" w:rsidTr="004F6C4D">
        <w:trPr>
          <w:trHeight w:val="300"/>
        </w:trPr>
        <w:tc>
          <w:tcPr>
            <w:tcW w:w="2438" w:type="pct"/>
            <w:noWrap/>
            <w:vAlign w:val="center"/>
          </w:tcPr>
          <w:p w14:paraId="1F023A92" w14:textId="77777777" w:rsidR="00835246" w:rsidRPr="002D7843" w:rsidRDefault="00835246" w:rsidP="004F6C4D">
            <w:pPr>
              <w:rPr>
                <w:rFonts w:ascii="Cambria" w:hAnsi="Cambria" w:cs="Calibri"/>
                <w:sz w:val="16"/>
                <w:szCs w:val="16"/>
              </w:rPr>
            </w:pPr>
            <w:r w:rsidRPr="002D7843">
              <w:rPr>
                <w:rFonts w:ascii="Cambria" w:hAnsi="Cambria" w:cs="Calibri"/>
                <w:sz w:val="16"/>
                <w:szCs w:val="16"/>
              </w:rPr>
              <w:t>PROGRAMA ALCOHOL RESIDENCIAL ITXARO</w:t>
            </w:r>
          </w:p>
        </w:tc>
        <w:tc>
          <w:tcPr>
            <w:tcW w:w="661" w:type="pct"/>
            <w:vAlign w:val="center"/>
          </w:tcPr>
          <w:p w14:paraId="338DA910" w14:textId="4F383CCE" w:rsidR="00835246" w:rsidRPr="002D7843" w:rsidRDefault="00835246" w:rsidP="004F6C4D">
            <w:pPr>
              <w:jc w:val="center"/>
              <w:rPr>
                <w:rFonts w:ascii="Cambria" w:hAnsi="Cambria" w:cs="Calibri"/>
                <w:b/>
                <w:bCs/>
                <w:noProof/>
                <w:color w:val="000000"/>
                <w:sz w:val="18"/>
                <w:szCs w:val="18"/>
              </w:rPr>
            </w:pPr>
          </w:p>
        </w:tc>
        <w:tc>
          <w:tcPr>
            <w:tcW w:w="743" w:type="pct"/>
            <w:noWrap/>
            <w:vAlign w:val="center"/>
          </w:tcPr>
          <w:p w14:paraId="5C9BA33A" w14:textId="77777777" w:rsidR="00835246" w:rsidRPr="002D7843" w:rsidRDefault="00835246" w:rsidP="004F6C4D">
            <w:pPr>
              <w:jc w:val="center"/>
              <w:rPr>
                <w:rFonts w:ascii="Cambria" w:hAnsi="Cambria" w:cs="Calibri"/>
                <w:bCs/>
                <w:noProof/>
                <w:color w:val="000000"/>
                <w:sz w:val="18"/>
                <w:szCs w:val="18"/>
              </w:rPr>
            </w:pPr>
            <w:r w:rsidRPr="002D7843">
              <w:rPr>
                <w:rFonts w:ascii="Cambria" w:hAnsi="Cambria" w:cs="Calibri"/>
                <w:sz w:val="16"/>
                <w:szCs w:val="16"/>
              </w:rPr>
              <w:t>ax-r8.2</w:t>
            </w:r>
          </w:p>
        </w:tc>
        <w:tc>
          <w:tcPr>
            <w:tcW w:w="496" w:type="pct"/>
            <w:noWrap/>
            <w:vAlign w:val="center"/>
          </w:tcPr>
          <w:p w14:paraId="59D1CECC" w14:textId="34636FC9" w:rsidR="00835246" w:rsidRPr="002D7843" w:rsidRDefault="008E7DC8" w:rsidP="004F6C4D">
            <w:pPr>
              <w:jc w:val="center"/>
              <w:rPr>
                <w:rFonts w:ascii="Cambria" w:hAnsi="Cambria" w:cs="Calibri"/>
                <w:sz w:val="16"/>
                <w:szCs w:val="16"/>
              </w:rPr>
            </w:pPr>
            <w:r>
              <w:rPr>
                <w:rFonts w:ascii="Cambria" w:hAnsi="Cambria" w:cs="Calibri"/>
                <w:sz w:val="16"/>
                <w:szCs w:val="16"/>
              </w:rPr>
              <w:t>11</w:t>
            </w:r>
          </w:p>
        </w:tc>
        <w:tc>
          <w:tcPr>
            <w:tcW w:w="661" w:type="pct"/>
            <w:vAlign w:val="center"/>
          </w:tcPr>
          <w:p w14:paraId="60F74312" w14:textId="2CBC8949" w:rsidR="00835246" w:rsidRPr="002D7843" w:rsidRDefault="008E7DC8" w:rsidP="004F6C4D">
            <w:pPr>
              <w:jc w:val="center"/>
              <w:rPr>
                <w:rFonts w:ascii="Cambria" w:hAnsi="Cambria" w:cs="Calibri"/>
                <w:noProof/>
                <w:color w:val="000000"/>
                <w:sz w:val="16"/>
                <w:szCs w:val="16"/>
              </w:rPr>
            </w:pPr>
            <w:r>
              <w:rPr>
                <w:rFonts w:ascii="Cambria" w:hAnsi="Cambria" w:cs="Calibri"/>
                <w:noProof/>
                <w:color w:val="000000"/>
                <w:sz w:val="16"/>
                <w:szCs w:val="16"/>
              </w:rPr>
              <w:t>2,48</w:t>
            </w:r>
          </w:p>
        </w:tc>
      </w:tr>
      <w:tr w:rsidR="00835246" w:rsidRPr="002D7843" w14:paraId="694A0576" w14:textId="77777777" w:rsidTr="004F6C4D">
        <w:trPr>
          <w:trHeight w:val="300"/>
        </w:trPr>
        <w:tc>
          <w:tcPr>
            <w:tcW w:w="2438" w:type="pct"/>
            <w:noWrap/>
            <w:vAlign w:val="center"/>
          </w:tcPr>
          <w:p w14:paraId="6D14F006" w14:textId="77777777" w:rsidR="00835246" w:rsidRPr="002D7843" w:rsidRDefault="00835246" w:rsidP="004F6C4D">
            <w:pPr>
              <w:rPr>
                <w:rFonts w:ascii="Cambria" w:hAnsi="Cambria" w:cs="Calibri"/>
                <w:noProof/>
                <w:sz w:val="18"/>
                <w:szCs w:val="18"/>
              </w:rPr>
            </w:pPr>
            <w:r w:rsidRPr="002D7843">
              <w:rPr>
                <w:rFonts w:ascii="Cambria" w:hAnsi="Cambria" w:cs="Calibri"/>
                <w:sz w:val="16"/>
                <w:szCs w:val="16"/>
              </w:rPr>
              <w:t>PROGRAMA ALCOHOL AMBULATORIO (PROYECTO HOMBRE)</w:t>
            </w:r>
          </w:p>
        </w:tc>
        <w:tc>
          <w:tcPr>
            <w:tcW w:w="661" w:type="pct"/>
            <w:shd w:val="diagStripe" w:color="auto" w:fill="7F7F7F"/>
            <w:vAlign w:val="center"/>
          </w:tcPr>
          <w:p w14:paraId="57491063" w14:textId="77777777" w:rsidR="00835246" w:rsidRPr="002D7843" w:rsidRDefault="00835246" w:rsidP="004F6C4D">
            <w:pPr>
              <w:jc w:val="center"/>
              <w:rPr>
                <w:rFonts w:ascii="Cambria" w:hAnsi="Cambria" w:cs="Calibri"/>
                <w:bCs/>
                <w:noProof/>
                <w:sz w:val="18"/>
                <w:szCs w:val="18"/>
              </w:rPr>
            </w:pPr>
          </w:p>
        </w:tc>
        <w:tc>
          <w:tcPr>
            <w:tcW w:w="743" w:type="pct"/>
            <w:noWrap/>
            <w:vAlign w:val="center"/>
          </w:tcPr>
          <w:p w14:paraId="290689B2" w14:textId="77777777" w:rsidR="00835246" w:rsidRPr="002D7843" w:rsidRDefault="00835246" w:rsidP="004F6C4D">
            <w:pPr>
              <w:jc w:val="center"/>
              <w:rPr>
                <w:rFonts w:ascii="Cambria" w:hAnsi="Cambria" w:cs="Calibri"/>
                <w:bCs/>
                <w:noProof/>
                <w:sz w:val="18"/>
                <w:szCs w:val="18"/>
              </w:rPr>
            </w:pPr>
            <w:r w:rsidRPr="002D7843">
              <w:rPr>
                <w:rFonts w:ascii="Cambria" w:hAnsi="Cambria" w:cs="Calibri"/>
                <w:sz w:val="16"/>
                <w:szCs w:val="16"/>
              </w:rPr>
              <w:t>ax-o9.1</w:t>
            </w:r>
          </w:p>
        </w:tc>
        <w:tc>
          <w:tcPr>
            <w:tcW w:w="496" w:type="pct"/>
            <w:shd w:val="thinDiagStripe" w:color="auto" w:fill="7F7F7F"/>
            <w:noWrap/>
            <w:vAlign w:val="center"/>
          </w:tcPr>
          <w:p w14:paraId="7ADD426F" w14:textId="77777777" w:rsidR="00835246" w:rsidRPr="002D7843" w:rsidRDefault="00835246" w:rsidP="004F6C4D">
            <w:pPr>
              <w:jc w:val="center"/>
              <w:rPr>
                <w:rFonts w:ascii="Cambria" w:hAnsi="Cambria" w:cs="Calibri"/>
                <w:bCs/>
                <w:noProof/>
                <w:sz w:val="18"/>
                <w:szCs w:val="18"/>
              </w:rPr>
            </w:pPr>
          </w:p>
        </w:tc>
        <w:tc>
          <w:tcPr>
            <w:tcW w:w="661" w:type="pct"/>
            <w:shd w:val="thinDiagStripe" w:color="auto" w:fill="7F7F7F"/>
          </w:tcPr>
          <w:p w14:paraId="154A9530" w14:textId="77777777" w:rsidR="00835246" w:rsidRPr="002D7843" w:rsidRDefault="00835246" w:rsidP="004F6C4D">
            <w:pPr>
              <w:rPr>
                <w:rFonts w:ascii="Cambria" w:hAnsi="Cambria" w:cs="Calibri"/>
                <w:noProof/>
                <w:sz w:val="18"/>
                <w:szCs w:val="18"/>
              </w:rPr>
            </w:pPr>
          </w:p>
        </w:tc>
      </w:tr>
      <w:tr w:rsidR="00835246" w:rsidRPr="002D7843" w14:paraId="40F41B0B" w14:textId="77777777" w:rsidTr="00621183">
        <w:trPr>
          <w:trHeight w:val="300"/>
        </w:trPr>
        <w:tc>
          <w:tcPr>
            <w:tcW w:w="2438" w:type="pct"/>
            <w:noWrap/>
            <w:vAlign w:val="center"/>
          </w:tcPr>
          <w:p w14:paraId="57C07474" w14:textId="77777777" w:rsidR="00835246" w:rsidRPr="002D7843" w:rsidRDefault="00835246" w:rsidP="004F6C4D">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661" w:type="pct"/>
          </w:tcPr>
          <w:p w14:paraId="0D407843" w14:textId="17441572" w:rsidR="00835246" w:rsidRPr="002D7843" w:rsidRDefault="008E7DC8" w:rsidP="004F6C4D">
            <w:pPr>
              <w:rPr>
                <w:rFonts w:ascii="Cambria" w:hAnsi="Cambria" w:cs="Calibri"/>
                <w:b/>
                <w:bCs/>
                <w:noProof/>
                <w:color w:val="000000"/>
                <w:sz w:val="18"/>
                <w:szCs w:val="18"/>
              </w:rPr>
            </w:pPr>
            <w:r w:rsidRPr="008E7DC8">
              <w:rPr>
                <w:rFonts w:ascii="Cambria" w:hAnsi="Cambria" w:cs="Calibri"/>
                <w:b/>
                <w:bCs/>
                <w:noProof/>
                <w:color w:val="000000"/>
                <w:sz w:val="18"/>
                <w:szCs w:val="18"/>
              </w:rPr>
              <w:t>441.809</w:t>
            </w:r>
          </w:p>
        </w:tc>
        <w:tc>
          <w:tcPr>
            <w:tcW w:w="743" w:type="pct"/>
            <w:noWrap/>
            <w:vAlign w:val="center"/>
          </w:tcPr>
          <w:p w14:paraId="7D5247F3" w14:textId="77777777" w:rsidR="00835246" w:rsidRPr="002D7843" w:rsidRDefault="00835246" w:rsidP="004F6C4D">
            <w:pPr>
              <w:rPr>
                <w:rFonts w:ascii="Cambria" w:hAnsi="Cambria" w:cs="Calibri"/>
                <w:bCs/>
                <w:noProof/>
                <w:color w:val="000000"/>
                <w:sz w:val="18"/>
                <w:szCs w:val="18"/>
              </w:rPr>
            </w:pPr>
          </w:p>
        </w:tc>
        <w:tc>
          <w:tcPr>
            <w:tcW w:w="496" w:type="pct"/>
            <w:noWrap/>
            <w:vAlign w:val="bottom"/>
          </w:tcPr>
          <w:p w14:paraId="589F3C86" w14:textId="36EEA5FC" w:rsidR="00835246" w:rsidRPr="002D7843" w:rsidRDefault="008E7DC8" w:rsidP="00621183">
            <w:pPr>
              <w:jc w:val="center"/>
              <w:rPr>
                <w:rFonts w:ascii="Cambria" w:hAnsi="Cambria" w:cs="Calibri"/>
                <w:b/>
                <w:bCs/>
                <w:sz w:val="16"/>
                <w:szCs w:val="16"/>
              </w:rPr>
            </w:pPr>
            <w:r>
              <w:rPr>
                <w:rFonts w:ascii="Cambria" w:hAnsi="Cambria" w:cs="Calibri"/>
                <w:b/>
                <w:bCs/>
                <w:sz w:val="16"/>
                <w:szCs w:val="16"/>
              </w:rPr>
              <w:t>11</w:t>
            </w:r>
          </w:p>
        </w:tc>
        <w:tc>
          <w:tcPr>
            <w:tcW w:w="661" w:type="pct"/>
            <w:vAlign w:val="bottom"/>
          </w:tcPr>
          <w:p w14:paraId="6FE1B545" w14:textId="3B205DCC" w:rsidR="00835246" w:rsidRPr="008E7DC8" w:rsidRDefault="008E7DC8" w:rsidP="00621183">
            <w:pPr>
              <w:jc w:val="center"/>
              <w:rPr>
                <w:rFonts w:ascii="Cambria" w:hAnsi="Cambria" w:cs="Calibri"/>
                <w:b/>
                <w:noProof/>
                <w:color w:val="000000"/>
                <w:sz w:val="18"/>
                <w:szCs w:val="18"/>
              </w:rPr>
            </w:pPr>
            <w:r w:rsidRPr="008E7DC8">
              <w:rPr>
                <w:rFonts w:ascii="Cambria" w:hAnsi="Cambria" w:cs="Calibri"/>
                <w:b/>
                <w:noProof/>
                <w:color w:val="000000"/>
                <w:sz w:val="18"/>
                <w:szCs w:val="18"/>
              </w:rPr>
              <w:t>2,48</w:t>
            </w:r>
          </w:p>
        </w:tc>
      </w:tr>
    </w:tbl>
    <w:p w14:paraId="6FBE3BF3" w14:textId="49C9F182" w:rsidR="00835246" w:rsidRPr="002D7843" w:rsidRDefault="00835246" w:rsidP="004F6C4D">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8E7DC8">
        <w:rPr>
          <w:rFonts w:ascii="Cambria" w:hAnsi="Cambria" w:cs="Calibri"/>
          <w:b w:val="0"/>
          <w:sz w:val="20"/>
        </w:rPr>
        <w:t>5</w:t>
      </w:r>
    </w:p>
    <w:p w14:paraId="700EDA00" w14:textId="77777777" w:rsidR="00835246" w:rsidRDefault="00835246" w:rsidP="004F6C4D">
      <w:pPr>
        <w:pStyle w:val="Ttulo"/>
        <w:spacing w:line="360" w:lineRule="auto"/>
        <w:jc w:val="both"/>
        <w:rPr>
          <w:rFonts w:ascii="Cambria" w:hAnsi="Cambria" w:cs="Calibri"/>
          <w:sz w:val="22"/>
          <w:szCs w:val="22"/>
        </w:rPr>
      </w:pPr>
    </w:p>
    <w:p w14:paraId="04CE349B" w14:textId="77777777" w:rsidR="00835246" w:rsidRPr="002D7843" w:rsidRDefault="00835246" w:rsidP="004F6C4D">
      <w:pPr>
        <w:pStyle w:val="Ttulo"/>
        <w:spacing w:line="360" w:lineRule="auto"/>
        <w:jc w:val="both"/>
        <w:rPr>
          <w:rFonts w:ascii="Cambria" w:hAnsi="Cambria" w:cs="Calibri"/>
          <w:sz w:val="22"/>
          <w:szCs w:val="22"/>
        </w:rPr>
      </w:pPr>
    </w:p>
    <w:p w14:paraId="75C4C27F" w14:textId="77777777" w:rsidR="00835246" w:rsidRPr="002D7843" w:rsidRDefault="00835246" w:rsidP="004F6C4D">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Profesionales</w:t>
      </w:r>
    </w:p>
    <w:p w14:paraId="18667814" w14:textId="77777777" w:rsidR="00835246" w:rsidRPr="002D7843" w:rsidRDefault="00835246" w:rsidP="004F6C4D">
      <w:pPr>
        <w:pStyle w:val="Ttulo"/>
        <w:spacing w:line="360" w:lineRule="auto"/>
        <w:jc w:val="both"/>
        <w:rPr>
          <w:rFonts w:ascii="Cambria" w:hAnsi="Cambria" w:cs="Calibri"/>
          <w:b w:val="0"/>
          <w:i/>
          <w:sz w:val="22"/>
          <w:szCs w:val="22"/>
        </w:rPr>
      </w:pPr>
    </w:p>
    <w:p w14:paraId="2E194725" w14:textId="3437DB27" w:rsidR="00835246" w:rsidRPr="002D7843" w:rsidRDefault="00835246" w:rsidP="004F6C4D">
      <w:pPr>
        <w:pStyle w:val="Ttulo"/>
        <w:spacing w:line="360" w:lineRule="auto"/>
        <w:jc w:val="both"/>
        <w:rPr>
          <w:rFonts w:ascii="Cambria" w:hAnsi="Cambria" w:cs="Calibri"/>
          <w:b w:val="0"/>
          <w:sz w:val="22"/>
          <w:szCs w:val="22"/>
        </w:rPr>
      </w:pPr>
      <w:r w:rsidRPr="002D7843">
        <w:rPr>
          <w:rFonts w:ascii="Cambria" w:hAnsi="Cambria" w:cs="Calibri"/>
          <w:b w:val="0"/>
          <w:sz w:val="22"/>
          <w:szCs w:val="22"/>
        </w:rPr>
        <w:t>El centro residencial cuenta con un equipo según jornadas laborales completas de</w:t>
      </w:r>
      <w:r w:rsidR="005C0C9F">
        <w:rPr>
          <w:rFonts w:ascii="Cambria" w:hAnsi="Cambria" w:cs="Calibri"/>
          <w:b w:val="0"/>
          <w:sz w:val="22"/>
          <w:szCs w:val="22"/>
        </w:rPr>
        <w:t xml:space="preserve"> </w:t>
      </w:r>
      <w:r w:rsidR="005C0C9F" w:rsidRPr="002D7843">
        <w:rPr>
          <w:rFonts w:ascii="Cambria" w:hAnsi="Cambria" w:cs="Calibri"/>
          <w:b w:val="0"/>
          <w:sz w:val="22"/>
          <w:szCs w:val="22"/>
        </w:rPr>
        <w:t>aproximadamente</w:t>
      </w:r>
      <w:r w:rsidRPr="002D7843">
        <w:rPr>
          <w:rFonts w:ascii="Cambria" w:hAnsi="Cambria" w:cs="Calibri"/>
          <w:b w:val="0"/>
          <w:sz w:val="22"/>
          <w:szCs w:val="22"/>
        </w:rPr>
        <w:t xml:space="preserve"> </w:t>
      </w:r>
      <w:r w:rsidR="00524B29">
        <w:rPr>
          <w:rFonts w:ascii="Cambria" w:hAnsi="Cambria" w:cs="Calibri"/>
          <w:b w:val="0"/>
          <w:sz w:val="22"/>
          <w:szCs w:val="22"/>
        </w:rPr>
        <w:t>0,02</w:t>
      </w:r>
      <w:r w:rsidRPr="002D7843">
        <w:rPr>
          <w:rFonts w:ascii="Cambria" w:hAnsi="Cambria" w:cs="Calibri"/>
          <w:b w:val="0"/>
          <w:sz w:val="22"/>
          <w:szCs w:val="22"/>
        </w:rPr>
        <w:t xml:space="preserve"> psiquiatra</w:t>
      </w:r>
      <w:r>
        <w:rPr>
          <w:rFonts w:ascii="Cambria" w:hAnsi="Cambria" w:cs="Calibri"/>
          <w:b w:val="0"/>
          <w:sz w:val="22"/>
          <w:szCs w:val="22"/>
        </w:rPr>
        <w:t>,</w:t>
      </w:r>
      <w:r w:rsidR="00524B29">
        <w:rPr>
          <w:rFonts w:ascii="Cambria" w:hAnsi="Cambria" w:cs="Calibri"/>
          <w:b w:val="0"/>
          <w:sz w:val="22"/>
          <w:szCs w:val="22"/>
        </w:rPr>
        <w:t xml:space="preserve"> 3,21</w:t>
      </w:r>
      <w:r w:rsidRPr="002D7843">
        <w:rPr>
          <w:rFonts w:ascii="Cambria" w:hAnsi="Cambria" w:cs="Calibri"/>
          <w:b w:val="0"/>
          <w:sz w:val="22"/>
          <w:szCs w:val="22"/>
        </w:rPr>
        <w:t xml:space="preserve"> psicólogo</w:t>
      </w:r>
      <w:r w:rsidR="005C0C9F">
        <w:rPr>
          <w:rFonts w:ascii="Cambria" w:hAnsi="Cambria" w:cs="Calibri"/>
          <w:b w:val="0"/>
          <w:sz w:val="22"/>
          <w:szCs w:val="22"/>
        </w:rPr>
        <w:t>s</w:t>
      </w:r>
      <w:r w:rsidRPr="002D7843">
        <w:rPr>
          <w:rFonts w:ascii="Cambria" w:hAnsi="Cambria" w:cs="Calibri"/>
          <w:b w:val="0"/>
          <w:sz w:val="22"/>
          <w:szCs w:val="22"/>
        </w:rPr>
        <w:t>, 1 médico,</w:t>
      </w:r>
      <w:r w:rsidR="005C0C9F">
        <w:rPr>
          <w:rFonts w:ascii="Cambria" w:hAnsi="Cambria" w:cs="Calibri"/>
          <w:b w:val="0"/>
          <w:sz w:val="22"/>
          <w:szCs w:val="22"/>
        </w:rPr>
        <w:t xml:space="preserve"> </w:t>
      </w:r>
      <w:r w:rsidR="00524B29">
        <w:rPr>
          <w:rFonts w:ascii="Cambria" w:hAnsi="Cambria" w:cs="Calibri"/>
          <w:b w:val="0"/>
          <w:sz w:val="22"/>
          <w:szCs w:val="22"/>
        </w:rPr>
        <w:t>0,08 enfermero, 0,</w:t>
      </w:r>
      <w:r w:rsidR="005C0C9F" w:rsidRPr="002D7843">
        <w:rPr>
          <w:rFonts w:ascii="Cambria" w:hAnsi="Cambria" w:cs="Calibri"/>
          <w:b w:val="0"/>
          <w:sz w:val="22"/>
          <w:szCs w:val="22"/>
        </w:rPr>
        <w:t>1 trabajador social,</w:t>
      </w:r>
      <w:r w:rsidR="005C0C9F">
        <w:rPr>
          <w:rFonts w:ascii="Cambria" w:hAnsi="Cambria" w:cs="Calibri"/>
          <w:b w:val="0"/>
          <w:sz w:val="22"/>
          <w:szCs w:val="22"/>
        </w:rPr>
        <w:t xml:space="preserve"> </w:t>
      </w:r>
      <w:r w:rsidR="00524B29">
        <w:rPr>
          <w:rFonts w:ascii="Cambria" w:hAnsi="Cambria" w:cs="Calibri"/>
          <w:b w:val="0"/>
          <w:sz w:val="22"/>
          <w:szCs w:val="22"/>
        </w:rPr>
        <w:t>0,62</w:t>
      </w:r>
      <w:r w:rsidR="005C0C9F">
        <w:rPr>
          <w:rFonts w:ascii="Cambria" w:hAnsi="Cambria" w:cs="Calibri"/>
          <w:b w:val="0"/>
          <w:sz w:val="22"/>
          <w:szCs w:val="22"/>
        </w:rPr>
        <w:t xml:space="preserve"> educador, </w:t>
      </w:r>
      <w:r w:rsidR="00524B29">
        <w:rPr>
          <w:rFonts w:ascii="Cambria" w:hAnsi="Cambria" w:cs="Calibri"/>
          <w:b w:val="0"/>
          <w:sz w:val="22"/>
          <w:szCs w:val="22"/>
        </w:rPr>
        <w:t>0,28</w:t>
      </w:r>
      <w:r w:rsidRPr="002D7843">
        <w:rPr>
          <w:rFonts w:ascii="Cambria" w:hAnsi="Cambria" w:cs="Calibri"/>
          <w:b w:val="0"/>
          <w:sz w:val="22"/>
          <w:szCs w:val="22"/>
        </w:rPr>
        <w:t xml:space="preserve"> </w:t>
      </w:r>
      <w:r w:rsidR="005C0C9F" w:rsidRPr="002D7843">
        <w:rPr>
          <w:rFonts w:ascii="Cambria" w:hAnsi="Cambria" w:cs="Calibri"/>
          <w:b w:val="0"/>
          <w:sz w:val="22"/>
          <w:szCs w:val="22"/>
        </w:rPr>
        <w:t>administrativo</w:t>
      </w:r>
      <w:r w:rsidRPr="002D7843">
        <w:rPr>
          <w:rFonts w:ascii="Cambria" w:hAnsi="Cambria" w:cs="Calibri"/>
          <w:b w:val="0"/>
          <w:sz w:val="22"/>
          <w:szCs w:val="22"/>
        </w:rPr>
        <w:t xml:space="preserve"> y 1</w:t>
      </w:r>
      <w:r w:rsidR="00524B29">
        <w:rPr>
          <w:rFonts w:ascii="Cambria" w:hAnsi="Cambria" w:cs="Calibri"/>
          <w:b w:val="0"/>
          <w:sz w:val="22"/>
          <w:szCs w:val="22"/>
        </w:rPr>
        <w:t>,44 otras categorías profesionales</w:t>
      </w:r>
      <w:r w:rsidRPr="002D7843">
        <w:rPr>
          <w:rFonts w:ascii="Cambria" w:hAnsi="Cambria" w:cs="Calibri"/>
          <w:b w:val="0"/>
          <w:sz w:val="22"/>
          <w:szCs w:val="22"/>
        </w:rPr>
        <w:t xml:space="preserve">. </w:t>
      </w:r>
    </w:p>
    <w:p w14:paraId="1ACB32E8" w14:textId="77777777" w:rsidR="00835246" w:rsidRPr="002D7843" w:rsidRDefault="00835246" w:rsidP="004F6C4D">
      <w:pPr>
        <w:pStyle w:val="Ttulo"/>
        <w:spacing w:line="360" w:lineRule="auto"/>
        <w:jc w:val="both"/>
        <w:rPr>
          <w:rFonts w:ascii="Cambria" w:hAnsi="Cambria" w:cs="Calibri"/>
          <w:b w:val="0"/>
          <w:szCs w:val="18"/>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550"/>
        <w:gridCol w:w="558"/>
        <w:gridCol w:w="558"/>
        <w:gridCol w:w="696"/>
        <w:gridCol w:w="558"/>
        <w:gridCol w:w="558"/>
        <w:gridCol w:w="556"/>
        <w:gridCol w:w="696"/>
        <w:gridCol w:w="696"/>
      </w:tblGrid>
      <w:tr w:rsidR="00835246" w:rsidRPr="002D7843" w14:paraId="38A4641B" w14:textId="77777777" w:rsidTr="00FE3E3B">
        <w:trPr>
          <w:trHeight w:val="300"/>
        </w:trPr>
        <w:tc>
          <w:tcPr>
            <w:tcW w:w="2107" w:type="pct"/>
            <w:noWrap/>
            <w:vAlign w:val="bottom"/>
          </w:tcPr>
          <w:p w14:paraId="006CA74E" w14:textId="77777777" w:rsidR="00835246" w:rsidRPr="002D7843" w:rsidRDefault="00835246" w:rsidP="004F6C4D">
            <w:pPr>
              <w:rPr>
                <w:rFonts w:ascii="Cambria" w:hAnsi="Cambria" w:cs="Calibri"/>
                <w:b/>
                <w:bCs/>
                <w:noProof/>
                <w:color w:val="000000"/>
                <w:sz w:val="18"/>
                <w:szCs w:val="18"/>
              </w:rPr>
            </w:pPr>
          </w:p>
        </w:tc>
        <w:tc>
          <w:tcPr>
            <w:tcW w:w="2893" w:type="pct"/>
            <w:gridSpan w:val="8"/>
          </w:tcPr>
          <w:p w14:paraId="635B1794" w14:textId="77777777" w:rsidR="00835246" w:rsidRPr="002D7843" w:rsidRDefault="00835246" w:rsidP="004F6C4D">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Profesionales estandarizados (35horas semanales)</w:t>
            </w:r>
          </w:p>
        </w:tc>
      </w:tr>
      <w:tr w:rsidR="008E7DC8" w:rsidRPr="002D7843" w14:paraId="0188D2F1" w14:textId="77777777" w:rsidTr="008E7DC8">
        <w:trPr>
          <w:trHeight w:val="300"/>
        </w:trPr>
        <w:tc>
          <w:tcPr>
            <w:tcW w:w="2107" w:type="pct"/>
            <w:noWrap/>
            <w:vAlign w:val="bottom"/>
          </w:tcPr>
          <w:p w14:paraId="15A12EDC" w14:textId="77777777" w:rsidR="008E7DC8" w:rsidRPr="002D7843" w:rsidRDefault="008E7DC8"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Centro Residencial</w:t>
            </w:r>
          </w:p>
        </w:tc>
        <w:tc>
          <w:tcPr>
            <w:tcW w:w="331" w:type="pct"/>
            <w:vAlign w:val="bottom"/>
          </w:tcPr>
          <w:p w14:paraId="638F7999" w14:textId="77777777" w:rsidR="008E7DC8" w:rsidRPr="002D7843" w:rsidRDefault="008E7DC8" w:rsidP="004F6C4D">
            <w:pPr>
              <w:jc w:val="center"/>
              <w:rPr>
                <w:rFonts w:ascii="Cambria" w:hAnsi="Cambria" w:cs="Calibri"/>
                <w:b/>
                <w:bCs/>
                <w:noProof/>
                <w:color w:val="000000"/>
                <w:sz w:val="16"/>
                <w:szCs w:val="16"/>
              </w:rPr>
            </w:pPr>
          </w:p>
          <w:p w14:paraId="1238CDF5" w14:textId="77777777" w:rsidR="008E7DC8" w:rsidRPr="002D7843" w:rsidRDefault="008E7DC8" w:rsidP="004F6C4D">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PSIQ</w:t>
            </w:r>
          </w:p>
        </w:tc>
        <w:tc>
          <w:tcPr>
            <w:tcW w:w="331" w:type="pct"/>
            <w:noWrap/>
            <w:vAlign w:val="bottom"/>
          </w:tcPr>
          <w:p w14:paraId="2841EEA5" w14:textId="77777777" w:rsidR="008E7DC8" w:rsidRPr="002D7843" w:rsidRDefault="008E7DC8" w:rsidP="004F6C4D">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PSIC</w:t>
            </w:r>
          </w:p>
        </w:tc>
        <w:tc>
          <w:tcPr>
            <w:tcW w:w="413" w:type="pct"/>
            <w:vAlign w:val="bottom"/>
          </w:tcPr>
          <w:p w14:paraId="046D0417" w14:textId="2F11E65F" w:rsidR="008E7DC8" w:rsidRPr="002D7843" w:rsidRDefault="008E7DC8" w:rsidP="004F6C4D">
            <w:pPr>
              <w:jc w:val="center"/>
              <w:rPr>
                <w:rFonts w:ascii="Cambria" w:hAnsi="Cambria" w:cs="Calibri"/>
                <w:b/>
                <w:bCs/>
                <w:noProof/>
                <w:color w:val="000000"/>
                <w:sz w:val="16"/>
                <w:szCs w:val="16"/>
              </w:rPr>
            </w:pPr>
            <w:r>
              <w:rPr>
                <w:rFonts w:ascii="Cambria" w:hAnsi="Cambria" w:cs="Calibri"/>
                <w:b/>
                <w:bCs/>
                <w:noProof/>
                <w:color w:val="000000"/>
                <w:sz w:val="16"/>
                <w:szCs w:val="16"/>
              </w:rPr>
              <w:t>ME</w:t>
            </w:r>
          </w:p>
        </w:tc>
        <w:tc>
          <w:tcPr>
            <w:tcW w:w="331" w:type="pct"/>
            <w:vAlign w:val="bottom"/>
          </w:tcPr>
          <w:p w14:paraId="65429928" w14:textId="3DEFB6C0" w:rsidR="008E7DC8" w:rsidRPr="002D7843" w:rsidRDefault="008E7DC8" w:rsidP="004F6C4D">
            <w:pPr>
              <w:jc w:val="center"/>
              <w:rPr>
                <w:rFonts w:ascii="Cambria" w:hAnsi="Cambria" w:cs="Calibri"/>
                <w:b/>
                <w:bCs/>
                <w:noProof/>
                <w:color w:val="000000"/>
                <w:sz w:val="16"/>
                <w:szCs w:val="16"/>
              </w:rPr>
            </w:pPr>
            <w:r>
              <w:rPr>
                <w:rFonts w:ascii="Cambria" w:hAnsi="Cambria" w:cs="Calibri"/>
                <w:b/>
                <w:bCs/>
                <w:noProof/>
                <w:color w:val="000000"/>
                <w:sz w:val="16"/>
                <w:szCs w:val="16"/>
              </w:rPr>
              <w:t>DUE</w:t>
            </w:r>
          </w:p>
        </w:tc>
        <w:tc>
          <w:tcPr>
            <w:tcW w:w="331" w:type="pct"/>
            <w:vAlign w:val="bottom"/>
          </w:tcPr>
          <w:p w14:paraId="46FA7337" w14:textId="43B6B03C" w:rsidR="008E7DC8" w:rsidRPr="002D7843" w:rsidRDefault="008E7DC8" w:rsidP="004F6C4D">
            <w:pPr>
              <w:jc w:val="center"/>
              <w:rPr>
                <w:rFonts w:ascii="Cambria" w:hAnsi="Cambria" w:cs="Calibri"/>
                <w:b/>
                <w:bCs/>
                <w:noProof/>
                <w:color w:val="000000"/>
                <w:sz w:val="16"/>
                <w:szCs w:val="16"/>
              </w:rPr>
            </w:pPr>
            <w:r>
              <w:rPr>
                <w:rFonts w:ascii="Cambria" w:hAnsi="Cambria" w:cs="Calibri"/>
                <w:b/>
                <w:bCs/>
                <w:noProof/>
                <w:color w:val="000000"/>
                <w:sz w:val="16"/>
                <w:szCs w:val="16"/>
              </w:rPr>
              <w:t>TS</w:t>
            </w:r>
          </w:p>
        </w:tc>
        <w:tc>
          <w:tcPr>
            <w:tcW w:w="330" w:type="pct"/>
            <w:vAlign w:val="bottom"/>
          </w:tcPr>
          <w:p w14:paraId="17C6B123" w14:textId="77777777" w:rsidR="008E7DC8" w:rsidRPr="002D7843" w:rsidRDefault="008E7DC8" w:rsidP="004F6C4D">
            <w:pPr>
              <w:jc w:val="center"/>
              <w:rPr>
                <w:rFonts w:ascii="Cambria" w:hAnsi="Cambria" w:cs="Calibri"/>
                <w:b/>
                <w:bCs/>
                <w:noProof/>
                <w:color w:val="000000"/>
                <w:sz w:val="16"/>
                <w:szCs w:val="16"/>
              </w:rPr>
            </w:pPr>
            <w:r>
              <w:rPr>
                <w:rFonts w:ascii="Cambria" w:hAnsi="Cambria" w:cs="Calibri"/>
                <w:b/>
                <w:bCs/>
                <w:noProof/>
                <w:color w:val="000000"/>
                <w:sz w:val="16"/>
                <w:szCs w:val="16"/>
              </w:rPr>
              <w:t>ED</w:t>
            </w:r>
          </w:p>
        </w:tc>
        <w:tc>
          <w:tcPr>
            <w:tcW w:w="413" w:type="pct"/>
            <w:vAlign w:val="bottom"/>
          </w:tcPr>
          <w:p w14:paraId="3C8639A5" w14:textId="68E1C1D4" w:rsidR="008E7DC8" w:rsidRPr="002D7843" w:rsidRDefault="008E7DC8" w:rsidP="004F6C4D">
            <w:pPr>
              <w:jc w:val="center"/>
              <w:rPr>
                <w:rFonts w:ascii="Cambria" w:hAnsi="Cambria" w:cs="Calibri"/>
                <w:b/>
                <w:bCs/>
                <w:noProof/>
                <w:color w:val="000000"/>
                <w:sz w:val="16"/>
                <w:szCs w:val="16"/>
              </w:rPr>
            </w:pPr>
            <w:r>
              <w:rPr>
                <w:rFonts w:ascii="Cambria" w:hAnsi="Cambria" w:cs="Calibri"/>
                <w:b/>
                <w:bCs/>
                <w:noProof/>
                <w:color w:val="000000"/>
                <w:sz w:val="16"/>
                <w:szCs w:val="16"/>
              </w:rPr>
              <w:t>ADM</w:t>
            </w:r>
          </w:p>
        </w:tc>
        <w:tc>
          <w:tcPr>
            <w:tcW w:w="413" w:type="pct"/>
            <w:vAlign w:val="bottom"/>
          </w:tcPr>
          <w:p w14:paraId="1122DD19" w14:textId="3BE53628" w:rsidR="008E7DC8" w:rsidRPr="002D7843" w:rsidRDefault="008E7DC8" w:rsidP="004F6C4D">
            <w:pPr>
              <w:jc w:val="center"/>
              <w:rPr>
                <w:rFonts w:ascii="Cambria" w:hAnsi="Cambria" w:cs="Calibri"/>
                <w:b/>
                <w:bCs/>
                <w:noProof/>
                <w:color w:val="000000"/>
                <w:sz w:val="16"/>
                <w:szCs w:val="16"/>
              </w:rPr>
            </w:pPr>
            <w:r>
              <w:rPr>
                <w:rFonts w:ascii="Cambria" w:hAnsi="Cambria" w:cs="Calibri"/>
                <w:b/>
                <w:bCs/>
                <w:noProof/>
                <w:color w:val="000000"/>
                <w:sz w:val="16"/>
                <w:szCs w:val="16"/>
              </w:rPr>
              <w:t>OT</w:t>
            </w:r>
          </w:p>
        </w:tc>
      </w:tr>
      <w:tr w:rsidR="008E7DC8" w:rsidRPr="002D7843" w14:paraId="04F25FCA" w14:textId="77777777" w:rsidTr="008E7DC8">
        <w:trPr>
          <w:trHeight w:val="300"/>
        </w:trPr>
        <w:tc>
          <w:tcPr>
            <w:tcW w:w="2107" w:type="pct"/>
            <w:noWrap/>
            <w:vAlign w:val="center"/>
          </w:tcPr>
          <w:p w14:paraId="79110645" w14:textId="77777777" w:rsidR="008E7DC8" w:rsidRPr="002D7843" w:rsidRDefault="008E7DC8" w:rsidP="008E7DC8">
            <w:pPr>
              <w:rPr>
                <w:rFonts w:ascii="Cambria" w:hAnsi="Cambria" w:cs="Calibri"/>
                <w:sz w:val="16"/>
                <w:szCs w:val="16"/>
              </w:rPr>
            </w:pPr>
            <w:r w:rsidRPr="002D7843">
              <w:rPr>
                <w:rFonts w:ascii="Cambria" w:hAnsi="Cambria" w:cs="Calibri"/>
                <w:sz w:val="16"/>
                <w:szCs w:val="16"/>
              </w:rPr>
              <w:lastRenderedPageBreak/>
              <w:t>PROGRAMA ALCOHOL RESIDENCIAL ITXARO</w:t>
            </w:r>
          </w:p>
        </w:tc>
        <w:tc>
          <w:tcPr>
            <w:tcW w:w="331" w:type="pct"/>
            <w:vAlign w:val="center"/>
          </w:tcPr>
          <w:p w14:paraId="1D2A710B" w14:textId="1D213B2B" w:rsidR="008E7DC8" w:rsidRPr="002D7843" w:rsidRDefault="008E7DC8" w:rsidP="008E7DC8">
            <w:pPr>
              <w:jc w:val="center"/>
              <w:rPr>
                <w:rFonts w:ascii="Cambria" w:hAnsi="Cambria" w:cs="Calibri"/>
                <w:sz w:val="16"/>
                <w:szCs w:val="16"/>
              </w:rPr>
            </w:pPr>
            <w:r w:rsidRPr="008E7DC8">
              <w:rPr>
                <w:rFonts w:ascii="Cambria" w:hAnsi="Cambria" w:cs="Calibri"/>
                <w:sz w:val="16"/>
                <w:szCs w:val="16"/>
              </w:rPr>
              <w:t>0,02</w:t>
            </w:r>
          </w:p>
        </w:tc>
        <w:tc>
          <w:tcPr>
            <w:tcW w:w="331" w:type="pct"/>
            <w:noWrap/>
            <w:vAlign w:val="center"/>
          </w:tcPr>
          <w:p w14:paraId="003F6846" w14:textId="1EE79D04" w:rsidR="008E7DC8" w:rsidRPr="002D7843" w:rsidRDefault="008E7DC8" w:rsidP="008E7DC8">
            <w:pPr>
              <w:jc w:val="center"/>
              <w:rPr>
                <w:rFonts w:ascii="Cambria" w:hAnsi="Cambria" w:cs="Calibri"/>
                <w:sz w:val="16"/>
                <w:szCs w:val="16"/>
              </w:rPr>
            </w:pPr>
            <w:r w:rsidRPr="008E7DC8">
              <w:rPr>
                <w:rFonts w:ascii="Cambria" w:hAnsi="Cambria" w:cs="Calibri"/>
                <w:sz w:val="16"/>
                <w:szCs w:val="16"/>
              </w:rPr>
              <w:t>2,14</w:t>
            </w:r>
          </w:p>
        </w:tc>
        <w:tc>
          <w:tcPr>
            <w:tcW w:w="413" w:type="pct"/>
            <w:vAlign w:val="center"/>
          </w:tcPr>
          <w:p w14:paraId="1B8FFE87" w14:textId="367F655D" w:rsidR="008E7DC8" w:rsidRPr="002D7843" w:rsidRDefault="008E7DC8" w:rsidP="008E7DC8">
            <w:pPr>
              <w:jc w:val="center"/>
              <w:rPr>
                <w:rFonts w:ascii="Cambria" w:hAnsi="Cambria" w:cs="Calibri"/>
                <w:sz w:val="16"/>
                <w:szCs w:val="16"/>
              </w:rPr>
            </w:pPr>
            <w:r w:rsidRPr="008E7DC8">
              <w:rPr>
                <w:rFonts w:ascii="Cambria" w:hAnsi="Cambria" w:cs="Calibri"/>
                <w:sz w:val="16"/>
                <w:szCs w:val="16"/>
              </w:rPr>
              <w:t>0,11</w:t>
            </w:r>
          </w:p>
        </w:tc>
        <w:tc>
          <w:tcPr>
            <w:tcW w:w="331" w:type="pct"/>
            <w:vAlign w:val="center"/>
          </w:tcPr>
          <w:p w14:paraId="7E244440" w14:textId="5060827E" w:rsidR="008E7DC8" w:rsidRPr="002D7843" w:rsidRDefault="008E7DC8" w:rsidP="008E7DC8">
            <w:pPr>
              <w:jc w:val="center"/>
              <w:rPr>
                <w:rFonts w:ascii="Cambria" w:hAnsi="Cambria" w:cs="Calibri"/>
                <w:sz w:val="16"/>
                <w:szCs w:val="16"/>
              </w:rPr>
            </w:pPr>
            <w:r w:rsidRPr="008E7DC8">
              <w:rPr>
                <w:rFonts w:ascii="Cambria" w:hAnsi="Cambria" w:cs="Calibri"/>
                <w:sz w:val="16"/>
                <w:szCs w:val="16"/>
              </w:rPr>
              <w:t>0,08</w:t>
            </w:r>
          </w:p>
        </w:tc>
        <w:tc>
          <w:tcPr>
            <w:tcW w:w="331" w:type="pct"/>
            <w:vAlign w:val="center"/>
          </w:tcPr>
          <w:p w14:paraId="505B5737" w14:textId="3D060CD1" w:rsidR="008E7DC8" w:rsidRPr="002D7843" w:rsidRDefault="008E7DC8" w:rsidP="008E7DC8">
            <w:pPr>
              <w:jc w:val="center"/>
              <w:rPr>
                <w:rFonts w:ascii="Cambria" w:hAnsi="Cambria" w:cs="Calibri"/>
                <w:sz w:val="16"/>
                <w:szCs w:val="16"/>
              </w:rPr>
            </w:pPr>
            <w:r>
              <w:rPr>
                <w:rFonts w:ascii="Cambria" w:hAnsi="Cambria" w:cs="Calibri"/>
                <w:sz w:val="16"/>
                <w:szCs w:val="16"/>
              </w:rPr>
              <w:t>1</w:t>
            </w:r>
            <w:r w:rsidRPr="008E7DC8">
              <w:rPr>
                <w:rFonts w:ascii="Cambria" w:hAnsi="Cambria" w:cs="Calibri"/>
                <w:sz w:val="16"/>
                <w:szCs w:val="16"/>
              </w:rPr>
              <w:t>,</w:t>
            </w:r>
            <w:r>
              <w:rPr>
                <w:rFonts w:ascii="Cambria" w:hAnsi="Cambria" w:cs="Calibri"/>
                <w:sz w:val="16"/>
                <w:szCs w:val="16"/>
              </w:rPr>
              <w:t>27</w:t>
            </w:r>
          </w:p>
        </w:tc>
        <w:tc>
          <w:tcPr>
            <w:tcW w:w="330" w:type="pct"/>
            <w:vAlign w:val="center"/>
          </w:tcPr>
          <w:p w14:paraId="2167E0A7" w14:textId="045E6306" w:rsidR="008E7DC8" w:rsidRPr="002D7843" w:rsidRDefault="008E7DC8" w:rsidP="008E7DC8">
            <w:pPr>
              <w:jc w:val="center"/>
              <w:rPr>
                <w:rFonts w:ascii="Cambria" w:hAnsi="Cambria" w:cs="Calibri"/>
                <w:sz w:val="16"/>
                <w:szCs w:val="16"/>
              </w:rPr>
            </w:pPr>
            <w:r w:rsidRPr="008E7DC8">
              <w:rPr>
                <w:rFonts w:ascii="Cambria" w:hAnsi="Cambria" w:cs="Calibri"/>
                <w:sz w:val="16"/>
                <w:szCs w:val="16"/>
              </w:rPr>
              <w:t>0,57</w:t>
            </w:r>
          </w:p>
        </w:tc>
        <w:tc>
          <w:tcPr>
            <w:tcW w:w="413" w:type="pct"/>
            <w:vAlign w:val="center"/>
          </w:tcPr>
          <w:p w14:paraId="29223977" w14:textId="34098604" w:rsidR="008E7DC8" w:rsidRPr="002D7843" w:rsidRDefault="008E7DC8" w:rsidP="008E7DC8">
            <w:pPr>
              <w:jc w:val="center"/>
              <w:rPr>
                <w:rFonts w:ascii="Cambria" w:hAnsi="Cambria" w:cs="Calibri"/>
                <w:sz w:val="16"/>
                <w:szCs w:val="16"/>
              </w:rPr>
            </w:pPr>
            <w:r w:rsidRPr="008E7DC8">
              <w:rPr>
                <w:rFonts w:ascii="Cambria" w:hAnsi="Cambria" w:cs="Calibri"/>
                <w:sz w:val="16"/>
                <w:szCs w:val="16"/>
              </w:rPr>
              <w:t>0,14</w:t>
            </w:r>
          </w:p>
        </w:tc>
        <w:tc>
          <w:tcPr>
            <w:tcW w:w="413" w:type="pct"/>
            <w:vAlign w:val="center"/>
          </w:tcPr>
          <w:p w14:paraId="5B2DBE82" w14:textId="210A9886" w:rsidR="008E7DC8" w:rsidRPr="002D7843" w:rsidRDefault="008E7DC8" w:rsidP="008E7DC8">
            <w:pPr>
              <w:jc w:val="center"/>
              <w:rPr>
                <w:rFonts w:ascii="Cambria" w:hAnsi="Cambria" w:cs="Calibri"/>
                <w:sz w:val="16"/>
                <w:szCs w:val="16"/>
              </w:rPr>
            </w:pPr>
            <w:r>
              <w:rPr>
                <w:rFonts w:ascii="Cambria" w:hAnsi="Cambria" w:cs="Calibri"/>
                <w:sz w:val="16"/>
                <w:szCs w:val="16"/>
              </w:rPr>
              <w:t>0</w:t>
            </w:r>
            <w:r w:rsidRPr="008E7DC8">
              <w:rPr>
                <w:rFonts w:ascii="Cambria" w:hAnsi="Cambria" w:cs="Calibri"/>
                <w:sz w:val="16"/>
                <w:szCs w:val="16"/>
              </w:rPr>
              <w:t>,8</w:t>
            </w:r>
            <w:r>
              <w:rPr>
                <w:rFonts w:ascii="Cambria" w:hAnsi="Cambria" w:cs="Calibri"/>
                <w:sz w:val="16"/>
                <w:szCs w:val="16"/>
              </w:rPr>
              <w:t>0</w:t>
            </w:r>
          </w:p>
        </w:tc>
      </w:tr>
      <w:tr w:rsidR="008E7DC8" w:rsidRPr="002D7843" w14:paraId="44B04F87" w14:textId="77777777" w:rsidTr="008E7DC8">
        <w:trPr>
          <w:trHeight w:val="300"/>
        </w:trPr>
        <w:tc>
          <w:tcPr>
            <w:tcW w:w="2107" w:type="pct"/>
            <w:noWrap/>
            <w:vAlign w:val="center"/>
          </w:tcPr>
          <w:p w14:paraId="615184B3" w14:textId="77777777" w:rsidR="008E7DC8" w:rsidRPr="002D7843" w:rsidRDefault="008E7DC8" w:rsidP="008E7DC8">
            <w:pPr>
              <w:rPr>
                <w:rFonts w:ascii="Cambria" w:hAnsi="Cambria" w:cs="Calibri"/>
                <w:noProof/>
                <w:color w:val="000000"/>
                <w:sz w:val="18"/>
                <w:szCs w:val="18"/>
              </w:rPr>
            </w:pPr>
            <w:r w:rsidRPr="002D7843">
              <w:rPr>
                <w:rFonts w:ascii="Cambria" w:hAnsi="Cambria" w:cs="Calibri"/>
                <w:sz w:val="16"/>
                <w:szCs w:val="16"/>
              </w:rPr>
              <w:t>PROGRAMA ALCOHOL AMBULATORIO (PROYECTO HOMBRE)</w:t>
            </w:r>
          </w:p>
        </w:tc>
        <w:tc>
          <w:tcPr>
            <w:tcW w:w="331" w:type="pct"/>
            <w:vAlign w:val="center"/>
          </w:tcPr>
          <w:p w14:paraId="0F5CA956" w14:textId="77777777" w:rsidR="008E7DC8" w:rsidRPr="002D7843" w:rsidRDefault="008E7DC8" w:rsidP="008E7DC8">
            <w:pPr>
              <w:jc w:val="center"/>
              <w:rPr>
                <w:rFonts w:ascii="Cambria" w:hAnsi="Cambria" w:cs="Calibri"/>
                <w:sz w:val="16"/>
                <w:szCs w:val="16"/>
              </w:rPr>
            </w:pPr>
          </w:p>
        </w:tc>
        <w:tc>
          <w:tcPr>
            <w:tcW w:w="331" w:type="pct"/>
            <w:noWrap/>
            <w:vAlign w:val="center"/>
          </w:tcPr>
          <w:p w14:paraId="70D907B4" w14:textId="4B6C6C4E" w:rsidR="008E7DC8" w:rsidRPr="002D7843" w:rsidRDefault="008E7DC8" w:rsidP="008E7DC8">
            <w:pPr>
              <w:jc w:val="center"/>
              <w:rPr>
                <w:rFonts w:ascii="Cambria" w:hAnsi="Cambria" w:cs="Calibri"/>
                <w:sz w:val="16"/>
                <w:szCs w:val="16"/>
              </w:rPr>
            </w:pPr>
            <w:r w:rsidRPr="008E7DC8">
              <w:rPr>
                <w:rFonts w:ascii="Cambria" w:hAnsi="Cambria" w:cs="Calibri"/>
                <w:sz w:val="16"/>
                <w:szCs w:val="16"/>
              </w:rPr>
              <w:t>1,07</w:t>
            </w:r>
          </w:p>
        </w:tc>
        <w:tc>
          <w:tcPr>
            <w:tcW w:w="413" w:type="pct"/>
            <w:vAlign w:val="center"/>
          </w:tcPr>
          <w:p w14:paraId="51097ED3" w14:textId="77777777" w:rsidR="008E7DC8" w:rsidRPr="002D7843" w:rsidRDefault="008E7DC8" w:rsidP="008E7DC8">
            <w:pPr>
              <w:jc w:val="center"/>
              <w:rPr>
                <w:rFonts w:ascii="Cambria" w:hAnsi="Cambria" w:cs="Calibri"/>
                <w:sz w:val="16"/>
                <w:szCs w:val="16"/>
              </w:rPr>
            </w:pPr>
          </w:p>
        </w:tc>
        <w:tc>
          <w:tcPr>
            <w:tcW w:w="331" w:type="pct"/>
            <w:vAlign w:val="center"/>
          </w:tcPr>
          <w:p w14:paraId="745336FF" w14:textId="77777777" w:rsidR="008E7DC8" w:rsidRPr="002D7843" w:rsidRDefault="008E7DC8" w:rsidP="008E7DC8">
            <w:pPr>
              <w:jc w:val="center"/>
              <w:rPr>
                <w:rFonts w:ascii="Cambria" w:hAnsi="Cambria" w:cs="Calibri"/>
                <w:sz w:val="16"/>
                <w:szCs w:val="16"/>
              </w:rPr>
            </w:pPr>
          </w:p>
        </w:tc>
        <w:tc>
          <w:tcPr>
            <w:tcW w:w="331" w:type="pct"/>
            <w:vAlign w:val="center"/>
          </w:tcPr>
          <w:p w14:paraId="3771C661" w14:textId="2687F9A9" w:rsidR="008E7DC8" w:rsidRPr="002D7843" w:rsidRDefault="008E7DC8" w:rsidP="008E7DC8">
            <w:pPr>
              <w:jc w:val="center"/>
              <w:rPr>
                <w:rFonts w:ascii="Cambria" w:hAnsi="Cambria" w:cs="Calibri"/>
                <w:sz w:val="16"/>
                <w:szCs w:val="16"/>
              </w:rPr>
            </w:pPr>
          </w:p>
        </w:tc>
        <w:tc>
          <w:tcPr>
            <w:tcW w:w="330" w:type="pct"/>
            <w:vAlign w:val="center"/>
          </w:tcPr>
          <w:p w14:paraId="7C357972" w14:textId="1983D22B" w:rsidR="008E7DC8" w:rsidRPr="002D7843" w:rsidRDefault="008E7DC8" w:rsidP="008E7DC8">
            <w:pPr>
              <w:jc w:val="center"/>
              <w:rPr>
                <w:rFonts w:ascii="Cambria" w:hAnsi="Cambria" w:cs="Calibri"/>
                <w:sz w:val="16"/>
                <w:szCs w:val="16"/>
              </w:rPr>
            </w:pPr>
            <w:r w:rsidRPr="008E7DC8">
              <w:rPr>
                <w:rFonts w:ascii="Cambria" w:hAnsi="Cambria" w:cs="Calibri"/>
                <w:sz w:val="16"/>
                <w:szCs w:val="16"/>
              </w:rPr>
              <w:t>0,05</w:t>
            </w:r>
          </w:p>
        </w:tc>
        <w:tc>
          <w:tcPr>
            <w:tcW w:w="413" w:type="pct"/>
            <w:vAlign w:val="center"/>
          </w:tcPr>
          <w:p w14:paraId="2A81035A" w14:textId="71226953" w:rsidR="008E7DC8" w:rsidRPr="002D7843" w:rsidRDefault="008E7DC8" w:rsidP="008E7DC8">
            <w:pPr>
              <w:jc w:val="center"/>
              <w:rPr>
                <w:rFonts w:ascii="Cambria" w:hAnsi="Cambria" w:cs="Calibri"/>
                <w:sz w:val="16"/>
                <w:szCs w:val="16"/>
              </w:rPr>
            </w:pPr>
            <w:r w:rsidRPr="008E7DC8">
              <w:rPr>
                <w:rFonts w:ascii="Cambria" w:hAnsi="Cambria" w:cs="Calibri"/>
                <w:sz w:val="16"/>
                <w:szCs w:val="16"/>
              </w:rPr>
              <w:t>0,14</w:t>
            </w:r>
          </w:p>
        </w:tc>
        <w:tc>
          <w:tcPr>
            <w:tcW w:w="413" w:type="pct"/>
            <w:vAlign w:val="center"/>
          </w:tcPr>
          <w:p w14:paraId="22D446E4" w14:textId="502F8DB6" w:rsidR="008E7DC8" w:rsidRPr="002D7843" w:rsidRDefault="008E7DC8" w:rsidP="008E7DC8">
            <w:pPr>
              <w:jc w:val="center"/>
              <w:rPr>
                <w:rFonts w:ascii="Cambria" w:hAnsi="Cambria" w:cs="Calibri"/>
                <w:sz w:val="16"/>
                <w:szCs w:val="16"/>
              </w:rPr>
            </w:pPr>
            <w:r w:rsidRPr="008E7DC8">
              <w:rPr>
                <w:rFonts w:ascii="Cambria" w:hAnsi="Cambria" w:cs="Calibri"/>
                <w:sz w:val="16"/>
                <w:szCs w:val="16"/>
              </w:rPr>
              <w:t>0,64</w:t>
            </w:r>
          </w:p>
        </w:tc>
      </w:tr>
      <w:tr w:rsidR="008E7DC8" w:rsidRPr="002D7843" w14:paraId="72052AC8" w14:textId="77777777" w:rsidTr="008E7DC8">
        <w:trPr>
          <w:trHeight w:val="300"/>
        </w:trPr>
        <w:tc>
          <w:tcPr>
            <w:tcW w:w="2107" w:type="pct"/>
            <w:noWrap/>
            <w:vAlign w:val="bottom"/>
          </w:tcPr>
          <w:p w14:paraId="3AE7B873" w14:textId="77777777" w:rsidR="008E7DC8" w:rsidRPr="002D7843" w:rsidRDefault="008E7DC8" w:rsidP="008E7DC8">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331" w:type="pct"/>
            <w:vAlign w:val="center"/>
          </w:tcPr>
          <w:p w14:paraId="669BD56A" w14:textId="4B5C62FF" w:rsidR="008E7DC8" w:rsidRPr="008E7DC8" w:rsidRDefault="008E7DC8" w:rsidP="008E7DC8">
            <w:pPr>
              <w:rPr>
                <w:rFonts w:ascii="Cambria" w:hAnsi="Cambria" w:cs="Calibri"/>
                <w:b/>
                <w:noProof/>
                <w:color w:val="000000"/>
                <w:sz w:val="18"/>
                <w:szCs w:val="18"/>
              </w:rPr>
            </w:pPr>
            <w:r w:rsidRPr="008E7DC8">
              <w:rPr>
                <w:rFonts w:ascii="Cambria" w:hAnsi="Cambria" w:cs="Calibri"/>
                <w:b/>
                <w:noProof/>
                <w:color w:val="000000"/>
                <w:sz w:val="18"/>
                <w:szCs w:val="18"/>
              </w:rPr>
              <w:t>0,02</w:t>
            </w:r>
          </w:p>
        </w:tc>
        <w:tc>
          <w:tcPr>
            <w:tcW w:w="331" w:type="pct"/>
            <w:noWrap/>
            <w:vAlign w:val="center"/>
          </w:tcPr>
          <w:p w14:paraId="035721D9" w14:textId="324EAF59" w:rsidR="008E7DC8" w:rsidRPr="008E7DC8" w:rsidRDefault="008E7DC8" w:rsidP="008E7DC8">
            <w:pPr>
              <w:rPr>
                <w:rFonts w:ascii="Cambria" w:hAnsi="Cambria" w:cs="Calibri"/>
                <w:b/>
                <w:noProof/>
                <w:color w:val="000000"/>
                <w:sz w:val="18"/>
                <w:szCs w:val="18"/>
              </w:rPr>
            </w:pPr>
            <w:r w:rsidRPr="008E7DC8">
              <w:rPr>
                <w:rFonts w:ascii="Cambria" w:hAnsi="Cambria" w:cs="Calibri"/>
                <w:b/>
                <w:noProof/>
                <w:color w:val="000000"/>
                <w:sz w:val="18"/>
                <w:szCs w:val="18"/>
              </w:rPr>
              <w:t>3,21</w:t>
            </w:r>
          </w:p>
        </w:tc>
        <w:tc>
          <w:tcPr>
            <w:tcW w:w="413" w:type="pct"/>
            <w:vAlign w:val="center"/>
          </w:tcPr>
          <w:p w14:paraId="40BA293F" w14:textId="0FA9B397" w:rsidR="008E7DC8" w:rsidRPr="008E7DC8" w:rsidRDefault="008E7DC8" w:rsidP="008E7DC8">
            <w:pPr>
              <w:rPr>
                <w:rFonts w:ascii="Cambria" w:hAnsi="Cambria" w:cs="Calibri"/>
                <w:b/>
                <w:noProof/>
                <w:color w:val="000000"/>
                <w:sz w:val="18"/>
                <w:szCs w:val="18"/>
              </w:rPr>
            </w:pPr>
            <w:r w:rsidRPr="008E7DC8">
              <w:rPr>
                <w:rFonts w:ascii="Cambria" w:hAnsi="Cambria" w:cs="Calibri"/>
                <w:b/>
                <w:noProof/>
                <w:color w:val="000000"/>
                <w:sz w:val="18"/>
                <w:szCs w:val="18"/>
              </w:rPr>
              <w:t>0,11</w:t>
            </w:r>
          </w:p>
        </w:tc>
        <w:tc>
          <w:tcPr>
            <w:tcW w:w="331" w:type="pct"/>
            <w:vAlign w:val="center"/>
          </w:tcPr>
          <w:p w14:paraId="40CD1E31" w14:textId="7C5B5B8D" w:rsidR="008E7DC8" w:rsidRPr="008E7DC8" w:rsidRDefault="008E7DC8" w:rsidP="008E7DC8">
            <w:pPr>
              <w:rPr>
                <w:rFonts w:ascii="Cambria" w:hAnsi="Cambria" w:cs="Calibri"/>
                <w:b/>
                <w:noProof/>
                <w:color w:val="000000"/>
                <w:sz w:val="18"/>
                <w:szCs w:val="18"/>
              </w:rPr>
            </w:pPr>
            <w:r w:rsidRPr="008E7DC8">
              <w:rPr>
                <w:rFonts w:ascii="Cambria" w:hAnsi="Cambria" w:cs="Calibri"/>
                <w:b/>
                <w:noProof/>
                <w:color w:val="000000"/>
                <w:sz w:val="18"/>
                <w:szCs w:val="18"/>
              </w:rPr>
              <w:t>0,08</w:t>
            </w:r>
          </w:p>
        </w:tc>
        <w:tc>
          <w:tcPr>
            <w:tcW w:w="331" w:type="pct"/>
            <w:vAlign w:val="center"/>
          </w:tcPr>
          <w:p w14:paraId="180C2282" w14:textId="57D43D29" w:rsidR="008E7DC8" w:rsidRPr="008E7DC8" w:rsidRDefault="008E7DC8" w:rsidP="008E7DC8">
            <w:pPr>
              <w:rPr>
                <w:rFonts w:ascii="Cambria" w:hAnsi="Cambria" w:cs="Calibri"/>
                <w:b/>
                <w:noProof/>
                <w:color w:val="000000"/>
                <w:sz w:val="18"/>
                <w:szCs w:val="18"/>
              </w:rPr>
            </w:pPr>
            <w:r w:rsidRPr="008E7DC8">
              <w:rPr>
                <w:rFonts w:ascii="Cambria" w:hAnsi="Cambria" w:cs="Calibri"/>
                <w:b/>
                <w:noProof/>
                <w:color w:val="000000"/>
                <w:sz w:val="18"/>
                <w:szCs w:val="18"/>
              </w:rPr>
              <w:t>0,1</w:t>
            </w:r>
          </w:p>
        </w:tc>
        <w:tc>
          <w:tcPr>
            <w:tcW w:w="330" w:type="pct"/>
            <w:vAlign w:val="center"/>
          </w:tcPr>
          <w:p w14:paraId="72B3B051" w14:textId="2AFA7A67" w:rsidR="008E7DC8" w:rsidRPr="008E7DC8" w:rsidRDefault="008E7DC8" w:rsidP="008E7DC8">
            <w:pPr>
              <w:rPr>
                <w:rFonts w:ascii="Cambria" w:hAnsi="Cambria" w:cs="Calibri"/>
                <w:b/>
                <w:noProof/>
                <w:color w:val="000000"/>
                <w:sz w:val="18"/>
                <w:szCs w:val="18"/>
              </w:rPr>
            </w:pPr>
            <w:r w:rsidRPr="008E7DC8">
              <w:rPr>
                <w:rFonts w:ascii="Cambria" w:hAnsi="Cambria" w:cs="Calibri"/>
                <w:b/>
                <w:noProof/>
                <w:color w:val="000000"/>
                <w:sz w:val="18"/>
                <w:szCs w:val="18"/>
              </w:rPr>
              <w:t>0,62</w:t>
            </w:r>
          </w:p>
        </w:tc>
        <w:tc>
          <w:tcPr>
            <w:tcW w:w="413" w:type="pct"/>
            <w:vAlign w:val="center"/>
          </w:tcPr>
          <w:p w14:paraId="728009BC" w14:textId="043B415D" w:rsidR="008E7DC8" w:rsidRPr="008E7DC8" w:rsidRDefault="008E7DC8" w:rsidP="008E7DC8">
            <w:pPr>
              <w:rPr>
                <w:rFonts w:ascii="Cambria" w:hAnsi="Cambria" w:cs="Calibri"/>
                <w:b/>
                <w:noProof/>
                <w:color w:val="000000"/>
                <w:sz w:val="18"/>
                <w:szCs w:val="18"/>
              </w:rPr>
            </w:pPr>
            <w:r w:rsidRPr="008E7DC8">
              <w:rPr>
                <w:rFonts w:ascii="Cambria" w:hAnsi="Cambria" w:cs="Calibri"/>
                <w:b/>
                <w:noProof/>
                <w:color w:val="000000"/>
                <w:sz w:val="18"/>
                <w:szCs w:val="18"/>
              </w:rPr>
              <w:t>0,28</w:t>
            </w:r>
          </w:p>
        </w:tc>
        <w:tc>
          <w:tcPr>
            <w:tcW w:w="413" w:type="pct"/>
            <w:vAlign w:val="center"/>
          </w:tcPr>
          <w:p w14:paraId="24948D80" w14:textId="062D2324" w:rsidR="008E7DC8" w:rsidRPr="008E7DC8" w:rsidRDefault="008E7DC8" w:rsidP="008E7DC8">
            <w:pPr>
              <w:rPr>
                <w:rFonts w:ascii="Cambria" w:hAnsi="Cambria" w:cs="Calibri"/>
                <w:b/>
                <w:noProof/>
                <w:color w:val="000000"/>
                <w:sz w:val="18"/>
                <w:szCs w:val="18"/>
              </w:rPr>
            </w:pPr>
            <w:r w:rsidRPr="008E7DC8">
              <w:rPr>
                <w:rFonts w:ascii="Cambria" w:hAnsi="Cambria" w:cs="Calibri"/>
                <w:b/>
                <w:noProof/>
                <w:color w:val="000000"/>
                <w:sz w:val="18"/>
                <w:szCs w:val="18"/>
              </w:rPr>
              <w:t>1,44</w:t>
            </w:r>
          </w:p>
        </w:tc>
      </w:tr>
      <w:tr w:rsidR="00835246" w:rsidRPr="002D7843" w14:paraId="39510D23" w14:textId="77777777" w:rsidTr="00FE3E3B">
        <w:trPr>
          <w:trHeight w:val="300"/>
        </w:trPr>
        <w:tc>
          <w:tcPr>
            <w:tcW w:w="5000" w:type="pct"/>
            <w:gridSpan w:val="9"/>
          </w:tcPr>
          <w:p w14:paraId="0750942C" w14:textId="0497AC71" w:rsidR="00835246" w:rsidRPr="002D7843" w:rsidRDefault="00835246" w:rsidP="00F341EE">
            <w:pPr>
              <w:jc w:val="both"/>
              <w:rPr>
                <w:rFonts w:ascii="Cambria" w:hAnsi="Cambria" w:cs="Calibri"/>
                <w:sz w:val="16"/>
                <w:szCs w:val="16"/>
              </w:rPr>
            </w:pPr>
            <w:r w:rsidRPr="002D7843">
              <w:rPr>
                <w:rFonts w:ascii="Cambria" w:hAnsi="Cambria" w:cs="Calibri"/>
                <w:sz w:val="16"/>
                <w:szCs w:val="16"/>
              </w:rPr>
              <w:t>PSIQ:</w:t>
            </w:r>
            <w:r w:rsidR="00F341EE">
              <w:rPr>
                <w:rFonts w:ascii="Cambria" w:hAnsi="Cambria" w:cs="Calibri"/>
                <w:sz w:val="16"/>
                <w:szCs w:val="16"/>
              </w:rPr>
              <w:t xml:space="preserve"> Psiquiatra, PSIC: Psicólogo,</w:t>
            </w:r>
            <w:r w:rsidRPr="002D7843">
              <w:rPr>
                <w:rFonts w:ascii="Cambria" w:hAnsi="Cambria" w:cs="Calibri"/>
                <w:sz w:val="16"/>
                <w:szCs w:val="16"/>
              </w:rPr>
              <w:t xml:space="preserve"> ME: Medico, </w:t>
            </w:r>
            <w:r w:rsidR="00F341EE">
              <w:rPr>
                <w:rFonts w:ascii="Cambria" w:hAnsi="Cambria" w:cs="Calibri"/>
                <w:sz w:val="16"/>
                <w:szCs w:val="16"/>
              </w:rPr>
              <w:t>D</w:t>
            </w:r>
            <w:r w:rsidR="00F341EE" w:rsidRPr="002D7843">
              <w:rPr>
                <w:rFonts w:ascii="Cambria" w:hAnsi="Cambria" w:cs="Calibri"/>
                <w:sz w:val="16"/>
                <w:szCs w:val="16"/>
              </w:rPr>
              <w:t>U</w:t>
            </w:r>
            <w:r w:rsidR="00F341EE">
              <w:rPr>
                <w:rFonts w:ascii="Cambria" w:hAnsi="Cambria" w:cs="Calibri"/>
                <w:sz w:val="16"/>
                <w:szCs w:val="16"/>
              </w:rPr>
              <w:t>E</w:t>
            </w:r>
            <w:r w:rsidR="00F341EE" w:rsidRPr="002D7843">
              <w:rPr>
                <w:rFonts w:ascii="Cambria" w:hAnsi="Cambria" w:cs="Calibri"/>
                <w:sz w:val="16"/>
                <w:szCs w:val="16"/>
              </w:rPr>
              <w:t>:</w:t>
            </w:r>
            <w:r w:rsidR="00F341EE">
              <w:rPr>
                <w:rFonts w:ascii="Cambria" w:hAnsi="Cambria" w:cs="Calibri"/>
                <w:sz w:val="16"/>
                <w:szCs w:val="16"/>
              </w:rPr>
              <w:t xml:space="preserve"> </w:t>
            </w:r>
            <w:r w:rsidR="00F341EE" w:rsidRPr="002D7843">
              <w:rPr>
                <w:rFonts w:ascii="Cambria" w:hAnsi="Cambria" w:cs="Calibri"/>
                <w:sz w:val="16"/>
                <w:szCs w:val="16"/>
              </w:rPr>
              <w:t>Diplomados Universitarios en Enfermería</w:t>
            </w:r>
            <w:r w:rsidR="00F341EE">
              <w:rPr>
                <w:rFonts w:ascii="Cambria" w:hAnsi="Cambria" w:cs="Calibri"/>
                <w:sz w:val="16"/>
                <w:szCs w:val="16"/>
              </w:rPr>
              <w:t xml:space="preserve">, TS: Trabajador Social </w:t>
            </w:r>
            <w:r w:rsidR="00F341EE" w:rsidRPr="002D7843">
              <w:rPr>
                <w:rFonts w:ascii="Cambria" w:hAnsi="Cambria" w:cs="Calibri"/>
                <w:sz w:val="16"/>
                <w:szCs w:val="16"/>
              </w:rPr>
              <w:t>ED: Educadores</w:t>
            </w:r>
            <w:r w:rsidR="00F341EE">
              <w:rPr>
                <w:rFonts w:ascii="Cambria" w:hAnsi="Cambria" w:cs="Calibri"/>
                <w:sz w:val="16"/>
                <w:szCs w:val="16"/>
              </w:rPr>
              <w:t>,</w:t>
            </w:r>
            <w:r w:rsidR="008E7DC8">
              <w:rPr>
                <w:rFonts w:ascii="Cambria" w:hAnsi="Cambria" w:cs="Calibri"/>
                <w:sz w:val="16"/>
                <w:szCs w:val="16"/>
              </w:rPr>
              <w:t xml:space="preserve"> </w:t>
            </w:r>
            <w:r w:rsidRPr="002D7843">
              <w:rPr>
                <w:rFonts w:ascii="Cambria" w:hAnsi="Cambria" w:cs="Calibri"/>
                <w:sz w:val="16"/>
                <w:szCs w:val="16"/>
              </w:rPr>
              <w:t>ADM: Administrativo, OT: Otros (celadores etc.)</w:t>
            </w:r>
          </w:p>
        </w:tc>
      </w:tr>
    </w:tbl>
    <w:p w14:paraId="7571D78C" w14:textId="2B96BD85" w:rsidR="00835246" w:rsidRPr="002D7843" w:rsidRDefault="00835246" w:rsidP="004F6C4D">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F341EE">
        <w:rPr>
          <w:rFonts w:ascii="Cambria" w:hAnsi="Cambria" w:cs="Calibri"/>
          <w:b w:val="0"/>
          <w:sz w:val="20"/>
        </w:rPr>
        <w:t>5</w:t>
      </w:r>
    </w:p>
    <w:p w14:paraId="2B66FBEA" w14:textId="2F22BEFF" w:rsidR="00835246" w:rsidRDefault="00835246" w:rsidP="004F6C4D">
      <w:pPr>
        <w:pStyle w:val="Ttulo"/>
        <w:spacing w:line="360" w:lineRule="auto"/>
        <w:jc w:val="both"/>
        <w:rPr>
          <w:rFonts w:ascii="Cambria" w:hAnsi="Cambria" w:cs="Calibri"/>
          <w:sz w:val="22"/>
          <w:szCs w:val="22"/>
        </w:rPr>
      </w:pPr>
    </w:p>
    <w:p w14:paraId="6305FDAD" w14:textId="74F69A73" w:rsidR="009D2D5E" w:rsidRPr="006E1B00" w:rsidRDefault="009D2D5E" w:rsidP="004D20D7">
      <w:pPr>
        <w:pStyle w:val="Ttulo"/>
        <w:numPr>
          <w:ilvl w:val="0"/>
          <w:numId w:val="20"/>
        </w:numPr>
        <w:spacing w:line="360" w:lineRule="auto"/>
        <w:jc w:val="both"/>
        <w:rPr>
          <w:rFonts w:ascii="Cambria" w:hAnsi="Cambria" w:cs="Calibri"/>
          <w:szCs w:val="24"/>
        </w:rPr>
      </w:pPr>
      <w:r w:rsidRPr="006E1B00">
        <w:rPr>
          <w:rFonts w:ascii="Cambria" w:hAnsi="Cambria" w:cs="Calibri"/>
          <w:szCs w:val="24"/>
        </w:rPr>
        <w:t xml:space="preserve">Programa de toxicomanía </w:t>
      </w:r>
    </w:p>
    <w:p w14:paraId="2287D053" w14:textId="73188277" w:rsidR="004D20D7" w:rsidRDefault="004D20D7" w:rsidP="004D20D7">
      <w:pPr>
        <w:pStyle w:val="Ttulo"/>
        <w:spacing w:line="360" w:lineRule="auto"/>
        <w:ind w:left="720"/>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3B6EC2B8" w14:textId="77777777" w:rsidR="006E1B00" w:rsidRDefault="006E1B00" w:rsidP="006E1B00">
      <w:pPr>
        <w:pStyle w:val="Ttulo"/>
        <w:spacing w:line="360" w:lineRule="auto"/>
        <w:jc w:val="both"/>
        <w:rPr>
          <w:rFonts w:ascii="Cambria" w:hAnsi="Cambria"/>
          <w:b w:val="0"/>
          <w:sz w:val="22"/>
          <w:szCs w:val="22"/>
        </w:rPr>
      </w:pPr>
    </w:p>
    <w:p w14:paraId="0E52167B" w14:textId="7BE3CC21" w:rsidR="004D20D7" w:rsidRDefault="006E1B00" w:rsidP="006E1B00">
      <w:pPr>
        <w:pStyle w:val="Ttulo"/>
        <w:spacing w:line="360" w:lineRule="auto"/>
        <w:jc w:val="both"/>
        <w:rPr>
          <w:rFonts w:ascii="Cambria" w:hAnsi="Cambria"/>
          <w:b w:val="0"/>
          <w:sz w:val="22"/>
          <w:szCs w:val="22"/>
        </w:rPr>
      </w:pPr>
      <w:r>
        <w:rPr>
          <w:rFonts w:ascii="Cambria" w:hAnsi="Cambria"/>
          <w:b w:val="0"/>
          <w:sz w:val="22"/>
          <w:szCs w:val="22"/>
        </w:rPr>
        <w:t xml:space="preserve">Programas específicos para el tratamiento de personas con problemas con las drogas.  </w:t>
      </w:r>
    </w:p>
    <w:p w14:paraId="37DBA03D" w14:textId="77777777" w:rsidR="006E1B00" w:rsidRPr="006E1B00" w:rsidRDefault="006E1B00" w:rsidP="006E1B00">
      <w:pPr>
        <w:pStyle w:val="Ttulo"/>
        <w:spacing w:line="360" w:lineRule="auto"/>
        <w:jc w:val="both"/>
        <w:rPr>
          <w:rFonts w:ascii="Cambria" w:hAnsi="Cambria"/>
          <w:b w:val="0"/>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D20D7" w:rsidRPr="002D7843" w14:paraId="13E8340D" w14:textId="77777777" w:rsidTr="008B6C72">
        <w:trPr>
          <w:trHeight w:val="424"/>
          <w:tblHeader/>
          <w:jc w:val="center"/>
        </w:trPr>
        <w:tc>
          <w:tcPr>
            <w:tcW w:w="2233" w:type="dxa"/>
            <w:vAlign w:val="center"/>
          </w:tcPr>
          <w:p w14:paraId="7516B942" w14:textId="5E94BC55" w:rsidR="004D20D7" w:rsidRPr="002D7843" w:rsidRDefault="00F30ECF" w:rsidP="008B6C72">
            <w:pPr>
              <w:jc w:val="center"/>
              <w:rPr>
                <w:rFonts w:ascii="Cambria" w:hAnsi="Cambria" w:cs="Calibri"/>
                <w:b/>
                <w:sz w:val="16"/>
                <w:szCs w:val="16"/>
              </w:rPr>
            </w:pPr>
            <w:r>
              <w:rPr>
                <w:rFonts w:ascii="Cambria" w:hAnsi="Cambria" w:cs="Calibri"/>
                <w:b/>
                <w:sz w:val="16"/>
                <w:szCs w:val="16"/>
              </w:rPr>
              <w:t>DESDE 2.0</w:t>
            </w:r>
          </w:p>
        </w:tc>
        <w:tc>
          <w:tcPr>
            <w:tcW w:w="5348" w:type="dxa"/>
            <w:vAlign w:val="center"/>
          </w:tcPr>
          <w:p w14:paraId="03CE142A" w14:textId="77777777" w:rsidR="004D20D7" w:rsidRPr="002D7843" w:rsidRDefault="004D20D7" w:rsidP="008B6C72">
            <w:pPr>
              <w:jc w:val="center"/>
              <w:rPr>
                <w:rFonts w:ascii="Cambria" w:hAnsi="Cambria" w:cs="Calibri"/>
                <w:b/>
                <w:sz w:val="16"/>
                <w:szCs w:val="16"/>
              </w:rPr>
            </w:pPr>
            <w:r w:rsidRPr="002D7843">
              <w:rPr>
                <w:rFonts w:ascii="Cambria" w:hAnsi="Cambria" w:cs="Calibri"/>
                <w:b/>
                <w:sz w:val="16"/>
                <w:szCs w:val="16"/>
              </w:rPr>
              <w:t>Descripción</w:t>
            </w:r>
          </w:p>
        </w:tc>
      </w:tr>
      <w:tr w:rsidR="004D20D7" w:rsidRPr="002D7843" w14:paraId="78600187" w14:textId="77777777" w:rsidTr="008B6C72">
        <w:trPr>
          <w:trHeight w:val="877"/>
          <w:jc w:val="center"/>
        </w:trPr>
        <w:tc>
          <w:tcPr>
            <w:tcW w:w="2233" w:type="dxa"/>
            <w:vAlign w:val="center"/>
          </w:tcPr>
          <w:p w14:paraId="4E219151" w14:textId="687B7313" w:rsidR="004D20D7" w:rsidRPr="002D7843" w:rsidRDefault="007B5008" w:rsidP="008B6C72">
            <w:pPr>
              <w:jc w:val="center"/>
              <w:rPr>
                <w:rFonts w:ascii="Cambria" w:hAnsi="Cambria" w:cs="Calibri"/>
                <w:sz w:val="20"/>
                <w:szCs w:val="20"/>
              </w:rPr>
            </w:pPr>
            <w:r>
              <w:rPr>
                <w:rFonts w:ascii="Cambria" w:hAnsi="Cambria" w:cs="Calibri"/>
                <w:sz w:val="20"/>
                <w:szCs w:val="20"/>
              </w:rPr>
              <w:t>O4.1</w:t>
            </w:r>
          </w:p>
        </w:tc>
        <w:tc>
          <w:tcPr>
            <w:tcW w:w="5348" w:type="dxa"/>
            <w:vAlign w:val="center"/>
          </w:tcPr>
          <w:p w14:paraId="78D0ABE9" w14:textId="7BF5776F" w:rsidR="004D20D7" w:rsidRPr="002D7843" w:rsidRDefault="006E1B00" w:rsidP="008B6C72">
            <w:pPr>
              <w:rPr>
                <w:rFonts w:ascii="Cambria" w:hAnsi="Cambria" w:cs="Calibri"/>
                <w:sz w:val="20"/>
                <w:szCs w:val="20"/>
              </w:rPr>
            </w:pPr>
            <w:r>
              <w:rPr>
                <w:rFonts w:ascii="Cambria" w:hAnsi="Cambria" w:cs="Calibri"/>
                <w:sz w:val="20"/>
                <w:szCs w:val="20"/>
              </w:rPr>
              <w:t>Programa</w:t>
            </w:r>
            <w:r w:rsidR="007B5008">
              <w:rPr>
                <w:rFonts w:ascii="Cambria" w:hAnsi="Cambria" w:cs="Calibri"/>
                <w:sz w:val="20"/>
                <w:szCs w:val="20"/>
              </w:rPr>
              <w:t xml:space="preserve"> de atención ambulatoria no móvil </w:t>
            </w:r>
            <w:r w:rsidR="007B5008" w:rsidRPr="007B5008">
              <w:rPr>
                <w:rFonts w:ascii="Cambria" w:hAnsi="Cambria" w:cs="Calibri"/>
                <w:sz w:val="20"/>
                <w:szCs w:val="20"/>
              </w:rPr>
              <w:t>de urgencia durante horarios definidos de tiempo</w:t>
            </w:r>
          </w:p>
        </w:tc>
      </w:tr>
    </w:tbl>
    <w:p w14:paraId="3A24141A" w14:textId="0A4CD061" w:rsidR="009D2D5E" w:rsidRDefault="009D2D5E" w:rsidP="004F6C4D">
      <w:pPr>
        <w:pStyle w:val="Ttulo"/>
        <w:spacing w:line="360" w:lineRule="auto"/>
        <w:jc w:val="both"/>
        <w:rPr>
          <w:rFonts w:ascii="Cambria" w:hAnsi="Cambria" w:cs="Calibri"/>
          <w:sz w:val="22"/>
          <w:szCs w:val="22"/>
        </w:rPr>
      </w:pPr>
    </w:p>
    <w:p w14:paraId="563637A2" w14:textId="77777777" w:rsidR="004D20D7" w:rsidRPr="002D7843" w:rsidRDefault="004D20D7" w:rsidP="004D20D7">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Listado de recursos disponibles de este tipo</w:t>
      </w:r>
    </w:p>
    <w:p w14:paraId="3FE2C9A4" w14:textId="7B7CE179" w:rsidR="004D20D7" w:rsidRDefault="004D20D7" w:rsidP="004F6C4D">
      <w:pPr>
        <w:pStyle w:val="Ttulo"/>
        <w:spacing w:line="360" w:lineRule="auto"/>
        <w:jc w:val="both"/>
        <w:rPr>
          <w:rFonts w:ascii="Cambria" w:hAnsi="Cambria" w:cs="Calibri"/>
          <w:sz w:val="22"/>
          <w:szCs w:val="22"/>
        </w:rPr>
      </w:pPr>
    </w:p>
    <w:p w14:paraId="00E2CE74" w14:textId="79E7EE90" w:rsidR="006E1B00" w:rsidRPr="006E1B00" w:rsidRDefault="006E1B00" w:rsidP="004F6C4D">
      <w:pPr>
        <w:pStyle w:val="Ttulo"/>
        <w:spacing w:line="360" w:lineRule="auto"/>
        <w:jc w:val="both"/>
        <w:rPr>
          <w:rFonts w:ascii="Cambria" w:hAnsi="Cambria" w:cs="Calibri"/>
          <w:b w:val="0"/>
          <w:sz w:val="22"/>
          <w:szCs w:val="22"/>
        </w:rPr>
      </w:pPr>
      <w:r>
        <w:rPr>
          <w:rFonts w:ascii="Cambria" w:hAnsi="Cambria" w:cs="Calibri"/>
          <w:b w:val="0"/>
          <w:sz w:val="22"/>
          <w:szCs w:val="22"/>
        </w:rPr>
        <w:t>Guipuzkoa cuenta con un programa de atención ambulatoria no móvil de urgencia (o4.1). Asimismo, dicho programa abarca la metadona, el alcoholismo y la patología dual</w:t>
      </w:r>
      <w:r w:rsidR="00FF1BC5">
        <w:rPr>
          <w:rFonts w:ascii="Cambria" w:hAnsi="Cambria" w:cs="Calibri"/>
          <w:b w:val="0"/>
          <w:sz w:val="22"/>
          <w:szCs w:val="22"/>
        </w:rPr>
        <w:t>.</w:t>
      </w:r>
      <w:r w:rsidR="00FF1BC5" w:rsidRPr="00FF1BC5">
        <w:t xml:space="preserve"> </w:t>
      </w:r>
      <w:r w:rsidR="00FF1BC5" w:rsidRPr="00FF1BC5">
        <w:rPr>
          <w:rFonts w:ascii="Cambria" w:hAnsi="Cambria" w:cs="Calibri"/>
          <w:b w:val="0"/>
          <w:sz w:val="22"/>
          <w:szCs w:val="22"/>
        </w:rPr>
        <w:t xml:space="preserve">Por el momento, </w:t>
      </w:r>
      <w:r w:rsidR="00FF1BC5">
        <w:rPr>
          <w:rFonts w:ascii="Cambria" w:hAnsi="Cambria" w:cs="Calibri"/>
          <w:b w:val="0"/>
          <w:sz w:val="22"/>
          <w:szCs w:val="22"/>
        </w:rPr>
        <w:t xml:space="preserve">el programa se aplica </w:t>
      </w:r>
      <w:r w:rsidR="00FF1BC5" w:rsidRPr="00FF1BC5">
        <w:rPr>
          <w:rFonts w:ascii="Cambria" w:hAnsi="Cambria" w:cs="Calibri"/>
          <w:b w:val="0"/>
          <w:sz w:val="22"/>
          <w:szCs w:val="22"/>
        </w:rPr>
        <w:t xml:space="preserve">sólo </w:t>
      </w:r>
      <w:r w:rsidR="00FF1BC5">
        <w:rPr>
          <w:rFonts w:ascii="Cambria" w:hAnsi="Cambria" w:cs="Calibri"/>
          <w:b w:val="0"/>
          <w:sz w:val="22"/>
          <w:szCs w:val="22"/>
        </w:rPr>
        <w:t>en</w:t>
      </w:r>
      <w:r w:rsidR="00FF1BC5" w:rsidRPr="00FF1BC5">
        <w:rPr>
          <w:rFonts w:ascii="Cambria" w:hAnsi="Cambria" w:cs="Calibri"/>
          <w:b w:val="0"/>
          <w:sz w:val="22"/>
          <w:szCs w:val="22"/>
        </w:rPr>
        <w:t xml:space="preserve"> la zona Donostia-Eguia</w:t>
      </w:r>
      <w:r>
        <w:rPr>
          <w:rFonts w:ascii="Cambria" w:hAnsi="Cambria" w:cs="Calibri"/>
          <w:b w:val="0"/>
          <w:sz w:val="22"/>
          <w:szCs w:val="22"/>
        </w:rPr>
        <w:t>.</w:t>
      </w:r>
    </w:p>
    <w:p w14:paraId="4F798316" w14:textId="77777777" w:rsidR="006E1B00" w:rsidRDefault="006E1B00" w:rsidP="004F6C4D">
      <w:pPr>
        <w:pStyle w:val="Ttulo"/>
        <w:spacing w:line="360" w:lineRule="auto"/>
        <w:jc w:val="both"/>
        <w:rPr>
          <w:rFonts w:ascii="Cambria" w:hAnsi="Cambria" w:cs="Calibri"/>
          <w:sz w:val="22"/>
          <w:szCs w:val="22"/>
        </w:rPr>
      </w:pPr>
    </w:p>
    <w:tbl>
      <w:tblPr>
        <w:tblW w:w="4920"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623"/>
        <w:gridCol w:w="3343"/>
        <w:gridCol w:w="1392"/>
      </w:tblGrid>
      <w:tr w:rsidR="004D20D7" w:rsidRPr="002D7843" w14:paraId="6E20C191" w14:textId="77777777" w:rsidTr="00662D04">
        <w:trPr>
          <w:trHeight w:val="300"/>
        </w:trPr>
        <w:tc>
          <w:tcPr>
            <w:tcW w:w="2167" w:type="pct"/>
            <w:noWrap/>
            <w:vAlign w:val="bottom"/>
          </w:tcPr>
          <w:p w14:paraId="3566FB72" w14:textId="7FE6B95D" w:rsidR="004D20D7" w:rsidRPr="002D7843" w:rsidRDefault="00662D04" w:rsidP="008B6C72">
            <w:pPr>
              <w:rPr>
                <w:rFonts w:ascii="Cambria" w:hAnsi="Cambria" w:cs="Calibri"/>
                <w:b/>
                <w:bCs/>
                <w:noProof/>
                <w:color w:val="000000"/>
                <w:sz w:val="18"/>
                <w:szCs w:val="18"/>
              </w:rPr>
            </w:pPr>
            <w:r>
              <w:rPr>
                <w:rFonts w:ascii="Cambria" w:hAnsi="Cambria" w:cs="Calibri"/>
                <w:b/>
                <w:bCs/>
                <w:noProof/>
                <w:color w:val="000000"/>
                <w:sz w:val="18"/>
                <w:szCs w:val="18"/>
              </w:rPr>
              <w:t>Programa de Toxicomanía</w:t>
            </w:r>
          </w:p>
        </w:tc>
        <w:tc>
          <w:tcPr>
            <w:tcW w:w="2000" w:type="pct"/>
            <w:noWrap/>
            <w:vAlign w:val="bottom"/>
          </w:tcPr>
          <w:p w14:paraId="4AC92765" w14:textId="77777777" w:rsidR="004D20D7" w:rsidRPr="002D7843" w:rsidRDefault="004D20D7" w:rsidP="008B6C72">
            <w:pPr>
              <w:rPr>
                <w:rFonts w:ascii="Cambria" w:hAnsi="Cambria" w:cs="Calibri"/>
                <w:b/>
                <w:bCs/>
                <w:noProof/>
                <w:color w:val="000000"/>
                <w:sz w:val="18"/>
                <w:szCs w:val="18"/>
              </w:rPr>
            </w:pPr>
            <w:r w:rsidRPr="002D7843">
              <w:rPr>
                <w:rFonts w:ascii="Cambria" w:hAnsi="Cambria" w:cs="Calibri"/>
                <w:b/>
                <w:bCs/>
                <w:noProof/>
                <w:color w:val="000000"/>
                <w:sz w:val="18"/>
                <w:szCs w:val="18"/>
              </w:rPr>
              <w:t>Código  programa</w:t>
            </w:r>
          </w:p>
        </w:tc>
        <w:tc>
          <w:tcPr>
            <w:tcW w:w="833" w:type="pct"/>
            <w:noWrap/>
            <w:vAlign w:val="bottom"/>
          </w:tcPr>
          <w:p w14:paraId="21F92582" w14:textId="77777777" w:rsidR="004D20D7" w:rsidRPr="002D7843" w:rsidRDefault="004D20D7" w:rsidP="008B6C72">
            <w:pPr>
              <w:rPr>
                <w:rFonts w:ascii="Cambria" w:hAnsi="Cambria" w:cs="Calibri"/>
                <w:b/>
                <w:bCs/>
                <w:noProof/>
                <w:color w:val="000000"/>
                <w:sz w:val="18"/>
                <w:szCs w:val="18"/>
              </w:rPr>
            </w:pPr>
            <w:r w:rsidRPr="002D7843">
              <w:rPr>
                <w:rFonts w:ascii="Cambria" w:hAnsi="Cambria" w:cs="Calibri"/>
                <w:b/>
                <w:bCs/>
                <w:noProof/>
                <w:color w:val="000000"/>
                <w:sz w:val="18"/>
                <w:szCs w:val="18"/>
              </w:rPr>
              <w:t>Municipio</w:t>
            </w:r>
          </w:p>
        </w:tc>
      </w:tr>
      <w:tr w:rsidR="004D20D7" w:rsidRPr="002D7843" w14:paraId="6A441316" w14:textId="77777777" w:rsidTr="00662D04">
        <w:trPr>
          <w:trHeight w:val="300"/>
        </w:trPr>
        <w:tc>
          <w:tcPr>
            <w:tcW w:w="2167" w:type="pct"/>
            <w:noWrap/>
            <w:vAlign w:val="center"/>
          </w:tcPr>
          <w:p w14:paraId="79AED39B" w14:textId="1B5FD64C" w:rsidR="004D20D7" w:rsidRPr="002D7843" w:rsidRDefault="00662D04" w:rsidP="008B6C72">
            <w:pPr>
              <w:rPr>
                <w:rFonts w:ascii="Cambria" w:hAnsi="Cambria" w:cs="Calibri"/>
                <w:sz w:val="16"/>
                <w:szCs w:val="16"/>
              </w:rPr>
            </w:pPr>
            <w:r w:rsidRPr="00662D04">
              <w:rPr>
                <w:rFonts w:ascii="Cambria" w:hAnsi="Cambria" w:cs="Calibri"/>
                <w:sz w:val="16"/>
                <w:szCs w:val="16"/>
              </w:rPr>
              <w:t>PROGRAMA DE OBJETIVOS INTERMEDIOS DE BITARTE (TOXICOMANIAS)</w:t>
            </w:r>
          </w:p>
        </w:tc>
        <w:tc>
          <w:tcPr>
            <w:tcW w:w="2000" w:type="pct"/>
            <w:noWrap/>
            <w:vAlign w:val="center"/>
          </w:tcPr>
          <w:p w14:paraId="42F8CBEF" w14:textId="4BCE15B0" w:rsidR="004D20D7" w:rsidRPr="002D7843" w:rsidRDefault="00662D04" w:rsidP="008B6C72">
            <w:pPr>
              <w:jc w:val="center"/>
              <w:rPr>
                <w:rFonts w:ascii="Cambria" w:hAnsi="Cambria" w:cs="Calibri"/>
              </w:rPr>
            </w:pPr>
            <w:r w:rsidRPr="00662D04">
              <w:rPr>
                <w:rFonts w:ascii="Cambria" w:hAnsi="Cambria" w:cs="Calibri"/>
                <w:sz w:val="16"/>
                <w:szCs w:val="16"/>
              </w:rPr>
              <w:t>ao-[F1X-F2X]-o</w:t>
            </w:r>
            <w:r w:rsidR="007B5008">
              <w:rPr>
                <w:rFonts w:ascii="Cambria" w:hAnsi="Cambria" w:cs="Calibri"/>
                <w:sz w:val="16"/>
                <w:szCs w:val="16"/>
              </w:rPr>
              <w:t>4.1</w:t>
            </w:r>
          </w:p>
        </w:tc>
        <w:tc>
          <w:tcPr>
            <w:tcW w:w="833" w:type="pct"/>
            <w:noWrap/>
            <w:vAlign w:val="center"/>
          </w:tcPr>
          <w:p w14:paraId="5DB45595" w14:textId="01A561F1" w:rsidR="004D20D7" w:rsidRPr="002D7843" w:rsidRDefault="00662D04" w:rsidP="008B6C72">
            <w:pPr>
              <w:jc w:val="center"/>
              <w:rPr>
                <w:rFonts w:ascii="Cambria" w:hAnsi="Cambria" w:cs="Calibri"/>
                <w:sz w:val="16"/>
                <w:szCs w:val="16"/>
              </w:rPr>
            </w:pPr>
            <w:r w:rsidRPr="00662D04">
              <w:rPr>
                <w:rFonts w:ascii="Cambria" w:hAnsi="Cambria" w:cs="Calibri"/>
                <w:sz w:val="16"/>
                <w:szCs w:val="16"/>
              </w:rPr>
              <w:t>Donostia San Sebastián</w:t>
            </w:r>
          </w:p>
        </w:tc>
      </w:tr>
    </w:tbl>
    <w:p w14:paraId="600C6628" w14:textId="7A979E68" w:rsidR="004D20D7" w:rsidRDefault="004D20D7" w:rsidP="004F6C4D">
      <w:pPr>
        <w:pStyle w:val="Ttulo"/>
        <w:spacing w:line="360" w:lineRule="auto"/>
        <w:jc w:val="both"/>
        <w:rPr>
          <w:rFonts w:ascii="Cambria" w:hAnsi="Cambria" w:cs="Calibri"/>
          <w:sz w:val="22"/>
          <w:szCs w:val="22"/>
        </w:rPr>
      </w:pPr>
    </w:p>
    <w:p w14:paraId="4212B6FD" w14:textId="14AF950B" w:rsidR="00662D04" w:rsidRDefault="00662D04" w:rsidP="00662D04">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Profesionales</w:t>
      </w:r>
    </w:p>
    <w:p w14:paraId="2EF58A82" w14:textId="45F18C93" w:rsidR="00662D04" w:rsidRDefault="005C0C9F" w:rsidP="005C0C9F">
      <w:pPr>
        <w:pStyle w:val="Ttulo"/>
        <w:spacing w:line="360" w:lineRule="auto"/>
        <w:jc w:val="both"/>
        <w:rPr>
          <w:rFonts w:ascii="Cambria" w:hAnsi="Cambria" w:cs="Calibri"/>
          <w:b w:val="0"/>
          <w:sz w:val="22"/>
          <w:szCs w:val="22"/>
        </w:rPr>
      </w:pPr>
      <w:r w:rsidRPr="002D7843">
        <w:rPr>
          <w:rFonts w:ascii="Cambria" w:hAnsi="Cambria" w:cs="Calibri"/>
          <w:b w:val="0"/>
          <w:sz w:val="22"/>
          <w:szCs w:val="22"/>
        </w:rPr>
        <w:t>Los profesionales encargados de</w:t>
      </w:r>
      <w:r>
        <w:rPr>
          <w:rFonts w:ascii="Cambria" w:hAnsi="Cambria" w:cs="Calibri"/>
          <w:b w:val="0"/>
          <w:sz w:val="22"/>
          <w:szCs w:val="22"/>
        </w:rPr>
        <w:t xml:space="preserve">l programa de toxicomanía </w:t>
      </w:r>
      <w:r w:rsidRPr="002D7843">
        <w:rPr>
          <w:rFonts w:ascii="Cambria" w:hAnsi="Cambria" w:cs="Calibri"/>
          <w:b w:val="0"/>
          <w:sz w:val="22"/>
          <w:szCs w:val="22"/>
        </w:rPr>
        <w:t>acorde a jornadas de 35 horas laborales son</w:t>
      </w:r>
      <w:r>
        <w:rPr>
          <w:rFonts w:ascii="Cambria" w:hAnsi="Cambria" w:cs="Calibri"/>
          <w:b w:val="0"/>
          <w:sz w:val="22"/>
          <w:szCs w:val="22"/>
        </w:rPr>
        <w:t xml:space="preserve"> aproximadamente 1 psiquiatra, 1 psicólogo clínico, 5 enfermeros, 1 auxiliar de enfermería, </w:t>
      </w:r>
      <w:r w:rsidR="00524B29">
        <w:rPr>
          <w:rFonts w:ascii="Cambria" w:hAnsi="Cambria" w:cs="Calibri"/>
          <w:b w:val="0"/>
          <w:sz w:val="22"/>
          <w:szCs w:val="22"/>
        </w:rPr>
        <w:t>0,2</w:t>
      </w:r>
      <w:r>
        <w:rPr>
          <w:rFonts w:ascii="Cambria" w:hAnsi="Cambria" w:cs="Calibri"/>
          <w:b w:val="0"/>
          <w:sz w:val="22"/>
          <w:szCs w:val="22"/>
        </w:rPr>
        <w:t xml:space="preserve"> trabajador social y 1 administrativo.</w:t>
      </w:r>
    </w:p>
    <w:p w14:paraId="3C147029" w14:textId="77777777" w:rsidR="005C0C9F" w:rsidRPr="005C0C9F" w:rsidRDefault="005C0C9F" w:rsidP="00662D04">
      <w:pPr>
        <w:pStyle w:val="Ttulo"/>
        <w:spacing w:line="360" w:lineRule="auto"/>
        <w:jc w:val="both"/>
        <w:rPr>
          <w:rFonts w:ascii="Cambria" w:hAnsi="Cambria" w:cs="Calibri"/>
          <w:b w:val="0"/>
          <w:sz w:val="22"/>
          <w:szCs w:val="22"/>
        </w:rPr>
      </w:pPr>
    </w:p>
    <w:tbl>
      <w:tblPr>
        <w:tblW w:w="4961"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2435"/>
        <w:gridCol w:w="838"/>
        <w:gridCol w:w="973"/>
        <w:gridCol w:w="976"/>
        <w:gridCol w:w="1116"/>
        <w:gridCol w:w="974"/>
        <w:gridCol w:w="1116"/>
      </w:tblGrid>
      <w:tr w:rsidR="00662D04" w:rsidRPr="002D7843" w14:paraId="7AC0CCFD" w14:textId="77777777" w:rsidTr="00662D04">
        <w:trPr>
          <w:trHeight w:val="300"/>
        </w:trPr>
        <w:tc>
          <w:tcPr>
            <w:tcW w:w="1445" w:type="pct"/>
            <w:noWrap/>
            <w:vAlign w:val="bottom"/>
          </w:tcPr>
          <w:p w14:paraId="71FCDAD6" w14:textId="77777777" w:rsidR="00662D04" w:rsidRPr="002D7843" w:rsidRDefault="00662D04" w:rsidP="008B6C72">
            <w:pPr>
              <w:rPr>
                <w:rFonts w:ascii="Cambria" w:hAnsi="Cambria" w:cs="Calibri"/>
                <w:b/>
                <w:bCs/>
                <w:noProof/>
                <w:color w:val="000000"/>
                <w:sz w:val="18"/>
                <w:szCs w:val="18"/>
              </w:rPr>
            </w:pPr>
          </w:p>
        </w:tc>
        <w:tc>
          <w:tcPr>
            <w:tcW w:w="3555" w:type="pct"/>
            <w:gridSpan w:val="6"/>
          </w:tcPr>
          <w:p w14:paraId="0C643137" w14:textId="77777777" w:rsidR="00662D04" w:rsidRPr="002D7843" w:rsidRDefault="00662D04" w:rsidP="008B6C72">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Profesionales estandarizados (35horas semanales)</w:t>
            </w:r>
          </w:p>
        </w:tc>
      </w:tr>
      <w:tr w:rsidR="00662D04" w:rsidRPr="002D7843" w14:paraId="4D1FF80B" w14:textId="77777777" w:rsidTr="00662D04">
        <w:trPr>
          <w:trHeight w:val="300"/>
        </w:trPr>
        <w:tc>
          <w:tcPr>
            <w:tcW w:w="1445" w:type="pct"/>
            <w:noWrap/>
            <w:vAlign w:val="bottom"/>
          </w:tcPr>
          <w:p w14:paraId="51850716" w14:textId="4A07D172" w:rsidR="00662D04" w:rsidRPr="002D7843" w:rsidRDefault="005C0C9F" w:rsidP="008B6C72">
            <w:pPr>
              <w:rPr>
                <w:rFonts w:ascii="Cambria" w:hAnsi="Cambria" w:cs="Calibri"/>
                <w:b/>
                <w:bCs/>
                <w:noProof/>
                <w:color w:val="000000"/>
                <w:sz w:val="18"/>
                <w:szCs w:val="18"/>
              </w:rPr>
            </w:pPr>
            <w:r>
              <w:rPr>
                <w:rFonts w:ascii="Cambria" w:hAnsi="Cambria" w:cs="Calibri"/>
                <w:b/>
                <w:bCs/>
                <w:noProof/>
                <w:color w:val="000000"/>
                <w:sz w:val="18"/>
                <w:szCs w:val="18"/>
              </w:rPr>
              <w:t>Programa de Toxicomanía</w:t>
            </w:r>
          </w:p>
        </w:tc>
        <w:tc>
          <w:tcPr>
            <w:tcW w:w="497" w:type="pct"/>
            <w:vAlign w:val="bottom"/>
          </w:tcPr>
          <w:p w14:paraId="776DB686" w14:textId="77777777" w:rsidR="00662D04" w:rsidRPr="002D7843" w:rsidRDefault="00662D04" w:rsidP="008B6C72">
            <w:pPr>
              <w:jc w:val="center"/>
              <w:rPr>
                <w:rFonts w:ascii="Cambria" w:hAnsi="Cambria" w:cs="Calibri"/>
                <w:b/>
                <w:bCs/>
                <w:noProof/>
                <w:sz w:val="16"/>
                <w:szCs w:val="16"/>
              </w:rPr>
            </w:pPr>
          </w:p>
          <w:p w14:paraId="47002339" w14:textId="77777777" w:rsidR="00662D04" w:rsidRPr="002D7843" w:rsidRDefault="00662D04" w:rsidP="008B6C72">
            <w:pPr>
              <w:jc w:val="center"/>
              <w:rPr>
                <w:rFonts w:ascii="Cambria" w:hAnsi="Cambria" w:cs="Calibri"/>
                <w:b/>
                <w:bCs/>
                <w:noProof/>
                <w:sz w:val="16"/>
                <w:szCs w:val="16"/>
              </w:rPr>
            </w:pPr>
            <w:r w:rsidRPr="002D7843">
              <w:rPr>
                <w:rFonts w:ascii="Cambria" w:hAnsi="Cambria" w:cs="Calibri"/>
                <w:b/>
                <w:bCs/>
                <w:noProof/>
                <w:sz w:val="16"/>
                <w:szCs w:val="16"/>
              </w:rPr>
              <w:t>PSIQ</w:t>
            </w:r>
          </w:p>
        </w:tc>
        <w:tc>
          <w:tcPr>
            <w:tcW w:w="577" w:type="pct"/>
            <w:noWrap/>
            <w:vAlign w:val="bottom"/>
          </w:tcPr>
          <w:p w14:paraId="13B4A6EA" w14:textId="1F9A8D81" w:rsidR="00662D04" w:rsidRPr="002D7843" w:rsidRDefault="00662D04" w:rsidP="008B6C72">
            <w:pPr>
              <w:jc w:val="center"/>
              <w:rPr>
                <w:rFonts w:ascii="Cambria" w:hAnsi="Cambria" w:cs="Calibri"/>
                <w:b/>
                <w:bCs/>
                <w:noProof/>
                <w:sz w:val="16"/>
                <w:szCs w:val="16"/>
              </w:rPr>
            </w:pPr>
            <w:r w:rsidRPr="002D7843">
              <w:rPr>
                <w:rFonts w:ascii="Cambria" w:hAnsi="Cambria" w:cs="Calibri"/>
                <w:b/>
                <w:bCs/>
                <w:noProof/>
                <w:sz w:val="16"/>
                <w:szCs w:val="16"/>
              </w:rPr>
              <w:t>PCL</w:t>
            </w:r>
          </w:p>
        </w:tc>
        <w:tc>
          <w:tcPr>
            <w:tcW w:w="579" w:type="pct"/>
            <w:noWrap/>
            <w:vAlign w:val="bottom"/>
          </w:tcPr>
          <w:p w14:paraId="4685533B" w14:textId="1FED110C" w:rsidR="00662D04" w:rsidRPr="002D7843" w:rsidRDefault="00662D04" w:rsidP="008B6C72">
            <w:pPr>
              <w:jc w:val="center"/>
              <w:rPr>
                <w:rFonts w:ascii="Cambria" w:hAnsi="Cambria" w:cs="Calibri"/>
                <w:b/>
                <w:bCs/>
                <w:noProof/>
                <w:sz w:val="16"/>
                <w:szCs w:val="16"/>
              </w:rPr>
            </w:pPr>
            <w:r w:rsidRPr="002D7843">
              <w:rPr>
                <w:rFonts w:ascii="Cambria" w:hAnsi="Cambria" w:cs="Calibri"/>
                <w:b/>
                <w:bCs/>
                <w:noProof/>
                <w:sz w:val="16"/>
                <w:szCs w:val="16"/>
              </w:rPr>
              <w:t>DUE</w:t>
            </w:r>
          </w:p>
        </w:tc>
        <w:tc>
          <w:tcPr>
            <w:tcW w:w="662" w:type="pct"/>
            <w:vAlign w:val="bottom"/>
          </w:tcPr>
          <w:p w14:paraId="03D6EB4F" w14:textId="27E987B8" w:rsidR="00662D04" w:rsidRPr="002D7843" w:rsidRDefault="00662D04" w:rsidP="008B6C72">
            <w:pPr>
              <w:jc w:val="center"/>
              <w:rPr>
                <w:rFonts w:ascii="Cambria" w:hAnsi="Cambria" w:cs="Calibri"/>
                <w:b/>
                <w:bCs/>
                <w:noProof/>
                <w:sz w:val="16"/>
                <w:szCs w:val="16"/>
              </w:rPr>
            </w:pPr>
            <w:r>
              <w:rPr>
                <w:rFonts w:ascii="Cambria" w:hAnsi="Cambria" w:cs="Calibri"/>
                <w:b/>
                <w:bCs/>
                <w:noProof/>
                <w:sz w:val="16"/>
                <w:szCs w:val="16"/>
              </w:rPr>
              <w:t>AE</w:t>
            </w:r>
          </w:p>
        </w:tc>
        <w:tc>
          <w:tcPr>
            <w:tcW w:w="578" w:type="pct"/>
            <w:vAlign w:val="bottom"/>
          </w:tcPr>
          <w:p w14:paraId="670DE640" w14:textId="77777777" w:rsidR="00662D04" w:rsidRPr="002D7843" w:rsidRDefault="00662D04" w:rsidP="008B6C72">
            <w:pPr>
              <w:jc w:val="center"/>
              <w:rPr>
                <w:rFonts w:ascii="Cambria" w:hAnsi="Cambria" w:cs="Calibri"/>
                <w:b/>
                <w:bCs/>
                <w:noProof/>
                <w:sz w:val="16"/>
                <w:szCs w:val="16"/>
              </w:rPr>
            </w:pPr>
            <w:r w:rsidRPr="002D7843">
              <w:rPr>
                <w:rFonts w:ascii="Cambria" w:hAnsi="Cambria" w:cs="Calibri"/>
                <w:b/>
                <w:bCs/>
                <w:noProof/>
                <w:sz w:val="16"/>
                <w:szCs w:val="16"/>
              </w:rPr>
              <w:t>TS</w:t>
            </w:r>
          </w:p>
        </w:tc>
        <w:tc>
          <w:tcPr>
            <w:tcW w:w="662" w:type="pct"/>
            <w:vAlign w:val="bottom"/>
          </w:tcPr>
          <w:p w14:paraId="0314B993" w14:textId="21F57F65" w:rsidR="00662D04" w:rsidRPr="002D7843" w:rsidRDefault="00662D04" w:rsidP="00662D04">
            <w:pPr>
              <w:jc w:val="center"/>
              <w:rPr>
                <w:rFonts w:ascii="Cambria" w:hAnsi="Cambria" w:cs="Calibri"/>
                <w:b/>
                <w:bCs/>
                <w:noProof/>
                <w:sz w:val="16"/>
                <w:szCs w:val="16"/>
              </w:rPr>
            </w:pPr>
            <w:r w:rsidRPr="002D7843">
              <w:rPr>
                <w:rFonts w:ascii="Cambria" w:hAnsi="Cambria" w:cs="Calibri"/>
                <w:b/>
                <w:bCs/>
                <w:noProof/>
                <w:sz w:val="16"/>
                <w:szCs w:val="16"/>
              </w:rPr>
              <w:t>ADM</w:t>
            </w:r>
          </w:p>
        </w:tc>
      </w:tr>
      <w:tr w:rsidR="00662D04" w:rsidRPr="002D7843" w14:paraId="1C484BF0" w14:textId="77777777" w:rsidTr="00662D04">
        <w:trPr>
          <w:trHeight w:val="300"/>
        </w:trPr>
        <w:tc>
          <w:tcPr>
            <w:tcW w:w="1445" w:type="pct"/>
            <w:noWrap/>
            <w:vAlign w:val="center"/>
          </w:tcPr>
          <w:p w14:paraId="5E7BAE50" w14:textId="5CEEEE3D" w:rsidR="00662D04" w:rsidRPr="002D7843" w:rsidRDefault="00662D04" w:rsidP="00662D04">
            <w:pPr>
              <w:rPr>
                <w:rFonts w:ascii="Cambria" w:hAnsi="Cambria" w:cs="Calibri"/>
                <w:sz w:val="16"/>
                <w:szCs w:val="16"/>
              </w:rPr>
            </w:pPr>
            <w:r w:rsidRPr="00662D04">
              <w:rPr>
                <w:rFonts w:ascii="Cambria" w:hAnsi="Cambria" w:cs="Calibri"/>
                <w:sz w:val="16"/>
                <w:szCs w:val="16"/>
              </w:rPr>
              <w:t>PROGRAMA DE OBJETIVOS INTERMEDIOS DE BITARTE (TOXICOMANIAS)</w:t>
            </w:r>
          </w:p>
        </w:tc>
        <w:tc>
          <w:tcPr>
            <w:tcW w:w="497" w:type="pct"/>
            <w:vAlign w:val="center"/>
          </w:tcPr>
          <w:p w14:paraId="49DB2E9E" w14:textId="2965CC3A" w:rsidR="00662D04" w:rsidRPr="002D7843" w:rsidRDefault="00662D04" w:rsidP="00662D04">
            <w:pPr>
              <w:jc w:val="center"/>
              <w:rPr>
                <w:rFonts w:ascii="Cambria" w:hAnsi="Cambria" w:cs="Calibri"/>
                <w:sz w:val="16"/>
                <w:szCs w:val="16"/>
              </w:rPr>
            </w:pPr>
            <w:r>
              <w:rPr>
                <w:rFonts w:ascii="Cambria" w:hAnsi="Cambria" w:cs="Calibri"/>
                <w:sz w:val="16"/>
                <w:szCs w:val="16"/>
              </w:rPr>
              <w:t>1</w:t>
            </w:r>
          </w:p>
        </w:tc>
        <w:tc>
          <w:tcPr>
            <w:tcW w:w="577" w:type="pct"/>
            <w:noWrap/>
            <w:vAlign w:val="center"/>
          </w:tcPr>
          <w:p w14:paraId="06775C0C" w14:textId="2403B9A6" w:rsidR="00662D04" w:rsidRPr="002D7843" w:rsidRDefault="00662D04" w:rsidP="00662D04">
            <w:pPr>
              <w:jc w:val="center"/>
              <w:rPr>
                <w:rFonts w:ascii="Cambria" w:hAnsi="Cambria" w:cs="Calibri"/>
                <w:sz w:val="16"/>
                <w:szCs w:val="16"/>
              </w:rPr>
            </w:pPr>
            <w:r>
              <w:rPr>
                <w:rFonts w:ascii="Cambria" w:hAnsi="Cambria" w:cs="Calibri"/>
                <w:sz w:val="16"/>
                <w:szCs w:val="16"/>
              </w:rPr>
              <w:t>1</w:t>
            </w:r>
          </w:p>
        </w:tc>
        <w:tc>
          <w:tcPr>
            <w:tcW w:w="579" w:type="pct"/>
            <w:noWrap/>
            <w:vAlign w:val="center"/>
          </w:tcPr>
          <w:p w14:paraId="6D783C34" w14:textId="0D9111D4" w:rsidR="00662D04" w:rsidRPr="002D7843" w:rsidRDefault="00662D04" w:rsidP="00662D04">
            <w:pPr>
              <w:jc w:val="center"/>
              <w:rPr>
                <w:rFonts w:ascii="Cambria" w:hAnsi="Cambria" w:cs="Calibri"/>
                <w:sz w:val="16"/>
                <w:szCs w:val="16"/>
              </w:rPr>
            </w:pPr>
            <w:r>
              <w:rPr>
                <w:rFonts w:ascii="Cambria" w:hAnsi="Cambria" w:cs="Calibri"/>
                <w:sz w:val="16"/>
                <w:szCs w:val="16"/>
              </w:rPr>
              <w:t>5</w:t>
            </w:r>
          </w:p>
        </w:tc>
        <w:tc>
          <w:tcPr>
            <w:tcW w:w="662" w:type="pct"/>
            <w:vAlign w:val="center"/>
          </w:tcPr>
          <w:p w14:paraId="38AA90A6" w14:textId="1A4CB4E2" w:rsidR="00662D04" w:rsidRPr="002D7843" w:rsidRDefault="00662D04" w:rsidP="00662D04">
            <w:pPr>
              <w:jc w:val="center"/>
              <w:rPr>
                <w:rFonts w:ascii="Cambria" w:hAnsi="Cambria" w:cs="Calibri"/>
                <w:sz w:val="16"/>
                <w:szCs w:val="16"/>
              </w:rPr>
            </w:pPr>
            <w:r>
              <w:rPr>
                <w:rFonts w:ascii="Cambria" w:hAnsi="Cambria" w:cs="Calibri"/>
                <w:sz w:val="16"/>
                <w:szCs w:val="16"/>
              </w:rPr>
              <w:t>1</w:t>
            </w:r>
          </w:p>
        </w:tc>
        <w:tc>
          <w:tcPr>
            <w:tcW w:w="578" w:type="pct"/>
            <w:vAlign w:val="center"/>
          </w:tcPr>
          <w:p w14:paraId="027C1097" w14:textId="39567D50" w:rsidR="00662D04" w:rsidRPr="002D7843" w:rsidRDefault="00662D04" w:rsidP="00662D04">
            <w:pPr>
              <w:jc w:val="center"/>
              <w:rPr>
                <w:rFonts w:ascii="Cambria" w:hAnsi="Cambria" w:cs="Calibri"/>
                <w:sz w:val="16"/>
                <w:szCs w:val="16"/>
              </w:rPr>
            </w:pPr>
            <w:r>
              <w:rPr>
                <w:rFonts w:ascii="Cambria" w:hAnsi="Cambria" w:cs="Calibri"/>
                <w:sz w:val="16"/>
                <w:szCs w:val="16"/>
              </w:rPr>
              <w:t>0,2</w:t>
            </w:r>
          </w:p>
        </w:tc>
        <w:tc>
          <w:tcPr>
            <w:tcW w:w="662" w:type="pct"/>
            <w:vAlign w:val="center"/>
          </w:tcPr>
          <w:p w14:paraId="7EA85EC3" w14:textId="5C362954" w:rsidR="00662D04" w:rsidRPr="002D7843" w:rsidRDefault="00662D04" w:rsidP="00662D04">
            <w:pPr>
              <w:jc w:val="center"/>
              <w:rPr>
                <w:rFonts w:ascii="Cambria" w:hAnsi="Cambria" w:cs="Calibri"/>
                <w:sz w:val="16"/>
                <w:szCs w:val="16"/>
              </w:rPr>
            </w:pPr>
            <w:r>
              <w:rPr>
                <w:rFonts w:ascii="Cambria" w:hAnsi="Cambria" w:cs="Calibri"/>
                <w:sz w:val="16"/>
                <w:szCs w:val="16"/>
              </w:rPr>
              <w:t>1</w:t>
            </w:r>
          </w:p>
        </w:tc>
      </w:tr>
      <w:tr w:rsidR="00662D04" w:rsidRPr="002D7843" w14:paraId="701C3FA3" w14:textId="77777777" w:rsidTr="00662D04">
        <w:trPr>
          <w:trHeight w:val="300"/>
        </w:trPr>
        <w:tc>
          <w:tcPr>
            <w:tcW w:w="1445" w:type="pct"/>
            <w:noWrap/>
            <w:vAlign w:val="bottom"/>
          </w:tcPr>
          <w:p w14:paraId="5DB06361" w14:textId="4953ABD7" w:rsidR="00662D04" w:rsidRPr="002D7843" w:rsidRDefault="00662D04" w:rsidP="00662D04">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497" w:type="pct"/>
            <w:vAlign w:val="bottom"/>
          </w:tcPr>
          <w:p w14:paraId="52E158CD" w14:textId="38FCC3C3" w:rsidR="00662D04" w:rsidRPr="002975B8" w:rsidRDefault="00662D04" w:rsidP="00662D04">
            <w:pPr>
              <w:jc w:val="center"/>
              <w:rPr>
                <w:rFonts w:ascii="Cambria" w:hAnsi="Cambria" w:cs="Calibri"/>
                <w:b/>
                <w:noProof/>
                <w:color w:val="000000"/>
                <w:sz w:val="18"/>
                <w:szCs w:val="18"/>
              </w:rPr>
            </w:pPr>
            <w:r>
              <w:rPr>
                <w:rFonts w:ascii="Cambria" w:hAnsi="Cambria" w:cs="Calibri"/>
                <w:b/>
                <w:noProof/>
                <w:color w:val="000000"/>
                <w:sz w:val="18"/>
                <w:szCs w:val="18"/>
              </w:rPr>
              <w:t>1</w:t>
            </w:r>
          </w:p>
        </w:tc>
        <w:tc>
          <w:tcPr>
            <w:tcW w:w="577" w:type="pct"/>
            <w:noWrap/>
            <w:vAlign w:val="bottom"/>
          </w:tcPr>
          <w:p w14:paraId="0E840270" w14:textId="4E249F66" w:rsidR="00662D04" w:rsidRPr="002975B8" w:rsidRDefault="00662D04" w:rsidP="00662D04">
            <w:pPr>
              <w:jc w:val="center"/>
              <w:rPr>
                <w:rFonts w:ascii="Cambria" w:hAnsi="Cambria" w:cs="Calibri"/>
                <w:b/>
                <w:noProof/>
                <w:color w:val="000000"/>
                <w:sz w:val="18"/>
                <w:szCs w:val="18"/>
              </w:rPr>
            </w:pPr>
            <w:r>
              <w:rPr>
                <w:rFonts w:ascii="Cambria" w:hAnsi="Cambria" w:cs="Calibri"/>
                <w:b/>
                <w:noProof/>
                <w:color w:val="000000"/>
                <w:sz w:val="18"/>
                <w:szCs w:val="18"/>
              </w:rPr>
              <w:t>1</w:t>
            </w:r>
          </w:p>
        </w:tc>
        <w:tc>
          <w:tcPr>
            <w:tcW w:w="579" w:type="pct"/>
            <w:noWrap/>
            <w:vAlign w:val="bottom"/>
          </w:tcPr>
          <w:p w14:paraId="315E97C1" w14:textId="7DAC76A6" w:rsidR="00662D04" w:rsidRPr="002975B8" w:rsidRDefault="00662D04" w:rsidP="00662D04">
            <w:pPr>
              <w:jc w:val="center"/>
              <w:rPr>
                <w:rFonts w:ascii="Cambria" w:hAnsi="Cambria" w:cs="Calibri"/>
                <w:b/>
                <w:noProof/>
                <w:color w:val="000000"/>
                <w:sz w:val="18"/>
                <w:szCs w:val="18"/>
              </w:rPr>
            </w:pPr>
            <w:r>
              <w:rPr>
                <w:rFonts w:ascii="Cambria" w:hAnsi="Cambria" w:cs="Calibri"/>
                <w:b/>
                <w:noProof/>
                <w:color w:val="000000"/>
                <w:sz w:val="18"/>
                <w:szCs w:val="18"/>
              </w:rPr>
              <w:t>5</w:t>
            </w:r>
          </w:p>
        </w:tc>
        <w:tc>
          <w:tcPr>
            <w:tcW w:w="662" w:type="pct"/>
            <w:vAlign w:val="bottom"/>
          </w:tcPr>
          <w:p w14:paraId="14F09843" w14:textId="5245C8ED" w:rsidR="00662D04" w:rsidRPr="002975B8" w:rsidRDefault="00662D04" w:rsidP="00662D04">
            <w:pPr>
              <w:jc w:val="center"/>
              <w:rPr>
                <w:rFonts w:ascii="Cambria" w:hAnsi="Cambria" w:cs="Calibri"/>
                <w:b/>
                <w:noProof/>
                <w:color w:val="000000"/>
                <w:sz w:val="18"/>
                <w:szCs w:val="18"/>
              </w:rPr>
            </w:pPr>
            <w:r>
              <w:rPr>
                <w:rFonts w:ascii="Cambria" w:hAnsi="Cambria" w:cs="Calibri"/>
                <w:b/>
                <w:noProof/>
                <w:color w:val="000000"/>
                <w:sz w:val="18"/>
                <w:szCs w:val="18"/>
              </w:rPr>
              <w:t>1</w:t>
            </w:r>
          </w:p>
        </w:tc>
        <w:tc>
          <w:tcPr>
            <w:tcW w:w="578" w:type="pct"/>
            <w:vAlign w:val="bottom"/>
          </w:tcPr>
          <w:p w14:paraId="6D0E1150" w14:textId="5950E34F" w:rsidR="00662D04" w:rsidRPr="002975B8" w:rsidRDefault="00662D04" w:rsidP="00662D04">
            <w:pPr>
              <w:jc w:val="center"/>
              <w:rPr>
                <w:rFonts w:ascii="Cambria" w:hAnsi="Cambria" w:cs="Calibri"/>
                <w:b/>
                <w:noProof/>
                <w:color w:val="000000"/>
                <w:sz w:val="18"/>
                <w:szCs w:val="18"/>
              </w:rPr>
            </w:pPr>
            <w:r>
              <w:rPr>
                <w:rFonts w:ascii="Cambria" w:hAnsi="Cambria" w:cs="Calibri"/>
                <w:b/>
                <w:noProof/>
                <w:color w:val="000000"/>
                <w:sz w:val="18"/>
                <w:szCs w:val="18"/>
              </w:rPr>
              <w:t>0,2</w:t>
            </w:r>
          </w:p>
        </w:tc>
        <w:tc>
          <w:tcPr>
            <w:tcW w:w="662" w:type="pct"/>
            <w:vAlign w:val="bottom"/>
          </w:tcPr>
          <w:p w14:paraId="012B2AF9" w14:textId="6DA5E230" w:rsidR="00662D04" w:rsidRPr="002975B8" w:rsidRDefault="00662D04" w:rsidP="00662D04">
            <w:pPr>
              <w:jc w:val="center"/>
              <w:rPr>
                <w:rFonts w:ascii="Cambria" w:hAnsi="Cambria" w:cs="Calibri"/>
                <w:b/>
                <w:noProof/>
                <w:color w:val="000000"/>
                <w:sz w:val="18"/>
                <w:szCs w:val="18"/>
              </w:rPr>
            </w:pPr>
            <w:r>
              <w:rPr>
                <w:rFonts w:ascii="Cambria" w:hAnsi="Cambria" w:cs="Calibri"/>
                <w:b/>
                <w:noProof/>
                <w:color w:val="000000"/>
                <w:sz w:val="18"/>
                <w:szCs w:val="18"/>
              </w:rPr>
              <w:t>1</w:t>
            </w:r>
          </w:p>
        </w:tc>
      </w:tr>
      <w:tr w:rsidR="00662D04" w:rsidRPr="002D7843" w14:paraId="620AAC51" w14:textId="77777777" w:rsidTr="008B6C72">
        <w:trPr>
          <w:trHeight w:val="300"/>
        </w:trPr>
        <w:tc>
          <w:tcPr>
            <w:tcW w:w="5000" w:type="pct"/>
            <w:gridSpan w:val="7"/>
          </w:tcPr>
          <w:p w14:paraId="06C23E5D" w14:textId="77777777" w:rsidR="00662D04" w:rsidRPr="002D7843" w:rsidRDefault="00662D04" w:rsidP="00662D04">
            <w:pPr>
              <w:jc w:val="both"/>
              <w:rPr>
                <w:rFonts w:ascii="Cambria" w:hAnsi="Cambria" w:cs="Calibri"/>
                <w:sz w:val="16"/>
                <w:szCs w:val="16"/>
              </w:rPr>
            </w:pPr>
            <w:r w:rsidRPr="002D7843">
              <w:rPr>
                <w:rFonts w:ascii="Cambria" w:hAnsi="Cambria" w:cs="Calibri"/>
                <w:sz w:val="16"/>
                <w:szCs w:val="16"/>
              </w:rPr>
              <w:t>PSIQ: Psiquiatra, PSIC: Psicólogo, PCL: Psicólogo Clínico,</w:t>
            </w:r>
            <w:r>
              <w:rPr>
                <w:rFonts w:ascii="Cambria" w:hAnsi="Cambria" w:cs="Calibri"/>
                <w:sz w:val="16"/>
                <w:szCs w:val="16"/>
              </w:rPr>
              <w:t xml:space="preserve"> </w:t>
            </w:r>
            <w:r w:rsidRPr="002D7843">
              <w:rPr>
                <w:rFonts w:ascii="Cambria" w:hAnsi="Cambria" w:cs="Calibri"/>
                <w:sz w:val="16"/>
                <w:szCs w:val="16"/>
              </w:rPr>
              <w:t>ME: Medico</w:t>
            </w:r>
            <w:r>
              <w:rPr>
                <w:rFonts w:ascii="Cambria" w:hAnsi="Cambria" w:cs="Calibri"/>
                <w:sz w:val="16"/>
                <w:szCs w:val="16"/>
              </w:rPr>
              <w:t>,</w:t>
            </w:r>
            <w:r w:rsidRPr="002D7843">
              <w:rPr>
                <w:rFonts w:ascii="Cambria" w:hAnsi="Cambria" w:cs="Calibri"/>
                <w:sz w:val="16"/>
                <w:szCs w:val="16"/>
              </w:rPr>
              <w:t xml:space="preserve"> DUE: Diplomados Universitarios en Enfermería,  </w:t>
            </w:r>
          </w:p>
          <w:p w14:paraId="64DF353F" w14:textId="77777777" w:rsidR="00662D04" w:rsidRPr="002D7843" w:rsidRDefault="00662D04" w:rsidP="00662D04">
            <w:pPr>
              <w:jc w:val="both"/>
              <w:rPr>
                <w:rFonts w:ascii="Cambria" w:hAnsi="Cambria" w:cs="Calibri"/>
                <w:sz w:val="16"/>
                <w:szCs w:val="16"/>
              </w:rPr>
            </w:pPr>
            <w:r w:rsidRPr="002D7843">
              <w:rPr>
                <w:rFonts w:ascii="Cambria" w:hAnsi="Cambria" w:cs="Calibri"/>
                <w:sz w:val="16"/>
                <w:szCs w:val="16"/>
              </w:rPr>
              <w:t>TS: Trabajadores Sociales,</w:t>
            </w:r>
            <w:r>
              <w:rPr>
                <w:rFonts w:ascii="Cambria" w:hAnsi="Cambria" w:cs="Calibri"/>
                <w:sz w:val="16"/>
                <w:szCs w:val="16"/>
              </w:rPr>
              <w:t xml:space="preserve"> </w:t>
            </w:r>
            <w:r w:rsidRPr="002D7843">
              <w:rPr>
                <w:rFonts w:ascii="Cambria" w:hAnsi="Cambria" w:cs="Calibri"/>
                <w:sz w:val="16"/>
                <w:szCs w:val="16"/>
              </w:rPr>
              <w:t>ED: Educadores</w:t>
            </w:r>
            <w:r>
              <w:rPr>
                <w:rFonts w:ascii="Cambria" w:hAnsi="Cambria" w:cs="Calibri"/>
                <w:sz w:val="16"/>
                <w:szCs w:val="16"/>
              </w:rPr>
              <w:t>,</w:t>
            </w:r>
            <w:r w:rsidRPr="002D7843">
              <w:rPr>
                <w:rFonts w:ascii="Cambria" w:hAnsi="Cambria" w:cs="Calibri"/>
                <w:sz w:val="16"/>
                <w:szCs w:val="16"/>
              </w:rPr>
              <w:t xml:space="preserve"> ADM: Administrativo, </w:t>
            </w:r>
            <w:r>
              <w:rPr>
                <w:rFonts w:ascii="Cambria" w:hAnsi="Cambria" w:cs="Calibri"/>
                <w:sz w:val="16"/>
                <w:szCs w:val="16"/>
              </w:rPr>
              <w:t>OT</w:t>
            </w:r>
            <w:r w:rsidRPr="002D7843">
              <w:rPr>
                <w:rFonts w:ascii="Cambria" w:hAnsi="Cambria" w:cs="Calibri"/>
                <w:sz w:val="16"/>
                <w:szCs w:val="16"/>
              </w:rPr>
              <w:t xml:space="preserve">: </w:t>
            </w:r>
            <w:r>
              <w:rPr>
                <w:rFonts w:ascii="Cambria" w:hAnsi="Cambria" w:cs="Calibri"/>
                <w:sz w:val="16"/>
                <w:szCs w:val="16"/>
              </w:rPr>
              <w:t>Otros Profesionales.</w:t>
            </w:r>
          </w:p>
        </w:tc>
      </w:tr>
    </w:tbl>
    <w:p w14:paraId="447FF31B" w14:textId="77777777" w:rsidR="00662D04" w:rsidRPr="002D7843" w:rsidRDefault="00662D04" w:rsidP="004F6C4D">
      <w:pPr>
        <w:pStyle w:val="Ttulo"/>
        <w:spacing w:line="360" w:lineRule="auto"/>
        <w:jc w:val="both"/>
        <w:rPr>
          <w:rFonts w:ascii="Cambria" w:hAnsi="Cambria" w:cs="Calibri"/>
          <w:sz w:val="22"/>
          <w:szCs w:val="22"/>
        </w:rPr>
      </w:pPr>
    </w:p>
    <w:p w14:paraId="28DB02C5" w14:textId="77777777" w:rsidR="00835246" w:rsidRPr="002D7843" w:rsidRDefault="00835246" w:rsidP="00C5767E">
      <w:pPr>
        <w:pStyle w:val="Ttulo"/>
        <w:numPr>
          <w:ilvl w:val="0"/>
          <w:numId w:val="20"/>
        </w:numPr>
        <w:spacing w:line="360" w:lineRule="auto"/>
        <w:jc w:val="both"/>
        <w:rPr>
          <w:rFonts w:ascii="Cambria" w:hAnsi="Cambria" w:cs="Calibri"/>
          <w:szCs w:val="24"/>
        </w:rPr>
      </w:pPr>
      <w:r w:rsidRPr="002D7843">
        <w:rPr>
          <w:rFonts w:ascii="Cambria" w:hAnsi="Cambria" w:cs="Calibri"/>
          <w:szCs w:val="24"/>
        </w:rPr>
        <w:t>Centro de Día de Patología Dual</w:t>
      </w:r>
    </w:p>
    <w:p w14:paraId="75061355" w14:textId="77777777" w:rsidR="00835246" w:rsidRPr="002D7843" w:rsidRDefault="00835246" w:rsidP="004F6C4D">
      <w:pPr>
        <w:pStyle w:val="Ttulo"/>
        <w:spacing w:line="360" w:lineRule="auto"/>
        <w:jc w:val="both"/>
        <w:rPr>
          <w:rFonts w:ascii="Cambria" w:hAnsi="Cambria" w:cs="Calibri"/>
          <w:sz w:val="22"/>
          <w:szCs w:val="22"/>
        </w:rPr>
      </w:pPr>
    </w:p>
    <w:p w14:paraId="50B0C676" w14:textId="414D1160" w:rsidR="00835246" w:rsidRDefault="00835246" w:rsidP="004F6C4D">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44A06FEF" w14:textId="77777777" w:rsidR="00CB22B1" w:rsidRPr="00CB22B1" w:rsidRDefault="00CB22B1" w:rsidP="004F6C4D">
      <w:pPr>
        <w:pStyle w:val="Ttulo"/>
        <w:spacing w:line="360" w:lineRule="auto"/>
        <w:jc w:val="both"/>
        <w:rPr>
          <w:rFonts w:ascii="Cambria" w:hAnsi="Cambria"/>
          <w:b w:val="0"/>
          <w:i/>
          <w:sz w:val="22"/>
          <w:szCs w:val="22"/>
        </w:rPr>
      </w:pPr>
    </w:p>
    <w:p w14:paraId="28BA7A14" w14:textId="77777777" w:rsidR="00835246" w:rsidRPr="002D7843" w:rsidRDefault="00835246" w:rsidP="004F6C4D">
      <w:pPr>
        <w:pStyle w:val="Ttulo"/>
        <w:spacing w:line="360" w:lineRule="auto"/>
        <w:jc w:val="both"/>
        <w:rPr>
          <w:rFonts w:ascii="Cambria" w:hAnsi="Cambria" w:cs="Calibri"/>
          <w:b w:val="0"/>
          <w:sz w:val="22"/>
          <w:szCs w:val="22"/>
        </w:rPr>
      </w:pPr>
      <w:r w:rsidRPr="002D7843">
        <w:rPr>
          <w:rFonts w:ascii="Cambria" w:hAnsi="Cambria" w:cs="Calibri"/>
          <w:b w:val="0"/>
          <w:sz w:val="22"/>
          <w:szCs w:val="22"/>
        </w:rPr>
        <w:t>Dispositivo de atención estructurada de día para la rehabilitación psicosocial de personas con problemas de abuso de sustancias y trastorno mental (</w:t>
      </w:r>
      <w:hyperlink r:id="rId57" w:history="1">
        <w:r w:rsidRPr="002D7843">
          <w:rPr>
            <w:rStyle w:val="Hipervnculo"/>
            <w:rFonts w:ascii="Cambria" w:hAnsi="Cambria" w:cs="Calibri"/>
            <w:b w:val="0"/>
            <w:sz w:val="22"/>
            <w:szCs w:val="22"/>
          </w:rPr>
          <w:t>www.proyectohombregipuzkoa.org</w:t>
        </w:r>
      </w:hyperlink>
      <w:r w:rsidRPr="002D7843">
        <w:rPr>
          <w:rFonts w:ascii="Cambria" w:hAnsi="Cambria" w:cs="Calibri"/>
          <w:b w:val="0"/>
          <w:sz w:val="22"/>
          <w:szCs w:val="22"/>
        </w:rPr>
        <w:t>).</w:t>
      </w:r>
    </w:p>
    <w:p w14:paraId="14EA299C" w14:textId="77777777" w:rsidR="00835246" w:rsidRPr="002D7843" w:rsidRDefault="00835246" w:rsidP="004F6C4D">
      <w:pPr>
        <w:pStyle w:val="Ttulo"/>
        <w:spacing w:line="360" w:lineRule="auto"/>
        <w:jc w:val="both"/>
        <w:rPr>
          <w:rFonts w:ascii="Cambria" w:hAnsi="Cambria" w:cs="Calibri"/>
          <w:b w:val="0"/>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39B7E726" w14:textId="77777777" w:rsidTr="004F6C4D">
        <w:trPr>
          <w:trHeight w:val="424"/>
          <w:tblHeader/>
          <w:jc w:val="center"/>
        </w:trPr>
        <w:tc>
          <w:tcPr>
            <w:tcW w:w="2233" w:type="dxa"/>
            <w:vAlign w:val="center"/>
          </w:tcPr>
          <w:p w14:paraId="764AFF10" w14:textId="15907B6A" w:rsidR="00835246" w:rsidRPr="002D7843" w:rsidRDefault="00F30ECF" w:rsidP="004F6C4D">
            <w:pPr>
              <w:jc w:val="center"/>
              <w:rPr>
                <w:rFonts w:ascii="Cambria" w:hAnsi="Cambria" w:cs="Calibri"/>
                <w:b/>
                <w:sz w:val="16"/>
                <w:szCs w:val="16"/>
              </w:rPr>
            </w:pPr>
            <w:r>
              <w:rPr>
                <w:rFonts w:ascii="Cambria" w:hAnsi="Cambria" w:cs="Calibri"/>
                <w:b/>
                <w:sz w:val="16"/>
                <w:szCs w:val="16"/>
              </w:rPr>
              <w:t>DESDE 2.0</w:t>
            </w:r>
          </w:p>
        </w:tc>
        <w:tc>
          <w:tcPr>
            <w:tcW w:w="5348" w:type="dxa"/>
            <w:vAlign w:val="center"/>
          </w:tcPr>
          <w:p w14:paraId="36280E43" w14:textId="77777777" w:rsidR="00835246" w:rsidRPr="002D7843" w:rsidRDefault="00835246" w:rsidP="004F6C4D">
            <w:pPr>
              <w:jc w:val="center"/>
              <w:rPr>
                <w:rFonts w:ascii="Cambria" w:hAnsi="Cambria" w:cs="Calibri"/>
                <w:b/>
                <w:sz w:val="16"/>
                <w:szCs w:val="16"/>
              </w:rPr>
            </w:pPr>
            <w:r w:rsidRPr="002D7843">
              <w:rPr>
                <w:rFonts w:ascii="Cambria" w:hAnsi="Cambria" w:cs="Calibri"/>
                <w:b/>
                <w:sz w:val="16"/>
                <w:szCs w:val="16"/>
              </w:rPr>
              <w:t>Descripción</w:t>
            </w:r>
          </w:p>
        </w:tc>
      </w:tr>
      <w:tr w:rsidR="00835246" w:rsidRPr="002D7843" w14:paraId="486B7AFF" w14:textId="77777777" w:rsidTr="004F6C4D">
        <w:trPr>
          <w:trHeight w:val="877"/>
          <w:jc w:val="center"/>
        </w:trPr>
        <w:tc>
          <w:tcPr>
            <w:tcW w:w="2233" w:type="dxa"/>
            <w:vAlign w:val="center"/>
          </w:tcPr>
          <w:p w14:paraId="5F2B693B" w14:textId="77777777" w:rsidR="00835246" w:rsidRPr="002D7843" w:rsidRDefault="00835246" w:rsidP="004F6C4D">
            <w:pPr>
              <w:jc w:val="center"/>
              <w:rPr>
                <w:rFonts w:ascii="Cambria" w:hAnsi="Cambria" w:cs="Calibri"/>
                <w:sz w:val="20"/>
                <w:szCs w:val="20"/>
              </w:rPr>
            </w:pPr>
            <w:r w:rsidRPr="002D7843">
              <w:rPr>
                <w:rFonts w:ascii="Cambria" w:hAnsi="Cambria" w:cs="Calibri"/>
                <w:sz w:val="20"/>
                <w:szCs w:val="20"/>
              </w:rPr>
              <w:t>d4.1</w:t>
            </w:r>
          </w:p>
        </w:tc>
        <w:tc>
          <w:tcPr>
            <w:tcW w:w="5348" w:type="dxa"/>
            <w:vAlign w:val="center"/>
          </w:tcPr>
          <w:p w14:paraId="1F70E0C4" w14:textId="77777777" w:rsidR="00835246" w:rsidRPr="002D7843" w:rsidRDefault="00835246" w:rsidP="004F6C4D">
            <w:pPr>
              <w:rPr>
                <w:rFonts w:ascii="Cambria" w:hAnsi="Cambria" w:cs="Calibri"/>
                <w:sz w:val="20"/>
                <w:szCs w:val="20"/>
              </w:rPr>
            </w:pPr>
            <w:r w:rsidRPr="002D7843">
              <w:rPr>
                <w:rFonts w:ascii="Cambria" w:hAnsi="Cambria" w:cs="Calibri"/>
                <w:noProof/>
                <w:sz w:val="20"/>
                <w:szCs w:val="20"/>
              </w:rPr>
              <w:t>Dispositivo de atención de día estructurada de alta intensidad relacionada con la salud</w:t>
            </w:r>
          </w:p>
        </w:tc>
      </w:tr>
    </w:tbl>
    <w:p w14:paraId="5E5A6087" w14:textId="77777777" w:rsidR="00835246" w:rsidRPr="002D7843" w:rsidRDefault="00835246" w:rsidP="004F6C4D">
      <w:pPr>
        <w:pStyle w:val="Ttulo"/>
        <w:spacing w:line="360" w:lineRule="auto"/>
        <w:jc w:val="both"/>
        <w:rPr>
          <w:rFonts w:ascii="Cambria" w:hAnsi="Cambria" w:cs="Calibri"/>
          <w:b w:val="0"/>
          <w:i/>
          <w:sz w:val="22"/>
          <w:szCs w:val="22"/>
        </w:rPr>
      </w:pPr>
    </w:p>
    <w:p w14:paraId="4C35F75B" w14:textId="77777777" w:rsidR="00835246" w:rsidRDefault="00835246" w:rsidP="004F6C4D">
      <w:pPr>
        <w:pStyle w:val="Ttulo"/>
        <w:spacing w:line="360" w:lineRule="auto"/>
        <w:jc w:val="both"/>
        <w:rPr>
          <w:rFonts w:ascii="Cambria" w:hAnsi="Cambria" w:cs="Calibri"/>
          <w:b w:val="0"/>
          <w:i/>
          <w:sz w:val="22"/>
          <w:szCs w:val="22"/>
        </w:rPr>
      </w:pPr>
    </w:p>
    <w:p w14:paraId="4D5F2F81" w14:textId="77777777" w:rsidR="00835246" w:rsidRPr="002D7843" w:rsidRDefault="00835246" w:rsidP="004F6C4D">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Listado de recursos disponibles de este tipo</w:t>
      </w:r>
    </w:p>
    <w:p w14:paraId="57AE52B6" w14:textId="77777777" w:rsidR="00835246" w:rsidRPr="002D7843" w:rsidRDefault="00835246" w:rsidP="004F6C4D">
      <w:pPr>
        <w:pStyle w:val="Ttulo"/>
        <w:spacing w:line="360" w:lineRule="auto"/>
        <w:jc w:val="both"/>
        <w:rPr>
          <w:rFonts w:ascii="Cambria" w:hAnsi="Cambria" w:cs="Calibri"/>
          <w:sz w:val="22"/>
          <w:szCs w:val="22"/>
        </w:rPr>
      </w:pPr>
    </w:p>
    <w:p w14:paraId="55A7EAB4" w14:textId="77777777" w:rsidR="00835246" w:rsidRPr="002D7843" w:rsidRDefault="00835246" w:rsidP="004F6C4D">
      <w:pPr>
        <w:pStyle w:val="Ttulo"/>
        <w:spacing w:line="360" w:lineRule="auto"/>
        <w:jc w:val="both"/>
        <w:rPr>
          <w:rFonts w:ascii="Cambria" w:hAnsi="Cambria" w:cs="Calibri"/>
          <w:b w:val="0"/>
          <w:sz w:val="22"/>
          <w:szCs w:val="22"/>
        </w:rPr>
      </w:pPr>
      <w:r w:rsidRPr="002D7843">
        <w:rPr>
          <w:rFonts w:ascii="Cambria" w:hAnsi="Cambria" w:cs="Calibri"/>
          <w:b w:val="0"/>
          <w:sz w:val="22"/>
          <w:szCs w:val="22"/>
        </w:rPr>
        <w:t>Gipuzkoa cuenta con 2 centros de día para patología dual donde se realizan actividades estructuradas relacionadas con la rehabilitación del usuario varias veces a la semana generalmente de forma grupal (D4.1), el centro de día del programa Eraiki y el centro sociosanitario de rehabilitación psicosocial de Maldatxo.</w:t>
      </w:r>
    </w:p>
    <w:p w14:paraId="25E3EC62" w14:textId="77777777" w:rsidR="00835246" w:rsidRPr="002D7843" w:rsidRDefault="00835246" w:rsidP="004F6C4D">
      <w:pPr>
        <w:pStyle w:val="Ttulo"/>
        <w:spacing w:line="360" w:lineRule="auto"/>
        <w:jc w:val="both"/>
        <w:rPr>
          <w:rFonts w:ascii="Cambria" w:hAnsi="Cambria" w:cs="Calibri"/>
          <w:sz w:val="22"/>
          <w:szCs w:val="22"/>
        </w:rPr>
      </w:pPr>
    </w:p>
    <w:tbl>
      <w:tblPr>
        <w:tblW w:w="4920"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294"/>
        <w:gridCol w:w="1672"/>
        <w:gridCol w:w="1392"/>
      </w:tblGrid>
      <w:tr w:rsidR="00835246" w:rsidRPr="002D7843" w14:paraId="072415E4" w14:textId="77777777" w:rsidTr="004F6C4D">
        <w:trPr>
          <w:trHeight w:val="300"/>
        </w:trPr>
        <w:tc>
          <w:tcPr>
            <w:tcW w:w="3167" w:type="pct"/>
            <w:noWrap/>
            <w:vAlign w:val="bottom"/>
          </w:tcPr>
          <w:p w14:paraId="33F04225"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Centro de Día</w:t>
            </w:r>
          </w:p>
        </w:tc>
        <w:tc>
          <w:tcPr>
            <w:tcW w:w="1000" w:type="pct"/>
            <w:noWrap/>
            <w:vAlign w:val="bottom"/>
          </w:tcPr>
          <w:p w14:paraId="2326576A"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Código  programa</w:t>
            </w:r>
          </w:p>
        </w:tc>
        <w:tc>
          <w:tcPr>
            <w:tcW w:w="834" w:type="pct"/>
            <w:noWrap/>
            <w:vAlign w:val="bottom"/>
          </w:tcPr>
          <w:p w14:paraId="10F44C69"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Municipio</w:t>
            </w:r>
          </w:p>
        </w:tc>
      </w:tr>
      <w:tr w:rsidR="00835246" w:rsidRPr="002D7843" w14:paraId="2CE2060F" w14:textId="77777777" w:rsidTr="004F6C4D">
        <w:trPr>
          <w:trHeight w:val="300"/>
        </w:trPr>
        <w:tc>
          <w:tcPr>
            <w:tcW w:w="3167" w:type="pct"/>
            <w:noWrap/>
            <w:vAlign w:val="center"/>
          </w:tcPr>
          <w:p w14:paraId="0E6872B8" w14:textId="77777777" w:rsidR="00835246" w:rsidRPr="002D7843" w:rsidRDefault="00835246" w:rsidP="004F6C4D">
            <w:pPr>
              <w:rPr>
                <w:rFonts w:ascii="Cambria" w:hAnsi="Cambria" w:cs="Calibri"/>
                <w:sz w:val="16"/>
                <w:szCs w:val="16"/>
              </w:rPr>
            </w:pPr>
            <w:r w:rsidRPr="002D7843">
              <w:rPr>
                <w:rFonts w:ascii="Cambria" w:hAnsi="Cambria" w:cs="Calibri"/>
                <w:sz w:val="16"/>
                <w:szCs w:val="16"/>
              </w:rPr>
              <w:t>CENTRO DE DÍA DEL PROGRAMA ERAIKI (PROYECTO HOMBRE)</w:t>
            </w:r>
          </w:p>
        </w:tc>
        <w:tc>
          <w:tcPr>
            <w:tcW w:w="1000" w:type="pct"/>
            <w:noWrap/>
            <w:vAlign w:val="center"/>
          </w:tcPr>
          <w:p w14:paraId="5805BABC" w14:textId="5B1583CB" w:rsidR="00835246" w:rsidRPr="002D7843" w:rsidRDefault="00835246" w:rsidP="004F6C4D">
            <w:pPr>
              <w:jc w:val="center"/>
              <w:rPr>
                <w:rFonts w:ascii="Cambria" w:hAnsi="Cambria" w:cs="Calibri"/>
              </w:rPr>
            </w:pPr>
            <w:r w:rsidRPr="002D7843">
              <w:rPr>
                <w:rFonts w:ascii="Cambria" w:hAnsi="Cambria" w:cs="Calibri"/>
                <w:sz w:val="16"/>
                <w:szCs w:val="16"/>
              </w:rPr>
              <w:t>ax-</w:t>
            </w:r>
            <w:r w:rsidR="002975B8">
              <w:rPr>
                <w:rFonts w:ascii="Cambria" w:hAnsi="Cambria" w:cs="Calibri"/>
                <w:sz w:val="16"/>
                <w:szCs w:val="16"/>
              </w:rPr>
              <w:t>[F10-19]-</w:t>
            </w:r>
            <w:r w:rsidRPr="002D7843">
              <w:rPr>
                <w:rFonts w:ascii="Cambria" w:hAnsi="Cambria" w:cs="Calibri"/>
                <w:sz w:val="16"/>
                <w:szCs w:val="16"/>
              </w:rPr>
              <w:t>d4.1</w:t>
            </w:r>
          </w:p>
        </w:tc>
        <w:tc>
          <w:tcPr>
            <w:tcW w:w="834" w:type="pct"/>
            <w:noWrap/>
            <w:vAlign w:val="center"/>
          </w:tcPr>
          <w:p w14:paraId="6ED9997B" w14:textId="77777777" w:rsidR="00835246" w:rsidRPr="002D7843" w:rsidRDefault="00835246" w:rsidP="004F6C4D">
            <w:pPr>
              <w:jc w:val="center"/>
              <w:rPr>
                <w:rFonts w:ascii="Cambria" w:hAnsi="Cambria" w:cs="Calibri"/>
                <w:sz w:val="16"/>
                <w:szCs w:val="16"/>
              </w:rPr>
            </w:pPr>
            <w:r w:rsidRPr="002D7843">
              <w:rPr>
                <w:rFonts w:ascii="Cambria" w:hAnsi="Cambria" w:cs="Calibri"/>
                <w:sz w:val="16"/>
                <w:szCs w:val="16"/>
              </w:rPr>
              <w:t>Hernani</w:t>
            </w:r>
          </w:p>
        </w:tc>
      </w:tr>
      <w:tr w:rsidR="00835246" w:rsidRPr="002D7843" w14:paraId="2A87F577" w14:textId="77777777" w:rsidTr="004F6C4D">
        <w:trPr>
          <w:trHeight w:val="300"/>
        </w:trPr>
        <w:tc>
          <w:tcPr>
            <w:tcW w:w="3167" w:type="pct"/>
            <w:noWrap/>
            <w:vAlign w:val="center"/>
          </w:tcPr>
          <w:p w14:paraId="760F4962" w14:textId="77777777" w:rsidR="00835246" w:rsidRPr="002D7843" w:rsidRDefault="00835246" w:rsidP="004F6C4D">
            <w:pPr>
              <w:rPr>
                <w:rFonts w:ascii="Cambria" w:hAnsi="Cambria" w:cs="Calibri"/>
                <w:sz w:val="16"/>
                <w:szCs w:val="16"/>
              </w:rPr>
            </w:pPr>
            <w:r w:rsidRPr="002D7843">
              <w:rPr>
                <w:rFonts w:ascii="Cambria" w:hAnsi="Cambria" w:cs="Calibri"/>
                <w:sz w:val="16"/>
                <w:szCs w:val="16"/>
              </w:rPr>
              <w:t>CRPS MALDATXO (AITA MENNI)</w:t>
            </w:r>
          </w:p>
        </w:tc>
        <w:tc>
          <w:tcPr>
            <w:tcW w:w="1000" w:type="pct"/>
            <w:noWrap/>
            <w:vAlign w:val="center"/>
          </w:tcPr>
          <w:p w14:paraId="437F2FEF" w14:textId="0FEB585E" w:rsidR="00835246" w:rsidRPr="002D7843" w:rsidRDefault="002975B8" w:rsidP="004F6C4D">
            <w:pPr>
              <w:jc w:val="center"/>
              <w:rPr>
                <w:rFonts w:ascii="Cambria" w:hAnsi="Cambria" w:cs="Calibri"/>
              </w:rPr>
            </w:pPr>
            <w:r w:rsidRPr="002D7843">
              <w:rPr>
                <w:rFonts w:ascii="Cambria" w:hAnsi="Cambria" w:cs="Calibri"/>
                <w:sz w:val="16"/>
                <w:szCs w:val="16"/>
              </w:rPr>
              <w:t>ax-</w:t>
            </w:r>
            <w:r>
              <w:rPr>
                <w:rFonts w:ascii="Cambria" w:hAnsi="Cambria" w:cs="Calibri"/>
                <w:sz w:val="16"/>
                <w:szCs w:val="16"/>
              </w:rPr>
              <w:t>[F10-19]-</w:t>
            </w:r>
            <w:r w:rsidRPr="002D7843">
              <w:rPr>
                <w:rFonts w:ascii="Cambria" w:hAnsi="Cambria" w:cs="Calibri"/>
                <w:sz w:val="16"/>
                <w:szCs w:val="16"/>
              </w:rPr>
              <w:t>d4.1</w:t>
            </w:r>
          </w:p>
        </w:tc>
        <w:tc>
          <w:tcPr>
            <w:tcW w:w="834" w:type="pct"/>
            <w:noWrap/>
            <w:vAlign w:val="center"/>
          </w:tcPr>
          <w:p w14:paraId="015EBD11" w14:textId="77777777" w:rsidR="00835246" w:rsidRPr="002D7843" w:rsidRDefault="00835246" w:rsidP="004F6C4D">
            <w:pPr>
              <w:jc w:val="center"/>
              <w:rPr>
                <w:rFonts w:ascii="Cambria" w:hAnsi="Cambria" w:cs="Calibri"/>
                <w:sz w:val="16"/>
                <w:szCs w:val="16"/>
              </w:rPr>
            </w:pPr>
            <w:r w:rsidRPr="002D7843">
              <w:rPr>
                <w:rFonts w:ascii="Cambria" w:hAnsi="Cambria" w:cs="Calibri"/>
                <w:sz w:val="16"/>
                <w:szCs w:val="16"/>
              </w:rPr>
              <w:t>Donostia</w:t>
            </w:r>
          </w:p>
        </w:tc>
      </w:tr>
    </w:tbl>
    <w:p w14:paraId="3CE0AA3A" w14:textId="0EEBC1D8" w:rsidR="00835246" w:rsidRPr="002D7843" w:rsidRDefault="00835246" w:rsidP="004F6C4D">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CF5DEC">
        <w:rPr>
          <w:rFonts w:ascii="Cambria" w:hAnsi="Cambria" w:cs="Calibri"/>
          <w:b w:val="0"/>
          <w:sz w:val="20"/>
        </w:rPr>
        <w:t>5</w:t>
      </w:r>
    </w:p>
    <w:p w14:paraId="11EF49CE" w14:textId="77777777" w:rsidR="00835246" w:rsidRPr="002D7843" w:rsidRDefault="00835246" w:rsidP="004F6C4D">
      <w:pPr>
        <w:pStyle w:val="Ttulo"/>
        <w:spacing w:line="360" w:lineRule="auto"/>
        <w:jc w:val="both"/>
        <w:rPr>
          <w:rFonts w:ascii="Cambria" w:hAnsi="Cambria" w:cs="Calibri"/>
          <w:b w:val="0"/>
          <w:i/>
          <w:sz w:val="22"/>
          <w:szCs w:val="22"/>
        </w:rPr>
      </w:pPr>
    </w:p>
    <w:p w14:paraId="23EF0DA6" w14:textId="77777777" w:rsidR="00835246" w:rsidRPr="002D7843" w:rsidRDefault="00835246" w:rsidP="004F6C4D">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Plazas disponibles</w:t>
      </w:r>
    </w:p>
    <w:p w14:paraId="24EB5A6B" w14:textId="77777777" w:rsidR="00835246" w:rsidRPr="002D7843" w:rsidRDefault="00835246" w:rsidP="004F6C4D">
      <w:pPr>
        <w:pStyle w:val="Ttulo"/>
        <w:spacing w:line="360" w:lineRule="auto"/>
        <w:jc w:val="both"/>
        <w:rPr>
          <w:rFonts w:ascii="Cambria" w:hAnsi="Cambria" w:cs="Calibri"/>
          <w:b w:val="0"/>
          <w:i/>
          <w:sz w:val="22"/>
          <w:szCs w:val="22"/>
        </w:rPr>
      </w:pPr>
    </w:p>
    <w:p w14:paraId="73F88ECA" w14:textId="6414AB69" w:rsidR="00835246" w:rsidRDefault="00835246" w:rsidP="004F6C4D">
      <w:pPr>
        <w:pStyle w:val="Ttulo"/>
        <w:spacing w:line="360" w:lineRule="auto"/>
        <w:jc w:val="both"/>
        <w:rPr>
          <w:rFonts w:ascii="Cambria" w:hAnsi="Cambria" w:cs="Calibri"/>
          <w:b w:val="0"/>
          <w:sz w:val="22"/>
          <w:szCs w:val="22"/>
        </w:rPr>
      </w:pPr>
      <w:r w:rsidRPr="002D7843">
        <w:rPr>
          <w:rFonts w:ascii="Cambria" w:hAnsi="Cambria" w:cs="Calibri"/>
          <w:b w:val="0"/>
          <w:sz w:val="22"/>
          <w:szCs w:val="22"/>
        </w:rPr>
        <w:t>El número de plazas disponibles para patología dual es 22, con una tasa de 4,</w:t>
      </w:r>
      <w:r w:rsidR="002975B8">
        <w:rPr>
          <w:rFonts w:ascii="Cambria" w:hAnsi="Cambria" w:cs="Calibri"/>
          <w:b w:val="0"/>
          <w:sz w:val="22"/>
          <w:szCs w:val="22"/>
        </w:rPr>
        <w:t>97</w:t>
      </w:r>
      <w:r w:rsidRPr="002D7843">
        <w:rPr>
          <w:rFonts w:ascii="Cambria" w:hAnsi="Cambria" w:cs="Calibri"/>
          <w:b w:val="0"/>
          <w:sz w:val="22"/>
          <w:szCs w:val="22"/>
        </w:rPr>
        <w:t xml:space="preserve"> plazas por 100.000 habitantes. </w:t>
      </w:r>
    </w:p>
    <w:p w14:paraId="5A58F058" w14:textId="77777777" w:rsidR="00621183" w:rsidRPr="00FE3E3B" w:rsidRDefault="00621183" w:rsidP="004F6C4D">
      <w:pPr>
        <w:pStyle w:val="Ttulo"/>
        <w:spacing w:line="360" w:lineRule="auto"/>
        <w:jc w:val="both"/>
        <w:rPr>
          <w:rFonts w:ascii="Cambria" w:hAnsi="Cambria" w:cs="Calibri"/>
          <w:b w:val="0"/>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134"/>
        <w:gridCol w:w="1112"/>
        <w:gridCol w:w="1672"/>
        <w:gridCol w:w="836"/>
        <w:gridCol w:w="1672"/>
      </w:tblGrid>
      <w:tr w:rsidR="00835246" w:rsidRPr="002D7843" w14:paraId="32C87051" w14:textId="77777777" w:rsidTr="004F6C4D">
        <w:trPr>
          <w:trHeight w:val="300"/>
        </w:trPr>
        <w:tc>
          <w:tcPr>
            <w:tcW w:w="1860" w:type="pct"/>
            <w:noWrap/>
            <w:vAlign w:val="bottom"/>
          </w:tcPr>
          <w:p w14:paraId="218AC602"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Centro de Día</w:t>
            </w:r>
          </w:p>
        </w:tc>
        <w:tc>
          <w:tcPr>
            <w:tcW w:w="660" w:type="pct"/>
          </w:tcPr>
          <w:p w14:paraId="63DB007C" w14:textId="77777777" w:rsidR="00835246" w:rsidRPr="002D7843" w:rsidRDefault="00835246" w:rsidP="004F6C4D">
            <w:pPr>
              <w:rPr>
                <w:rFonts w:ascii="Cambria" w:hAnsi="Cambria" w:cs="Calibri"/>
                <w:b/>
                <w:bCs/>
                <w:noProof/>
                <w:color w:val="000000"/>
                <w:sz w:val="18"/>
                <w:szCs w:val="18"/>
              </w:rPr>
            </w:pPr>
          </w:p>
          <w:p w14:paraId="63AE7301"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Pobl &gt;</w:t>
            </w:r>
            <w:smartTag w:uri="urn:schemas-microsoft-com:office:smarttags" w:element="metricconverter">
              <w:smartTagPr>
                <w:attr w:name="ProductID" w:val="0 a"/>
              </w:smartTagPr>
              <w:r w:rsidRPr="002D7843">
                <w:rPr>
                  <w:rFonts w:ascii="Cambria" w:hAnsi="Cambria" w:cs="Calibri"/>
                  <w:b/>
                  <w:bCs/>
                  <w:noProof/>
                  <w:color w:val="000000"/>
                  <w:sz w:val="18"/>
                  <w:szCs w:val="18"/>
                </w:rPr>
                <w:t>18 a</w:t>
              </w:r>
            </w:smartTag>
          </w:p>
        </w:tc>
        <w:tc>
          <w:tcPr>
            <w:tcW w:w="992" w:type="pct"/>
            <w:noWrap/>
            <w:vAlign w:val="bottom"/>
          </w:tcPr>
          <w:p w14:paraId="367EE506"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Código programa</w:t>
            </w:r>
          </w:p>
        </w:tc>
        <w:tc>
          <w:tcPr>
            <w:tcW w:w="496" w:type="pct"/>
            <w:noWrap/>
            <w:vAlign w:val="bottom"/>
          </w:tcPr>
          <w:p w14:paraId="3D24F417"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Plazas</w:t>
            </w:r>
          </w:p>
        </w:tc>
        <w:tc>
          <w:tcPr>
            <w:tcW w:w="992" w:type="pct"/>
            <w:vAlign w:val="bottom"/>
          </w:tcPr>
          <w:p w14:paraId="4DB4F92F" w14:textId="77777777" w:rsidR="00835246" w:rsidRPr="002D7843" w:rsidRDefault="00835246" w:rsidP="004F6C4D">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Plazas x100m hab</w:t>
            </w:r>
          </w:p>
        </w:tc>
      </w:tr>
      <w:tr w:rsidR="00835246" w:rsidRPr="002D7843" w14:paraId="5A405E47" w14:textId="77777777" w:rsidTr="004F6C4D">
        <w:trPr>
          <w:trHeight w:val="300"/>
        </w:trPr>
        <w:tc>
          <w:tcPr>
            <w:tcW w:w="1860" w:type="pct"/>
            <w:noWrap/>
            <w:vAlign w:val="center"/>
          </w:tcPr>
          <w:p w14:paraId="4E89B103" w14:textId="77777777" w:rsidR="00835246" w:rsidRPr="002D7843" w:rsidRDefault="00835246" w:rsidP="004F6C4D">
            <w:pPr>
              <w:rPr>
                <w:rFonts w:ascii="Cambria" w:hAnsi="Cambria" w:cs="Calibri"/>
                <w:sz w:val="16"/>
                <w:szCs w:val="16"/>
              </w:rPr>
            </w:pPr>
            <w:r w:rsidRPr="002D7843">
              <w:rPr>
                <w:rFonts w:ascii="Cambria" w:hAnsi="Cambria" w:cs="Calibri"/>
                <w:sz w:val="16"/>
                <w:szCs w:val="16"/>
              </w:rPr>
              <w:t>CENTRO DE DÍA DEL PROGRAMA ERAIKI (PROYECTO HOMBRE)</w:t>
            </w:r>
          </w:p>
        </w:tc>
        <w:tc>
          <w:tcPr>
            <w:tcW w:w="660" w:type="pct"/>
          </w:tcPr>
          <w:p w14:paraId="135894E9" w14:textId="4483E029" w:rsidR="00835246" w:rsidRPr="002D7843" w:rsidRDefault="00835246" w:rsidP="004F6C4D">
            <w:pPr>
              <w:jc w:val="center"/>
              <w:rPr>
                <w:rFonts w:ascii="Cambria" w:hAnsi="Cambria" w:cs="Calibri"/>
                <w:bCs/>
                <w:noProof/>
                <w:color w:val="000000"/>
                <w:sz w:val="16"/>
                <w:szCs w:val="16"/>
              </w:rPr>
            </w:pPr>
          </w:p>
        </w:tc>
        <w:tc>
          <w:tcPr>
            <w:tcW w:w="992" w:type="pct"/>
            <w:noWrap/>
            <w:vAlign w:val="center"/>
          </w:tcPr>
          <w:p w14:paraId="485579CC" w14:textId="77777777" w:rsidR="00835246" w:rsidRPr="002D7843" w:rsidRDefault="00835246" w:rsidP="004F6C4D">
            <w:pPr>
              <w:jc w:val="center"/>
              <w:rPr>
                <w:rFonts w:ascii="Cambria" w:hAnsi="Cambria" w:cs="Calibri"/>
              </w:rPr>
            </w:pPr>
            <w:r w:rsidRPr="002D7843">
              <w:rPr>
                <w:rFonts w:ascii="Cambria" w:hAnsi="Cambria" w:cs="Calibri"/>
                <w:sz w:val="16"/>
                <w:szCs w:val="16"/>
              </w:rPr>
              <w:t>ax-d4.1</w:t>
            </w:r>
          </w:p>
        </w:tc>
        <w:tc>
          <w:tcPr>
            <w:tcW w:w="496" w:type="pct"/>
            <w:noWrap/>
            <w:vAlign w:val="center"/>
          </w:tcPr>
          <w:p w14:paraId="122E6812" w14:textId="77777777" w:rsidR="00835246" w:rsidRPr="002D7843" w:rsidRDefault="00835246" w:rsidP="004F6C4D">
            <w:pPr>
              <w:jc w:val="center"/>
              <w:rPr>
                <w:rFonts w:ascii="Cambria" w:hAnsi="Cambria" w:cs="Calibri"/>
                <w:sz w:val="16"/>
                <w:szCs w:val="16"/>
              </w:rPr>
            </w:pPr>
            <w:r w:rsidRPr="002D7843">
              <w:rPr>
                <w:rFonts w:ascii="Cambria" w:hAnsi="Cambria" w:cs="Calibri"/>
                <w:sz w:val="16"/>
                <w:szCs w:val="16"/>
              </w:rPr>
              <w:t>10</w:t>
            </w:r>
          </w:p>
        </w:tc>
        <w:tc>
          <w:tcPr>
            <w:tcW w:w="992" w:type="pct"/>
            <w:vAlign w:val="center"/>
          </w:tcPr>
          <w:p w14:paraId="195B2FAA" w14:textId="0B62BE40" w:rsidR="00835246" w:rsidRPr="002D7843" w:rsidRDefault="002975B8" w:rsidP="004F6C4D">
            <w:pPr>
              <w:jc w:val="center"/>
              <w:rPr>
                <w:rFonts w:ascii="Cambria" w:hAnsi="Cambria" w:cs="Calibri"/>
                <w:noProof/>
                <w:color w:val="000000"/>
                <w:sz w:val="18"/>
                <w:szCs w:val="18"/>
              </w:rPr>
            </w:pPr>
            <w:r>
              <w:rPr>
                <w:rFonts w:ascii="Cambria" w:hAnsi="Cambria" w:cs="Calibri"/>
                <w:noProof/>
                <w:color w:val="000000"/>
                <w:sz w:val="18"/>
                <w:szCs w:val="18"/>
              </w:rPr>
              <w:t>2,26</w:t>
            </w:r>
          </w:p>
        </w:tc>
      </w:tr>
      <w:tr w:rsidR="00835246" w:rsidRPr="002D7843" w14:paraId="1FD61657" w14:textId="77777777" w:rsidTr="00621183">
        <w:trPr>
          <w:trHeight w:val="300"/>
        </w:trPr>
        <w:tc>
          <w:tcPr>
            <w:tcW w:w="1860" w:type="pct"/>
            <w:tcBorders>
              <w:bottom w:val="single" w:sz="4" w:space="0" w:color="17365D"/>
            </w:tcBorders>
            <w:noWrap/>
            <w:vAlign w:val="center"/>
          </w:tcPr>
          <w:p w14:paraId="726DBB9B" w14:textId="77777777" w:rsidR="00835246" w:rsidRPr="002D7843" w:rsidRDefault="00835246" w:rsidP="004F6C4D">
            <w:pPr>
              <w:rPr>
                <w:rFonts w:ascii="Cambria" w:hAnsi="Cambria" w:cs="Calibri"/>
                <w:sz w:val="16"/>
                <w:szCs w:val="16"/>
              </w:rPr>
            </w:pPr>
            <w:r w:rsidRPr="002D7843">
              <w:rPr>
                <w:rFonts w:ascii="Cambria" w:hAnsi="Cambria" w:cs="Calibri"/>
                <w:sz w:val="16"/>
                <w:szCs w:val="16"/>
              </w:rPr>
              <w:t>CRPS MALDATXO (AITA MENNI)</w:t>
            </w:r>
          </w:p>
        </w:tc>
        <w:tc>
          <w:tcPr>
            <w:tcW w:w="660" w:type="pct"/>
            <w:tcBorders>
              <w:bottom w:val="single" w:sz="4" w:space="0" w:color="17365D"/>
            </w:tcBorders>
          </w:tcPr>
          <w:p w14:paraId="76C32623" w14:textId="123B4D34" w:rsidR="00835246" w:rsidRPr="002D7843" w:rsidRDefault="00835246" w:rsidP="004F6C4D">
            <w:pPr>
              <w:jc w:val="center"/>
              <w:rPr>
                <w:rFonts w:ascii="Cambria" w:hAnsi="Cambria" w:cs="Calibri"/>
                <w:bCs/>
                <w:noProof/>
                <w:color w:val="000000"/>
                <w:sz w:val="16"/>
                <w:szCs w:val="16"/>
              </w:rPr>
            </w:pPr>
          </w:p>
        </w:tc>
        <w:tc>
          <w:tcPr>
            <w:tcW w:w="992" w:type="pct"/>
            <w:tcBorders>
              <w:bottom w:val="single" w:sz="4" w:space="0" w:color="17365D"/>
            </w:tcBorders>
            <w:noWrap/>
            <w:vAlign w:val="center"/>
          </w:tcPr>
          <w:p w14:paraId="379AFE3B" w14:textId="77777777" w:rsidR="00835246" w:rsidRPr="002D7843" w:rsidRDefault="00835246" w:rsidP="004F6C4D">
            <w:pPr>
              <w:jc w:val="center"/>
              <w:rPr>
                <w:rFonts w:ascii="Cambria" w:hAnsi="Cambria" w:cs="Calibri"/>
              </w:rPr>
            </w:pPr>
            <w:r w:rsidRPr="002D7843">
              <w:rPr>
                <w:rFonts w:ascii="Cambria" w:hAnsi="Cambria" w:cs="Calibri"/>
                <w:sz w:val="16"/>
                <w:szCs w:val="16"/>
              </w:rPr>
              <w:t>ax-d4.1</w:t>
            </w:r>
          </w:p>
        </w:tc>
        <w:tc>
          <w:tcPr>
            <w:tcW w:w="496" w:type="pct"/>
            <w:tcBorders>
              <w:bottom w:val="single" w:sz="4" w:space="0" w:color="17365D"/>
            </w:tcBorders>
            <w:noWrap/>
            <w:vAlign w:val="center"/>
          </w:tcPr>
          <w:p w14:paraId="5017FE77" w14:textId="77777777" w:rsidR="00835246" w:rsidRPr="002D7843" w:rsidRDefault="00835246" w:rsidP="004F6C4D">
            <w:pPr>
              <w:jc w:val="center"/>
              <w:rPr>
                <w:rFonts w:ascii="Cambria" w:hAnsi="Cambria" w:cs="Calibri"/>
                <w:sz w:val="16"/>
                <w:szCs w:val="16"/>
              </w:rPr>
            </w:pPr>
            <w:r w:rsidRPr="002D7843">
              <w:rPr>
                <w:rFonts w:ascii="Cambria" w:hAnsi="Cambria" w:cs="Calibri"/>
                <w:sz w:val="16"/>
                <w:szCs w:val="16"/>
              </w:rPr>
              <w:t>12</w:t>
            </w:r>
          </w:p>
        </w:tc>
        <w:tc>
          <w:tcPr>
            <w:tcW w:w="992" w:type="pct"/>
            <w:tcBorders>
              <w:bottom w:val="single" w:sz="4" w:space="0" w:color="17365D"/>
            </w:tcBorders>
          </w:tcPr>
          <w:p w14:paraId="4389FDB0" w14:textId="740213F5" w:rsidR="00835246" w:rsidRPr="002D7843" w:rsidRDefault="002975B8" w:rsidP="004F6C4D">
            <w:pPr>
              <w:jc w:val="center"/>
              <w:rPr>
                <w:rFonts w:ascii="Cambria" w:hAnsi="Cambria" w:cs="Calibri"/>
                <w:noProof/>
                <w:color w:val="000000"/>
                <w:sz w:val="16"/>
                <w:szCs w:val="16"/>
              </w:rPr>
            </w:pPr>
            <w:r>
              <w:rPr>
                <w:rFonts w:ascii="Cambria" w:hAnsi="Cambria" w:cs="Calibri"/>
                <w:noProof/>
                <w:color w:val="000000"/>
                <w:sz w:val="16"/>
                <w:szCs w:val="16"/>
              </w:rPr>
              <w:t>2,71</w:t>
            </w:r>
          </w:p>
        </w:tc>
      </w:tr>
      <w:tr w:rsidR="00835246" w:rsidRPr="002D7843" w14:paraId="1D38D43F" w14:textId="77777777" w:rsidTr="002975B8">
        <w:trPr>
          <w:trHeight w:val="300"/>
        </w:trPr>
        <w:tc>
          <w:tcPr>
            <w:tcW w:w="1860" w:type="pct"/>
            <w:noWrap/>
            <w:vAlign w:val="center"/>
          </w:tcPr>
          <w:p w14:paraId="7323D36E" w14:textId="77777777" w:rsidR="00835246" w:rsidRPr="002D7843" w:rsidRDefault="00835246" w:rsidP="004F6C4D">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660" w:type="pct"/>
            <w:vAlign w:val="bottom"/>
          </w:tcPr>
          <w:p w14:paraId="40731C45" w14:textId="74C25C5D" w:rsidR="00835246" w:rsidRPr="002D7843" w:rsidRDefault="002975B8" w:rsidP="002975B8">
            <w:pPr>
              <w:jc w:val="center"/>
              <w:rPr>
                <w:rFonts w:ascii="Cambria" w:hAnsi="Cambria" w:cs="Calibri"/>
                <w:b/>
                <w:bCs/>
                <w:noProof/>
                <w:color w:val="000000"/>
                <w:sz w:val="16"/>
                <w:szCs w:val="16"/>
              </w:rPr>
            </w:pPr>
            <w:r w:rsidRPr="008E7DC8">
              <w:rPr>
                <w:rFonts w:ascii="Cambria" w:hAnsi="Cambria" w:cs="Calibri"/>
                <w:b/>
                <w:bCs/>
                <w:noProof/>
                <w:color w:val="000000"/>
                <w:sz w:val="18"/>
                <w:szCs w:val="18"/>
              </w:rPr>
              <w:t>441.809</w:t>
            </w:r>
          </w:p>
        </w:tc>
        <w:tc>
          <w:tcPr>
            <w:tcW w:w="992" w:type="pct"/>
            <w:noWrap/>
            <w:vAlign w:val="center"/>
          </w:tcPr>
          <w:p w14:paraId="1B105FE8" w14:textId="77777777" w:rsidR="00835246" w:rsidRPr="002D7843" w:rsidRDefault="00835246" w:rsidP="004F6C4D">
            <w:pPr>
              <w:rPr>
                <w:rFonts w:ascii="Cambria" w:hAnsi="Cambria" w:cs="Calibri"/>
                <w:bCs/>
                <w:noProof/>
                <w:color w:val="000000"/>
                <w:sz w:val="18"/>
                <w:szCs w:val="18"/>
              </w:rPr>
            </w:pPr>
          </w:p>
        </w:tc>
        <w:tc>
          <w:tcPr>
            <w:tcW w:w="496" w:type="pct"/>
            <w:noWrap/>
            <w:vAlign w:val="bottom"/>
          </w:tcPr>
          <w:p w14:paraId="5E3BFCC7" w14:textId="77777777" w:rsidR="00835246" w:rsidRPr="002975B8" w:rsidRDefault="00835246" w:rsidP="002975B8">
            <w:pPr>
              <w:jc w:val="center"/>
              <w:rPr>
                <w:rFonts w:ascii="Cambria" w:hAnsi="Cambria" w:cs="Calibri"/>
                <w:b/>
                <w:bCs/>
                <w:noProof/>
                <w:color w:val="000000"/>
                <w:sz w:val="18"/>
                <w:szCs w:val="18"/>
              </w:rPr>
            </w:pPr>
            <w:r w:rsidRPr="002975B8">
              <w:rPr>
                <w:rFonts w:ascii="Cambria" w:hAnsi="Cambria" w:cs="Calibri"/>
                <w:b/>
                <w:bCs/>
                <w:noProof/>
                <w:color w:val="000000"/>
                <w:sz w:val="18"/>
                <w:szCs w:val="18"/>
              </w:rPr>
              <w:t>22</w:t>
            </w:r>
          </w:p>
        </w:tc>
        <w:tc>
          <w:tcPr>
            <w:tcW w:w="992" w:type="pct"/>
            <w:vAlign w:val="bottom"/>
          </w:tcPr>
          <w:p w14:paraId="3E5D52A8" w14:textId="0A9C8DFD" w:rsidR="00835246" w:rsidRPr="002975B8" w:rsidRDefault="002975B8" w:rsidP="002975B8">
            <w:pPr>
              <w:jc w:val="center"/>
              <w:rPr>
                <w:rFonts w:ascii="Cambria" w:hAnsi="Cambria" w:cs="Calibri"/>
                <w:b/>
                <w:bCs/>
                <w:noProof/>
                <w:color w:val="000000"/>
                <w:sz w:val="18"/>
                <w:szCs w:val="18"/>
              </w:rPr>
            </w:pPr>
            <w:r w:rsidRPr="002975B8">
              <w:rPr>
                <w:rFonts w:ascii="Cambria" w:hAnsi="Cambria" w:cs="Calibri"/>
                <w:b/>
                <w:bCs/>
                <w:noProof/>
                <w:color w:val="000000"/>
                <w:sz w:val="18"/>
                <w:szCs w:val="18"/>
              </w:rPr>
              <w:t>4,97</w:t>
            </w:r>
          </w:p>
        </w:tc>
      </w:tr>
    </w:tbl>
    <w:p w14:paraId="283326DE" w14:textId="7844CF2F" w:rsidR="00835246" w:rsidRPr="002D7843" w:rsidRDefault="00835246" w:rsidP="004F6C4D">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2975B8">
        <w:rPr>
          <w:rFonts w:ascii="Cambria" w:hAnsi="Cambria" w:cs="Calibri"/>
          <w:b w:val="0"/>
          <w:sz w:val="20"/>
        </w:rPr>
        <w:t>5</w:t>
      </w:r>
    </w:p>
    <w:p w14:paraId="4D66CC0B" w14:textId="77777777" w:rsidR="00835246" w:rsidRPr="002D7843" w:rsidRDefault="00835246" w:rsidP="004F6C4D">
      <w:pPr>
        <w:pStyle w:val="Ttulo"/>
        <w:spacing w:line="360" w:lineRule="auto"/>
        <w:jc w:val="both"/>
        <w:rPr>
          <w:rFonts w:ascii="Cambria" w:hAnsi="Cambria" w:cs="Calibri"/>
          <w:b w:val="0"/>
          <w:i/>
          <w:sz w:val="22"/>
          <w:szCs w:val="22"/>
        </w:rPr>
      </w:pPr>
    </w:p>
    <w:p w14:paraId="7BAEA114" w14:textId="77777777" w:rsidR="00835246" w:rsidRPr="002D7843" w:rsidRDefault="00835246" w:rsidP="004F6C4D">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Profesionales</w:t>
      </w:r>
    </w:p>
    <w:p w14:paraId="7566695C" w14:textId="77777777" w:rsidR="00835246" w:rsidRPr="002D7843" w:rsidRDefault="00835246" w:rsidP="004F6C4D">
      <w:pPr>
        <w:pStyle w:val="Ttulo"/>
        <w:spacing w:line="360" w:lineRule="auto"/>
        <w:jc w:val="both"/>
        <w:rPr>
          <w:rFonts w:ascii="Cambria" w:hAnsi="Cambria" w:cs="Calibri"/>
          <w:b w:val="0"/>
          <w:i/>
          <w:sz w:val="22"/>
          <w:szCs w:val="22"/>
        </w:rPr>
      </w:pPr>
    </w:p>
    <w:p w14:paraId="74E4DA3E" w14:textId="15D1E40E" w:rsidR="00835246" w:rsidRPr="002D7843" w:rsidRDefault="00835246" w:rsidP="004F6C4D">
      <w:pPr>
        <w:pStyle w:val="Ttulo"/>
        <w:spacing w:line="360" w:lineRule="auto"/>
        <w:jc w:val="both"/>
        <w:rPr>
          <w:rFonts w:ascii="Cambria" w:hAnsi="Cambria" w:cs="Calibri"/>
          <w:b w:val="0"/>
          <w:sz w:val="22"/>
          <w:szCs w:val="22"/>
        </w:rPr>
      </w:pPr>
      <w:r w:rsidRPr="002D7843">
        <w:rPr>
          <w:rFonts w:ascii="Cambria" w:hAnsi="Cambria" w:cs="Calibri"/>
          <w:b w:val="0"/>
          <w:sz w:val="22"/>
          <w:szCs w:val="22"/>
        </w:rPr>
        <w:lastRenderedPageBreak/>
        <w:t xml:space="preserve">Los profesionales que atienden esta problemática son aproximadamente, </w:t>
      </w:r>
      <w:r w:rsidR="00524B29">
        <w:rPr>
          <w:rFonts w:ascii="Cambria" w:hAnsi="Cambria" w:cs="Calibri"/>
          <w:b w:val="0"/>
          <w:sz w:val="22"/>
          <w:szCs w:val="22"/>
        </w:rPr>
        <w:t>0,05</w:t>
      </w:r>
      <w:r w:rsidRPr="002D7843">
        <w:rPr>
          <w:rFonts w:ascii="Cambria" w:hAnsi="Cambria" w:cs="Calibri"/>
          <w:b w:val="0"/>
          <w:sz w:val="22"/>
          <w:szCs w:val="22"/>
        </w:rPr>
        <w:t xml:space="preserve"> psiquiatra, 3</w:t>
      </w:r>
      <w:r w:rsidR="00524B29">
        <w:rPr>
          <w:rFonts w:ascii="Cambria" w:hAnsi="Cambria" w:cs="Calibri"/>
          <w:b w:val="0"/>
          <w:sz w:val="22"/>
          <w:szCs w:val="22"/>
        </w:rPr>
        <w:t>,21</w:t>
      </w:r>
      <w:r w:rsidRPr="002D7843">
        <w:rPr>
          <w:rFonts w:ascii="Cambria" w:hAnsi="Cambria" w:cs="Calibri"/>
          <w:b w:val="0"/>
          <w:sz w:val="22"/>
          <w:szCs w:val="22"/>
        </w:rPr>
        <w:t xml:space="preserve"> psicólogos, </w:t>
      </w:r>
      <w:r w:rsidR="00524B29">
        <w:rPr>
          <w:rFonts w:ascii="Cambria" w:hAnsi="Cambria" w:cs="Calibri"/>
          <w:b w:val="0"/>
          <w:sz w:val="22"/>
          <w:szCs w:val="22"/>
        </w:rPr>
        <w:t>0,1</w:t>
      </w:r>
      <w:r w:rsidRPr="002D7843">
        <w:rPr>
          <w:rFonts w:ascii="Cambria" w:hAnsi="Cambria" w:cs="Calibri"/>
          <w:b w:val="0"/>
          <w:sz w:val="22"/>
          <w:szCs w:val="22"/>
        </w:rPr>
        <w:t xml:space="preserve">1 psicólogo </w:t>
      </w:r>
      <w:r w:rsidR="00E5634C" w:rsidRPr="002D7843">
        <w:rPr>
          <w:rFonts w:ascii="Cambria" w:hAnsi="Cambria" w:cs="Calibri"/>
          <w:b w:val="0"/>
          <w:sz w:val="22"/>
          <w:szCs w:val="22"/>
        </w:rPr>
        <w:t xml:space="preserve">clínico, </w:t>
      </w:r>
      <w:r w:rsidR="00524B29">
        <w:rPr>
          <w:rFonts w:ascii="Cambria" w:hAnsi="Cambria" w:cs="Calibri"/>
          <w:b w:val="0"/>
          <w:sz w:val="22"/>
          <w:szCs w:val="22"/>
        </w:rPr>
        <w:t>0,22</w:t>
      </w:r>
      <w:r w:rsidR="00E5634C" w:rsidRPr="002D7843">
        <w:rPr>
          <w:rFonts w:ascii="Cambria" w:hAnsi="Cambria" w:cs="Calibri"/>
          <w:b w:val="0"/>
          <w:sz w:val="22"/>
          <w:szCs w:val="22"/>
        </w:rPr>
        <w:t xml:space="preserve"> médico</w:t>
      </w:r>
      <w:r w:rsidR="00E5634C">
        <w:rPr>
          <w:rFonts w:ascii="Cambria" w:hAnsi="Cambria" w:cs="Calibri"/>
          <w:b w:val="0"/>
          <w:sz w:val="22"/>
          <w:szCs w:val="22"/>
        </w:rPr>
        <w:t>,</w:t>
      </w:r>
      <w:r w:rsidR="00E5634C" w:rsidRPr="002D7843">
        <w:rPr>
          <w:rFonts w:ascii="Cambria" w:hAnsi="Cambria" w:cs="Calibri"/>
          <w:b w:val="0"/>
          <w:sz w:val="22"/>
          <w:szCs w:val="22"/>
        </w:rPr>
        <w:t xml:space="preserve"> </w:t>
      </w:r>
      <w:r w:rsidR="00524B29">
        <w:rPr>
          <w:rFonts w:ascii="Cambria" w:hAnsi="Cambria" w:cs="Calibri"/>
          <w:b w:val="0"/>
          <w:sz w:val="22"/>
          <w:szCs w:val="22"/>
        </w:rPr>
        <w:t>0,</w:t>
      </w:r>
      <w:r w:rsidRPr="002D7843">
        <w:rPr>
          <w:rFonts w:ascii="Cambria" w:hAnsi="Cambria" w:cs="Calibri"/>
          <w:b w:val="0"/>
          <w:sz w:val="22"/>
          <w:szCs w:val="22"/>
        </w:rPr>
        <w:t>1</w:t>
      </w:r>
      <w:r w:rsidR="00524B29">
        <w:rPr>
          <w:rFonts w:ascii="Cambria" w:hAnsi="Cambria" w:cs="Calibri"/>
          <w:b w:val="0"/>
          <w:sz w:val="22"/>
          <w:szCs w:val="22"/>
        </w:rPr>
        <w:t>9</w:t>
      </w:r>
      <w:r w:rsidRPr="002D7843">
        <w:rPr>
          <w:rFonts w:ascii="Cambria" w:hAnsi="Cambria" w:cs="Calibri"/>
          <w:b w:val="0"/>
          <w:sz w:val="22"/>
          <w:szCs w:val="22"/>
        </w:rPr>
        <w:t xml:space="preserve"> enfermero,</w:t>
      </w:r>
      <w:r w:rsidR="00E5634C">
        <w:rPr>
          <w:rFonts w:ascii="Cambria" w:hAnsi="Cambria" w:cs="Calibri"/>
          <w:b w:val="0"/>
          <w:sz w:val="22"/>
          <w:szCs w:val="22"/>
        </w:rPr>
        <w:t xml:space="preserve"> 2 monitores,</w:t>
      </w:r>
      <w:r w:rsidRPr="002D7843">
        <w:rPr>
          <w:rFonts w:ascii="Cambria" w:hAnsi="Cambria" w:cs="Calibri"/>
          <w:b w:val="0"/>
          <w:sz w:val="22"/>
          <w:szCs w:val="22"/>
        </w:rPr>
        <w:t xml:space="preserve"> </w:t>
      </w:r>
      <w:r w:rsidR="00524B29">
        <w:rPr>
          <w:rFonts w:ascii="Cambria" w:hAnsi="Cambria" w:cs="Calibri"/>
          <w:b w:val="0"/>
          <w:sz w:val="22"/>
          <w:szCs w:val="22"/>
        </w:rPr>
        <w:t>0,3</w:t>
      </w:r>
      <w:r w:rsidRPr="002D7843">
        <w:rPr>
          <w:rFonts w:ascii="Cambria" w:hAnsi="Cambria" w:cs="Calibri"/>
          <w:b w:val="0"/>
          <w:sz w:val="22"/>
          <w:szCs w:val="22"/>
        </w:rPr>
        <w:t xml:space="preserve"> trabajador social, </w:t>
      </w:r>
      <w:r w:rsidR="00524B29">
        <w:rPr>
          <w:rFonts w:ascii="Cambria" w:hAnsi="Cambria" w:cs="Calibri"/>
          <w:b w:val="0"/>
          <w:sz w:val="22"/>
          <w:szCs w:val="22"/>
        </w:rPr>
        <w:t>0,</w:t>
      </w:r>
      <w:r w:rsidR="00E5634C">
        <w:rPr>
          <w:rFonts w:ascii="Cambria" w:hAnsi="Cambria" w:cs="Calibri"/>
          <w:b w:val="0"/>
          <w:sz w:val="22"/>
          <w:szCs w:val="22"/>
        </w:rPr>
        <w:t>1</w:t>
      </w:r>
      <w:r w:rsidR="00524B29">
        <w:rPr>
          <w:rFonts w:ascii="Cambria" w:hAnsi="Cambria" w:cs="Calibri"/>
          <w:b w:val="0"/>
          <w:sz w:val="22"/>
          <w:szCs w:val="22"/>
        </w:rPr>
        <w:t>4</w:t>
      </w:r>
      <w:r w:rsidRPr="002D7843">
        <w:rPr>
          <w:rFonts w:ascii="Cambria" w:hAnsi="Cambria" w:cs="Calibri"/>
          <w:b w:val="0"/>
          <w:sz w:val="22"/>
          <w:szCs w:val="22"/>
        </w:rPr>
        <w:t xml:space="preserve"> educador, </w:t>
      </w:r>
      <w:r w:rsidR="00524B29">
        <w:rPr>
          <w:rFonts w:ascii="Cambria" w:hAnsi="Cambria" w:cs="Calibri"/>
          <w:b w:val="0"/>
          <w:sz w:val="22"/>
          <w:szCs w:val="22"/>
        </w:rPr>
        <w:t>1,97</w:t>
      </w:r>
      <w:r w:rsidRPr="002D7843">
        <w:rPr>
          <w:rFonts w:ascii="Cambria" w:hAnsi="Cambria" w:cs="Calibri"/>
          <w:b w:val="0"/>
          <w:sz w:val="22"/>
          <w:szCs w:val="22"/>
        </w:rPr>
        <w:t xml:space="preserve"> administrativo</w:t>
      </w:r>
      <w:r w:rsidR="00E5634C">
        <w:rPr>
          <w:rFonts w:ascii="Cambria" w:hAnsi="Cambria" w:cs="Calibri"/>
          <w:b w:val="0"/>
          <w:sz w:val="22"/>
          <w:szCs w:val="22"/>
        </w:rPr>
        <w:t>s</w:t>
      </w:r>
      <w:r w:rsidRPr="002D7843">
        <w:rPr>
          <w:rFonts w:ascii="Cambria" w:hAnsi="Cambria" w:cs="Calibri"/>
          <w:b w:val="0"/>
          <w:sz w:val="22"/>
          <w:szCs w:val="22"/>
        </w:rPr>
        <w:t xml:space="preserve"> y </w:t>
      </w:r>
      <w:r w:rsidR="00524B29">
        <w:rPr>
          <w:rFonts w:ascii="Cambria" w:hAnsi="Cambria" w:cs="Calibri"/>
          <w:b w:val="0"/>
          <w:sz w:val="22"/>
          <w:szCs w:val="22"/>
        </w:rPr>
        <w:t>0,05</w:t>
      </w:r>
      <w:r w:rsidR="00E5634C">
        <w:rPr>
          <w:rFonts w:ascii="Cambria" w:hAnsi="Cambria" w:cs="Calibri"/>
          <w:b w:val="0"/>
          <w:sz w:val="22"/>
          <w:szCs w:val="22"/>
        </w:rPr>
        <w:t xml:space="preserve"> profesional de otras categorías</w:t>
      </w:r>
      <w:r w:rsidR="00524B29">
        <w:rPr>
          <w:rFonts w:ascii="Cambria" w:hAnsi="Cambria" w:cs="Calibri"/>
          <w:b w:val="0"/>
          <w:sz w:val="22"/>
          <w:szCs w:val="22"/>
        </w:rPr>
        <w:t>.</w:t>
      </w:r>
    </w:p>
    <w:p w14:paraId="0A95650D" w14:textId="77777777" w:rsidR="00835246" w:rsidRPr="002D7843" w:rsidRDefault="00835246" w:rsidP="004F6C4D">
      <w:pPr>
        <w:pStyle w:val="Ttulo"/>
        <w:spacing w:line="360" w:lineRule="auto"/>
        <w:jc w:val="both"/>
        <w:rPr>
          <w:rFonts w:ascii="Cambria" w:hAnsi="Cambria" w:cs="Calibri"/>
          <w:b w:val="0"/>
          <w:szCs w:val="18"/>
        </w:rPr>
      </w:pPr>
      <w:r w:rsidRPr="002D7843">
        <w:rPr>
          <w:rFonts w:ascii="Cambria" w:hAnsi="Cambria" w:cs="Calibri"/>
          <w:b w:val="0"/>
          <w:i/>
          <w:sz w:val="22"/>
          <w:szCs w:val="22"/>
        </w:rPr>
        <w:tab/>
      </w:r>
    </w:p>
    <w:tbl>
      <w:tblPr>
        <w:tblW w:w="4961"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2727"/>
        <w:gridCol w:w="544"/>
        <w:gridCol w:w="558"/>
        <w:gridCol w:w="696"/>
        <w:gridCol w:w="555"/>
        <w:gridCol w:w="558"/>
        <w:gridCol w:w="420"/>
        <w:gridCol w:w="556"/>
        <w:gridCol w:w="558"/>
        <w:gridCol w:w="553"/>
        <w:gridCol w:w="703"/>
      </w:tblGrid>
      <w:tr w:rsidR="00835246" w:rsidRPr="002D7843" w14:paraId="35EB650D" w14:textId="77777777" w:rsidTr="002975B8">
        <w:trPr>
          <w:trHeight w:val="300"/>
        </w:trPr>
        <w:tc>
          <w:tcPr>
            <w:tcW w:w="1618" w:type="pct"/>
            <w:noWrap/>
            <w:vAlign w:val="bottom"/>
          </w:tcPr>
          <w:p w14:paraId="20526630" w14:textId="77777777" w:rsidR="00835246" w:rsidRPr="002D7843" w:rsidRDefault="00835246" w:rsidP="004F6C4D">
            <w:pPr>
              <w:rPr>
                <w:rFonts w:ascii="Cambria" w:hAnsi="Cambria" w:cs="Calibri"/>
                <w:b/>
                <w:bCs/>
                <w:noProof/>
                <w:color w:val="000000"/>
                <w:sz w:val="18"/>
                <w:szCs w:val="18"/>
              </w:rPr>
            </w:pPr>
          </w:p>
        </w:tc>
        <w:tc>
          <w:tcPr>
            <w:tcW w:w="3382" w:type="pct"/>
            <w:gridSpan w:val="10"/>
          </w:tcPr>
          <w:p w14:paraId="1426F756" w14:textId="77777777" w:rsidR="00835246" w:rsidRPr="002D7843" w:rsidRDefault="00835246" w:rsidP="004F6C4D">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Profesionales estandarizados (35horas semanales)</w:t>
            </w:r>
          </w:p>
        </w:tc>
      </w:tr>
      <w:tr w:rsidR="002975B8" w:rsidRPr="002D7843" w14:paraId="6F090D5F" w14:textId="77777777" w:rsidTr="002975B8">
        <w:trPr>
          <w:trHeight w:val="300"/>
        </w:trPr>
        <w:tc>
          <w:tcPr>
            <w:tcW w:w="1618" w:type="pct"/>
            <w:noWrap/>
            <w:vAlign w:val="bottom"/>
          </w:tcPr>
          <w:p w14:paraId="22907027" w14:textId="77777777" w:rsidR="002975B8" w:rsidRPr="002D7843" w:rsidRDefault="002975B8" w:rsidP="002975B8">
            <w:pPr>
              <w:rPr>
                <w:rFonts w:ascii="Cambria" w:hAnsi="Cambria" w:cs="Calibri"/>
                <w:b/>
                <w:bCs/>
                <w:noProof/>
                <w:color w:val="000000"/>
                <w:sz w:val="18"/>
                <w:szCs w:val="18"/>
              </w:rPr>
            </w:pPr>
            <w:r w:rsidRPr="002D7843">
              <w:rPr>
                <w:rFonts w:ascii="Cambria" w:hAnsi="Cambria" w:cs="Calibri"/>
                <w:b/>
                <w:bCs/>
                <w:noProof/>
                <w:color w:val="000000"/>
                <w:sz w:val="18"/>
                <w:szCs w:val="18"/>
              </w:rPr>
              <w:t>Centro de Día</w:t>
            </w:r>
          </w:p>
        </w:tc>
        <w:tc>
          <w:tcPr>
            <w:tcW w:w="323" w:type="pct"/>
            <w:vAlign w:val="bottom"/>
          </w:tcPr>
          <w:p w14:paraId="1A2B4623" w14:textId="77777777" w:rsidR="002975B8" w:rsidRPr="002D7843" w:rsidRDefault="002975B8" w:rsidP="002975B8">
            <w:pPr>
              <w:jc w:val="center"/>
              <w:rPr>
                <w:rFonts w:ascii="Cambria" w:hAnsi="Cambria" w:cs="Calibri"/>
                <w:b/>
                <w:bCs/>
                <w:noProof/>
                <w:sz w:val="16"/>
                <w:szCs w:val="16"/>
              </w:rPr>
            </w:pPr>
          </w:p>
          <w:p w14:paraId="092E6883" w14:textId="77777777" w:rsidR="002975B8" w:rsidRPr="002D7843" w:rsidRDefault="002975B8" w:rsidP="002975B8">
            <w:pPr>
              <w:jc w:val="center"/>
              <w:rPr>
                <w:rFonts w:ascii="Cambria" w:hAnsi="Cambria" w:cs="Calibri"/>
                <w:b/>
                <w:bCs/>
                <w:noProof/>
                <w:sz w:val="16"/>
                <w:szCs w:val="16"/>
              </w:rPr>
            </w:pPr>
            <w:r w:rsidRPr="002D7843">
              <w:rPr>
                <w:rFonts w:ascii="Cambria" w:hAnsi="Cambria" w:cs="Calibri"/>
                <w:b/>
                <w:bCs/>
                <w:noProof/>
                <w:sz w:val="16"/>
                <w:szCs w:val="16"/>
              </w:rPr>
              <w:t>PSIQ</w:t>
            </w:r>
          </w:p>
        </w:tc>
        <w:tc>
          <w:tcPr>
            <w:tcW w:w="331" w:type="pct"/>
            <w:noWrap/>
            <w:vAlign w:val="bottom"/>
          </w:tcPr>
          <w:p w14:paraId="546C1B1E" w14:textId="77777777" w:rsidR="002975B8" w:rsidRPr="002D7843" w:rsidRDefault="002975B8" w:rsidP="002975B8">
            <w:pPr>
              <w:jc w:val="center"/>
              <w:rPr>
                <w:rFonts w:ascii="Cambria" w:hAnsi="Cambria" w:cs="Calibri"/>
                <w:b/>
                <w:bCs/>
                <w:noProof/>
                <w:sz w:val="16"/>
                <w:szCs w:val="16"/>
              </w:rPr>
            </w:pPr>
            <w:r w:rsidRPr="002D7843">
              <w:rPr>
                <w:rFonts w:ascii="Cambria" w:hAnsi="Cambria" w:cs="Calibri"/>
                <w:b/>
                <w:bCs/>
                <w:noProof/>
                <w:sz w:val="16"/>
                <w:szCs w:val="16"/>
              </w:rPr>
              <w:t>PSIC</w:t>
            </w:r>
          </w:p>
        </w:tc>
        <w:tc>
          <w:tcPr>
            <w:tcW w:w="413" w:type="pct"/>
            <w:vAlign w:val="bottom"/>
          </w:tcPr>
          <w:p w14:paraId="52592A36" w14:textId="77777777" w:rsidR="002975B8" w:rsidRPr="002D7843" w:rsidRDefault="002975B8" w:rsidP="002975B8">
            <w:pPr>
              <w:jc w:val="center"/>
              <w:rPr>
                <w:rFonts w:ascii="Cambria" w:hAnsi="Cambria" w:cs="Calibri"/>
                <w:b/>
                <w:bCs/>
                <w:noProof/>
                <w:sz w:val="16"/>
                <w:szCs w:val="16"/>
              </w:rPr>
            </w:pPr>
            <w:r w:rsidRPr="002D7843">
              <w:rPr>
                <w:rFonts w:ascii="Cambria" w:hAnsi="Cambria" w:cs="Calibri"/>
                <w:b/>
                <w:bCs/>
                <w:noProof/>
                <w:sz w:val="16"/>
                <w:szCs w:val="16"/>
              </w:rPr>
              <w:t>PCL</w:t>
            </w:r>
          </w:p>
        </w:tc>
        <w:tc>
          <w:tcPr>
            <w:tcW w:w="329" w:type="pct"/>
            <w:noWrap/>
            <w:vAlign w:val="bottom"/>
          </w:tcPr>
          <w:p w14:paraId="3FBF271E" w14:textId="2F475D0E" w:rsidR="002975B8" w:rsidRPr="002D7843" w:rsidRDefault="002975B8" w:rsidP="002975B8">
            <w:pPr>
              <w:jc w:val="center"/>
              <w:rPr>
                <w:rFonts w:ascii="Cambria" w:hAnsi="Cambria" w:cs="Calibri"/>
                <w:b/>
                <w:bCs/>
                <w:noProof/>
                <w:sz w:val="16"/>
                <w:szCs w:val="16"/>
              </w:rPr>
            </w:pPr>
            <w:r>
              <w:rPr>
                <w:rFonts w:ascii="Cambria" w:hAnsi="Cambria" w:cs="Calibri"/>
                <w:b/>
                <w:bCs/>
                <w:noProof/>
                <w:sz w:val="16"/>
                <w:szCs w:val="16"/>
              </w:rPr>
              <w:t>ME</w:t>
            </w:r>
          </w:p>
        </w:tc>
        <w:tc>
          <w:tcPr>
            <w:tcW w:w="331" w:type="pct"/>
            <w:vAlign w:val="bottom"/>
          </w:tcPr>
          <w:p w14:paraId="41B52B11" w14:textId="70C1B372" w:rsidR="002975B8" w:rsidRPr="002D7843" w:rsidRDefault="002975B8" w:rsidP="002975B8">
            <w:pPr>
              <w:jc w:val="center"/>
              <w:rPr>
                <w:rFonts w:ascii="Cambria" w:hAnsi="Cambria" w:cs="Calibri"/>
                <w:b/>
                <w:bCs/>
                <w:noProof/>
                <w:sz w:val="16"/>
                <w:szCs w:val="16"/>
              </w:rPr>
            </w:pPr>
            <w:r w:rsidRPr="002D7843">
              <w:rPr>
                <w:rFonts w:ascii="Cambria" w:hAnsi="Cambria" w:cs="Calibri"/>
                <w:b/>
                <w:bCs/>
                <w:noProof/>
                <w:sz w:val="16"/>
                <w:szCs w:val="16"/>
              </w:rPr>
              <w:t>DUE</w:t>
            </w:r>
          </w:p>
        </w:tc>
        <w:tc>
          <w:tcPr>
            <w:tcW w:w="249" w:type="pct"/>
            <w:vAlign w:val="bottom"/>
          </w:tcPr>
          <w:p w14:paraId="5E41EFA9" w14:textId="520E0E4E" w:rsidR="002975B8" w:rsidRPr="002D7843" w:rsidRDefault="002975B8" w:rsidP="002975B8">
            <w:pPr>
              <w:jc w:val="center"/>
              <w:rPr>
                <w:rFonts w:ascii="Cambria" w:hAnsi="Cambria" w:cs="Calibri"/>
                <w:b/>
                <w:bCs/>
                <w:noProof/>
                <w:sz w:val="16"/>
                <w:szCs w:val="16"/>
              </w:rPr>
            </w:pPr>
            <w:r>
              <w:rPr>
                <w:rFonts w:ascii="Cambria" w:hAnsi="Cambria" w:cs="Calibri"/>
                <w:b/>
                <w:bCs/>
                <w:noProof/>
                <w:sz w:val="16"/>
                <w:szCs w:val="16"/>
              </w:rPr>
              <w:t>MO</w:t>
            </w:r>
          </w:p>
        </w:tc>
        <w:tc>
          <w:tcPr>
            <w:tcW w:w="330" w:type="pct"/>
            <w:vAlign w:val="bottom"/>
          </w:tcPr>
          <w:p w14:paraId="229400FC" w14:textId="0047A3C7" w:rsidR="002975B8" w:rsidRPr="002D7843" w:rsidRDefault="002975B8" w:rsidP="002975B8">
            <w:pPr>
              <w:jc w:val="center"/>
              <w:rPr>
                <w:rFonts w:ascii="Cambria" w:hAnsi="Cambria" w:cs="Calibri"/>
                <w:b/>
                <w:bCs/>
                <w:noProof/>
                <w:sz w:val="16"/>
                <w:szCs w:val="16"/>
              </w:rPr>
            </w:pPr>
            <w:r w:rsidRPr="002D7843">
              <w:rPr>
                <w:rFonts w:ascii="Cambria" w:hAnsi="Cambria" w:cs="Calibri"/>
                <w:b/>
                <w:bCs/>
                <w:noProof/>
                <w:sz w:val="16"/>
                <w:szCs w:val="16"/>
              </w:rPr>
              <w:t>TS</w:t>
            </w:r>
          </w:p>
        </w:tc>
        <w:tc>
          <w:tcPr>
            <w:tcW w:w="331" w:type="pct"/>
            <w:vAlign w:val="bottom"/>
          </w:tcPr>
          <w:p w14:paraId="22F68E2D" w14:textId="77777777" w:rsidR="002975B8" w:rsidRPr="002D7843" w:rsidRDefault="002975B8" w:rsidP="002975B8">
            <w:pPr>
              <w:jc w:val="center"/>
              <w:rPr>
                <w:rFonts w:ascii="Cambria" w:hAnsi="Cambria" w:cs="Calibri"/>
                <w:b/>
                <w:bCs/>
                <w:noProof/>
                <w:sz w:val="16"/>
                <w:szCs w:val="16"/>
              </w:rPr>
            </w:pPr>
            <w:r w:rsidRPr="002D7843">
              <w:rPr>
                <w:rFonts w:ascii="Cambria" w:hAnsi="Cambria" w:cs="Calibri"/>
                <w:b/>
                <w:bCs/>
                <w:noProof/>
                <w:sz w:val="16"/>
                <w:szCs w:val="16"/>
              </w:rPr>
              <w:t>ED</w:t>
            </w:r>
          </w:p>
        </w:tc>
        <w:tc>
          <w:tcPr>
            <w:tcW w:w="328" w:type="pct"/>
            <w:vAlign w:val="bottom"/>
          </w:tcPr>
          <w:p w14:paraId="67B92AE3" w14:textId="77777777" w:rsidR="002975B8" w:rsidRPr="002D7843" w:rsidRDefault="002975B8" w:rsidP="002975B8">
            <w:pPr>
              <w:jc w:val="center"/>
              <w:rPr>
                <w:rFonts w:ascii="Cambria" w:hAnsi="Cambria" w:cs="Calibri"/>
                <w:b/>
                <w:bCs/>
                <w:noProof/>
                <w:sz w:val="16"/>
                <w:szCs w:val="16"/>
              </w:rPr>
            </w:pPr>
            <w:r w:rsidRPr="002D7843">
              <w:rPr>
                <w:rFonts w:ascii="Cambria" w:hAnsi="Cambria" w:cs="Calibri"/>
                <w:b/>
                <w:bCs/>
                <w:noProof/>
                <w:sz w:val="16"/>
                <w:szCs w:val="16"/>
              </w:rPr>
              <w:t>ADM</w:t>
            </w:r>
          </w:p>
        </w:tc>
        <w:tc>
          <w:tcPr>
            <w:tcW w:w="416" w:type="pct"/>
            <w:vAlign w:val="bottom"/>
          </w:tcPr>
          <w:p w14:paraId="45AF3ECD" w14:textId="2101773F" w:rsidR="002975B8" w:rsidRPr="002D7843" w:rsidRDefault="002975B8" w:rsidP="002975B8">
            <w:pPr>
              <w:jc w:val="center"/>
              <w:rPr>
                <w:rFonts w:ascii="Cambria" w:hAnsi="Cambria" w:cs="Calibri"/>
                <w:b/>
                <w:bCs/>
                <w:noProof/>
                <w:sz w:val="16"/>
                <w:szCs w:val="16"/>
              </w:rPr>
            </w:pPr>
            <w:r>
              <w:rPr>
                <w:rFonts w:ascii="Cambria" w:hAnsi="Cambria" w:cs="Calibri"/>
                <w:b/>
                <w:bCs/>
                <w:noProof/>
                <w:sz w:val="16"/>
                <w:szCs w:val="16"/>
              </w:rPr>
              <w:t>OT</w:t>
            </w:r>
          </w:p>
        </w:tc>
      </w:tr>
      <w:tr w:rsidR="002975B8" w:rsidRPr="002D7843" w14:paraId="669DD07B" w14:textId="77777777" w:rsidTr="002975B8">
        <w:trPr>
          <w:trHeight w:val="300"/>
        </w:trPr>
        <w:tc>
          <w:tcPr>
            <w:tcW w:w="1618" w:type="pct"/>
            <w:noWrap/>
            <w:vAlign w:val="center"/>
          </w:tcPr>
          <w:p w14:paraId="4952D99E" w14:textId="77777777" w:rsidR="002975B8" w:rsidRPr="002D7843" w:rsidRDefault="002975B8" w:rsidP="002975B8">
            <w:pPr>
              <w:rPr>
                <w:rFonts w:ascii="Cambria" w:hAnsi="Cambria" w:cs="Calibri"/>
                <w:sz w:val="16"/>
                <w:szCs w:val="16"/>
              </w:rPr>
            </w:pPr>
            <w:r w:rsidRPr="002D7843">
              <w:rPr>
                <w:rFonts w:ascii="Cambria" w:hAnsi="Cambria" w:cs="Calibri"/>
                <w:sz w:val="16"/>
                <w:szCs w:val="16"/>
              </w:rPr>
              <w:t>CENTRO DE DÍA DEL PROGRAMA ERAIKI (PROYECTO HOMBRE)</w:t>
            </w:r>
          </w:p>
        </w:tc>
        <w:tc>
          <w:tcPr>
            <w:tcW w:w="323" w:type="pct"/>
            <w:vAlign w:val="center"/>
          </w:tcPr>
          <w:p w14:paraId="0A734FA7" w14:textId="3AF6155B" w:rsidR="002975B8" w:rsidRPr="002D7843" w:rsidRDefault="002975B8" w:rsidP="002975B8">
            <w:pPr>
              <w:jc w:val="center"/>
              <w:rPr>
                <w:rFonts w:ascii="Cambria" w:hAnsi="Cambria" w:cs="Calibri"/>
                <w:sz w:val="16"/>
                <w:szCs w:val="16"/>
              </w:rPr>
            </w:pPr>
            <w:r w:rsidRPr="002975B8">
              <w:rPr>
                <w:rFonts w:ascii="Cambria" w:hAnsi="Cambria" w:cs="Calibri"/>
                <w:sz w:val="16"/>
                <w:szCs w:val="16"/>
              </w:rPr>
              <w:t>0,05</w:t>
            </w:r>
          </w:p>
        </w:tc>
        <w:tc>
          <w:tcPr>
            <w:tcW w:w="331" w:type="pct"/>
            <w:noWrap/>
            <w:vAlign w:val="center"/>
          </w:tcPr>
          <w:p w14:paraId="04C37790" w14:textId="049201E1" w:rsidR="002975B8" w:rsidRPr="002D7843" w:rsidRDefault="002975B8" w:rsidP="002975B8">
            <w:pPr>
              <w:jc w:val="center"/>
              <w:rPr>
                <w:rFonts w:ascii="Cambria" w:hAnsi="Cambria" w:cs="Calibri"/>
                <w:sz w:val="16"/>
                <w:szCs w:val="16"/>
              </w:rPr>
            </w:pPr>
            <w:r w:rsidRPr="002975B8">
              <w:rPr>
                <w:rFonts w:ascii="Cambria" w:hAnsi="Cambria" w:cs="Calibri"/>
                <w:sz w:val="16"/>
                <w:szCs w:val="16"/>
              </w:rPr>
              <w:t>3,21</w:t>
            </w:r>
          </w:p>
        </w:tc>
        <w:tc>
          <w:tcPr>
            <w:tcW w:w="413" w:type="pct"/>
            <w:vAlign w:val="center"/>
          </w:tcPr>
          <w:p w14:paraId="59CE8423" w14:textId="77777777" w:rsidR="002975B8" w:rsidRPr="002D7843" w:rsidRDefault="002975B8" w:rsidP="002975B8">
            <w:pPr>
              <w:jc w:val="center"/>
              <w:rPr>
                <w:rFonts w:ascii="Cambria" w:hAnsi="Cambria" w:cs="Calibri"/>
                <w:sz w:val="16"/>
                <w:szCs w:val="16"/>
              </w:rPr>
            </w:pPr>
          </w:p>
        </w:tc>
        <w:tc>
          <w:tcPr>
            <w:tcW w:w="329" w:type="pct"/>
            <w:noWrap/>
            <w:vAlign w:val="center"/>
          </w:tcPr>
          <w:p w14:paraId="4E4A8521" w14:textId="705EC7B0" w:rsidR="002975B8" w:rsidRPr="002D7843" w:rsidRDefault="002975B8" w:rsidP="002975B8">
            <w:pPr>
              <w:jc w:val="center"/>
              <w:rPr>
                <w:rFonts w:ascii="Cambria" w:hAnsi="Cambria" w:cs="Calibri"/>
                <w:sz w:val="16"/>
                <w:szCs w:val="16"/>
              </w:rPr>
            </w:pPr>
            <w:r w:rsidRPr="002975B8">
              <w:rPr>
                <w:rFonts w:ascii="Cambria" w:hAnsi="Cambria" w:cs="Calibri"/>
                <w:sz w:val="16"/>
                <w:szCs w:val="16"/>
              </w:rPr>
              <w:t>0,22</w:t>
            </w:r>
          </w:p>
        </w:tc>
        <w:tc>
          <w:tcPr>
            <w:tcW w:w="331" w:type="pct"/>
            <w:vAlign w:val="center"/>
          </w:tcPr>
          <w:p w14:paraId="62B00EBA" w14:textId="7F1F988E" w:rsidR="002975B8" w:rsidRPr="002D7843" w:rsidRDefault="002975B8" w:rsidP="002975B8">
            <w:pPr>
              <w:jc w:val="center"/>
              <w:rPr>
                <w:rFonts w:ascii="Cambria" w:hAnsi="Cambria" w:cs="Calibri"/>
                <w:sz w:val="16"/>
                <w:szCs w:val="16"/>
              </w:rPr>
            </w:pPr>
            <w:r w:rsidRPr="002975B8">
              <w:rPr>
                <w:rFonts w:ascii="Cambria" w:hAnsi="Cambria" w:cs="Calibri"/>
                <w:sz w:val="16"/>
                <w:szCs w:val="16"/>
              </w:rPr>
              <w:t>0,08</w:t>
            </w:r>
          </w:p>
        </w:tc>
        <w:tc>
          <w:tcPr>
            <w:tcW w:w="249" w:type="pct"/>
            <w:vAlign w:val="center"/>
          </w:tcPr>
          <w:p w14:paraId="1731D183" w14:textId="4969347F" w:rsidR="002975B8" w:rsidRPr="002D7843" w:rsidRDefault="002975B8" w:rsidP="002975B8">
            <w:pPr>
              <w:jc w:val="center"/>
              <w:rPr>
                <w:rFonts w:ascii="Cambria" w:hAnsi="Cambria" w:cs="Calibri"/>
                <w:sz w:val="16"/>
                <w:szCs w:val="16"/>
              </w:rPr>
            </w:pPr>
          </w:p>
        </w:tc>
        <w:tc>
          <w:tcPr>
            <w:tcW w:w="330" w:type="pct"/>
            <w:vAlign w:val="center"/>
          </w:tcPr>
          <w:p w14:paraId="6D3F3D31" w14:textId="16B3CB34" w:rsidR="002975B8" w:rsidRPr="002D7843" w:rsidRDefault="002975B8" w:rsidP="002975B8">
            <w:pPr>
              <w:jc w:val="center"/>
              <w:rPr>
                <w:rFonts w:ascii="Cambria" w:hAnsi="Cambria" w:cs="Calibri"/>
                <w:sz w:val="16"/>
                <w:szCs w:val="16"/>
              </w:rPr>
            </w:pPr>
            <w:r w:rsidRPr="002975B8">
              <w:rPr>
                <w:rFonts w:ascii="Cambria" w:hAnsi="Cambria" w:cs="Calibri"/>
                <w:sz w:val="16"/>
                <w:szCs w:val="16"/>
              </w:rPr>
              <w:t>0,1</w:t>
            </w:r>
          </w:p>
        </w:tc>
        <w:tc>
          <w:tcPr>
            <w:tcW w:w="331" w:type="pct"/>
            <w:vAlign w:val="center"/>
          </w:tcPr>
          <w:p w14:paraId="2E1B8041" w14:textId="0A874ADB" w:rsidR="002975B8" w:rsidRPr="002D7843" w:rsidRDefault="002975B8" w:rsidP="002975B8">
            <w:pPr>
              <w:jc w:val="center"/>
              <w:rPr>
                <w:rFonts w:ascii="Cambria" w:hAnsi="Cambria" w:cs="Calibri"/>
                <w:sz w:val="16"/>
                <w:szCs w:val="16"/>
              </w:rPr>
            </w:pPr>
            <w:r w:rsidRPr="002975B8">
              <w:rPr>
                <w:rFonts w:ascii="Cambria" w:hAnsi="Cambria" w:cs="Calibri"/>
                <w:sz w:val="16"/>
                <w:szCs w:val="16"/>
              </w:rPr>
              <w:t>0,14</w:t>
            </w:r>
          </w:p>
        </w:tc>
        <w:tc>
          <w:tcPr>
            <w:tcW w:w="328" w:type="pct"/>
            <w:vAlign w:val="center"/>
          </w:tcPr>
          <w:p w14:paraId="70141667" w14:textId="1AF69600" w:rsidR="002975B8" w:rsidRPr="002D7843" w:rsidRDefault="002975B8" w:rsidP="002975B8">
            <w:pPr>
              <w:jc w:val="center"/>
              <w:rPr>
                <w:rFonts w:ascii="Cambria" w:hAnsi="Cambria" w:cs="Calibri"/>
                <w:sz w:val="16"/>
                <w:szCs w:val="16"/>
              </w:rPr>
            </w:pPr>
            <w:r w:rsidRPr="002975B8">
              <w:rPr>
                <w:rFonts w:ascii="Cambria" w:hAnsi="Cambria" w:cs="Calibri"/>
                <w:sz w:val="16"/>
                <w:szCs w:val="16"/>
              </w:rPr>
              <w:t>0,8</w:t>
            </w:r>
          </w:p>
        </w:tc>
        <w:tc>
          <w:tcPr>
            <w:tcW w:w="416" w:type="pct"/>
            <w:vAlign w:val="center"/>
          </w:tcPr>
          <w:p w14:paraId="4DAC509F" w14:textId="7645BFDC" w:rsidR="002975B8" w:rsidRPr="002D7843" w:rsidRDefault="002975B8" w:rsidP="002975B8">
            <w:pPr>
              <w:jc w:val="center"/>
              <w:rPr>
                <w:rFonts w:ascii="Cambria" w:hAnsi="Cambria" w:cs="Calibri"/>
                <w:sz w:val="16"/>
                <w:szCs w:val="16"/>
              </w:rPr>
            </w:pPr>
            <w:r w:rsidRPr="002975B8">
              <w:rPr>
                <w:rFonts w:ascii="Cambria" w:hAnsi="Cambria" w:cs="Calibri"/>
                <w:sz w:val="16"/>
                <w:szCs w:val="16"/>
              </w:rPr>
              <w:t>0,05</w:t>
            </w:r>
          </w:p>
        </w:tc>
      </w:tr>
      <w:tr w:rsidR="002975B8" w:rsidRPr="002D7843" w14:paraId="4F4FEBEE" w14:textId="77777777" w:rsidTr="002975B8">
        <w:trPr>
          <w:trHeight w:val="300"/>
        </w:trPr>
        <w:tc>
          <w:tcPr>
            <w:tcW w:w="1618" w:type="pct"/>
            <w:noWrap/>
            <w:vAlign w:val="center"/>
          </w:tcPr>
          <w:p w14:paraId="4F53EE07" w14:textId="77777777" w:rsidR="002975B8" w:rsidRPr="002D7843" w:rsidRDefault="002975B8" w:rsidP="002975B8">
            <w:pPr>
              <w:rPr>
                <w:rFonts w:ascii="Cambria" w:hAnsi="Cambria" w:cs="Calibri"/>
                <w:sz w:val="16"/>
                <w:szCs w:val="16"/>
              </w:rPr>
            </w:pPr>
            <w:r w:rsidRPr="002D7843">
              <w:rPr>
                <w:rFonts w:ascii="Cambria" w:hAnsi="Cambria" w:cs="Calibri"/>
                <w:sz w:val="16"/>
                <w:szCs w:val="16"/>
              </w:rPr>
              <w:t>CRPS MALDATXO (AITA MENNI)</w:t>
            </w:r>
          </w:p>
        </w:tc>
        <w:tc>
          <w:tcPr>
            <w:tcW w:w="323" w:type="pct"/>
            <w:vAlign w:val="center"/>
          </w:tcPr>
          <w:p w14:paraId="61DF593C" w14:textId="4F15A5E4" w:rsidR="002975B8" w:rsidRPr="002D7843" w:rsidRDefault="002975B8" w:rsidP="002975B8">
            <w:pPr>
              <w:jc w:val="center"/>
              <w:rPr>
                <w:rFonts w:ascii="Cambria" w:hAnsi="Cambria" w:cs="Calibri"/>
                <w:sz w:val="16"/>
                <w:szCs w:val="16"/>
              </w:rPr>
            </w:pPr>
          </w:p>
        </w:tc>
        <w:tc>
          <w:tcPr>
            <w:tcW w:w="331" w:type="pct"/>
            <w:noWrap/>
            <w:vAlign w:val="center"/>
          </w:tcPr>
          <w:p w14:paraId="506F32B4" w14:textId="77777777" w:rsidR="002975B8" w:rsidRPr="002D7843" w:rsidRDefault="002975B8" w:rsidP="002975B8">
            <w:pPr>
              <w:jc w:val="center"/>
              <w:rPr>
                <w:rFonts w:ascii="Cambria" w:hAnsi="Cambria" w:cs="Calibri"/>
                <w:sz w:val="16"/>
                <w:szCs w:val="16"/>
              </w:rPr>
            </w:pPr>
          </w:p>
        </w:tc>
        <w:tc>
          <w:tcPr>
            <w:tcW w:w="413" w:type="pct"/>
            <w:vAlign w:val="center"/>
          </w:tcPr>
          <w:p w14:paraId="54F91069" w14:textId="250F825F" w:rsidR="002975B8" w:rsidRPr="002D7843" w:rsidRDefault="002975B8" w:rsidP="002975B8">
            <w:pPr>
              <w:jc w:val="center"/>
              <w:rPr>
                <w:rFonts w:ascii="Cambria" w:hAnsi="Cambria" w:cs="Calibri"/>
                <w:sz w:val="16"/>
                <w:szCs w:val="16"/>
              </w:rPr>
            </w:pPr>
            <w:r w:rsidRPr="002975B8">
              <w:rPr>
                <w:rFonts w:ascii="Cambria" w:hAnsi="Cambria" w:cs="Calibri"/>
                <w:sz w:val="16"/>
                <w:szCs w:val="16"/>
              </w:rPr>
              <w:t>0,11</w:t>
            </w:r>
          </w:p>
        </w:tc>
        <w:tc>
          <w:tcPr>
            <w:tcW w:w="329" w:type="pct"/>
            <w:noWrap/>
            <w:vAlign w:val="center"/>
          </w:tcPr>
          <w:p w14:paraId="604E7A10" w14:textId="4CC052C4" w:rsidR="002975B8" w:rsidRPr="002D7843" w:rsidRDefault="002975B8" w:rsidP="002975B8">
            <w:pPr>
              <w:jc w:val="center"/>
              <w:rPr>
                <w:rFonts w:ascii="Cambria" w:hAnsi="Cambria" w:cs="Calibri"/>
                <w:sz w:val="16"/>
                <w:szCs w:val="16"/>
              </w:rPr>
            </w:pPr>
          </w:p>
        </w:tc>
        <w:tc>
          <w:tcPr>
            <w:tcW w:w="331" w:type="pct"/>
            <w:vAlign w:val="center"/>
          </w:tcPr>
          <w:p w14:paraId="71F770FF" w14:textId="7F9969B0" w:rsidR="002975B8" w:rsidRPr="002D7843" w:rsidRDefault="002975B8" w:rsidP="002975B8">
            <w:pPr>
              <w:jc w:val="center"/>
              <w:rPr>
                <w:rFonts w:ascii="Cambria" w:hAnsi="Cambria" w:cs="Calibri"/>
                <w:sz w:val="16"/>
                <w:szCs w:val="16"/>
              </w:rPr>
            </w:pPr>
            <w:r w:rsidRPr="002975B8">
              <w:rPr>
                <w:rFonts w:ascii="Cambria" w:hAnsi="Cambria" w:cs="Calibri"/>
                <w:sz w:val="16"/>
                <w:szCs w:val="16"/>
              </w:rPr>
              <w:t>0,11</w:t>
            </w:r>
          </w:p>
        </w:tc>
        <w:tc>
          <w:tcPr>
            <w:tcW w:w="249" w:type="pct"/>
            <w:vAlign w:val="center"/>
          </w:tcPr>
          <w:p w14:paraId="3CB6D335" w14:textId="3B78842B" w:rsidR="002975B8" w:rsidRPr="002D7843" w:rsidRDefault="002975B8" w:rsidP="002975B8">
            <w:pPr>
              <w:jc w:val="center"/>
              <w:rPr>
                <w:rFonts w:ascii="Cambria" w:hAnsi="Cambria" w:cs="Calibri"/>
                <w:sz w:val="16"/>
                <w:szCs w:val="16"/>
              </w:rPr>
            </w:pPr>
            <w:r w:rsidRPr="002975B8">
              <w:rPr>
                <w:rFonts w:ascii="Cambria" w:hAnsi="Cambria" w:cs="Calibri"/>
                <w:sz w:val="16"/>
                <w:szCs w:val="16"/>
              </w:rPr>
              <w:t>2</w:t>
            </w:r>
          </w:p>
        </w:tc>
        <w:tc>
          <w:tcPr>
            <w:tcW w:w="330" w:type="pct"/>
            <w:vAlign w:val="center"/>
          </w:tcPr>
          <w:p w14:paraId="4CD179BC" w14:textId="720F094D" w:rsidR="002975B8" w:rsidRPr="002D7843" w:rsidRDefault="002975B8" w:rsidP="002975B8">
            <w:pPr>
              <w:jc w:val="center"/>
              <w:rPr>
                <w:rFonts w:ascii="Cambria" w:hAnsi="Cambria" w:cs="Calibri"/>
                <w:sz w:val="16"/>
                <w:szCs w:val="16"/>
              </w:rPr>
            </w:pPr>
            <w:r w:rsidRPr="002975B8">
              <w:rPr>
                <w:rFonts w:ascii="Cambria" w:hAnsi="Cambria" w:cs="Calibri"/>
                <w:sz w:val="16"/>
                <w:szCs w:val="16"/>
              </w:rPr>
              <w:t>0,2</w:t>
            </w:r>
          </w:p>
        </w:tc>
        <w:tc>
          <w:tcPr>
            <w:tcW w:w="331" w:type="pct"/>
            <w:vAlign w:val="center"/>
          </w:tcPr>
          <w:p w14:paraId="1B380734" w14:textId="45E4B673" w:rsidR="002975B8" w:rsidRPr="002D7843" w:rsidRDefault="002975B8" w:rsidP="002975B8">
            <w:pPr>
              <w:jc w:val="center"/>
              <w:rPr>
                <w:rFonts w:ascii="Cambria" w:hAnsi="Cambria" w:cs="Calibri"/>
                <w:sz w:val="16"/>
                <w:szCs w:val="16"/>
              </w:rPr>
            </w:pPr>
          </w:p>
        </w:tc>
        <w:tc>
          <w:tcPr>
            <w:tcW w:w="328" w:type="pct"/>
            <w:vAlign w:val="center"/>
          </w:tcPr>
          <w:p w14:paraId="4F790A91" w14:textId="72382DC5" w:rsidR="002975B8" w:rsidRPr="002D7843" w:rsidRDefault="002975B8" w:rsidP="002975B8">
            <w:pPr>
              <w:jc w:val="center"/>
              <w:rPr>
                <w:rFonts w:ascii="Cambria" w:hAnsi="Cambria" w:cs="Calibri"/>
                <w:sz w:val="16"/>
                <w:szCs w:val="16"/>
              </w:rPr>
            </w:pPr>
            <w:r w:rsidRPr="002975B8">
              <w:rPr>
                <w:rFonts w:ascii="Cambria" w:hAnsi="Cambria" w:cs="Calibri"/>
                <w:sz w:val="16"/>
                <w:szCs w:val="16"/>
              </w:rPr>
              <w:t>1,17</w:t>
            </w:r>
          </w:p>
        </w:tc>
        <w:tc>
          <w:tcPr>
            <w:tcW w:w="416" w:type="pct"/>
            <w:vAlign w:val="center"/>
          </w:tcPr>
          <w:p w14:paraId="71972AC0" w14:textId="77777777" w:rsidR="002975B8" w:rsidRPr="002D7843" w:rsidRDefault="002975B8" w:rsidP="002975B8">
            <w:pPr>
              <w:jc w:val="center"/>
              <w:rPr>
                <w:rFonts w:ascii="Cambria" w:hAnsi="Cambria" w:cs="Calibri"/>
                <w:sz w:val="16"/>
                <w:szCs w:val="16"/>
              </w:rPr>
            </w:pPr>
          </w:p>
        </w:tc>
      </w:tr>
      <w:tr w:rsidR="002975B8" w:rsidRPr="002D7843" w14:paraId="12DF9C10" w14:textId="77777777" w:rsidTr="002975B8">
        <w:trPr>
          <w:trHeight w:val="300"/>
        </w:trPr>
        <w:tc>
          <w:tcPr>
            <w:tcW w:w="1618" w:type="pct"/>
            <w:noWrap/>
            <w:vAlign w:val="bottom"/>
          </w:tcPr>
          <w:p w14:paraId="481ADDC1" w14:textId="77777777" w:rsidR="002975B8" w:rsidRPr="002D7843" w:rsidRDefault="002975B8" w:rsidP="002975B8">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323" w:type="pct"/>
            <w:vAlign w:val="bottom"/>
          </w:tcPr>
          <w:p w14:paraId="49BA1C37" w14:textId="66350FEB" w:rsidR="002975B8" w:rsidRPr="002975B8" w:rsidRDefault="002975B8" w:rsidP="002975B8">
            <w:pPr>
              <w:jc w:val="center"/>
              <w:rPr>
                <w:rFonts w:ascii="Cambria" w:hAnsi="Cambria" w:cs="Calibri"/>
                <w:b/>
                <w:noProof/>
                <w:color w:val="000000"/>
                <w:sz w:val="18"/>
                <w:szCs w:val="18"/>
              </w:rPr>
            </w:pPr>
            <w:r w:rsidRPr="002975B8">
              <w:rPr>
                <w:rFonts w:ascii="Cambria" w:hAnsi="Cambria" w:cs="Calibri"/>
                <w:b/>
                <w:noProof/>
                <w:color w:val="000000"/>
                <w:sz w:val="18"/>
                <w:szCs w:val="18"/>
              </w:rPr>
              <w:t>0,05</w:t>
            </w:r>
          </w:p>
        </w:tc>
        <w:tc>
          <w:tcPr>
            <w:tcW w:w="331" w:type="pct"/>
            <w:noWrap/>
            <w:vAlign w:val="bottom"/>
          </w:tcPr>
          <w:p w14:paraId="03D9416D" w14:textId="3DA13CB3" w:rsidR="002975B8" w:rsidRPr="002975B8" w:rsidRDefault="002975B8" w:rsidP="002975B8">
            <w:pPr>
              <w:jc w:val="center"/>
              <w:rPr>
                <w:rFonts w:ascii="Cambria" w:hAnsi="Cambria" w:cs="Calibri"/>
                <w:b/>
                <w:noProof/>
                <w:color w:val="000000"/>
                <w:sz w:val="18"/>
                <w:szCs w:val="18"/>
              </w:rPr>
            </w:pPr>
            <w:r w:rsidRPr="002975B8">
              <w:rPr>
                <w:rFonts w:ascii="Cambria" w:hAnsi="Cambria" w:cs="Calibri"/>
                <w:b/>
                <w:noProof/>
                <w:color w:val="000000"/>
                <w:sz w:val="18"/>
                <w:szCs w:val="18"/>
              </w:rPr>
              <w:t>3,21</w:t>
            </w:r>
          </w:p>
        </w:tc>
        <w:tc>
          <w:tcPr>
            <w:tcW w:w="413" w:type="pct"/>
            <w:vAlign w:val="bottom"/>
          </w:tcPr>
          <w:p w14:paraId="40AFA51A" w14:textId="0C8AF3C1" w:rsidR="002975B8" w:rsidRPr="002975B8" w:rsidRDefault="002975B8" w:rsidP="002975B8">
            <w:pPr>
              <w:jc w:val="center"/>
              <w:rPr>
                <w:rFonts w:ascii="Cambria" w:hAnsi="Cambria" w:cs="Calibri"/>
                <w:b/>
                <w:noProof/>
                <w:color w:val="000000"/>
                <w:sz w:val="18"/>
                <w:szCs w:val="18"/>
              </w:rPr>
            </w:pPr>
            <w:r w:rsidRPr="002975B8">
              <w:rPr>
                <w:rFonts w:ascii="Cambria" w:hAnsi="Cambria" w:cs="Calibri"/>
                <w:b/>
                <w:noProof/>
                <w:color w:val="000000"/>
                <w:sz w:val="18"/>
                <w:szCs w:val="18"/>
              </w:rPr>
              <w:t>0,11</w:t>
            </w:r>
          </w:p>
        </w:tc>
        <w:tc>
          <w:tcPr>
            <w:tcW w:w="329" w:type="pct"/>
            <w:noWrap/>
            <w:vAlign w:val="bottom"/>
          </w:tcPr>
          <w:p w14:paraId="78D58225" w14:textId="49B5F9C5" w:rsidR="002975B8" w:rsidRPr="002975B8" w:rsidRDefault="002975B8" w:rsidP="002975B8">
            <w:pPr>
              <w:jc w:val="center"/>
              <w:rPr>
                <w:rFonts w:ascii="Cambria" w:hAnsi="Cambria" w:cs="Calibri"/>
                <w:b/>
                <w:noProof/>
                <w:color w:val="000000"/>
                <w:sz w:val="18"/>
                <w:szCs w:val="18"/>
              </w:rPr>
            </w:pPr>
            <w:r w:rsidRPr="002975B8">
              <w:rPr>
                <w:rFonts w:ascii="Cambria" w:hAnsi="Cambria" w:cs="Calibri"/>
                <w:b/>
                <w:noProof/>
                <w:color w:val="000000"/>
                <w:sz w:val="18"/>
                <w:szCs w:val="18"/>
              </w:rPr>
              <w:t>0,22</w:t>
            </w:r>
          </w:p>
        </w:tc>
        <w:tc>
          <w:tcPr>
            <w:tcW w:w="331" w:type="pct"/>
            <w:vAlign w:val="bottom"/>
          </w:tcPr>
          <w:p w14:paraId="2D5D9A42" w14:textId="44F6F871" w:rsidR="002975B8" w:rsidRPr="002975B8" w:rsidRDefault="002975B8" w:rsidP="002975B8">
            <w:pPr>
              <w:jc w:val="center"/>
              <w:rPr>
                <w:rFonts w:ascii="Cambria" w:hAnsi="Cambria" w:cs="Calibri"/>
                <w:b/>
                <w:noProof/>
                <w:color w:val="000000"/>
                <w:sz w:val="18"/>
                <w:szCs w:val="18"/>
              </w:rPr>
            </w:pPr>
            <w:r w:rsidRPr="002975B8">
              <w:rPr>
                <w:rFonts w:ascii="Cambria" w:hAnsi="Cambria" w:cs="Calibri"/>
                <w:b/>
                <w:noProof/>
                <w:color w:val="000000"/>
                <w:sz w:val="18"/>
                <w:szCs w:val="18"/>
              </w:rPr>
              <w:t>0,19</w:t>
            </w:r>
          </w:p>
        </w:tc>
        <w:tc>
          <w:tcPr>
            <w:tcW w:w="249" w:type="pct"/>
            <w:vAlign w:val="bottom"/>
          </w:tcPr>
          <w:p w14:paraId="7AF39836" w14:textId="5FD39224" w:rsidR="002975B8" w:rsidRPr="002975B8" w:rsidRDefault="00E5634C" w:rsidP="002975B8">
            <w:pPr>
              <w:jc w:val="center"/>
              <w:rPr>
                <w:rFonts w:ascii="Cambria" w:hAnsi="Cambria" w:cs="Calibri"/>
                <w:b/>
                <w:noProof/>
                <w:color w:val="000000"/>
                <w:sz w:val="18"/>
                <w:szCs w:val="18"/>
              </w:rPr>
            </w:pPr>
            <w:r>
              <w:rPr>
                <w:rFonts w:ascii="Cambria" w:hAnsi="Cambria" w:cs="Calibri"/>
                <w:b/>
                <w:noProof/>
                <w:color w:val="000000"/>
                <w:sz w:val="18"/>
                <w:szCs w:val="18"/>
              </w:rPr>
              <w:t>2</w:t>
            </w:r>
          </w:p>
        </w:tc>
        <w:tc>
          <w:tcPr>
            <w:tcW w:w="330" w:type="pct"/>
            <w:vAlign w:val="bottom"/>
          </w:tcPr>
          <w:p w14:paraId="6E233F55" w14:textId="64D3AF70" w:rsidR="002975B8" w:rsidRPr="002975B8" w:rsidRDefault="002975B8" w:rsidP="002975B8">
            <w:pPr>
              <w:jc w:val="center"/>
              <w:rPr>
                <w:rFonts w:ascii="Cambria" w:hAnsi="Cambria" w:cs="Calibri"/>
                <w:b/>
                <w:noProof/>
                <w:color w:val="000000"/>
                <w:sz w:val="18"/>
                <w:szCs w:val="18"/>
              </w:rPr>
            </w:pPr>
            <w:r w:rsidRPr="002975B8">
              <w:rPr>
                <w:rFonts w:ascii="Cambria" w:hAnsi="Cambria" w:cs="Calibri"/>
                <w:b/>
                <w:noProof/>
                <w:color w:val="000000"/>
                <w:sz w:val="18"/>
                <w:szCs w:val="18"/>
              </w:rPr>
              <w:t>0,3</w:t>
            </w:r>
          </w:p>
        </w:tc>
        <w:tc>
          <w:tcPr>
            <w:tcW w:w="331" w:type="pct"/>
            <w:vAlign w:val="bottom"/>
          </w:tcPr>
          <w:p w14:paraId="5941997C" w14:textId="5F246488" w:rsidR="002975B8" w:rsidRPr="002975B8" w:rsidRDefault="002975B8" w:rsidP="002975B8">
            <w:pPr>
              <w:jc w:val="center"/>
              <w:rPr>
                <w:rFonts w:ascii="Cambria" w:hAnsi="Cambria" w:cs="Calibri"/>
                <w:b/>
                <w:noProof/>
                <w:color w:val="000000"/>
                <w:sz w:val="18"/>
                <w:szCs w:val="18"/>
              </w:rPr>
            </w:pPr>
            <w:r w:rsidRPr="002975B8">
              <w:rPr>
                <w:rFonts w:ascii="Cambria" w:hAnsi="Cambria" w:cs="Calibri"/>
                <w:b/>
                <w:noProof/>
                <w:color w:val="000000"/>
                <w:sz w:val="18"/>
                <w:szCs w:val="18"/>
              </w:rPr>
              <w:t>0,14</w:t>
            </w:r>
          </w:p>
        </w:tc>
        <w:tc>
          <w:tcPr>
            <w:tcW w:w="328" w:type="pct"/>
            <w:vAlign w:val="bottom"/>
          </w:tcPr>
          <w:p w14:paraId="44AA22C2" w14:textId="1464FDA3" w:rsidR="002975B8" w:rsidRPr="002975B8" w:rsidRDefault="002975B8" w:rsidP="002975B8">
            <w:pPr>
              <w:jc w:val="center"/>
              <w:rPr>
                <w:rFonts w:ascii="Cambria" w:hAnsi="Cambria" w:cs="Calibri"/>
                <w:b/>
                <w:noProof/>
                <w:color w:val="000000"/>
                <w:sz w:val="18"/>
                <w:szCs w:val="18"/>
              </w:rPr>
            </w:pPr>
            <w:r w:rsidRPr="002975B8">
              <w:rPr>
                <w:rFonts w:ascii="Cambria" w:hAnsi="Cambria" w:cs="Calibri"/>
                <w:b/>
                <w:noProof/>
                <w:color w:val="000000"/>
                <w:sz w:val="18"/>
                <w:szCs w:val="18"/>
              </w:rPr>
              <w:t>1,97</w:t>
            </w:r>
          </w:p>
        </w:tc>
        <w:tc>
          <w:tcPr>
            <w:tcW w:w="416" w:type="pct"/>
            <w:vAlign w:val="bottom"/>
          </w:tcPr>
          <w:p w14:paraId="4E0437DB" w14:textId="50213557" w:rsidR="002975B8" w:rsidRPr="002975B8" w:rsidRDefault="002975B8" w:rsidP="002975B8">
            <w:pPr>
              <w:jc w:val="center"/>
              <w:rPr>
                <w:rFonts w:ascii="Cambria" w:hAnsi="Cambria" w:cs="Calibri"/>
                <w:b/>
                <w:noProof/>
                <w:color w:val="000000"/>
                <w:sz w:val="18"/>
                <w:szCs w:val="18"/>
              </w:rPr>
            </w:pPr>
            <w:r w:rsidRPr="002975B8">
              <w:rPr>
                <w:rFonts w:ascii="Cambria" w:hAnsi="Cambria" w:cs="Calibri"/>
                <w:b/>
                <w:noProof/>
                <w:color w:val="000000"/>
                <w:sz w:val="18"/>
                <w:szCs w:val="18"/>
              </w:rPr>
              <w:t>0,05</w:t>
            </w:r>
          </w:p>
        </w:tc>
      </w:tr>
      <w:tr w:rsidR="00835246" w:rsidRPr="002D7843" w14:paraId="01EA1934" w14:textId="77777777" w:rsidTr="00FE3E3B">
        <w:trPr>
          <w:trHeight w:val="300"/>
        </w:trPr>
        <w:tc>
          <w:tcPr>
            <w:tcW w:w="5000" w:type="pct"/>
            <w:gridSpan w:val="11"/>
          </w:tcPr>
          <w:p w14:paraId="2772BA93" w14:textId="67F01931" w:rsidR="00835246" w:rsidRPr="002D7843" w:rsidRDefault="00835246" w:rsidP="004F6C4D">
            <w:pPr>
              <w:jc w:val="both"/>
              <w:rPr>
                <w:rFonts w:ascii="Cambria" w:hAnsi="Cambria" w:cs="Calibri"/>
                <w:sz w:val="16"/>
                <w:szCs w:val="16"/>
              </w:rPr>
            </w:pPr>
            <w:r w:rsidRPr="002D7843">
              <w:rPr>
                <w:rFonts w:ascii="Cambria" w:hAnsi="Cambria" w:cs="Calibri"/>
                <w:sz w:val="16"/>
                <w:szCs w:val="16"/>
              </w:rPr>
              <w:t>PSIQ: Psiquiatra, PSIC: Psicólogo, PCL: Psicólogo Clínico,</w:t>
            </w:r>
            <w:r w:rsidR="002975B8">
              <w:rPr>
                <w:rFonts w:ascii="Cambria" w:hAnsi="Cambria" w:cs="Calibri"/>
                <w:sz w:val="16"/>
                <w:szCs w:val="16"/>
              </w:rPr>
              <w:t xml:space="preserve"> </w:t>
            </w:r>
            <w:r w:rsidR="002975B8" w:rsidRPr="002D7843">
              <w:rPr>
                <w:rFonts w:ascii="Cambria" w:hAnsi="Cambria" w:cs="Calibri"/>
                <w:sz w:val="16"/>
                <w:szCs w:val="16"/>
              </w:rPr>
              <w:t>ME: Medico</w:t>
            </w:r>
            <w:r w:rsidR="002975B8">
              <w:rPr>
                <w:rFonts w:ascii="Cambria" w:hAnsi="Cambria" w:cs="Calibri"/>
                <w:sz w:val="16"/>
                <w:szCs w:val="16"/>
              </w:rPr>
              <w:t>,</w:t>
            </w:r>
            <w:r w:rsidRPr="002D7843">
              <w:rPr>
                <w:rFonts w:ascii="Cambria" w:hAnsi="Cambria" w:cs="Calibri"/>
                <w:sz w:val="16"/>
                <w:szCs w:val="16"/>
              </w:rPr>
              <w:t xml:space="preserve"> DUE: Diplomados Universitarios en Enfermería,  </w:t>
            </w:r>
          </w:p>
          <w:p w14:paraId="1579EF9D" w14:textId="0AA88EBE" w:rsidR="00835246" w:rsidRPr="002D7843" w:rsidRDefault="00835246" w:rsidP="00E5634C">
            <w:pPr>
              <w:jc w:val="both"/>
              <w:rPr>
                <w:rFonts w:ascii="Cambria" w:hAnsi="Cambria" w:cs="Calibri"/>
                <w:sz w:val="16"/>
                <w:szCs w:val="16"/>
              </w:rPr>
            </w:pPr>
            <w:r w:rsidRPr="002D7843">
              <w:rPr>
                <w:rFonts w:ascii="Cambria" w:hAnsi="Cambria" w:cs="Calibri"/>
                <w:sz w:val="16"/>
                <w:szCs w:val="16"/>
              </w:rPr>
              <w:t>TS: Trabajadores Sociales,</w:t>
            </w:r>
            <w:r w:rsidR="00E5634C">
              <w:rPr>
                <w:rFonts w:ascii="Cambria" w:hAnsi="Cambria" w:cs="Calibri"/>
                <w:sz w:val="16"/>
                <w:szCs w:val="16"/>
              </w:rPr>
              <w:t xml:space="preserve"> </w:t>
            </w:r>
            <w:r w:rsidR="00E5634C" w:rsidRPr="002D7843">
              <w:rPr>
                <w:rFonts w:ascii="Cambria" w:hAnsi="Cambria" w:cs="Calibri"/>
                <w:sz w:val="16"/>
                <w:szCs w:val="16"/>
              </w:rPr>
              <w:t>ED: Educadores</w:t>
            </w:r>
            <w:r w:rsidR="00E5634C">
              <w:rPr>
                <w:rFonts w:ascii="Cambria" w:hAnsi="Cambria" w:cs="Calibri"/>
                <w:sz w:val="16"/>
                <w:szCs w:val="16"/>
              </w:rPr>
              <w:t>,</w:t>
            </w:r>
            <w:r w:rsidRPr="002D7843">
              <w:rPr>
                <w:rFonts w:ascii="Cambria" w:hAnsi="Cambria" w:cs="Calibri"/>
                <w:sz w:val="16"/>
                <w:szCs w:val="16"/>
              </w:rPr>
              <w:t xml:space="preserve"> ADM: Administrativo, </w:t>
            </w:r>
            <w:r w:rsidR="00E5634C">
              <w:rPr>
                <w:rFonts w:ascii="Cambria" w:hAnsi="Cambria" w:cs="Calibri"/>
                <w:sz w:val="16"/>
                <w:szCs w:val="16"/>
              </w:rPr>
              <w:t>OT</w:t>
            </w:r>
            <w:r w:rsidRPr="002D7843">
              <w:rPr>
                <w:rFonts w:ascii="Cambria" w:hAnsi="Cambria" w:cs="Calibri"/>
                <w:sz w:val="16"/>
                <w:szCs w:val="16"/>
              </w:rPr>
              <w:t xml:space="preserve">: </w:t>
            </w:r>
            <w:r w:rsidR="00E5634C">
              <w:rPr>
                <w:rFonts w:ascii="Cambria" w:hAnsi="Cambria" w:cs="Calibri"/>
                <w:sz w:val="16"/>
                <w:szCs w:val="16"/>
              </w:rPr>
              <w:t>Otros Profesionales.</w:t>
            </w:r>
          </w:p>
        </w:tc>
      </w:tr>
    </w:tbl>
    <w:p w14:paraId="0CD59817" w14:textId="5AD4FFC8" w:rsidR="00835246" w:rsidRDefault="00835246" w:rsidP="004F6C4D">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E5634C">
        <w:rPr>
          <w:rFonts w:ascii="Cambria" w:hAnsi="Cambria" w:cs="Calibri"/>
          <w:b w:val="0"/>
          <w:sz w:val="20"/>
        </w:rPr>
        <w:t>5</w:t>
      </w:r>
    </w:p>
    <w:p w14:paraId="3865895A" w14:textId="3378A5FE" w:rsidR="008B6C72" w:rsidRDefault="008B6C72" w:rsidP="004F6C4D">
      <w:pPr>
        <w:pStyle w:val="Ttulo"/>
        <w:spacing w:line="360" w:lineRule="auto"/>
        <w:jc w:val="both"/>
        <w:rPr>
          <w:rFonts w:ascii="Cambria" w:hAnsi="Cambria" w:cs="Calibri"/>
          <w:b w:val="0"/>
          <w:sz w:val="20"/>
        </w:rPr>
      </w:pPr>
    </w:p>
    <w:p w14:paraId="3684E096" w14:textId="123CE990" w:rsidR="008B6C72" w:rsidRDefault="008B6C72" w:rsidP="008B6C72">
      <w:pPr>
        <w:pStyle w:val="Ttulo"/>
        <w:numPr>
          <w:ilvl w:val="0"/>
          <w:numId w:val="20"/>
        </w:numPr>
        <w:spacing w:line="360" w:lineRule="auto"/>
        <w:jc w:val="both"/>
        <w:rPr>
          <w:rFonts w:ascii="Cambria" w:hAnsi="Cambria" w:cs="Calibri"/>
          <w:szCs w:val="24"/>
        </w:rPr>
      </w:pPr>
      <w:r w:rsidRPr="008B6C72">
        <w:rPr>
          <w:rFonts w:ascii="Cambria" w:hAnsi="Cambria" w:cs="Calibri"/>
          <w:szCs w:val="24"/>
        </w:rPr>
        <w:t>Centro Ambulatorio</w:t>
      </w:r>
    </w:p>
    <w:p w14:paraId="45D8E6A5" w14:textId="77777777" w:rsidR="00FC3E01" w:rsidRPr="006F216C" w:rsidRDefault="00FC3E01" w:rsidP="00FC3E01">
      <w:pPr>
        <w:pStyle w:val="Ttulo"/>
        <w:spacing w:line="360" w:lineRule="auto"/>
        <w:ind w:left="720"/>
        <w:jc w:val="both"/>
        <w:rPr>
          <w:rFonts w:ascii="Cambria" w:hAnsi="Cambria" w:cs="Calibri"/>
          <w:sz w:val="14"/>
          <w:szCs w:val="24"/>
        </w:rPr>
      </w:pPr>
    </w:p>
    <w:p w14:paraId="5B7827D4" w14:textId="3EF3A33A" w:rsidR="008B6C72" w:rsidRDefault="008B6C72" w:rsidP="008B6C72">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23C9B6BF" w14:textId="77777777" w:rsidR="00CB22B1" w:rsidRPr="006F216C" w:rsidRDefault="00CB22B1" w:rsidP="008B6C72">
      <w:pPr>
        <w:pStyle w:val="Ttulo"/>
        <w:spacing w:line="360" w:lineRule="auto"/>
        <w:jc w:val="both"/>
        <w:rPr>
          <w:rFonts w:ascii="Cambria" w:hAnsi="Cambria"/>
          <w:b w:val="0"/>
          <w:i/>
          <w:sz w:val="20"/>
          <w:szCs w:val="22"/>
        </w:rPr>
      </w:pPr>
    </w:p>
    <w:p w14:paraId="2D0ADB1E" w14:textId="520D1A56" w:rsidR="00CB22B1" w:rsidRPr="00CB22B1" w:rsidRDefault="00CB22B1" w:rsidP="008B6C72">
      <w:pPr>
        <w:pStyle w:val="Ttulo"/>
        <w:spacing w:line="360" w:lineRule="auto"/>
        <w:jc w:val="both"/>
        <w:rPr>
          <w:rFonts w:ascii="Cambria" w:hAnsi="Cambria"/>
          <w:b w:val="0"/>
          <w:sz w:val="22"/>
          <w:szCs w:val="22"/>
        </w:rPr>
      </w:pPr>
      <w:r w:rsidRPr="00CB22B1">
        <w:rPr>
          <w:rFonts w:ascii="Cambria" w:hAnsi="Cambria"/>
          <w:b w:val="0"/>
          <w:sz w:val="22"/>
          <w:szCs w:val="22"/>
        </w:rPr>
        <w:t>Dispositivo especializado integrado por equipos multidisciplinares donde se presta un servicio ambulatorio</w:t>
      </w:r>
      <w:r>
        <w:rPr>
          <w:rFonts w:ascii="Cambria" w:hAnsi="Cambria"/>
          <w:b w:val="0"/>
          <w:sz w:val="22"/>
          <w:szCs w:val="22"/>
        </w:rPr>
        <w:t xml:space="preserve"> a drogodependientes.</w:t>
      </w:r>
    </w:p>
    <w:p w14:paraId="1AF39BF5" w14:textId="77777777" w:rsidR="00CB22B1" w:rsidRDefault="00CB22B1" w:rsidP="008B6C72">
      <w:pPr>
        <w:pStyle w:val="Ttulo"/>
        <w:spacing w:line="360" w:lineRule="auto"/>
        <w:jc w:val="both"/>
        <w:rPr>
          <w:rFonts w:ascii="Cambria" w:hAnsi="Cambria"/>
          <w:b w:val="0"/>
          <w:i/>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B6C72" w:rsidRPr="002D7843" w14:paraId="63140611" w14:textId="77777777" w:rsidTr="008B6C72">
        <w:trPr>
          <w:trHeight w:val="424"/>
          <w:tblHeader/>
          <w:jc w:val="center"/>
        </w:trPr>
        <w:tc>
          <w:tcPr>
            <w:tcW w:w="2233" w:type="dxa"/>
            <w:vAlign w:val="center"/>
          </w:tcPr>
          <w:p w14:paraId="3615C6D5" w14:textId="134DEE10" w:rsidR="008B6C72" w:rsidRPr="002D7843" w:rsidRDefault="00F30ECF" w:rsidP="008B6C72">
            <w:pPr>
              <w:jc w:val="center"/>
              <w:rPr>
                <w:rFonts w:ascii="Cambria" w:hAnsi="Cambria" w:cs="Calibri"/>
                <w:b/>
                <w:sz w:val="16"/>
                <w:szCs w:val="16"/>
              </w:rPr>
            </w:pPr>
            <w:r>
              <w:rPr>
                <w:rFonts w:ascii="Cambria" w:hAnsi="Cambria" w:cs="Calibri"/>
                <w:b/>
                <w:sz w:val="16"/>
                <w:szCs w:val="16"/>
              </w:rPr>
              <w:t>DESDE 2.0</w:t>
            </w:r>
          </w:p>
        </w:tc>
        <w:tc>
          <w:tcPr>
            <w:tcW w:w="5348" w:type="dxa"/>
            <w:vAlign w:val="center"/>
          </w:tcPr>
          <w:p w14:paraId="7C79ADF8" w14:textId="77777777" w:rsidR="008B6C72" w:rsidRPr="002D7843" w:rsidRDefault="008B6C72" w:rsidP="008B6C72">
            <w:pPr>
              <w:jc w:val="center"/>
              <w:rPr>
                <w:rFonts w:ascii="Cambria" w:hAnsi="Cambria" w:cs="Calibri"/>
                <w:b/>
                <w:sz w:val="16"/>
                <w:szCs w:val="16"/>
              </w:rPr>
            </w:pPr>
            <w:r w:rsidRPr="002D7843">
              <w:rPr>
                <w:rFonts w:ascii="Cambria" w:hAnsi="Cambria" w:cs="Calibri"/>
                <w:b/>
                <w:sz w:val="16"/>
                <w:szCs w:val="16"/>
              </w:rPr>
              <w:t>Descripción</w:t>
            </w:r>
          </w:p>
        </w:tc>
      </w:tr>
      <w:tr w:rsidR="008B6C72" w:rsidRPr="002D7843" w14:paraId="29D04397" w14:textId="77777777" w:rsidTr="008B6C72">
        <w:trPr>
          <w:trHeight w:val="877"/>
          <w:jc w:val="center"/>
        </w:trPr>
        <w:tc>
          <w:tcPr>
            <w:tcW w:w="2233" w:type="dxa"/>
            <w:vAlign w:val="center"/>
          </w:tcPr>
          <w:p w14:paraId="1239A780" w14:textId="1034F432" w:rsidR="008B6C72" w:rsidRPr="002D7843" w:rsidRDefault="008B6C72" w:rsidP="008B6C72">
            <w:pPr>
              <w:jc w:val="center"/>
              <w:rPr>
                <w:rFonts w:ascii="Cambria" w:hAnsi="Cambria" w:cs="Calibri"/>
                <w:sz w:val="20"/>
                <w:szCs w:val="20"/>
              </w:rPr>
            </w:pPr>
            <w:r>
              <w:rPr>
                <w:rFonts w:ascii="Cambria" w:hAnsi="Cambria" w:cs="Calibri"/>
                <w:sz w:val="20"/>
                <w:szCs w:val="20"/>
              </w:rPr>
              <w:t>o8.1</w:t>
            </w:r>
          </w:p>
        </w:tc>
        <w:tc>
          <w:tcPr>
            <w:tcW w:w="5348" w:type="dxa"/>
            <w:vAlign w:val="center"/>
          </w:tcPr>
          <w:p w14:paraId="48DB8D80" w14:textId="5DC3651B" w:rsidR="008B6C72" w:rsidRPr="002D7843" w:rsidRDefault="00CB22B1" w:rsidP="008B6C72">
            <w:pPr>
              <w:rPr>
                <w:rFonts w:ascii="Cambria" w:hAnsi="Cambria" w:cs="Calibri"/>
                <w:sz w:val="20"/>
                <w:szCs w:val="20"/>
              </w:rPr>
            </w:pPr>
            <w:r>
              <w:rPr>
                <w:rFonts w:ascii="Cambria" w:hAnsi="Cambria" w:cs="Calibri"/>
                <w:sz w:val="20"/>
                <w:szCs w:val="20"/>
              </w:rPr>
              <w:t>Programa</w:t>
            </w:r>
            <w:r w:rsidRPr="004B446C">
              <w:rPr>
                <w:rFonts w:ascii="Cambria" w:hAnsi="Cambria" w:cs="Calibri"/>
                <w:sz w:val="20"/>
                <w:szCs w:val="20"/>
              </w:rPr>
              <w:t xml:space="preserve"> de atención ambulatoria continuada (no crisis), no móvil con frecuencia de atención de más de una vez a la semana si se requiere</w:t>
            </w:r>
            <w:r>
              <w:rPr>
                <w:rFonts w:ascii="Cambria" w:hAnsi="Cambria" w:cs="Calibri"/>
                <w:sz w:val="20"/>
                <w:szCs w:val="20"/>
              </w:rPr>
              <w:t>.</w:t>
            </w:r>
          </w:p>
        </w:tc>
      </w:tr>
    </w:tbl>
    <w:p w14:paraId="2AE7C60C" w14:textId="6B17976F" w:rsidR="008B6C72" w:rsidRDefault="008B6C72" w:rsidP="008B6C72">
      <w:pPr>
        <w:pStyle w:val="Ttulo"/>
        <w:spacing w:line="360" w:lineRule="auto"/>
        <w:jc w:val="both"/>
        <w:rPr>
          <w:rFonts w:ascii="Cambria" w:hAnsi="Cambria"/>
          <w:b w:val="0"/>
          <w:i/>
          <w:sz w:val="22"/>
          <w:szCs w:val="22"/>
        </w:rPr>
      </w:pPr>
    </w:p>
    <w:p w14:paraId="77519944" w14:textId="6973F049" w:rsidR="00FC3E01" w:rsidRPr="00FC3E01" w:rsidRDefault="008B6C72" w:rsidP="008B6C72">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Listado de recursos disponibles de este tipo</w:t>
      </w:r>
    </w:p>
    <w:p w14:paraId="035D1B7B" w14:textId="77777777" w:rsidR="00FC3E01" w:rsidRPr="00430D7F" w:rsidRDefault="00FC3E01" w:rsidP="00FC3E01">
      <w:pPr>
        <w:pStyle w:val="Ttulo"/>
        <w:spacing w:line="360" w:lineRule="auto"/>
        <w:jc w:val="both"/>
        <w:rPr>
          <w:rFonts w:ascii="Cambria" w:hAnsi="Cambria" w:cs="Calibri"/>
          <w:b w:val="0"/>
          <w:sz w:val="20"/>
          <w:szCs w:val="22"/>
        </w:rPr>
      </w:pPr>
    </w:p>
    <w:p w14:paraId="28D604F4" w14:textId="793FF7DE" w:rsidR="00FC3E01" w:rsidRPr="00FC3E01" w:rsidRDefault="00FC3E01" w:rsidP="00FC3E01">
      <w:pPr>
        <w:pStyle w:val="Ttulo"/>
        <w:spacing w:line="360" w:lineRule="auto"/>
        <w:jc w:val="both"/>
        <w:rPr>
          <w:rFonts w:ascii="Cambria" w:hAnsi="Cambria" w:cs="Calibri"/>
          <w:b w:val="0"/>
          <w:sz w:val="22"/>
          <w:szCs w:val="22"/>
        </w:rPr>
      </w:pPr>
      <w:r w:rsidRPr="002D7843">
        <w:rPr>
          <w:rFonts w:ascii="Cambria" w:hAnsi="Cambria" w:cs="Calibri"/>
          <w:b w:val="0"/>
          <w:sz w:val="22"/>
          <w:szCs w:val="22"/>
        </w:rPr>
        <w:t>Existe en Gipuzkoa</w:t>
      </w:r>
      <w:r>
        <w:rPr>
          <w:rFonts w:ascii="Cambria" w:hAnsi="Cambria" w:cs="Calibri"/>
          <w:b w:val="0"/>
          <w:sz w:val="22"/>
          <w:szCs w:val="22"/>
        </w:rPr>
        <w:t xml:space="preserve"> 1 centro </w:t>
      </w:r>
      <w:r w:rsidRPr="00FC3E01">
        <w:rPr>
          <w:rFonts w:ascii="Cambria" w:hAnsi="Cambria" w:cs="Calibri"/>
          <w:b w:val="0"/>
          <w:sz w:val="22"/>
          <w:szCs w:val="22"/>
        </w:rPr>
        <w:t>para tratamiento ambulatorio de adultos y mayo</w:t>
      </w:r>
      <w:r>
        <w:rPr>
          <w:rFonts w:ascii="Cambria" w:hAnsi="Cambria" w:cs="Calibri"/>
          <w:b w:val="0"/>
          <w:sz w:val="22"/>
          <w:szCs w:val="22"/>
        </w:rPr>
        <w:t>res drogodependientes</w:t>
      </w:r>
      <w:r w:rsidRPr="00FC3E01">
        <w:rPr>
          <w:rFonts w:ascii="Cambria" w:hAnsi="Cambria" w:cs="Calibri"/>
          <w:b w:val="0"/>
          <w:sz w:val="22"/>
          <w:szCs w:val="22"/>
        </w:rPr>
        <w:t xml:space="preserve">. El </w:t>
      </w:r>
      <w:r>
        <w:rPr>
          <w:rFonts w:ascii="Cambria" w:hAnsi="Cambria" w:cs="Calibri"/>
          <w:b w:val="0"/>
          <w:sz w:val="22"/>
          <w:szCs w:val="22"/>
        </w:rPr>
        <w:t>programa</w:t>
      </w:r>
      <w:r w:rsidRPr="00FC3E01">
        <w:rPr>
          <w:rFonts w:ascii="Cambria" w:hAnsi="Cambria" w:cs="Calibri"/>
          <w:b w:val="0"/>
          <w:sz w:val="22"/>
          <w:szCs w:val="22"/>
        </w:rPr>
        <w:t xml:space="preserve"> tiene la capacidad de ofrecer atención a un mismo usuario varias veces a la semana</w:t>
      </w:r>
      <w:r>
        <w:rPr>
          <w:rFonts w:ascii="Cambria" w:hAnsi="Cambria" w:cs="Calibri"/>
          <w:b w:val="0"/>
          <w:sz w:val="22"/>
          <w:szCs w:val="22"/>
        </w:rPr>
        <w:t>,</w:t>
      </w:r>
      <w:r w:rsidRPr="00FC3E01">
        <w:rPr>
          <w:rFonts w:ascii="Cambria" w:hAnsi="Cambria" w:cs="Calibri"/>
          <w:b w:val="0"/>
          <w:sz w:val="22"/>
          <w:szCs w:val="22"/>
        </w:rPr>
        <w:t xml:space="preserve"> si llegase a necesitarlo (O8.1).</w:t>
      </w:r>
    </w:p>
    <w:p w14:paraId="0319767D" w14:textId="77777777" w:rsidR="008B6C72" w:rsidRPr="002D7843" w:rsidRDefault="008B6C72" w:rsidP="008B6C72">
      <w:pPr>
        <w:pStyle w:val="Ttulo"/>
        <w:spacing w:line="360" w:lineRule="auto"/>
        <w:jc w:val="both"/>
        <w:rPr>
          <w:rFonts w:ascii="Cambria" w:hAnsi="Cambria"/>
          <w:b w:val="0"/>
          <w:i/>
          <w:sz w:val="22"/>
          <w:szCs w:val="22"/>
        </w:rPr>
      </w:pPr>
    </w:p>
    <w:tbl>
      <w:tblPr>
        <w:tblW w:w="4684" w:type="pct"/>
        <w:jc w:val="cente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370"/>
        <w:gridCol w:w="1900"/>
        <w:gridCol w:w="1687"/>
      </w:tblGrid>
      <w:tr w:rsidR="00FC3E01" w:rsidRPr="002D7843" w14:paraId="75AA8A11" w14:textId="77777777" w:rsidTr="00FC3E01">
        <w:trPr>
          <w:trHeight w:val="300"/>
          <w:jc w:val="center"/>
        </w:trPr>
        <w:tc>
          <w:tcPr>
            <w:tcW w:w="2746" w:type="pct"/>
            <w:noWrap/>
            <w:vAlign w:val="bottom"/>
          </w:tcPr>
          <w:p w14:paraId="356F1C6B" w14:textId="2991CC03" w:rsidR="00FC3E01" w:rsidRPr="002D7843" w:rsidRDefault="00FC3E01" w:rsidP="00FC3E01">
            <w:pPr>
              <w:rPr>
                <w:rFonts w:ascii="Cambria" w:hAnsi="Cambria" w:cs="Calibri"/>
                <w:b/>
                <w:bCs/>
                <w:noProof/>
                <w:color w:val="000000"/>
                <w:sz w:val="18"/>
                <w:szCs w:val="18"/>
              </w:rPr>
            </w:pPr>
            <w:r w:rsidRPr="002D7843">
              <w:rPr>
                <w:rFonts w:ascii="Cambria" w:hAnsi="Cambria" w:cs="Calibri"/>
                <w:b/>
                <w:bCs/>
                <w:noProof/>
                <w:color w:val="000000"/>
                <w:sz w:val="18"/>
                <w:szCs w:val="18"/>
              </w:rPr>
              <w:t xml:space="preserve">Centro </w:t>
            </w:r>
            <w:r>
              <w:rPr>
                <w:rFonts w:ascii="Cambria" w:hAnsi="Cambria" w:cs="Calibri"/>
                <w:b/>
                <w:bCs/>
                <w:noProof/>
                <w:color w:val="000000"/>
                <w:sz w:val="18"/>
                <w:szCs w:val="18"/>
              </w:rPr>
              <w:t>Ambublatorio</w:t>
            </w:r>
          </w:p>
        </w:tc>
        <w:tc>
          <w:tcPr>
            <w:tcW w:w="1194" w:type="pct"/>
            <w:vAlign w:val="bottom"/>
          </w:tcPr>
          <w:p w14:paraId="1D29CFA8" w14:textId="67D97330" w:rsidR="00FC3E01" w:rsidRPr="002D7843" w:rsidRDefault="00FC3E01" w:rsidP="00FC3E01">
            <w:pPr>
              <w:rPr>
                <w:rFonts w:ascii="Cambria" w:hAnsi="Cambria" w:cs="Calibri"/>
                <w:b/>
                <w:bCs/>
                <w:noProof/>
                <w:color w:val="000000"/>
                <w:sz w:val="18"/>
                <w:szCs w:val="18"/>
              </w:rPr>
            </w:pPr>
            <w:r w:rsidRPr="002D7843">
              <w:rPr>
                <w:rFonts w:ascii="Cambria" w:hAnsi="Cambria" w:cs="Calibri"/>
                <w:b/>
                <w:bCs/>
                <w:noProof/>
                <w:color w:val="000000"/>
                <w:sz w:val="18"/>
                <w:szCs w:val="18"/>
              </w:rPr>
              <w:t>Codigo programa</w:t>
            </w:r>
          </w:p>
        </w:tc>
        <w:tc>
          <w:tcPr>
            <w:tcW w:w="1060" w:type="pct"/>
            <w:noWrap/>
            <w:vAlign w:val="bottom"/>
          </w:tcPr>
          <w:p w14:paraId="68103141" w14:textId="4DF6C4B2" w:rsidR="00FC3E01" w:rsidRPr="002D7843" w:rsidRDefault="00FC3E01" w:rsidP="00FC3E01">
            <w:pPr>
              <w:rPr>
                <w:rFonts w:ascii="Cambria" w:hAnsi="Cambria" w:cs="Calibri"/>
                <w:b/>
                <w:bCs/>
                <w:noProof/>
                <w:color w:val="000000"/>
                <w:sz w:val="18"/>
                <w:szCs w:val="18"/>
              </w:rPr>
            </w:pPr>
            <w:r w:rsidRPr="002D7843">
              <w:rPr>
                <w:rFonts w:ascii="Cambria" w:hAnsi="Cambria" w:cs="Calibri"/>
                <w:b/>
                <w:bCs/>
                <w:noProof/>
                <w:color w:val="000000"/>
                <w:sz w:val="18"/>
                <w:szCs w:val="18"/>
              </w:rPr>
              <w:t>Municipio</w:t>
            </w:r>
          </w:p>
        </w:tc>
      </w:tr>
      <w:tr w:rsidR="00FC3E01" w:rsidRPr="002D7843" w14:paraId="4FAF765D" w14:textId="77777777" w:rsidTr="00FC3E01">
        <w:trPr>
          <w:trHeight w:val="300"/>
          <w:jc w:val="center"/>
        </w:trPr>
        <w:tc>
          <w:tcPr>
            <w:tcW w:w="2746" w:type="pct"/>
            <w:noWrap/>
            <w:vAlign w:val="center"/>
          </w:tcPr>
          <w:p w14:paraId="2A7FB593" w14:textId="40ABA40B" w:rsidR="00FC3E01" w:rsidRPr="002D7843" w:rsidRDefault="00FC3E01" w:rsidP="008B6C72">
            <w:pPr>
              <w:rPr>
                <w:rFonts w:ascii="Cambria" w:hAnsi="Cambria" w:cs="Calibri"/>
                <w:sz w:val="16"/>
                <w:szCs w:val="16"/>
              </w:rPr>
            </w:pPr>
            <w:r w:rsidRPr="008B6C72">
              <w:rPr>
                <w:rFonts w:ascii="Cambria" w:hAnsi="Cambria" w:cs="Calibri"/>
                <w:sz w:val="16"/>
                <w:szCs w:val="16"/>
              </w:rPr>
              <w:t>SERVICIO DE TRATAMIENTO AMBULATORIO DE "AGIPAD"</w:t>
            </w:r>
          </w:p>
        </w:tc>
        <w:tc>
          <w:tcPr>
            <w:tcW w:w="1194" w:type="pct"/>
            <w:vAlign w:val="center"/>
          </w:tcPr>
          <w:p w14:paraId="00658493" w14:textId="11C738E2" w:rsidR="00FC3E01" w:rsidRPr="002D7843" w:rsidRDefault="00FC3E01" w:rsidP="00FC3E01">
            <w:pPr>
              <w:jc w:val="center"/>
              <w:rPr>
                <w:rFonts w:ascii="Cambria" w:hAnsi="Cambria" w:cs="Calibri"/>
                <w:bCs/>
                <w:noProof/>
                <w:color w:val="000000"/>
                <w:sz w:val="16"/>
                <w:szCs w:val="16"/>
              </w:rPr>
            </w:pPr>
            <w:r w:rsidRPr="008B6C72">
              <w:rPr>
                <w:rFonts w:ascii="Cambria" w:hAnsi="Cambria" w:cs="Calibri"/>
                <w:noProof/>
                <w:sz w:val="16"/>
                <w:szCs w:val="20"/>
              </w:rPr>
              <w:t>AO-[F10-19] o8.1</w:t>
            </w:r>
          </w:p>
        </w:tc>
        <w:tc>
          <w:tcPr>
            <w:tcW w:w="1060" w:type="pct"/>
            <w:noWrap/>
            <w:vAlign w:val="center"/>
          </w:tcPr>
          <w:p w14:paraId="519BA968" w14:textId="4086D58B" w:rsidR="00FC3E01" w:rsidRPr="002D7843" w:rsidRDefault="00FC3E01" w:rsidP="008B6C72">
            <w:pPr>
              <w:jc w:val="center"/>
              <w:rPr>
                <w:rFonts w:ascii="Cambria" w:hAnsi="Cambria" w:cs="Calibri"/>
              </w:rPr>
            </w:pPr>
            <w:r w:rsidRPr="00FC3E01">
              <w:rPr>
                <w:rFonts w:ascii="Cambria" w:hAnsi="Cambria" w:cs="Calibri"/>
                <w:sz w:val="20"/>
                <w:szCs w:val="16"/>
              </w:rPr>
              <w:t>Donostia</w:t>
            </w:r>
          </w:p>
        </w:tc>
      </w:tr>
    </w:tbl>
    <w:p w14:paraId="173957E4" w14:textId="77777777" w:rsidR="008B6C72" w:rsidRDefault="008B6C72" w:rsidP="008B6C72">
      <w:pPr>
        <w:pStyle w:val="Ttulo"/>
        <w:spacing w:line="360" w:lineRule="auto"/>
        <w:jc w:val="both"/>
        <w:rPr>
          <w:rFonts w:ascii="Cambria" w:hAnsi="Cambria" w:cs="Calibri"/>
          <w:b w:val="0"/>
          <w:i/>
          <w:sz w:val="22"/>
          <w:szCs w:val="22"/>
        </w:rPr>
      </w:pPr>
    </w:p>
    <w:p w14:paraId="1ECB5D7C" w14:textId="3E179084" w:rsidR="008B6C72" w:rsidRDefault="008B6C72" w:rsidP="008B6C72">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Profesionales</w:t>
      </w:r>
    </w:p>
    <w:p w14:paraId="290FE761" w14:textId="77777777" w:rsidR="00CB22B1" w:rsidRPr="00430D7F" w:rsidRDefault="00CB22B1" w:rsidP="008B6C72">
      <w:pPr>
        <w:pStyle w:val="Ttulo"/>
        <w:spacing w:line="360" w:lineRule="auto"/>
        <w:jc w:val="both"/>
        <w:rPr>
          <w:rFonts w:ascii="Cambria" w:hAnsi="Cambria" w:cs="Calibri"/>
          <w:b w:val="0"/>
          <w:i/>
          <w:sz w:val="20"/>
          <w:szCs w:val="22"/>
        </w:rPr>
      </w:pPr>
    </w:p>
    <w:p w14:paraId="20EB9DE4" w14:textId="23855405" w:rsidR="00CB22B1" w:rsidRPr="00CB22B1" w:rsidRDefault="00FC3E01" w:rsidP="00CB22B1">
      <w:pPr>
        <w:pStyle w:val="Ttulo"/>
        <w:spacing w:line="360" w:lineRule="auto"/>
        <w:jc w:val="both"/>
        <w:rPr>
          <w:rFonts w:ascii="Cambria" w:hAnsi="Cambria" w:cs="Calibri"/>
          <w:b w:val="0"/>
          <w:sz w:val="22"/>
          <w:szCs w:val="22"/>
        </w:rPr>
      </w:pPr>
      <w:r>
        <w:rPr>
          <w:rFonts w:ascii="Cambria" w:hAnsi="Cambria" w:cs="Calibri"/>
          <w:b w:val="0"/>
          <w:sz w:val="22"/>
          <w:szCs w:val="22"/>
        </w:rPr>
        <w:t>El programa</w:t>
      </w:r>
      <w:r w:rsidR="00CB22B1" w:rsidRPr="002D7843">
        <w:rPr>
          <w:rFonts w:ascii="Cambria" w:hAnsi="Cambria" w:cs="Calibri"/>
          <w:b w:val="0"/>
          <w:sz w:val="22"/>
          <w:szCs w:val="22"/>
        </w:rPr>
        <w:t xml:space="preserve"> se encuentra</w:t>
      </w:r>
      <w:r>
        <w:rPr>
          <w:rFonts w:ascii="Cambria" w:hAnsi="Cambria" w:cs="Calibri"/>
          <w:b w:val="0"/>
          <w:sz w:val="22"/>
          <w:szCs w:val="22"/>
        </w:rPr>
        <w:t xml:space="preserve"> atendido</w:t>
      </w:r>
      <w:r w:rsidR="00CB22B1">
        <w:rPr>
          <w:rFonts w:ascii="Cambria" w:hAnsi="Cambria" w:cs="Calibri"/>
          <w:b w:val="0"/>
          <w:sz w:val="22"/>
          <w:szCs w:val="22"/>
        </w:rPr>
        <w:t xml:space="preserve"> </w:t>
      </w:r>
      <w:r w:rsidR="00CB22B1" w:rsidRPr="002D7843">
        <w:rPr>
          <w:rFonts w:ascii="Cambria" w:hAnsi="Cambria" w:cs="Calibri"/>
          <w:b w:val="0"/>
          <w:sz w:val="22"/>
          <w:szCs w:val="22"/>
        </w:rPr>
        <w:t>aproximadamente</w:t>
      </w:r>
      <w:r w:rsidR="00CB22B1">
        <w:rPr>
          <w:rFonts w:ascii="Cambria" w:hAnsi="Cambria" w:cs="Calibri"/>
          <w:b w:val="0"/>
          <w:sz w:val="22"/>
          <w:szCs w:val="22"/>
        </w:rPr>
        <w:t xml:space="preserve"> </w:t>
      </w:r>
      <w:r>
        <w:rPr>
          <w:rFonts w:ascii="Cambria" w:hAnsi="Cambria" w:cs="Calibri"/>
          <w:b w:val="0"/>
          <w:sz w:val="22"/>
          <w:szCs w:val="22"/>
        </w:rPr>
        <w:t xml:space="preserve">por </w:t>
      </w:r>
      <w:r w:rsidR="00CB22B1">
        <w:rPr>
          <w:rFonts w:ascii="Cambria" w:hAnsi="Cambria" w:cs="Calibri"/>
          <w:b w:val="0"/>
          <w:sz w:val="22"/>
          <w:szCs w:val="22"/>
        </w:rPr>
        <w:t>1 psicólogo, 3 psicólogos clínicos, 1 administrativo y 1 profesional de otra categoría.</w:t>
      </w:r>
    </w:p>
    <w:p w14:paraId="2E537881" w14:textId="77777777" w:rsidR="00CB22B1" w:rsidRPr="002D7843" w:rsidRDefault="00CB22B1" w:rsidP="008B6C72">
      <w:pPr>
        <w:pStyle w:val="Ttulo"/>
        <w:spacing w:line="360" w:lineRule="auto"/>
        <w:jc w:val="both"/>
        <w:rPr>
          <w:rFonts w:ascii="Cambria" w:hAnsi="Cambria" w:cs="Calibri"/>
          <w:b w:val="0"/>
          <w:i/>
          <w:sz w:val="22"/>
          <w:szCs w:val="22"/>
        </w:rPr>
      </w:pPr>
    </w:p>
    <w:tbl>
      <w:tblPr>
        <w:tblW w:w="4961"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2728"/>
        <w:gridCol w:w="1242"/>
        <w:gridCol w:w="1254"/>
        <w:gridCol w:w="1394"/>
        <w:gridCol w:w="1810"/>
      </w:tblGrid>
      <w:tr w:rsidR="008B6C72" w:rsidRPr="002D7843" w14:paraId="1F610CCC" w14:textId="77777777" w:rsidTr="008B6C72">
        <w:trPr>
          <w:trHeight w:val="300"/>
        </w:trPr>
        <w:tc>
          <w:tcPr>
            <w:tcW w:w="1618" w:type="pct"/>
            <w:noWrap/>
            <w:vAlign w:val="bottom"/>
          </w:tcPr>
          <w:p w14:paraId="5CCF2CCE" w14:textId="77777777" w:rsidR="008B6C72" w:rsidRPr="002D7843" w:rsidRDefault="008B6C72" w:rsidP="008B6C72">
            <w:pPr>
              <w:rPr>
                <w:rFonts w:ascii="Cambria" w:hAnsi="Cambria" w:cs="Calibri"/>
                <w:b/>
                <w:bCs/>
                <w:noProof/>
                <w:color w:val="000000"/>
                <w:sz w:val="18"/>
                <w:szCs w:val="18"/>
              </w:rPr>
            </w:pPr>
          </w:p>
        </w:tc>
        <w:tc>
          <w:tcPr>
            <w:tcW w:w="3382" w:type="pct"/>
            <w:gridSpan w:val="4"/>
          </w:tcPr>
          <w:p w14:paraId="12F6C144" w14:textId="77777777" w:rsidR="008B6C72" w:rsidRPr="002D7843" w:rsidRDefault="008B6C72" w:rsidP="008B6C72">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Profesionales estandarizados (35horas semanales)</w:t>
            </w:r>
          </w:p>
        </w:tc>
      </w:tr>
      <w:tr w:rsidR="008B6C72" w:rsidRPr="002D7843" w14:paraId="2A97C946" w14:textId="77777777" w:rsidTr="008B6C72">
        <w:trPr>
          <w:trHeight w:val="300"/>
        </w:trPr>
        <w:tc>
          <w:tcPr>
            <w:tcW w:w="1618" w:type="pct"/>
            <w:noWrap/>
            <w:vAlign w:val="bottom"/>
          </w:tcPr>
          <w:p w14:paraId="69349F56" w14:textId="6A6DA13D" w:rsidR="008B6C72" w:rsidRPr="002D7843" w:rsidRDefault="008B6C72" w:rsidP="008B6C72">
            <w:pPr>
              <w:rPr>
                <w:rFonts w:ascii="Cambria" w:hAnsi="Cambria" w:cs="Calibri"/>
                <w:b/>
                <w:bCs/>
                <w:noProof/>
                <w:color w:val="000000"/>
                <w:sz w:val="18"/>
                <w:szCs w:val="18"/>
              </w:rPr>
            </w:pPr>
            <w:r w:rsidRPr="002D7843">
              <w:rPr>
                <w:rFonts w:ascii="Cambria" w:hAnsi="Cambria" w:cs="Calibri"/>
                <w:b/>
                <w:bCs/>
                <w:noProof/>
                <w:color w:val="000000"/>
                <w:sz w:val="18"/>
                <w:szCs w:val="18"/>
              </w:rPr>
              <w:t xml:space="preserve">Centro </w:t>
            </w:r>
            <w:r>
              <w:rPr>
                <w:rFonts w:ascii="Cambria" w:hAnsi="Cambria" w:cs="Calibri"/>
                <w:b/>
                <w:bCs/>
                <w:noProof/>
                <w:color w:val="000000"/>
                <w:sz w:val="18"/>
                <w:szCs w:val="18"/>
              </w:rPr>
              <w:t>Ambulatorio</w:t>
            </w:r>
          </w:p>
        </w:tc>
        <w:tc>
          <w:tcPr>
            <w:tcW w:w="737" w:type="pct"/>
            <w:vAlign w:val="bottom"/>
          </w:tcPr>
          <w:p w14:paraId="5C1CC0ED" w14:textId="1DEA1E6A" w:rsidR="008B6C72" w:rsidRPr="002D7843" w:rsidRDefault="008B6C72" w:rsidP="008B6C72">
            <w:pPr>
              <w:jc w:val="center"/>
              <w:rPr>
                <w:rFonts w:ascii="Cambria" w:hAnsi="Cambria" w:cs="Calibri"/>
                <w:b/>
                <w:bCs/>
                <w:noProof/>
                <w:sz w:val="16"/>
                <w:szCs w:val="16"/>
              </w:rPr>
            </w:pPr>
            <w:r w:rsidRPr="002D7843">
              <w:rPr>
                <w:rFonts w:ascii="Cambria" w:hAnsi="Cambria" w:cs="Calibri"/>
                <w:b/>
                <w:bCs/>
                <w:noProof/>
                <w:sz w:val="16"/>
                <w:szCs w:val="16"/>
              </w:rPr>
              <w:t>PSIC</w:t>
            </w:r>
          </w:p>
        </w:tc>
        <w:tc>
          <w:tcPr>
            <w:tcW w:w="744" w:type="pct"/>
            <w:noWrap/>
            <w:vAlign w:val="bottom"/>
          </w:tcPr>
          <w:p w14:paraId="56222D72" w14:textId="399D95C2" w:rsidR="008B6C72" w:rsidRPr="002D7843" w:rsidRDefault="008B6C72" w:rsidP="008B6C72">
            <w:pPr>
              <w:jc w:val="center"/>
              <w:rPr>
                <w:rFonts w:ascii="Cambria" w:hAnsi="Cambria" w:cs="Calibri"/>
                <w:b/>
                <w:bCs/>
                <w:noProof/>
                <w:sz w:val="16"/>
                <w:szCs w:val="16"/>
              </w:rPr>
            </w:pPr>
            <w:r w:rsidRPr="002D7843">
              <w:rPr>
                <w:rFonts w:ascii="Cambria" w:hAnsi="Cambria" w:cs="Calibri"/>
                <w:b/>
                <w:bCs/>
                <w:noProof/>
                <w:sz w:val="16"/>
                <w:szCs w:val="16"/>
              </w:rPr>
              <w:t>PCL</w:t>
            </w:r>
          </w:p>
        </w:tc>
        <w:tc>
          <w:tcPr>
            <w:tcW w:w="827" w:type="pct"/>
            <w:vAlign w:val="bottom"/>
          </w:tcPr>
          <w:p w14:paraId="0BA6852E" w14:textId="58A2CCE2" w:rsidR="008B6C72" w:rsidRPr="008B6C72" w:rsidRDefault="008B6C72" w:rsidP="008B6C72">
            <w:pPr>
              <w:jc w:val="center"/>
              <w:rPr>
                <w:rFonts w:ascii="Cambria" w:hAnsi="Cambria" w:cs="Calibri"/>
                <w:b/>
                <w:bCs/>
                <w:noProof/>
                <w:sz w:val="16"/>
                <w:szCs w:val="16"/>
                <w:lang w:val="en-US"/>
              </w:rPr>
            </w:pPr>
            <w:r w:rsidRPr="008B6C72">
              <w:rPr>
                <w:rFonts w:ascii="Cambria" w:hAnsi="Cambria" w:cs="Calibri"/>
                <w:b/>
                <w:bCs/>
                <w:noProof/>
                <w:sz w:val="16"/>
                <w:szCs w:val="16"/>
                <w:lang w:val="en-US"/>
              </w:rPr>
              <w:t>ADM</w:t>
            </w:r>
          </w:p>
        </w:tc>
        <w:tc>
          <w:tcPr>
            <w:tcW w:w="1075" w:type="pct"/>
            <w:vAlign w:val="bottom"/>
          </w:tcPr>
          <w:p w14:paraId="0E4FE884" w14:textId="77777777" w:rsidR="008B6C72" w:rsidRPr="002D7843" w:rsidRDefault="008B6C72" w:rsidP="008B6C72">
            <w:pPr>
              <w:jc w:val="center"/>
              <w:rPr>
                <w:rFonts w:ascii="Cambria" w:hAnsi="Cambria" w:cs="Calibri"/>
                <w:b/>
                <w:bCs/>
                <w:noProof/>
                <w:sz w:val="16"/>
                <w:szCs w:val="16"/>
              </w:rPr>
            </w:pPr>
            <w:r>
              <w:rPr>
                <w:rFonts w:ascii="Cambria" w:hAnsi="Cambria" w:cs="Calibri"/>
                <w:b/>
                <w:bCs/>
                <w:noProof/>
                <w:sz w:val="16"/>
                <w:szCs w:val="16"/>
              </w:rPr>
              <w:t>OT</w:t>
            </w:r>
          </w:p>
        </w:tc>
      </w:tr>
      <w:tr w:rsidR="008B6C72" w:rsidRPr="002D7843" w14:paraId="5648571A" w14:textId="77777777" w:rsidTr="008B6C72">
        <w:trPr>
          <w:trHeight w:val="300"/>
        </w:trPr>
        <w:tc>
          <w:tcPr>
            <w:tcW w:w="1618" w:type="pct"/>
            <w:noWrap/>
            <w:vAlign w:val="center"/>
          </w:tcPr>
          <w:p w14:paraId="1C115A8C" w14:textId="35F070EB" w:rsidR="008B6C72" w:rsidRPr="002D7843" w:rsidRDefault="008B6C72" w:rsidP="008B6C72">
            <w:pPr>
              <w:rPr>
                <w:rFonts w:ascii="Cambria" w:hAnsi="Cambria" w:cs="Calibri"/>
                <w:sz w:val="16"/>
                <w:szCs w:val="16"/>
              </w:rPr>
            </w:pPr>
            <w:r w:rsidRPr="008B6C72">
              <w:rPr>
                <w:rFonts w:ascii="Cambria" w:hAnsi="Cambria" w:cs="Calibri"/>
                <w:sz w:val="16"/>
                <w:szCs w:val="16"/>
              </w:rPr>
              <w:t>SERVICIO DE TRATAMIENTO AMBULATORIO DE "AGIPAD"</w:t>
            </w:r>
          </w:p>
        </w:tc>
        <w:tc>
          <w:tcPr>
            <w:tcW w:w="737" w:type="pct"/>
            <w:vAlign w:val="center"/>
          </w:tcPr>
          <w:p w14:paraId="60CB77B6" w14:textId="4DDB144A" w:rsidR="008B6C72" w:rsidRPr="002D7843" w:rsidRDefault="008B6C72" w:rsidP="008B6C72">
            <w:pPr>
              <w:jc w:val="center"/>
              <w:rPr>
                <w:rFonts w:ascii="Cambria" w:hAnsi="Cambria" w:cs="Calibri"/>
                <w:sz w:val="16"/>
                <w:szCs w:val="16"/>
              </w:rPr>
            </w:pPr>
            <w:r>
              <w:rPr>
                <w:rFonts w:ascii="Cambria" w:hAnsi="Cambria" w:cs="Calibri"/>
                <w:sz w:val="16"/>
                <w:szCs w:val="16"/>
              </w:rPr>
              <w:t>1</w:t>
            </w:r>
          </w:p>
        </w:tc>
        <w:tc>
          <w:tcPr>
            <w:tcW w:w="744" w:type="pct"/>
            <w:noWrap/>
            <w:vAlign w:val="center"/>
          </w:tcPr>
          <w:p w14:paraId="78BC6C90" w14:textId="545460E7" w:rsidR="008B6C72" w:rsidRPr="002D7843" w:rsidRDefault="008B6C72" w:rsidP="008B6C72">
            <w:pPr>
              <w:jc w:val="center"/>
              <w:rPr>
                <w:rFonts w:ascii="Cambria" w:hAnsi="Cambria" w:cs="Calibri"/>
                <w:sz w:val="16"/>
                <w:szCs w:val="16"/>
              </w:rPr>
            </w:pPr>
            <w:r>
              <w:rPr>
                <w:rFonts w:ascii="Cambria" w:hAnsi="Cambria" w:cs="Calibri"/>
                <w:sz w:val="16"/>
                <w:szCs w:val="16"/>
              </w:rPr>
              <w:t>3</w:t>
            </w:r>
          </w:p>
        </w:tc>
        <w:tc>
          <w:tcPr>
            <w:tcW w:w="827" w:type="pct"/>
            <w:vAlign w:val="center"/>
          </w:tcPr>
          <w:p w14:paraId="4F6015B5" w14:textId="6465C201" w:rsidR="008B6C72" w:rsidRPr="002D7843" w:rsidRDefault="008B6C72" w:rsidP="008B6C72">
            <w:pPr>
              <w:jc w:val="center"/>
              <w:rPr>
                <w:rFonts w:ascii="Cambria" w:hAnsi="Cambria" w:cs="Calibri"/>
                <w:sz w:val="16"/>
                <w:szCs w:val="16"/>
              </w:rPr>
            </w:pPr>
            <w:r>
              <w:rPr>
                <w:rFonts w:ascii="Cambria" w:hAnsi="Cambria" w:cs="Calibri"/>
                <w:sz w:val="16"/>
                <w:szCs w:val="16"/>
              </w:rPr>
              <w:t>1</w:t>
            </w:r>
          </w:p>
        </w:tc>
        <w:tc>
          <w:tcPr>
            <w:tcW w:w="1075" w:type="pct"/>
            <w:vAlign w:val="center"/>
          </w:tcPr>
          <w:p w14:paraId="342DA60F" w14:textId="6A3D2373" w:rsidR="008B6C72" w:rsidRPr="002D7843" w:rsidRDefault="008B6C72" w:rsidP="008B6C72">
            <w:pPr>
              <w:jc w:val="center"/>
              <w:rPr>
                <w:rFonts w:ascii="Cambria" w:hAnsi="Cambria" w:cs="Calibri"/>
                <w:sz w:val="16"/>
                <w:szCs w:val="16"/>
              </w:rPr>
            </w:pPr>
            <w:r>
              <w:rPr>
                <w:rFonts w:ascii="Cambria" w:hAnsi="Cambria" w:cs="Calibri"/>
                <w:sz w:val="16"/>
                <w:szCs w:val="16"/>
              </w:rPr>
              <w:t>1</w:t>
            </w:r>
          </w:p>
        </w:tc>
      </w:tr>
      <w:tr w:rsidR="008B6C72" w:rsidRPr="002D7843" w14:paraId="6D24B07B" w14:textId="77777777" w:rsidTr="008B6C72">
        <w:trPr>
          <w:trHeight w:val="300"/>
        </w:trPr>
        <w:tc>
          <w:tcPr>
            <w:tcW w:w="1618" w:type="pct"/>
            <w:noWrap/>
            <w:vAlign w:val="bottom"/>
          </w:tcPr>
          <w:p w14:paraId="15DB70D9" w14:textId="77777777" w:rsidR="008B6C72" w:rsidRPr="002D7843" w:rsidRDefault="008B6C72" w:rsidP="008B6C72">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737" w:type="pct"/>
            <w:vAlign w:val="bottom"/>
          </w:tcPr>
          <w:p w14:paraId="1E84E3E4" w14:textId="5816A794" w:rsidR="008B6C72" w:rsidRPr="002975B8" w:rsidRDefault="008B6C72" w:rsidP="008B6C72">
            <w:pPr>
              <w:jc w:val="center"/>
              <w:rPr>
                <w:rFonts w:ascii="Cambria" w:hAnsi="Cambria" w:cs="Calibri"/>
                <w:b/>
                <w:noProof/>
                <w:color w:val="000000"/>
                <w:sz w:val="18"/>
                <w:szCs w:val="18"/>
              </w:rPr>
            </w:pPr>
            <w:r>
              <w:rPr>
                <w:rFonts w:ascii="Cambria" w:hAnsi="Cambria" w:cs="Calibri"/>
                <w:b/>
                <w:noProof/>
                <w:color w:val="000000"/>
                <w:sz w:val="18"/>
                <w:szCs w:val="18"/>
              </w:rPr>
              <w:t>1</w:t>
            </w:r>
          </w:p>
        </w:tc>
        <w:tc>
          <w:tcPr>
            <w:tcW w:w="744" w:type="pct"/>
            <w:noWrap/>
            <w:vAlign w:val="bottom"/>
          </w:tcPr>
          <w:p w14:paraId="6B275800" w14:textId="4D8E3A44" w:rsidR="008B6C72" w:rsidRPr="002975B8" w:rsidRDefault="008B6C72" w:rsidP="008B6C72">
            <w:pPr>
              <w:jc w:val="center"/>
              <w:rPr>
                <w:rFonts w:ascii="Cambria" w:hAnsi="Cambria" w:cs="Calibri"/>
                <w:b/>
                <w:noProof/>
                <w:color w:val="000000"/>
                <w:sz w:val="18"/>
                <w:szCs w:val="18"/>
              </w:rPr>
            </w:pPr>
            <w:r>
              <w:rPr>
                <w:rFonts w:ascii="Cambria" w:hAnsi="Cambria" w:cs="Calibri"/>
                <w:b/>
                <w:noProof/>
                <w:color w:val="000000"/>
                <w:sz w:val="18"/>
                <w:szCs w:val="18"/>
              </w:rPr>
              <w:t>3</w:t>
            </w:r>
          </w:p>
        </w:tc>
        <w:tc>
          <w:tcPr>
            <w:tcW w:w="827" w:type="pct"/>
            <w:vAlign w:val="bottom"/>
          </w:tcPr>
          <w:p w14:paraId="0B7E15ED" w14:textId="37A24A09" w:rsidR="008B6C72" w:rsidRPr="002975B8" w:rsidRDefault="008B6C72" w:rsidP="008B6C72">
            <w:pPr>
              <w:jc w:val="center"/>
              <w:rPr>
                <w:rFonts w:ascii="Cambria" w:hAnsi="Cambria" w:cs="Calibri"/>
                <w:b/>
                <w:noProof/>
                <w:color w:val="000000"/>
                <w:sz w:val="18"/>
                <w:szCs w:val="18"/>
              </w:rPr>
            </w:pPr>
            <w:r>
              <w:rPr>
                <w:rFonts w:ascii="Cambria" w:hAnsi="Cambria" w:cs="Calibri"/>
                <w:b/>
                <w:noProof/>
                <w:color w:val="000000"/>
                <w:sz w:val="18"/>
                <w:szCs w:val="18"/>
              </w:rPr>
              <w:t>1</w:t>
            </w:r>
          </w:p>
        </w:tc>
        <w:tc>
          <w:tcPr>
            <w:tcW w:w="1075" w:type="pct"/>
            <w:vAlign w:val="bottom"/>
          </w:tcPr>
          <w:p w14:paraId="7F1BEB74" w14:textId="05C20CCB" w:rsidR="008B6C72" w:rsidRPr="002975B8" w:rsidRDefault="008B6C72" w:rsidP="008B6C72">
            <w:pPr>
              <w:jc w:val="center"/>
              <w:rPr>
                <w:rFonts w:ascii="Cambria" w:hAnsi="Cambria" w:cs="Calibri"/>
                <w:b/>
                <w:noProof/>
                <w:color w:val="000000"/>
                <w:sz w:val="18"/>
                <w:szCs w:val="18"/>
              </w:rPr>
            </w:pPr>
            <w:r>
              <w:rPr>
                <w:rFonts w:ascii="Cambria" w:hAnsi="Cambria" w:cs="Calibri"/>
                <w:b/>
                <w:noProof/>
                <w:color w:val="000000"/>
                <w:sz w:val="18"/>
                <w:szCs w:val="18"/>
              </w:rPr>
              <w:t>1</w:t>
            </w:r>
          </w:p>
        </w:tc>
      </w:tr>
      <w:tr w:rsidR="008B6C72" w:rsidRPr="002D7843" w14:paraId="20F6F85A" w14:textId="77777777" w:rsidTr="008B6C72">
        <w:trPr>
          <w:trHeight w:val="300"/>
        </w:trPr>
        <w:tc>
          <w:tcPr>
            <w:tcW w:w="5000" w:type="pct"/>
            <w:gridSpan w:val="5"/>
          </w:tcPr>
          <w:p w14:paraId="37390163" w14:textId="4DAD3DE0" w:rsidR="008B6C72" w:rsidRPr="002D7843" w:rsidRDefault="008B6C72" w:rsidP="008B6C72">
            <w:pPr>
              <w:jc w:val="both"/>
              <w:rPr>
                <w:rFonts w:ascii="Cambria" w:hAnsi="Cambria" w:cs="Calibri"/>
                <w:sz w:val="16"/>
                <w:szCs w:val="16"/>
              </w:rPr>
            </w:pPr>
            <w:r w:rsidRPr="002D7843">
              <w:rPr>
                <w:rFonts w:ascii="Cambria" w:hAnsi="Cambria" w:cs="Calibri"/>
                <w:sz w:val="16"/>
                <w:szCs w:val="16"/>
              </w:rPr>
              <w:t>PSIC: Psicólogo, PCL: Psicólogo Clínico,</w:t>
            </w:r>
            <w:r>
              <w:rPr>
                <w:rFonts w:ascii="Cambria" w:hAnsi="Cambria" w:cs="Calibri"/>
                <w:sz w:val="16"/>
                <w:szCs w:val="16"/>
              </w:rPr>
              <w:t xml:space="preserve">  </w:t>
            </w:r>
            <w:r w:rsidRPr="002D7843">
              <w:rPr>
                <w:rFonts w:ascii="Cambria" w:hAnsi="Cambria" w:cs="Calibri"/>
                <w:sz w:val="16"/>
                <w:szCs w:val="16"/>
              </w:rPr>
              <w:t xml:space="preserve">ADM: Administrativo, </w:t>
            </w:r>
            <w:r>
              <w:rPr>
                <w:rFonts w:ascii="Cambria" w:hAnsi="Cambria" w:cs="Calibri"/>
                <w:sz w:val="16"/>
                <w:szCs w:val="16"/>
              </w:rPr>
              <w:t>OT</w:t>
            </w:r>
            <w:r w:rsidRPr="002D7843">
              <w:rPr>
                <w:rFonts w:ascii="Cambria" w:hAnsi="Cambria" w:cs="Calibri"/>
                <w:sz w:val="16"/>
                <w:szCs w:val="16"/>
              </w:rPr>
              <w:t xml:space="preserve">: </w:t>
            </w:r>
            <w:r>
              <w:rPr>
                <w:rFonts w:ascii="Cambria" w:hAnsi="Cambria" w:cs="Calibri"/>
                <w:sz w:val="16"/>
                <w:szCs w:val="16"/>
              </w:rPr>
              <w:t>Otros Profesionales.</w:t>
            </w:r>
          </w:p>
        </w:tc>
      </w:tr>
    </w:tbl>
    <w:p w14:paraId="399BA5C0" w14:textId="77777777" w:rsidR="008B6C72" w:rsidRPr="008B6C72" w:rsidRDefault="008B6C72" w:rsidP="008B6C72">
      <w:pPr>
        <w:pStyle w:val="Ttulo"/>
        <w:spacing w:line="360" w:lineRule="auto"/>
        <w:jc w:val="both"/>
        <w:rPr>
          <w:rFonts w:ascii="Cambria" w:hAnsi="Cambria" w:cs="Calibri"/>
          <w:szCs w:val="24"/>
        </w:rPr>
      </w:pPr>
    </w:p>
    <w:p w14:paraId="793866AC" w14:textId="77777777" w:rsidR="00835246" w:rsidRPr="002D7843" w:rsidRDefault="00835246" w:rsidP="004F6C4D">
      <w:pPr>
        <w:pStyle w:val="Ttulo"/>
        <w:spacing w:line="360" w:lineRule="auto"/>
        <w:jc w:val="both"/>
        <w:rPr>
          <w:rFonts w:ascii="Cambria" w:hAnsi="Cambria" w:cs="Calibri"/>
          <w:sz w:val="22"/>
          <w:szCs w:val="22"/>
        </w:rPr>
      </w:pPr>
    </w:p>
    <w:p w14:paraId="03C7CDCA" w14:textId="77777777" w:rsidR="00835246" w:rsidRPr="002D7843" w:rsidRDefault="00835246" w:rsidP="004F6C4D">
      <w:pPr>
        <w:pStyle w:val="Ttulo"/>
        <w:spacing w:line="360" w:lineRule="auto"/>
        <w:jc w:val="both"/>
        <w:rPr>
          <w:rFonts w:ascii="Cambria" w:hAnsi="Cambria" w:cs="Calibri"/>
          <w:szCs w:val="24"/>
        </w:rPr>
      </w:pPr>
      <w:r w:rsidRPr="002D7843">
        <w:rPr>
          <w:rFonts w:ascii="Cambria" w:hAnsi="Cambria" w:cs="Calibri"/>
          <w:szCs w:val="24"/>
        </w:rPr>
        <w:t>POBLACIÓN INFANTO-JUVENIL</w:t>
      </w:r>
    </w:p>
    <w:p w14:paraId="232E6593" w14:textId="77777777" w:rsidR="00835246" w:rsidRPr="002D7843" w:rsidRDefault="00835246" w:rsidP="004F6C4D">
      <w:pPr>
        <w:pStyle w:val="Ttulo"/>
        <w:spacing w:line="360" w:lineRule="auto"/>
        <w:jc w:val="both"/>
        <w:rPr>
          <w:rFonts w:ascii="Cambria" w:hAnsi="Cambria" w:cs="Calibri"/>
          <w:szCs w:val="24"/>
        </w:rPr>
      </w:pPr>
    </w:p>
    <w:p w14:paraId="45FB6BCE" w14:textId="77777777" w:rsidR="00835246" w:rsidRPr="002D7843" w:rsidRDefault="00835246" w:rsidP="004F6C4D">
      <w:pPr>
        <w:pStyle w:val="Ttulo"/>
        <w:numPr>
          <w:ilvl w:val="0"/>
          <w:numId w:val="20"/>
        </w:numPr>
        <w:spacing w:line="360" w:lineRule="auto"/>
        <w:jc w:val="both"/>
        <w:rPr>
          <w:rFonts w:ascii="Cambria" w:hAnsi="Cambria" w:cs="Calibri"/>
          <w:szCs w:val="24"/>
        </w:rPr>
      </w:pPr>
      <w:r w:rsidRPr="002D7843">
        <w:rPr>
          <w:rFonts w:ascii="Cambria" w:hAnsi="Cambria" w:cs="Calibri"/>
          <w:szCs w:val="24"/>
        </w:rPr>
        <w:t>Centro de Día de Adolescentes</w:t>
      </w:r>
    </w:p>
    <w:p w14:paraId="5963888A" w14:textId="77777777" w:rsidR="00835246" w:rsidRPr="002D7843" w:rsidRDefault="00835246" w:rsidP="00684D42">
      <w:pPr>
        <w:pStyle w:val="Ttulo"/>
        <w:spacing w:line="360" w:lineRule="auto"/>
        <w:ind w:left="720"/>
        <w:jc w:val="both"/>
        <w:rPr>
          <w:rFonts w:ascii="Cambria" w:hAnsi="Cambria" w:cs="Calibri"/>
          <w:sz w:val="22"/>
          <w:szCs w:val="22"/>
        </w:rPr>
      </w:pPr>
    </w:p>
    <w:p w14:paraId="5A79F3A4" w14:textId="77777777" w:rsidR="00835246" w:rsidRPr="002D7843" w:rsidRDefault="00835246" w:rsidP="004F6C4D">
      <w:pPr>
        <w:pStyle w:val="Ttulo"/>
        <w:spacing w:line="360" w:lineRule="auto"/>
        <w:jc w:val="both"/>
        <w:rPr>
          <w:rFonts w:ascii="Cambria" w:hAnsi="Cambria"/>
          <w:b w:val="0"/>
          <w:i/>
          <w:sz w:val="22"/>
          <w:szCs w:val="22"/>
        </w:rPr>
      </w:pPr>
      <w:r w:rsidRPr="002D7843">
        <w:rPr>
          <w:rFonts w:ascii="Cambria" w:hAnsi="Cambria"/>
          <w:b w:val="0"/>
          <w:i/>
          <w:sz w:val="22"/>
          <w:szCs w:val="22"/>
        </w:rPr>
        <w:t xml:space="preserve">Definición en el territorio de análisis </w:t>
      </w:r>
    </w:p>
    <w:p w14:paraId="1384CECC" w14:textId="77777777" w:rsidR="00835246" w:rsidRPr="002D7843" w:rsidRDefault="00835246" w:rsidP="004F6C4D">
      <w:pPr>
        <w:pStyle w:val="Ttulo"/>
        <w:spacing w:line="360" w:lineRule="auto"/>
        <w:jc w:val="both"/>
        <w:rPr>
          <w:rFonts w:ascii="Cambria" w:hAnsi="Cambria"/>
          <w:b w:val="0"/>
          <w:i/>
          <w:sz w:val="22"/>
          <w:szCs w:val="22"/>
        </w:rPr>
      </w:pPr>
    </w:p>
    <w:p w14:paraId="68FE1105" w14:textId="77777777" w:rsidR="00835246" w:rsidRDefault="00835246" w:rsidP="004F6C4D">
      <w:pPr>
        <w:pStyle w:val="Ttulo"/>
        <w:spacing w:line="360" w:lineRule="auto"/>
        <w:jc w:val="both"/>
        <w:rPr>
          <w:rFonts w:ascii="Cambria" w:hAnsi="Cambria" w:cs="Calibri"/>
          <w:b w:val="0"/>
          <w:sz w:val="22"/>
          <w:szCs w:val="22"/>
        </w:rPr>
      </w:pPr>
      <w:r w:rsidRPr="002D7843">
        <w:rPr>
          <w:rFonts w:ascii="Cambria" w:hAnsi="Cambria" w:cs="Calibri"/>
          <w:b w:val="0"/>
          <w:sz w:val="22"/>
          <w:szCs w:val="22"/>
        </w:rPr>
        <w:t>Dispositivo específico para la atención de adolescentes entre 14 y 17 años en situación de riesgo o desprotección (consumo de drogas, absentismo escolar, comportamiento delictivo)(</w:t>
      </w:r>
      <w:hyperlink r:id="rId58" w:history="1">
        <w:r w:rsidRPr="002D7843">
          <w:rPr>
            <w:rStyle w:val="Hipervnculo"/>
            <w:rFonts w:ascii="Cambria" w:hAnsi="Cambria" w:cs="Calibri"/>
            <w:b w:val="0"/>
            <w:sz w:val="22"/>
            <w:szCs w:val="22"/>
          </w:rPr>
          <w:t>www.proyectohombregipuzkoa.org</w:t>
        </w:r>
      </w:hyperlink>
      <w:r w:rsidRPr="002D7843">
        <w:rPr>
          <w:rFonts w:ascii="Cambria" w:hAnsi="Cambria" w:cs="Calibri"/>
          <w:b w:val="0"/>
          <w:sz w:val="22"/>
          <w:szCs w:val="22"/>
        </w:rPr>
        <w:t>).</w:t>
      </w:r>
    </w:p>
    <w:p w14:paraId="75DFCD65" w14:textId="77777777" w:rsidR="00835246" w:rsidRPr="002D7843" w:rsidRDefault="00835246" w:rsidP="004F6C4D">
      <w:pPr>
        <w:pStyle w:val="Ttulo"/>
        <w:spacing w:line="360" w:lineRule="auto"/>
        <w:jc w:val="both"/>
        <w:rPr>
          <w:rFonts w:ascii="Cambria" w:hAnsi="Cambria" w:cs="Calibri"/>
          <w:b w:val="0"/>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835246" w:rsidRPr="002D7843" w14:paraId="3C0B8F22" w14:textId="77777777" w:rsidTr="004F6C4D">
        <w:trPr>
          <w:trHeight w:val="424"/>
          <w:tblHeader/>
          <w:jc w:val="center"/>
        </w:trPr>
        <w:tc>
          <w:tcPr>
            <w:tcW w:w="2233" w:type="dxa"/>
            <w:vAlign w:val="center"/>
          </w:tcPr>
          <w:p w14:paraId="25D7A111" w14:textId="72A83F1A" w:rsidR="00835246" w:rsidRPr="002D7843" w:rsidRDefault="00F30ECF" w:rsidP="004F6C4D">
            <w:pPr>
              <w:jc w:val="center"/>
              <w:rPr>
                <w:rFonts w:ascii="Cambria" w:hAnsi="Cambria" w:cs="Calibri"/>
                <w:b/>
                <w:sz w:val="16"/>
                <w:szCs w:val="16"/>
              </w:rPr>
            </w:pPr>
            <w:r>
              <w:rPr>
                <w:rFonts w:ascii="Cambria" w:hAnsi="Cambria" w:cs="Calibri"/>
                <w:b/>
                <w:sz w:val="16"/>
                <w:szCs w:val="16"/>
              </w:rPr>
              <w:t>DESDE 2.0</w:t>
            </w:r>
          </w:p>
        </w:tc>
        <w:tc>
          <w:tcPr>
            <w:tcW w:w="5348" w:type="dxa"/>
            <w:vAlign w:val="center"/>
          </w:tcPr>
          <w:p w14:paraId="5C4AC8F0" w14:textId="77777777" w:rsidR="00835246" w:rsidRPr="002D7843" w:rsidRDefault="00835246" w:rsidP="004F6C4D">
            <w:pPr>
              <w:jc w:val="center"/>
              <w:rPr>
                <w:rFonts w:ascii="Cambria" w:hAnsi="Cambria" w:cs="Calibri"/>
                <w:b/>
                <w:sz w:val="16"/>
                <w:szCs w:val="16"/>
              </w:rPr>
            </w:pPr>
            <w:r w:rsidRPr="002D7843">
              <w:rPr>
                <w:rFonts w:ascii="Cambria" w:hAnsi="Cambria" w:cs="Calibri"/>
                <w:b/>
                <w:sz w:val="16"/>
                <w:szCs w:val="16"/>
              </w:rPr>
              <w:t>Descripción</w:t>
            </w:r>
          </w:p>
        </w:tc>
      </w:tr>
      <w:tr w:rsidR="00835246" w:rsidRPr="002D7843" w14:paraId="331C1C58" w14:textId="77777777" w:rsidTr="004F6C4D">
        <w:trPr>
          <w:trHeight w:val="877"/>
          <w:jc w:val="center"/>
        </w:trPr>
        <w:tc>
          <w:tcPr>
            <w:tcW w:w="2233" w:type="dxa"/>
            <w:vAlign w:val="center"/>
          </w:tcPr>
          <w:p w14:paraId="227ECD11" w14:textId="304434EC" w:rsidR="00835246" w:rsidRPr="002D7843" w:rsidRDefault="004B446C" w:rsidP="004F6C4D">
            <w:pPr>
              <w:jc w:val="center"/>
              <w:rPr>
                <w:rFonts w:ascii="Cambria" w:hAnsi="Cambria" w:cs="Calibri"/>
                <w:sz w:val="20"/>
                <w:szCs w:val="20"/>
              </w:rPr>
            </w:pPr>
            <w:r>
              <w:rPr>
                <w:rFonts w:ascii="Cambria" w:hAnsi="Cambria" w:cs="Calibri"/>
                <w:sz w:val="20"/>
                <w:szCs w:val="20"/>
              </w:rPr>
              <w:t>o8.1</w:t>
            </w:r>
          </w:p>
          <w:p w14:paraId="758DC41D" w14:textId="77777777" w:rsidR="00835246" w:rsidRPr="002D7843" w:rsidRDefault="00835246" w:rsidP="004F6C4D">
            <w:pPr>
              <w:jc w:val="center"/>
              <w:rPr>
                <w:rFonts w:ascii="Cambria" w:hAnsi="Cambria" w:cs="Calibri"/>
                <w:sz w:val="16"/>
                <w:szCs w:val="16"/>
              </w:rPr>
            </w:pPr>
          </w:p>
        </w:tc>
        <w:tc>
          <w:tcPr>
            <w:tcW w:w="5348" w:type="dxa"/>
            <w:vAlign w:val="center"/>
          </w:tcPr>
          <w:p w14:paraId="5AA97C8D" w14:textId="62E3A220" w:rsidR="00835246" w:rsidRPr="002D7843" w:rsidRDefault="004B446C" w:rsidP="004F6C4D">
            <w:pPr>
              <w:rPr>
                <w:rFonts w:ascii="Cambria" w:hAnsi="Cambria" w:cs="Calibri"/>
                <w:sz w:val="20"/>
                <w:szCs w:val="20"/>
              </w:rPr>
            </w:pPr>
            <w:r>
              <w:rPr>
                <w:rFonts w:ascii="Cambria" w:hAnsi="Cambria" w:cs="Calibri"/>
                <w:sz w:val="20"/>
                <w:szCs w:val="20"/>
              </w:rPr>
              <w:t>Programa</w:t>
            </w:r>
            <w:r w:rsidRPr="004B446C">
              <w:rPr>
                <w:rFonts w:ascii="Cambria" w:hAnsi="Cambria" w:cs="Calibri"/>
                <w:sz w:val="20"/>
                <w:szCs w:val="20"/>
              </w:rPr>
              <w:t xml:space="preserve"> de atención ambulatoria continuada (no crisis), no móvil con frecuencia de atención de más de una vez a la semana si se requiere</w:t>
            </w:r>
          </w:p>
        </w:tc>
      </w:tr>
    </w:tbl>
    <w:p w14:paraId="58781DC1" w14:textId="77777777" w:rsidR="00835246" w:rsidRDefault="00835246" w:rsidP="004F6C4D">
      <w:pPr>
        <w:pStyle w:val="Ttulo"/>
        <w:spacing w:line="360" w:lineRule="auto"/>
        <w:jc w:val="both"/>
        <w:rPr>
          <w:rFonts w:ascii="Cambria" w:hAnsi="Cambria" w:cs="Calibri"/>
          <w:b w:val="0"/>
          <w:i/>
          <w:sz w:val="22"/>
          <w:szCs w:val="22"/>
        </w:rPr>
      </w:pPr>
    </w:p>
    <w:p w14:paraId="131A6163" w14:textId="77777777" w:rsidR="00835246" w:rsidRDefault="00835246" w:rsidP="004F6C4D">
      <w:pPr>
        <w:pStyle w:val="Ttulo"/>
        <w:spacing w:line="360" w:lineRule="auto"/>
        <w:jc w:val="both"/>
        <w:rPr>
          <w:rFonts w:ascii="Cambria" w:hAnsi="Cambria" w:cs="Calibri"/>
          <w:b w:val="0"/>
          <w:i/>
          <w:sz w:val="22"/>
          <w:szCs w:val="22"/>
        </w:rPr>
      </w:pPr>
    </w:p>
    <w:p w14:paraId="7616D87F" w14:textId="77777777" w:rsidR="00835246" w:rsidRPr="002D7843" w:rsidRDefault="00835246" w:rsidP="004F6C4D">
      <w:pPr>
        <w:pStyle w:val="Ttulo"/>
        <w:spacing w:line="360" w:lineRule="auto"/>
        <w:jc w:val="both"/>
        <w:rPr>
          <w:rFonts w:ascii="Cambria" w:hAnsi="Cambria" w:cs="Calibri"/>
          <w:b w:val="0"/>
          <w:i/>
          <w:sz w:val="22"/>
          <w:szCs w:val="22"/>
        </w:rPr>
      </w:pPr>
    </w:p>
    <w:p w14:paraId="657C6F8E" w14:textId="77777777" w:rsidR="00835246" w:rsidRPr="002D7843" w:rsidRDefault="00835246" w:rsidP="004F6C4D">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Listado de recursos disponibles de este tipo</w:t>
      </w:r>
    </w:p>
    <w:p w14:paraId="71D07852" w14:textId="77777777" w:rsidR="00835246" w:rsidRPr="002D7843" w:rsidRDefault="00835246" w:rsidP="004F6C4D">
      <w:pPr>
        <w:pStyle w:val="Ttulo"/>
        <w:spacing w:line="360" w:lineRule="auto"/>
        <w:jc w:val="both"/>
        <w:rPr>
          <w:rFonts w:ascii="Cambria" w:hAnsi="Cambria" w:cs="Calibri"/>
          <w:sz w:val="22"/>
          <w:szCs w:val="22"/>
        </w:rPr>
      </w:pPr>
    </w:p>
    <w:p w14:paraId="65A4C48B" w14:textId="77777777" w:rsidR="00835246" w:rsidRPr="002D7843" w:rsidRDefault="00835246" w:rsidP="004F6C4D">
      <w:pPr>
        <w:pStyle w:val="Ttulo"/>
        <w:spacing w:line="360" w:lineRule="auto"/>
        <w:jc w:val="both"/>
        <w:rPr>
          <w:rFonts w:ascii="Cambria" w:hAnsi="Cambria" w:cs="Calibri"/>
          <w:b w:val="0"/>
          <w:sz w:val="22"/>
          <w:szCs w:val="22"/>
        </w:rPr>
      </w:pPr>
      <w:r w:rsidRPr="002D7843">
        <w:rPr>
          <w:rFonts w:ascii="Cambria" w:hAnsi="Cambria" w:cs="Calibri"/>
          <w:b w:val="0"/>
          <w:sz w:val="22"/>
          <w:szCs w:val="22"/>
        </w:rPr>
        <w:t xml:space="preserve">El Territorio cuenta con 1 centro para atención de día de adolescentes (CA), donde se realizan actividades estructuradas para la educación psicosocial y rehabilitación general del usuario. </w:t>
      </w:r>
    </w:p>
    <w:p w14:paraId="7D14F1EB" w14:textId="77777777" w:rsidR="00835246" w:rsidRPr="002D7843" w:rsidRDefault="00835246" w:rsidP="004F6C4D">
      <w:pPr>
        <w:pStyle w:val="Ttulo"/>
        <w:spacing w:line="360" w:lineRule="auto"/>
        <w:jc w:val="both"/>
        <w:rPr>
          <w:rFonts w:ascii="Cambria" w:hAnsi="Cambria" w:cs="Calibri"/>
          <w:sz w:val="22"/>
          <w:szCs w:val="22"/>
        </w:rPr>
      </w:pPr>
    </w:p>
    <w:tbl>
      <w:tblPr>
        <w:tblW w:w="5000"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293"/>
        <w:gridCol w:w="1672"/>
        <w:gridCol w:w="1529"/>
      </w:tblGrid>
      <w:tr w:rsidR="00835246" w:rsidRPr="002D7843" w14:paraId="6A6D8170" w14:textId="77777777" w:rsidTr="004F6C4D">
        <w:trPr>
          <w:trHeight w:val="300"/>
        </w:trPr>
        <w:tc>
          <w:tcPr>
            <w:tcW w:w="3115" w:type="pct"/>
            <w:noWrap/>
            <w:vAlign w:val="bottom"/>
          </w:tcPr>
          <w:p w14:paraId="2791B404"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Centro de Día de Adolescentes</w:t>
            </w:r>
          </w:p>
        </w:tc>
        <w:tc>
          <w:tcPr>
            <w:tcW w:w="984" w:type="pct"/>
            <w:noWrap/>
            <w:vAlign w:val="bottom"/>
          </w:tcPr>
          <w:p w14:paraId="1BB3C9CF"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Codigo programa</w:t>
            </w:r>
          </w:p>
        </w:tc>
        <w:tc>
          <w:tcPr>
            <w:tcW w:w="900" w:type="pct"/>
            <w:noWrap/>
            <w:vAlign w:val="bottom"/>
          </w:tcPr>
          <w:p w14:paraId="5B51C132" w14:textId="77777777" w:rsidR="00835246" w:rsidRPr="002D7843" w:rsidRDefault="00835246" w:rsidP="004F6C4D">
            <w:pPr>
              <w:rPr>
                <w:rFonts w:ascii="Cambria" w:hAnsi="Cambria" w:cs="Calibri"/>
                <w:b/>
                <w:bCs/>
                <w:noProof/>
                <w:color w:val="000000"/>
                <w:sz w:val="18"/>
                <w:szCs w:val="18"/>
              </w:rPr>
            </w:pPr>
            <w:r w:rsidRPr="002D7843">
              <w:rPr>
                <w:rFonts w:ascii="Cambria" w:hAnsi="Cambria" w:cs="Calibri"/>
                <w:b/>
                <w:bCs/>
                <w:noProof/>
                <w:color w:val="000000"/>
                <w:sz w:val="18"/>
                <w:szCs w:val="18"/>
              </w:rPr>
              <w:t>Municipio</w:t>
            </w:r>
          </w:p>
        </w:tc>
      </w:tr>
      <w:tr w:rsidR="00835246" w:rsidRPr="002D7843" w14:paraId="648DDEFB" w14:textId="77777777" w:rsidTr="004F6C4D">
        <w:trPr>
          <w:trHeight w:val="300"/>
        </w:trPr>
        <w:tc>
          <w:tcPr>
            <w:tcW w:w="3115" w:type="pct"/>
            <w:noWrap/>
            <w:vAlign w:val="center"/>
          </w:tcPr>
          <w:p w14:paraId="060BA392" w14:textId="77777777" w:rsidR="00835246" w:rsidRPr="002D7843" w:rsidRDefault="00835246" w:rsidP="004F6C4D">
            <w:pPr>
              <w:rPr>
                <w:rFonts w:ascii="Cambria" w:hAnsi="Cambria" w:cs="Calibri"/>
                <w:noProof/>
                <w:sz w:val="18"/>
                <w:szCs w:val="18"/>
              </w:rPr>
            </w:pPr>
            <w:r w:rsidRPr="002D7843">
              <w:rPr>
                <w:rFonts w:ascii="Cambria" w:hAnsi="Cambria" w:cs="Calibri"/>
                <w:sz w:val="16"/>
                <w:szCs w:val="16"/>
              </w:rPr>
              <w:t>PROGRAMA DE APOYO A ADOLESCENTES NORBERA (PROYECTO HOMBRE)</w:t>
            </w:r>
          </w:p>
        </w:tc>
        <w:tc>
          <w:tcPr>
            <w:tcW w:w="984" w:type="pct"/>
            <w:noWrap/>
            <w:vAlign w:val="center"/>
          </w:tcPr>
          <w:p w14:paraId="078ED183" w14:textId="5C50E48D" w:rsidR="00835246" w:rsidRPr="002D7843" w:rsidRDefault="00835246" w:rsidP="004B446C">
            <w:pPr>
              <w:jc w:val="center"/>
              <w:rPr>
                <w:rFonts w:ascii="Cambria" w:hAnsi="Cambria" w:cs="Calibri"/>
                <w:bCs/>
                <w:noProof/>
                <w:sz w:val="18"/>
                <w:szCs w:val="18"/>
              </w:rPr>
            </w:pPr>
            <w:r w:rsidRPr="002D7843">
              <w:rPr>
                <w:rFonts w:ascii="Cambria" w:hAnsi="Cambria" w:cs="Calibri"/>
                <w:sz w:val="16"/>
                <w:szCs w:val="16"/>
              </w:rPr>
              <w:t>ca-</w:t>
            </w:r>
            <w:r w:rsidR="004B446C">
              <w:rPr>
                <w:rFonts w:ascii="Cambria" w:hAnsi="Cambria" w:cs="Calibri"/>
                <w:sz w:val="16"/>
                <w:szCs w:val="16"/>
              </w:rPr>
              <w:t>[ZX]-o8.1</w:t>
            </w:r>
          </w:p>
        </w:tc>
        <w:tc>
          <w:tcPr>
            <w:tcW w:w="900" w:type="pct"/>
            <w:noWrap/>
            <w:vAlign w:val="center"/>
          </w:tcPr>
          <w:p w14:paraId="0D084E48" w14:textId="77777777" w:rsidR="00835246" w:rsidRPr="002D7843" w:rsidRDefault="00835246" w:rsidP="004F6C4D">
            <w:pPr>
              <w:jc w:val="center"/>
              <w:rPr>
                <w:rFonts w:ascii="Cambria" w:hAnsi="Cambria" w:cs="Calibri"/>
                <w:sz w:val="16"/>
                <w:szCs w:val="16"/>
              </w:rPr>
            </w:pPr>
          </w:p>
          <w:p w14:paraId="12AFE2C5" w14:textId="77777777" w:rsidR="00835246" w:rsidRPr="002D7843" w:rsidRDefault="00835246" w:rsidP="004F6C4D">
            <w:pPr>
              <w:jc w:val="center"/>
              <w:rPr>
                <w:rFonts w:ascii="Cambria" w:hAnsi="Cambria" w:cs="Calibri"/>
                <w:sz w:val="16"/>
                <w:szCs w:val="16"/>
              </w:rPr>
            </w:pPr>
            <w:r w:rsidRPr="002D7843">
              <w:rPr>
                <w:rFonts w:ascii="Cambria" w:hAnsi="Cambria" w:cs="Calibri"/>
                <w:sz w:val="16"/>
                <w:szCs w:val="16"/>
              </w:rPr>
              <w:t>Donostia</w:t>
            </w:r>
          </w:p>
          <w:p w14:paraId="009B6567" w14:textId="77777777" w:rsidR="00835246" w:rsidRPr="002D7843" w:rsidRDefault="00835246" w:rsidP="004F6C4D">
            <w:pPr>
              <w:jc w:val="center"/>
              <w:rPr>
                <w:rFonts w:ascii="Cambria" w:hAnsi="Cambria" w:cs="Calibri"/>
                <w:noProof/>
                <w:sz w:val="18"/>
                <w:szCs w:val="18"/>
              </w:rPr>
            </w:pPr>
          </w:p>
        </w:tc>
      </w:tr>
    </w:tbl>
    <w:p w14:paraId="31B036BA" w14:textId="2B1A56C5" w:rsidR="00835246" w:rsidRPr="002D7843" w:rsidRDefault="00835246" w:rsidP="004F6C4D">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4B446C">
        <w:rPr>
          <w:rFonts w:ascii="Cambria" w:hAnsi="Cambria" w:cs="Calibri"/>
          <w:b w:val="0"/>
          <w:sz w:val="20"/>
        </w:rPr>
        <w:t>5</w:t>
      </w:r>
    </w:p>
    <w:p w14:paraId="50303FF5" w14:textId="77777777" w:rsidR="00835246" w:rsidRPr="002D7843" w:rsidRDefault="00835246" w:rsidP="004F6C4D">
      <w:pPr>
        <w:pStyle w:val="Ttulo"/>
        <w:spacing w:line="360" w:lineRule="auto"/>
        <w:ind w:left="720"/>
        <w:jc w:val="both"/>
        <w:rPr>
          <w:rFonts w:ascii="Cambria" w:hAnsi="Cambria" w:cs="Calibri"/>
          <w:sz w:val="22"/>
          <w:szCs w:val="22"/>
        </w:rPr>
      </w:pPr>
    </w:p>
    <w:p w14:paraId="6612714B" w14:textId="77777777" w:rsidR="00835246" w:rsidRPr="002D7843" w:rsidRDefault="00835246" w:rsidP="004F6C4D">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Plazas disponibles</w:t>
      </w:r>
    </w:p>
    <w:p w14:paraId="6C913B89" w14:textId="77777777" w:rsidR="00835246" w:rsidRPr="002D7843" w:rsidRDefault="00835246" w:rsidP="004F6C4D">
      <w:pPr>
        <w:pStyle w:val="Ttulo"/>
        <w:spacing w:line="360" w:lineRule="auto"/>
        <w:jc w:val="both"/>
        <w:rPr>
          <w:rFonts w:ascii="Cambria" w:hAnsi="Cambria" w:cs="Calibri"/>
          <w:b w:val="0"/>
          <w:i/>
          <w:sz w:val="22"/>
          <w:szCs w:val="22"/>
        </w:rPr>
      </w:pPr>
    </w:p>
    <w:p w14:paraId="1AA5E930" w14:textId="13C4D2B3" w:rsidR="00835246" w:rsidRPr="002D7843" w:rsidRDefault="00835246" w:rsidP="004F6C4D">
      <w:pPr>
        <w:pStyle w:val="Ttulo"/>
        <w:spacing w:line="360" w:lineRule="auto"/>
        <w:jc w:val="both"/>
        <w:rPr>
          <w:rFonts w:ascii="Cambria" w:hAnsi="Cambria" w:cs="Calibri"/>
          <w:b w:val="0"/>
          <w:sz w:val="22"/>
          <w:szCs w:val="22"/>
        </w:rPr>
      </w:pPr>
      <w:r w:rsidRPr="002D7843">
        <w:rPr>
          <w:rFonts w:ascii="Cambria" w:hAnsi="Cambria" w:cs="Calibri"/>
          <w:b w:val="0"/>
          <w:sz w:val="22"/>
          <w:szCs w:val="22"/>
        </w:rPr>
        <w:lastRenderedPageBreak/>
        <w:t xml:space="preserve">Gipuzkoa cuenta con </w:t>
      </w:r>
      <w:r w:rsidR="004B446C">
        <w:rPr>
          <w:rFonts w:ascii="Cambria" w:hAnsi="Cambria" w:cs="Calibri"/>
          <w:b w:val="0"/>
          <w:sz w:val="22"/>
          <w:szCs w:val="22"/>
        </w:rPr>
        <w:t>40</w:t>
      </w:r>
      <w:r w:rsidRPr="002D7843">
        <w:rPr>
          <w:rFonts w:ascii="Cambria" w:hAnsi="Cambria" w:cs="Calibri"/>
          <w:b w:val="0"/>
          <w:sz w:val="22"/>
          <w:szCs w:val="22"/>
        </w:rPr>
        <w:t xml:space="preserve"> plazas para atención de día de adolescentes, que estimado por 100.000 habitantes da una tasa de 92,45 plazas. </w:t>
      </w:r>
    </w:p>
    <w:p w14:paraId="69EF97FF" w14:textId="77777777" w:rsidR="00835246" w:rsidRPr="002D7843" w:rsidRDefault="00835246" w:rsidP="004F6C4D">
      <w:pPr>
        <w:pStyle w:val="Ttulo"/>
        <w:spacing w:line="360" w:lineRule="auto"/>
        <w:jc w:val="both"/>
        <w:rPr>
          <w:rFonts w:ascii="Cambria" w:hAnsi="Cambria" w:cs="Calibri"/>
          <w:b w:val="0"/>
          <w:sz w:val="22"/>
          <w:szCs w:val="22"/>
        </w:rPr>
      </w:pPr>
    </w:p>
    <w:tbl>
      <w:tblPr>
        <w:tblW w:w="500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831"/>
        <w:gridCol w:w="1113"/>
        <w:gridCol w:w="1393"/>
        <w:gridCol w:w="975"/>
        <w:gridCol w:w="1182"/>
      </w:tblGrid>
      <w:tr w:rsidR="00835246" w:rsidRPr="002D7843" w14:paraId="04AE70E4" w14:textId="77777777" w:rsidTr="004F6C4D">
        <w:trPr>
          <w:trHeight w:val="300"/>
        </w:trPr>
        <w:tc>
          <w:tcPr>
            <w:tcW w:w="2255" w:type="pct"/>
            <w:noWrap/>
            <w:vAlign w:val="bottom"/>
          </w:tcPr>
          <w:p w14:paraId="27A70F5E" w14:textId="77777777" w:rsidR="00835246" w:rsidRPr="002D7843" w:rsidRDefault="00835246" w:rsidP="004F6C4D">
            <w:pPr>
              <w:rPr>
                <w:rFonts w:ascii="Cambria" w:hAnsi="Cambria" w:cs="Calibri"/>
                <w:b/>
                <w:bCs/>
                <w:noProof/>
                <w:sz w:val="18"/>
                <w:szCs w:val="18"/>
              </w:rPr>
            </w:pPr>
            <w:r w:rsidRPr="002D7843">
              <w:rPr>
                <w:rFonts w:ascii="Cambria" w:hAnsi="Cambria" w:cs="Calibri"/>
                <w:b/>
                <w:bCs/>
                <w:noProof/>
                <w:sz w:val="18"/>
                <w:szCs w:val="18"/>
              </w:rPr>
              <w:t>Centro de Día de Adolescentes</w:t>
            </w:r>
          </w:p>
        </w:tc>
        <w:tc>
          <w:tcPr>
            <w:tcW w:w="655" w:type="pct"/>
          </w:tcPr>
          <w:p w14:paraId="4F055B0B" w14:textId="77777777" w:rsidR="00835246" w:rsidRPr="002D7843" w:rsidRDefault="00835246" w:rsidP="004F6C4D">
            <w:pPr>
              <w:rPr>
                <w:rFonts w:ascii="Cambria" w:hAnsi="Cambria" w:cs="Calibri"/>
                <w:b/>
                <w:bCs/>
                <w:noProof/>
                <w:sz w:val="18"/>
                <w:szCs w:val="18"/>
              </w:rPr>
            </w:pPr>
          </w:p>
          <w:p w14:paraId="1B82A34B" w14:textId="77777777" w:rsidR="00835246" w:rsidRPr="002D7843" w:rsidRDefault="00835246" w:rsidP="004F6C4D">
            <w:pPr>
              <w:rPr>
                <w:rFonts w:ascii="Cambria" w:hAnsi="Cambria" w:cs="Calibri"/>
                <w:b/>
                <w:bCs/>
                <w:noProof/>
                <w:sz w:val="18"/>
                <w:szCs w:val="18"/>
              </w:rPr>
            </w:pPr>
            <w:r w:rsidRPr="002D7843">
              <w:rPr>
                <w:rFonts w:ascii="Cambria" w:hAnsi="Cambria" w:cs="Calibri"/>
                <w:b/>
                <w:bCs/>
                <w:noProof/>
                <w:sz w:val="18"/>
                <w:szCs w:val="18"/>
              </w:rPr>
              <w:t>Pobl 12-17</w:t>
            </w:r>
          </w:p>
        </w:tc>
        <w:tc>
          <w:tcPr>
            <w:tcW w:w="820" w:type="pct"/>
            <w:noWrap/>
            <w:vAlign w:val="bottom"/>
          </w:tcPr>
          <w:p w14:paraId="7DBF361B" w14:textId="77777777" w:rsidR="00835246" w:rsidRPr="002D7843" w:rsidRDefault="00835246" w:rsidP="004F6C4D">
            <w:pPr>
              <w:rPr>
                <w:rFonts w:ascii="Cambria" w:hAnsi="Cambria" w:cs="Calibri"/>
                <w:b/>
                <w:bCs/>
                <w:noProof/>
                <w:sz w:val="18"/>
                <w:szCs w:val="18"/>
              </w:rPr>
            </w:pPr>
            <w:r w:rsidRPr="002D7843">
              <w:rPr>
                <w:rFonts w:ascii="Cambria" w:hAnsi="Cambria" w:cs="Calibri"/>
                <w:b/>
                <w:bCs/>
                <w:noProof/>
                <w:sz w:val="18"/>
                <w:szCs w:val="18"/>
              </w:rPr>
              <w:t>Código global</w:t>
            </w:r>
          </w:p>
        </w:tc>
        <w:tc>
          <w:tcPr>
            <w:tcW w:w="573" w:type="pct"/>
            <w:vAlign w:val="center"/>
          </w:tcPr>
          <w:p w14:paraId="2B8B9D0D" w14:textId="77777777" w:rsidR="00835246" w:rsidRPr="002D7843" w:rsidRDefault="00835246" w:rsidP="004F6C4D">
            <w:pPr>
              <w:jc w:val="center"/>
              <w:rPr>
                <w:rFonts w:ascii="Cambria" w:hAnsi="Cambria" w:cs="Calibri"/>
                <w:b/>
                <w:bCs/>
                <w:noProof/>
                <w:sz w:val="18"/>
                <w:szCs w:val="18"/>
              </w:rPr>
            </w:pPr>
            <w:r w:rsidRPr="002D7843">
              <w:rPr>
                <w:rFonts w:ascii="Cambria" w:hAnsi="Cambria" w:cs="Calibri"/>
                <w:b/>
                <w:bCs/>
                <w:noProof/>
                <w:sz w:val="18"/>
                <w:szCs w:val="18"/>
              </w:rPr>
              <w:t>Plazas</w:t>
            </w:r>
          </w:p>
        </w:tc>
        <w:tc>
          <w:tcPr>
            <w:tcW w:w="696" w:type="pct"/>
            <w:vAlign w:val="bottom"/>
          </w:tcPr>
          <w:p w14:paraId="2614BD49" w14:textId="77777777" w:rsidR="00835246" w:rsidRPr="002D7843" w:rsidRDefault="00835246" w:rsidP="004F6C4D">
            <w:pPr>
              <w:jc w:val="center"/>
              <w:rPr>
                <w:rFonts w:ascii="Cambria" w:hAnsi="Cambria" w:cs="Calibri"/>
                <w:b/>
                <w:bCs/>
                <w:noProof/>
                <w:sz w:val="18"/>
                <w:szCs w:val="18"/>
              </w:rPr>
            </w:pPr>
            <w:r w:rsidRPr="002D7843">
              <w:rPr>
                <w:rFonts w:ascii="Cambria" w:hAnsi="Cambria" w:cs="Calibri"/>
                <w:b/>
                <w:bCs/>
                <w:noProof/>
                <w:sz w:val="18"/>
                <w:szCs w:val="18"/>
              </w:rPr>
              <w:t>Plazas x100m hab</w:t>
            </w:r>
          </w:p>
        </w:tc>
      </w:tr>
      <w:tr w:rsidR="00835246" w:rsidRPr="002D7843" w14:paraId="362CA19F" w14:textId="77777777" w:rsidTr="004B446C">
        <w:trPr>
          <w:trHeight w:val="300"/>
        </w:trPr>
        <w:tc>
          <w:tcPr>
            <w:tcW w:w="2255" w:type="pct"/>
            <w:noWrap/>
            <w:vAlign w:val="center"/>
          </w:tcPr>
          <w:p w14:paraId="332D865D" w14:textId="77777777" w:rsidR="00835246" w:rsidRPr="002D7843" w:rsidRDefault="00835246" w:rsidP="004F6C4D">
            <w:pPr>
              <w:rPr>
                <w:rFonts w:ascii="Cambria" w:hAnsi="Cambria" w:cs="Calibri"/>
                <w:noProof/>
                <w:sz w:val="18"/>
                <w:szCs w:val="18"/>
              </w:rPr>
            </w:pPr>
            <w:r w:rsidRPr="002D7843">
              <w:rPr>
                <w:rFonts w:ascii="Cambria" w:hAnsi="Cambria" w:cs="Calibri"/>
                <w:sz w:val="16"/>
                <w:szCs w:val="16"/>
              </w:rPr>
              <w:t>PROGRAMA DE APOYO A ADOLESCENTES NORBERA (PROYECTO HOMBRE)</w:t>
            </w:r>
          </w:p>
        </w:tc>
        <w:tc>
          <w:tcPr>
            <w:tcW w:w="655" w:type="pct"/>
            <w:vAlign w:val="center"/>
          </w:tcPr>
          <w:p w14:paraId="748865B7" w14:textId="135FB324" w:rsidR="00835246" w:rsidRPr="002D7843" w:rsidRDefault="00835246" w:rsidP="004F6C4D">
            <w:pPr>
              <w:jc w:val="center"/>
              <w:rPr>
                <w:rFonts w:ascii="Cambria" w:hAnsi="Cambria" w:cs="Calibri"/>
                <w:bCs/>
                <w:noProof/>
                <w:sz w:val="16"/>
                <w:szCs w:val="16"/>
              </w:rPr>
            </w:pPr>
          </w:p>
        </w:tc>
        <w:tc>
          <w:tcPr>
            <w:tcW w:w="820" w:type="pct"/>
            <w:noWrap/>
            <w:vAlign w:val="center"/>
          </w:tcPr>
          <w:p w14:paraId="3EF09123" w14:textId="2C7CF5C0" w:rsidR="00835246" w:rsidRPr="002D7843" w:rsidRDefault="004B446C" w:rsidP="004B446C">
            <w:pPr>
              <w:jc w:val="center"/>
              <w:rPr>
                <w:rFonts w:ascii="Cambria" w:hAnsi="Cambria" w:cs="Calibri"/>
                <w:bCs/>
                <w:noProof/>
                <w:sz w:val="18"/>
                <w:szCs w:val="18"/>
              </w:rPr>
            </w:pPr>
            <w:r w:rsidRPr="002D7843">
              <w:rPr>
                <w:rFonts w:ascii="Cambria" w:hAnsi="Cambria" w:cs="Calibri"/>
                <w:sz w:val="16"/>
                <w:szCs w:val="16"/>
              </w:rPr>
              <w:t>ca-</w:t>
            </w:r>
            <w:r>
              <w:rPr>
                <w:rFonts w:ascii="Cambria" w:hAnsi="Cambria" w:cs="Calibri"/>
                <w:sz w:val="16"/>
                <w:szCs w:val="16"/>
              </w:rPr>
              <w:t>[ZX]-o8.1</w:t>
            </w:r>
          </w:p>
        </w:tc>
        <w:tc>
          <w:tcPr>
            <w:tcW w:w="574" w:type="pct"/>
            <w:vAlign w:val="center"/>
          </w:tcPr>
          <w:p w14:paraId="2DFCB107" w14:textId="5880EB9B" w:rsidR="00835246" w:rsidRPr="002D7843" w:rsidRDefault="004B446C" w:rsidP="004F6C4D">
            <w:pPr>
              <w:jc w:val="center"/>
              <w:rPr>
                <w:rFonts w:ascii="Cambria" w:hAnsi="Cambria" w:cs="Calibri"/>
                <w:noProof/>
                <w:sz w:val="18"/>
                <w:szCs w:val="18"/>
              </w:rPr>
            </w:pPr>
            <w:r>
              <w:rPr>
                <w:rFonts w:ascii="Cambria" w:hAnsi="Cambria" w:cs="Calibri"/>
                <w:noProof/>
                <w:sz w:val="18"/>
                <w:szCs w:val="18"/>
              </w:rPr>
              <w:t>40</w:t>
            </w:r>
          </w:p>
        </w:tc>
        <w:tc>
          <w:tcPr>
            <w:tcW w:w="696" w:type="pct"/>
            <w:vAlign w:val="center"/>
          </w:tcPr>
          <w:p w14:paraId="522024B2" w14:textId="455F495D" w:rsidR="00835246" w:rsidRPr="002D7843" w:rsidRDefault="004B446C" w:rsidP="004F6C4D">
            <w:pPr>
              <w:jc w:val="center"/>
              <w:rPr>
                <w:rFonts w:ascii="Cambria" w:hAnsi="Cambria" w:cs="Calibri"/>
                <w:noProof/>
                <w:sz w:val="18"/>
                <w:szCs w:val="18"/>
              </w:rPr>
            </w:pPr>
            <w:r>
              <w:rPr>
                <w:rFonts w:ascii="Cambria" w:hAnsi="Cambria" w:cs="Calibri"/>
                <w:noProof/>
                <w:sz w:val="18"/>
                <w:szCs w:val="18"/>
              </w:rPr>
              <w:t>102,93</w:t>
            </w:r>
          </w:p>
        </w:tc>
      </w:tr>
      <w:tr w:rsidR="00835246" w:rsidRPr="002D7843" w14:paraId="716F3D97" w14:textId="77777777" w:rsidTr="004B446C">
        <w:trPr>
          <w:trHeight w:val="300"/>
        </w:trPr>
        <w:tc>
          <w:tcPr>
            <w:tcW w:w="2255" w:type="pct"/>
            <w:noWrap/>
            <w:vAlign w:val="center"/>
          </w:tcPr>
          <w:p w14:paraId="69412C3F" w14:textId="77777777" w:rsidR="00835246" w:rsidRPr="002D7843" w:rsidRDefault="00835246" w:rsidP="004F6C4D">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655" w:type="pct"/>
            <w:vAlign w:val="bottom"/>
          </w:tcPr>
          <w:p w14:paraId="044B64C7" w14:textId="15B7552C" w:rsidR="00835246" w:rsidRPr="002D7843" w:rsidRDefault="004B446C" w:rsidP="004B446C">
            <w:pPr>
              <w:jc w:val="center"/>
              <w:rPr>
                <w:rFonts w:ascii="Cambria" w:hAnsi="Cambria" w:cs="Calibri"/>
                <w:b/>
                <w:bCs/>
                <w:noProof/>
                <w:color w:val="000000"/>
                <w:sz w:val="18"/>
                <w:szCs w:val="18"/>
              </w:rPr>
            </w:pPr>
            <w:r w:rsidRPr="004B446C">
              <w:rPr>
                <w:rFonts w:ascii="Cambria" w:hAnsi="Cambria" w:cs="Calibri"/>
                <w:b/>
                <w:bCs/>
                <w:noProof/>
                <w:color w:val="000000"/>
                <w:sz w:val="18"/>
                <w:szCs w:val="18"/>
              </w:rPr>
              <w:t>38.862</w:t>
            </w:r>
          </w:p>
        </w:tc>
        <w:tc>
          <w:tcPr>
            <w:tcW w:w="820" w:type="pct"/>
            <w:noWrap/>
            <w:vAlign w:val="bottom"/>
          </w:tcPr>
          <w:p w14:paraId="5B65CB62" w14:textId="77777777" w:rsidR="00835246" w:rsidRPr="002D7843" w:rsidRDefault="00835246" w:rsidP="004B446C">
            <w:pPr>
              <w:jc w:val="center"/>
              <w:rPr>
                <w:rFonts w:ascii="Cambria" w:hAnsi="Cambria" w:cs="Calibri"/>
                <w:bCs/>
                <w:noProof/>
                <w:color w:val="000000"/>
                <w:sz w:val="18"/>
                <w:szCs w:val="18"/>
              </w:rPr>
            </w:pPr>
          </w:p>
        </w:tc>
        <w:tc>
          <w:tcPr>
            <w:tcW w:w="574" w:type="pct"/>
            <w:vAlign w:val="bottom"/>
          </w:tcPr>
          <w:p w14:paraId="6B384511" w14:textId="331530AE" w:rsidR="00835246" w:rsidRPr="004B446C" w:rsidRDefault="004B446C" w:rsidP="004B446C">
            <w:pPr>
              <w:jc w:val="center"/>
              <w:rPr>
                <w:rFonts w:ascii="Cambria" w:hAnsi="Cambria" w:cs="Calibri"/>
                <w:b/>
                <w:noProof/>
                <w:color w:val="000000"/>
                <w:sz w:val="18"/>
                <w:szCs w:val="18"/>
              </w:rPr>
            </w:pPr>
            <w:r>
              <w:rPr>
                <w:rFonts w:ascii="Cambria" w:hAnsi="Cambria" w:cs="Calibri"/>
                <w:b/>
                <w:noProof/>
                <w:color w:val="000000"/>
                <w:sz w:val="18"/>
                <w:szCs w:val="18"/>
              </w:rPr>
              <w:t>40</w:t>
            </w:r>
          </w:p>
        </w:tc>
        <w:tc>
          <w:tcPr>
            <w:tcW w:w="696" w:type="pct"/>
            <w:vAlign w:val="bottom"/>
          </w:tcPr>
          <w:p w14:paraId="68BE8E8A" w14:textId="2FAF6D36" w:rsidR="00835246" w:rsidRPr="004B446C" w:rsidRDefault="004B446C" w:rsidP="004B446C">
            <w:pPr>
              <w:jc w:val="center"/>
              <w:rPr>
                <w:rFonts w:ascii="Cambria" w:hAnsi="Cambria" w:cs="Calibri"/>
                <w:b/>
                <w:noProof/>
                <w:color w:val="000000"/>
                <w:sz w:val="18"/>
                <w:szCs w:val="18"/>
              </w:rPr>
            </w:pPr>
            <w:r w:rsidRPr="004B446C">
              <w:rPr>
                <w:rFonts w:ascii="Cambria" w:hAnsi="Cambria" w:cs="Calibri"/>
                <w:b/>
                <w:noProof/>
                <w:color w:val="000000"/>
                <w:sz w:val="18"/>
                <w:szCs w:val="18"/>
              </w:rPr>
              <w:t>102,93</w:t>
            </w:r>
          </w:p>
        </w:tc>
      </w:tr>
    </w:tbl>
    <w:p w14:paraId="539AB48D" w14:textId="7044B4C4" w:rsidR="00835246" w:rsidRPr="002D7843" w:rsidRDefault="00835246" w:rsidP="004F6C4D">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4B446C">
        <w:rPr>
          <w:rFonts w:ascii="Cambria" w:hAnsi="Cambria" w:cs="Calibri"/>
          <w:b w:val="0"/>
          <w:sz w:val="20"/>
        </w:rPr>
        <w:t>5</w:t>
      </w:r>
    </w:p>
    <w:p w14:paraId="710D783C" w14:textId="77777777" w:rsidR="00835246" w:rsidRPr="002D7843" w:rsidRDefault="00835246" w:rsidP="004F6C4D">
      <w:pPr>
        <w:pStyle w:val="Ttulo"/>
        <w:spacing w:line="360" w:lineRule="auto"/>
        <w:jc w:val="both"/>
        <w:rPr>
          <w:rFonts w:ascii="Cambria" w:hAnsi="Cambria" w:cs="Calibri"/>
          <w:b w:val="0"/>
          <w:i/>
          <w:sz w:val="22"/>
          <w:szCs w:val="22"/>
        </w:rPr>
      </w:pPr>
    </w:p>
    <w:p w14:paraId="2CCA8F08" w14:textId="77777777" w:rsidR="00835246" w:rsidRPr="002D7843" w:rsidRDefault="00835246" w:rsidP="004F6C4D">
      <w:pPr>
        <w:pStyle w:val="Ttulo"/>
        <w:spacing w:line="360" w:lineRule="auto"/>
        <w:jc w:val="both"/>
        <w:rPr>
          <w:rFonts w:ascii="Cambria" w:hAnsi="Cambria" w:cs="Calibri"/>
          <w:b w:val="0"/>
          <w:i/>
          <w:sz w:val="22"/>
          <w:szCs w:val="22"/>
        </w:rPr>
      </w:pPr>
      <w:r w:rsidRPr="002D7843">
        <w:rPr>
          <w:rFonts w:ascii="Cambria" w:hAnsi="Cambria" w:cs="Calibri"/>
          <w:b w:val="0"/>
          <w:i/>
          <w:sz w:val="22"/>
          <w:szCs w:val="22"/>
        </w:rPr>
        <w:t>Profesionales</w:t>
      </w:r>
    </w:p>
    <w:p w14:paraId="71DDFBD9" w14:textId="77777777" w:rsidR="00835246" w:rsidRPr="002D7843" w:rsidRDefault="00835246" w:rsidP="004F6C4D">
      <w:pPr>
        <w:pStyle w:val="Ttulo"/>
        <w:spacing w:line="360" w:lineRule="auto"/>
        <w:jc w:val="both"/>
        <w:rPr>
          <w:rFonts w:ascii="Cambria" w:hAnsi="Cambria" w:cs="Calibri"/>
          <w:b w:val="0"/>
          <w:i/>
          <w:sz w:val="22"/>
          <w:szCs w:val="22"/>
        </w:rPr>
      </w:pPr>
    </w:p>
    <w:p w14:paraId="6C139AC8" w14:textId="62BFC463" w:rsidR="00835246" w:rsidRPr="002D7843" w:rsidRDefault="00835246" w:rsidP="004F6C4D">
      <w:pPr>
        <w:pStyle w:val="Ttulo"/>
        <w:spacing w:line="360" w:lineRule="auto"/>
        <w:jc w:val="both"/>
        <w:rPr>
          <w:rFonts w:ascii="Cambria" w:hAnsi="Cambria" w:cs="Calibri"/>
          <w:b w:val="0"/>
          <w:sz w:val="22"/>
          <w:szCs w:val="22"/>
        </w:rPr>
      </w:pPr>
      <w:r w:rsidRPr="002D7843">
        <w:rPr>
          <w:rFonts w:ascii="Cambria" w:hAnsi="Cambria" w:cs="Calibri"/>
          <w:b w:val="0"/>
          <w:sz w:val="22"/>
          <w:szCs w:val="22"/>
        </w:rPr>
        <w:t>Atendiendo el servicio se encuentra</w:t>
      </w:r>
      <w:r w:rsidR="004D20D7">
        <w:rPr>
          <w:rFonts w:ascii="Cambria" w:hAnsi="Cambria" w:cs="Calibri"/>
          <w:b w:val="0"/>
          <w:sz w:val="22"/>
          <w:szCs w:val="22"/>
        </w:rPr>
        <w:t xml:space="preserve"> </w:t>
      </w:r>
      <w:r w:rsidR="004D20D7" w:rsidRPr="002D7843">
        <w:rPr>
          <w:rFonts w:ascii="Cambria" w:hAnsi="Cambria" w:cs="Calibri"/>
          <w:b w:val="0"/>
          <w:sz w:val="22"/>
          <w:szCs w:val="22"/>
        </w:rPr>
        <w:t>aproximadamente</w:t>
      </w:r>
      <w:r w:rsidRPr="002D7843">
        <w:rPr>
          <w:rFonts w:ascii="Cambria" w:hAnsi="Cambria" w:cs="Calibri"/>
          <w:b w:val="0"/>
          <w:sz w:val="22"/>
          <w:szCs w:val="22"/>
        </w:rPr>
        <w:t xml:space="preserve"> 0,05 psiquiatras, </w:t>
      </w:r>
      <w:r w:rsidR="004D20D7">
        <w:rPr>
          <w:rFonts w:ascii="Cambria" w:hAnsi="Cambria" w:cs="Calibri"/>
          <w:b w:val="0"/>
          <w:sz w:val="22"/>
          <w:szCs w:val="22"/>
        </w:rPr>
        <w:t>4</w:t>
      </w:r>
      <w:r w:rsidRPr="002D7843">
        <w:rPr>
          <w:rFonts w:ascii="Cambria" w:hAnsi="Cambria" w:cs="Calibri"/>
          <w:b w:val="0"/>
          <w:sz w:val="22"/>
          <w:szCs w:val="22"/>
        </w:rPr>
        <w:t xml:space="preserve"> psicólogos, </w:t>
      </w:r>
      <w:r w:rsidR="004D20D7">
        <w:rPr>
          <w:rFonts w:ascii="Cambria" w:hAnsi="Cambria" w:cs="Calibri"/>
          <w:b w:val="0"/>
          <w:sz w:val="22"/>
          <w:szCs w:val="22"/>
        </w:rPr>
        <w:t>1 trabajador social</w:t>
      </w:r>
      <w:r w:rsidRPr="002D7843">
        <w:rPr>
          <w:rFonts w:ascii="Cambria" w:hAnsi="Cambria" w:cs="Calibri"/>
          <w:b w:val="0"/>
          <w:sz w:val="22"/>
          <w:szCs w:val="22"/>
        </w:rPr>
        <w:t>,</w:t>
      </w:r>
      <w:r w:rsidR="004D20D7">
        <w:rPr>
          <w:rFonts w:ascii="Cambria" w:hAnsi="Cambria" w:cs="Calibri"/>
          <w:b w:val="0"/>
          <w:sz w:val="22"/>
          <w:szCs w:val="22"/>
        </w:rPr>
        <w:t xml:space="preserve"> 1 psicopedagogo,</w:t>
      </w:r>
      <w:r w:rsidRPr="002D7843">
        <w:rPr>
          <w:rFonts w:ascii="Cambria" w:hAnsi="Cambria" w:cs="Calibri"/>
          <w:b w:val="0"/>
          <w:sz w:val="22"/>
          <w:szCs w:val="22"/>
        </w:rPr>
        <w:t xml:space="preserve"> 1 administrativo y 1 </w:t>
      </w:r>
      <w:r w:rsidR="004D20D7">
        <w:rPr>
          <w:rFonts w:ascii="Cambria" w:hAnsi="Cambria" w:cs="Calibri"/>
          <w:b w:val="0"/>
          <w:sz w:val="22"/>
          <w:szCs w:val="22"/>
        </w:rPr>
        <w:t>profesional de otras categorías, en este caso un</w:t>
      </w:r>
      <w:r w:rsidR="00711862">
        <w:rPr>
          <w:rFonts w:ascii="Cambria" w:hAnsi="Cambria" w:cs="Calibri"/>
          <w:b w:val="0"/>
          <w:sz w:val="22"/>
          <w:szCs w:val="22"/>
        </w:rPr>
        <w:t xml:space="preserve"> </w:t>
      </w:r>
      <w:r w:rsidRPr="002D7843">
        <w:rPr>
          <w:rFonts w:ascii="Cambria" w:hAnsi="Cambria" w:cs="Calibri"/>
          <w:b w:val="0"/>
          <w:sz w:val="22"/>
          <w:szCs w:val="22"/>
        </w:rPr>
        <w:t xml:space="preserve">celador, según jornadas laborales de 35 horas semanales. </w:t>
      </w:r>
    </w:p>
    <w:p w14:paraId="4725DAAD" w14:textId="77777777" w:rsidR="00835246" w:rsidRPr="002D7843" w:rsidRDefault="00835246" w:rsidP="004F6C4D">
      <w:pPr>
        <w:pStyle w:val="Ttulo"/>
        <w:spacing w:line="360" w:lineRule="auto"/>
        <w:jc w:val="both"/>
        <w:rPr>
          <w:rFonts w:ascii="Cambria" w:hAnsi="Cambria" w:cs="Calibri"/>
          <w:b w:val="0"/>
          <w:sz w:val="22"/>
          <w:szCs w:val="22"/>
        </w:rPr>
      </w:pPr>
    </w:p>
    <w:tbl>
      <w:tblPr>
        <w:tblW w:w="5124"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2438"/>
        <w:gridCol w:w="975"/>
        <w:gridCol w:w="1112"/>
        <w:gridCol w:w="977"/>
        <w:gridCol w:w="1116"/>
        <w:gridCol w:w="1114"/>
        <w:gridCol w:w="973"/>
      </w:tblGrid>
      <w:tr w:rsidR="00835246" w:rsidRPr="002D7843" w14:paraId="629D6FFD" w14:textId="77777777" w:rsidTr="004D20D7">
        <w:trPr>
          <w:trHeight w:val="300"/>
        </w:trPr>
        <w:tc>
          <w:tcPr>
            <w:tcW w:w="1400" w:type="pct"/>
            <w:noWrap/>
            <w:vAlign w:val="bottom"/>
          </w:tcPr>
          <w:p w14:paraId="1242E79B" w14:textId="77777777" w:rsidR="00835246" w:rsidRPr="002D7843" w:rsidRDefault="00835246" w:rsidP="004F6C4D">
            <w:pPr>
              <w:rPr>
                <w:rFonts w:ascii="Cambria" w:hAnsi="Cambria" w:cs="Calibri"/>
                <w:b/>
                <w:bCs/>
                <w:noProof/>
                <w:color w:val="000000"/>
                <w:sz w:val="18"/>
                <w:szCs w:val="18"/>
              </w:rPr>
            </w:pPr>
          </w:p>
        </w:tc>
        <w:tc>
          <w:tcPr>
            <w:tcW w:w="3600" w:type="pct"/>
            <w:gridSpan w:val="6"/>
          </w:tcPr>
          <w:p w14:paraId="2BBBE719" w14:textId="77777777" w:rsidR="00835246" w:rsidRPr="002D7843" w:rsidRDefault="00835246" w:rsidP="004F6C4D">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Profesionales estandarizados (35horas semanales)</w:t>
            </w:r>
          </w:p>
        </w:tc>
      </w:tr>
      <w:tr w:rsidR="004D20D7" w:rsidRPr="002D7843" w14:paraId="48CB8C23" w14:textId="77777777" w:rsidTr="004D20D7">
        <w:trPr>
          <w:trHeight w:val="300"/>
        </w:trPr>
        <w:tc>
          <w:tcPr>
            <w:tcW w:w="1400" w:type="pct"/>
            <w:noWrap/>
            <w:vAlign w:val="bottom"/>
          </w:tcPr>
          <w:p w14:paraId="4CDE28CE" w14:textId="77777777" w:rsidR="004D20D7" w:rsidRPr="002D7843" w:rsidRDefault="004D20D7" w:rsidP="004F6C4D">
            <w:pPr>
              <w:rPr>
                <w:rFonts w:ascii="Cambria" w:hAnsi="Cambria" w:cs="Calibri"/>
                <w:b/>
                <w:bCs/>
                <w:noProof/>
                <w:sz w:val="18"/>
                <w:szCs w:val="18"/>
              </w:rPr>
            </w:pPr>
            <w:r w:rsidRPr="002D7843">
              <w:rPr>
                <w:rFonts w:ascii="Cambria" w:hAnsi="Cambria" w:cs="Calibri"/>
                <w:b/>
                <w:bCs/>
                <w:noProof/>
                <w:sz w:val="18"/>
                <w:szCs w:val="18"/>
              </w:rPr>
              <w:t>Centro de Día de Adolescentes</w:t>
            </w:r>
          </w:p>
        </w:tc>
        <w:tc>
          <w:tcPr>
            <w:tcW w:w="560" w:type="pct"/>
            <w:vAlign w:val="bottom"/>
          </w:tcPr>
          <w:p w14:paraId="01D05642" w14:textId="77777777" w:rsidR="004D20D7" w:rsidRPr="002D7843" w:rsidRDefault="004D20D7" w:rsidP="004F6C4D">
            <w:pPr>
              <w:jc w:val="center"/>
              <w:rPr>
                <w:rFonts w:ascii="Cambria" w:hAnsi="Cambria" w:cs="Calibri"/>
                <w:b/>
                <w:bCs/>
                <w:noProof/>
                <w:color w:val="000000"/>
                <w:sz w:val="16"/>
                <w:szCs w:val="16"/>
              </w:rPr>
            </w:pPr>
          </w:p>
          <w:p w14:paraId="3089D946" w14:textId="77777777" w:rsidR="004D20D7" w:rsidRPr="002D7843" w:rsidRDefault="004D20D7" w:rsidP="004F6C4D">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PSIQ</w:t>
            </w:r>
          </w:p>
        </w:tc>
        <w:tc>
          <w:tcPr>
            <w:tcW w:w="639" w:type="pct"/>
            <w:noWrap/>
            <w:vAlign w:val="bottom"/>
          </w:tcPr>
          <w:p w14:paraId="0EB922A8" w14:textId="60E98940" w:rsidR="004D20D7" w:rsidRPr="002D7843" w:rsidRDefault="004D20D7" w:rsidP="004F6C4D">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PSIC</w:t>
            </w:r>
          </w:p>
        </w:tc>
        <w:tc>
          <w:tcPr>
            <w:tcW w:w="561" w:type="pct"/>
            <w:vAlign w:val="bottom"/>
          </w:tcPr>
          <w:p w14:paraId="6F7343DF" w14:textId="77777777" w:rsidR="004D20D7" w:rsidRPr="002D7843" w:rsidRDefault="004D20D7" w:rsidP="004F6C4D">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TS</w:t>
            </w:r>
          </w:p>
        </w:tc>
        <w:tc>
          <w:tcPr>
            <w:tcW w:w="641" w:type="pct"/>
            <w:vAlign w:val="bottom"/>
          </w:tcPr>
          <w:p w14:paraId="33FFC5BD" w14:textId="16CEAB10" w:rsidR="004D20D7" w:rsidRPr="002D7843" w:rsidRDefault="004D20D7" w:rsidP="004F6C4D">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P</w:t>
            </w:r>
            <w:r>
              <w:rPr>
                <w:rFonts w:ascii="Cambria" w:hAnsi="Cambria" w:cs="Calibri"/>
                <w:b/>
                <w:bCs/>
                <w:noProof/>
                <w:color w:val="000000"/>
                <w:sz w:val="16"/>
                <w:szCs w:val="16"/>
              </w:rPr>
              <w:t>SICP</w:t>
            </w:r>
          </w:p>
        </w:tc>
        <w:tc>
          <w:tcPr>
            <w:tcW w:w="640" w:type="pct"/>
            <w:vAlign w:val="bottom"/>
          </w:tcPr>
          <w:p w14:paraId="7651A3B9" w14:textId="77777777" w:rsidR="004D20D7" w:rsidRPr="002D7843" w:rsidRDefault="004D20D7" w:rsidP="004F6C4D">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ADM</w:t>
            </w:r>
          </w:p>
        </w:tc>
        <w:tc>
          <w:tcPr>
            <w:tcW w:w="559" w:type="pct"/>
            <w:vAlign w:val="bottom"/>
          </w:tcPr>
          <w:p w14:paraId="3502D5A9" w14:textId="77777777" w:rsidR="004D20D7" w:rsidRPr="002D7843" w:rsidRDefault="004D20D7" w:rsidP="004F6C4D">
            <w:pPr>
              <w:jc w:val="center"/>
              <w:rPr>
                <w:rFonts w:ascii="Cambria" w:hAnsi="Cambria" w:cs="Calibri"/>
                <w:b/>
                <w:bCs/>
                <w:noProof/>
                <w:color w:val="000000"/>
                <w:sz w:val="16"/>
                <w:szCs w:val="16"/>
              </w:rPr>
            </w:pPr>
            <w:r w:rsidRPr="002D7843">
              <w:rPr>
                <w:rFonts w:ascii="Cambria" w:hAnsi="Cambria" w:cs="Calibri"/>
                <w:b/>
                <w:bCs/>
                <w:noProof/>
                <w:color w:val="000000"/>
                <w:sz w:val="16"/>
                <w:szCs w:val="16"/>
              </w:rPr>
              <w:t>OT</w:t>
            </w:r>
          </w:p>
        </w:tc>
      </w:tr>
      <w:tr w:rsidR="004D20D7" w:rsidRPr="002D7843" w14:paraId="7CEE5C50" w14:textId="77777777" w:rsidTr="004D20D7">
        <w:trPr>
          <w:trHeight w:val="300"/>
        </w:trPr>
        <w:tc>
          <w:tcPr>
            <w:tcW w:w="1400" w:type="pct"/>
            <w:noWrap/>
            <w:vAlign w:val="center"/>
          </w:tcPr>
          <w:p w14:paraId="43CBE917" w14:textId="77777777" w:rsidR="004D20D7" w:rsidRPr="002D7843" w:rsidRDefault="004D20D7" w:rsidP="004F6C4D">
            <w:pPr>
              <w:rPr>
                <w:rFonts w:ascii="Cambria" w:hAnsi="Cambria" w:cs="Calibri"/>
                <w:noProof/>
                <w:sz w:val="18"/>
                <w:szCs w:val="18"/>
              </w:rPr>
            </w:pPr>
            <w:r w:rsidRPr="002D7843">
              <w:rPr>
                <w:rFonts w:ascii="Cambria" w:hAnsi="Cambria" w:cs="Calibri"/>
                <w:sz w:val="16"/>
                <w:szCs w:val="16"/>
              </w:rPr>
              <w:t>PROGRAMA DE APOYO A ADOLESCENTES NORBERA (PROYECTO HOMBRE)</w:t>
            </w:r>
          </w:p>
        </w:tc>
        <w:tc>
          <w:tcPr>
            <w:tcW w:w="560" w:type="pct"/>
            <w:vAlign w:val="center"/>
          </w:tcPr>
          <w:p w14:paraId="00B9F10C" w14:textId="77777777" w:rsidR="004D20D7" w:rsidRPr="00C771ED" w:rsidRDefault="004D20D7" w:rsidP="004F6C4D">
            <w:pPr>
              <w:jc w:val="center"/>
              <w:rPr>
                <w:rFonts w:ascii="Cambria" w:hAnsi="Cambria" w:cs="Calibri"/>
                <w:sz w:val="20"/>
                <w:szCs w:val="20"/>
              </w:rPr>
            </w:pPr>
            <w:r w:rsidRPr="00C771ED">
              <w:rPr>
                <w:rFonts w:ascii="Cambria" w:hAnsi="Cambria" w:cs="Calibri"/>
                <w:sz w:val="20"/>
                <w:szCs w:val="20"/>
              </w:rPr>
              <w:t>0,05</w:t>
            </w:r>
          </w:p>
        </w:tc>
        <w:tc>
          <w:tcPr>
            <w:tcW w:w="639" w:type="pct"/>
            <w:noWrap/>
            <w:vAlign w:val="center"/>
          </w:tcPr>
          <w:p w14:paraId="6BE933BB" w14:textId="0A3A946E" w:rsidR="004D20D7" w:rsidRPr="00C771ED" w:rsidRDefault="004D20D7" w:rsidP="004F6C4D">
            <w:pPr>
              <w:jc w:val="center"/>
              <w:rPr>
                <w:rFonts w:ascii="Cambria" w:hAnsi="Cambria" w:cs="Calibri"/>
                <w:noProof/>
                <w:sz w:val="20"/>
                <w:szCs w:val="20"/>
              </w:rPr>
            </w:pPr>
            <w:r w:rsidRPr="00C771ED">
              <w:rPr>
                <w:rFonts w:ascii="Cambria" w:hAnsi="Cambria" w:cs="Calibri"/>
                <w:sz w:val="20"/>
                <w:szCs w:val="20"/>
              </w:rPr>
              <w:t>4,2</w:t>
            </w:r>
          </w:p>
        </w:tc>
        <w:tc>
          <w:tcPr>
            <w:tcW w:w="561" w:type="pct"/>
            <w:vAlign w:val="center"/>
          </w:tcPr>
          <w:p w14:paraId="6C728F88" w14:textId="17E5CCB6" w:rsidR="004D20D7" w:rsidRPr="00C771ED" w:rsidRDefault="004D20D7" w:rsidP="004F6C4D">
            <w:pPr>
              <w:jc w:val="center"/>
              <w:rPr>
                <w:rFonts w:ascii="Cambria" w:hAnsi="Cambria" w:cs="Calibri"/>
                <w:noProof/>
                <w:sz w:val="20"/>
                <w:szCs w:val="20"/>
              </w:rPr>
            </w:pPr>
            <w:r w:rsidRPr="00C771ED">
              <w:rPr>
                <w:rFonts w:ascii="Cambria" w:hAnsi="Cambria" w:cs="Calibri"/>
                <w:noProof/>
                <w:sz w:val="20"/>
                <w:szCs w:val="20"/>
              </w:rPr>
              <w:t>1,07</w:t>
            </w:r>
          </w:p>
        </w:tc>
        <w:tc>
          <w:tcPr>
            <w:tcW w:w="641" w:type="pct"/>
            <w:vAlign w:val="center"/>
          </w:tcPr>
          <w:p w14:paraId="01F94554" w14:textId="5B023426" w:rsidR="004D20D7" w:rsidRPr="00C771ED" w:rsidRDefault="004D20D7" w:rsidP="004F6C4D">
            <w:pPr>
              <w:jc w:val="center"/>
              <w:rPr>
                <w:rFonts w:ascii="Cambria" w:hAnsi="Cambria" w:cs="Calibri"/>
                <w:noProof/>
                <w:sz w:val="20"/>
                <w:szCs w:val="20"/>
              </w:rPr>
            </w:pPr>
            <w:r w:rsidRPr="00C771ED">
              <w:rPr>
                <w:rFonts w:ascii="Cambria" w:hAnsi="Cambria" w:cs="Calibri"/>
                <w:noProof/>
                <w:sz w:val="20"/>
                <w:szCs w:val="20"/>
              </w:rPr>
              <w:t>2,14</w:t>
            </w:r>
          </w:p>
        </w:tc>
        <w:tc>
          <w:tcPr>
            <w:tcW w:w="640" w:type="pct"/>
            <w:vAlign w:val="center"/>
          </w:tcPr>
          <w:p w14:paraId="52E550CD" w14:textId="77777777" w:rsidR="004D20D7" w:rsidRPr="00C771ED" w:rsidRDefault="004D20D7" w:rsidP="004F6C4D">
            <w:pPr>
              <w:jc w:val="center"/>
              <w:rPr>
                <w:rFonts w:ascii="Cambria" w:hAnsi="Cambria" w:cs="Calibri"/>
                <w:sz w:val="20"/>
                <w:szCs w:val="20"/>
              </w:rPr>
            </w:pPr>
          </w:p>
          <w:p w14:paraId="4259A589" w14:textId="77777777" w:rsidR="004D20D7" w:rsidRPr="00C771ED" w:rsidRDefault="004D20D7" w:rsidP="004F6C4D">
            <w:pPr>
              <w:jc w:val="center"/>
              <w:rPr>
                <w:rFonts w:ascii="Cambria" w:hAnsi="Cambria" w:cs="Calibri"/>
                <w:sz w:val="20"/>
                <w:szCs w:val="20"/>
              </w:rPr>
            </w:pPr>
            <w:r w:rsidRPr="00C771ED">
              <w:rPr>
                <w:rFonts w:ascii="Cambria" w:hAnsi="Cambria" w:cs="Calibri"/>
                <w:sz w:val="20"/>
                <w:szCs w:val="20"/>
              </w:rPr>
              <w:t>0,14</w:t>
            </w:r>
          </w:p>
          <w:p w14:paraId="04305A2E" w14:textId="77777777" w:rsidR="004D20D7" w:rsidRPr="00C771ED" w:rsidRDefault="004D20D7" w:rsidP="004F6C4D">
            <w:pPr>
              <w:jc w:val="center"/>
              <w:rPr>
                <w:rFonts w:ascii="Cambria" w:hAnsi="Cambria" w:cs="Calibri"/>
                <w:noProof/>
                <w:sz w:val="20"/>
                <w:szCs w:val="20"/>
              </w:rPr>
            </w:pPr>
          </w:p>
        </w:tc>
        <w:tc>
          <w:tcPr>
            <w:tcW w:w="559" w:type="pct"/>
            <w:vAlign w:val="center"/>
          </w:tcPr>
          <w:p w14:paraId="4E004F48" w14:textId="6329D979" w:rsidR="004D20D7" w:rsidRPr="00C771ED" w:rsidRDefault="004D20D7" w:rsidP="004D20D7">
            <w:pPr>
              <w:jc w:val="center"/>
              <w:rPr>
                <w:rFonts w:ascii="Cambria" w:hAnsi="Cambria" w:cs="Calibri"/>
                <w:noProof/>
                <w:sz w:val="20"/>
                <w:szCs w:val="20"/>
              </w:rPr>
            </w:pPr>
            <w:r w:rsidRPr="00C771ED">
              <w:rPr>
                <w:rFonts w:ascii="Cambria" w:hAnsi="Cambria" w:cs="Calibri"/>
                <w:noProof/>
                <w:sz w:val="20"/>
                <w:szCs w:val="20"/>
              </w:rPr>
              <w:t>0,14</w:t>
            </w:r>
          </w:p>
        </w:tc>
      </w:tr>
      <w:tr w:rsidR="004D20D7" w:rsidRPr="002D7843" w14:paraId="55953CF3" w14:textId="77777777" w:rsidTr="004D20D7">
        <w:trPr>
          <w:trHeight w:val="300"/>
        </w:trPr>
        <w:tc>
          <w:tcPr>
            <w:tcW w:w="1400" w:type="pct"/>
            <w:noWrap/>
            <w:vAlign w:val="bottom"/>
          </w:tcPr>
          <w:p w14:paraId="5F585D20" w14:textId="77777777" w:rsidR="004D20D7" w:rsidRPr="002D7843" w:rsidRDefault="004D20D7" w:rsidP="004F6C4D">
            <w:pPr>
              <w:rPr>
                <w:rFonts w:ascii="Cambria" w:hAnsi="Cambria" w:cs="Calibri"/>
                <w:b/>
                <w:noProof/>
                <w:color w:val="000000"/>
                <w:sz w:val="18"/>
                <w:szCs w:val="18"/>
              </w:rPr>
            </w:pPr>
            <w:r w:rsidRPr="002D7843">
              <w:rPr>
                <w:rFonts w:ascii="Cambria" w:hAnsi="Cambria" w:cs="Calibri"/>
                <w:b/>
                <w:noProof/>
                <w:color w:val="000000"/>
                <w:sz w:val="18"/>
                <w:szCs w:val="18"/>
              </w:rPr>
              <w:t>TOTAL</w:t>
            </w:r>
          </w:p>
        </w:tc>
        <w:tc>
          <w:tcPr>
            <w:tcW w:w="560" w:type="pct"/>
            <w:vAlign w:val="bottom"/>
          </w:tcPr>
          <w:p w14:paraId="5BF97C66" w14:textId="77777777" w:rsidR="004D20D7" w:rsidRPr="002D7843" w:rsidRDefault="004D20D7" w:rsidP="004F6C4D">
            <w:pPr>
              <w:jc w:val="center"/>
              <w:rPr>
                <w:rFonts w:ascii="Cambria" w:hAnsi="Cambria" w:cs="Calibri"/>
                <w:b/>
                <w:bCs/>
                <w:noProof/>
                <w:color w:val="000000"/>
                <w:sz w:val="18"/>
                <w:szCs w:val="18"/>
              </w:rPr>
            </w:pPr>
            <w:r w:rsidRPr="002D7843">
              <w:rPr>
                <w:rFonts w:ascii="Cambria" w:hAnsi="Cambria" w:cs="Calibri"/>
                <w:b/>
                <w:bCs/>
                <w:noProof/>
                <w:color w:val="000000"/>
                <w:sz w:val="18"/>
                <w:szCs w:val="18"/>
              </w:rPr>
              <w:t>0,05</w:t>
            </w:r>
          </w:p>
        </w:tc>
        <w:tc>
          <w:tcPr>
            <w:tcW w:w="639" w:type="pct"/>
            <w:noWrap/>
            <w:vAlign w:val="bottom"/>
          </w:tcPr>
          <w:p w14:paraId="15A5D97C" w14:textId="2433BD0D" w:rsidR="004D20D7" w:rsidRPr="002D7843" w:rsidRDefault="004D20D7" w:rsidP="004F6C4D">
            <w:pPr>
              <w:jc w:val="center"/>
              <w:rPr>
                <w:rFonts w:ascii="Cambria" w:hAnsi="Cambria" w:cs="Calibri"/>
                <w:b/>
                <w:noProof/>
                <w:color w:val="000000"/>
                <w:sz w:val="18"/>
                <w:szCs w:val="18"/>
              </w:rPr>
            </w:pPr>
            <w:r w:rsidRPr="002D7843">
              <w:rPr>
                <w:rFonts w:ascii="Cambria" w:hAnsi="Cambria" w:cs="Calibri"/>
                <w:b/>
                <w:bCs/>
                <w:noProof/>
                <w:color w:val="000000"/>
                <w:sz w:val="18"/>
                <w:szCs w:val="18"/>
              </w:rPr>
              <w:t>4,</w:t>
            </w:r>
            <w:r>
              <w:rPr>
                <w:rFonts w:ascii="Cambria" w:hAnsi="Cambria" w:cs="Calibri"/>
                <w:b/>
                <w:bCs/>
                <w:noProof/>
                <w:color w:val="000000"/>
                <w:sz w:val="18"/>
                <w:szCs w:val="18"/>
              </w:rPr>
              <w:t>2</w:t>
            </w:r>
          </w:p>
        </w:tc>
        <w:tc>
          <w:tcPr>
            <w:tcW w:w="561" w:type="pct"/>
            <w:vAlign w:val="bottom"/>
          </w:tcPr>
          <w:p w14:paraId="169539C6" w14:textId="40936366" w:rsidR="004D20D7" w:rsidRPr="002D7843" w:rsidRDefault="004D20D7" w:rsidP="004F6C4D">
            <w:pPr>
              <w:jc w:val="center"/>
              <w:rPr>
                <w:rFonts w:ascii="Cambria" w:hAnsi="Cambria" w:cs="Calibri"/>
                <w:b/>
                <w:noProof/>
                <w:color w:val="000000"/>
                <w:sz w:val="18"/>
                <w:szCs w:val="18"/>
              </w:rPr>
            </w:pPr>
            <w:r>
              <w:rPr>
                <w:rFonts w:ascii="Cambria" w:hAnsi="Cambria" w:cs="Calibri"/>
                <w:b/>
                <w:noProof/>
                <w:color w:val="000000"/>
                <w:sz w:val="18"/>
                <w:szCs w:val="18"/>
              </w:rPr>
              <w:t>1,07</w:t>
            </w:r>
          </w:p>
        </w:tc>
        <w:tc>
          <w:tcPr>
            <w:tcW w:w="641" w:type="pct"/>
            <w:vAlign w:val="bottom"/>
          </w:tcPr>
          <w:p w14:paraId="75D61E98" w14:textId="77777777" w:rsidR="004D20D7" w:rsidRPr="002D7843" w:rsidRDefault="004D20D7" w:rsidP="004F6C4D">
            <w:pPr>
              <w:jc w:val="center"/>
              <w:rPr>
                <w:rFonts w:ascii="Cambria" w:hAnsi="Cambria" w:cs="Calibri"/>
                <w:b/>
                <w:noProof/>
                <w:color w:val="000000"/>
                <w:sz w:val="18"/>
                <w:szCs w:val="18"/>
              </w:rPr>
            </w:pPr>
            <w:r w:rsidRPr="002D7843">
              <w:rPr>
                <w:rFonts w:ascii="Cambria" w:hAnsi="Cambria" w:cs="Calibri"/>
                <w:b/>
                <w:noProof/>
                <w:color w:val="000000"/>
                <w:sz w:val="18"/>
                <w:szCs w:val="18"/>
              </w:rPr>
              <w:t>3,21</w:t>
            </w:r>
          </w:p>
        </w:tc>
        <w:tc>
          <w:tcPr>
            <w:tcW w:w="640" w:type="pct"/>
            <w:vAlign w:val="bottom"/>
          </w:tcPr>
          <w:p w14:paraId="326099DE" w14:textId="77777777" w:rsidR="004D20D7" w:rsidRPr="002D7843" w:rsidRDefault="004D20D7" w:rsidP="004F6C4D">
            <w:pPr>
              <w:jc w:val="center"/>
              <w:rPr>
                <w:rFonts w:ascii="Cambria" w:hAnsi="Cambria" w:cs="Calibri"/>
                <w:b/>
                <w:noProof/>
                <w:color w:val="000000"/>
                <w:sz w:val="18"/>
                <w:szCs w:val="18"/>
              </w:rPr>
            </w:pPr>
            <w:r w:rsidRPr="002D7843">
              <w:rPr>
                <w:rFonts w:ascii="Cambria" w:hAnsi="Cambria" w:cs="Calibri"/>
                <w:b/>
                <w:noProof/>
                <w:color w:val="000000"/>
                <w:sz w:val="18"/>
                <w:szCs w:val="18"/>
              </w:rPr>
              <w:t>0,14</w:t>
            </w:r>
          </w:p>
        </w:tc>
        <w:tc>
          <w:tcPr>
            <w:tcW w:w="559" w:type="pct"/>
            <w:vAlign w:val="bottom"/>
          </w:tcPr>
          <w:p w14:paraId="3EFB9BCF" w14:textId="04744599" w:rsidR="004D20D7" w:rsidRPr="002D7843" w:rsidRDefault="004D20D7" w:rsidP="004D20D7">
            <w:pPr>
              <w:jc w:val="center"/>
              <w:rPr>
                <w:rFonts w:ascii="Cambria" w:hAnsi="Cambria" w:cs="Calibri"/>
                <w:b/>
                <w:noProof/>
                <w:color w:val="000000"/>
                <w:sz w:val="18"/>
                <w:szCs w:val="18"/>
              </w:rPr>
            </w:pPr>
            <w:r w:rsidRPr="002D7843">
              <w:rPr>
                <w:rFonts w:ascii="Cambria" w:hAnsi="Cambria" w:cs="Calibri"/>
                <w:b/>
                <w:noProof/>
                <w:color w:val="000000"/>
                <w:sz w:val="18"/>
                <w:szCs w:val="18"/>
              </w:rPr>
              <w:t>0,</w:t>
            </w:r>
            <w:r>
              <w:rPr>
                <w:rFonts w:ascii="Cambria" w:hAnsi="Cambria" w:cs="Calibri"/>
                <w:b/>
                <w:noProof/>
                <w:color w:val="000000"/>
                <w:sz w:val="18"/>
                <w:szCs w:val="18"/>
              </w:rPr>
              <w:t>14</w:t>
            </w:r>
          </w:p>
        </w:tc>
      </w:tr>
      <w:tr w:rsidR="00835246" w:rsidRPr="002D7843" w14:paraId="6F2564F7" w14:textId="77777777" w:rsidTr="00290911">
        <w:trPr>
          <w:trHeight w:val="300"/>
        </w:trPr>
        <w:tc>
          <w:tcPr>
            <w:tcW w:w="5000" w:type="pct"/>
            <w:gridSpan w:val="7"/>
          </w:tcPr>
          <w:p w14:paraId="59500D91" w14:textId="79C82456" w:rsidR="00835246" w:rsidRPr="002D7843" w:rsidRDefault="00835246" w:rsidP="004D20D7">
            <w:pPr>
              <w:jc w:val="both"/>
              <w:rPr>
                <w:rFonts w:ascii="Cambria" w:hAnsi="Cambria" w:cs="Calibri"/>
                <w:sz w:val="16"/>
                <w:szCs w:val="16"/>
              </w:rPr>
            </w:pPr>
            <w:r w:rsidRPr="002D7843">
              <w:rPr>
                <w:rFonts w:ascii="Cambria" w:hAnsi="Cambria" w:cs="Calibri"/>
                <w:sz w:val="16"/>
                <w:szCs w:val="16"/>
              </w:rPr>
              <w:t>PSIQ: Psiquiatras, PSIC: Psicólogos, TS: Trabajadores Sociales, P</w:t>
            </w:r>
            <w:r w:rsidR="004D20D7">
              <w:rPr>
                <w:rFonts w:ascii="Cambria" w:hAnsi="Cambria" w:cs="Calibri"/>
                <w:sz w:val="16"/>
                <w:szCs w:val="16"/>
              </w:rPr>
              <w:t>SIPC</w:t>
            </w:r>
            <w:r w:rsidRPr="002D7843">
              <w:rPr>
                <w:rFonts w:ascii="Cambria" w:hAnsi="Cambria" w:cs="Calibri"/>
                <w:sz w:val="16"/>
                <w:szCs w:val="16"/>
              </w:rPr>
              <w:t>: P</w:t>
            </w:r>
            <w:r w:rsidR="004D20D7">
              <w:rPr>
                <w:rFonts w:ascii="Cambria" w:hAnsi="Cambria" w:cs="Calibri"/>
                <w:sz w:val="16"/>
                <w:szCs w:val="16"/>
              </w:rPr>
              <w:t>sicop</w:t>
            </w:r>
            <w:r w:rsidRPr="002D7843">
              <w:rPr>
                <w:rFonts w:ascii="Cambria" w:hAnsi="Cambria" w:cs="Calibri"/>
                <w:sz w:val="16"/>
                <w:szCs w:val="16"/>
              </w:rPr>
              <w:t>edagogo; ADM: Administrativo, OT: Otros (celadores etc.)</w:t>
            </w:r>
          </w:p>
        </w:tc>
      </w:tr>
    </w:tbl>
    <w:p w14:paraId="089F4A26" w14:textId="711E54A3" w:rsidR="00835246" w:rsidRDefault="00835246" w:rsidP="00290911">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4D20D7">
        <w:rPr>
          <w:rFonts w:ascii="Cambria" w:hAnsi="Cambria" w:cs="Calibri"/>
          <w:b w:val="0"/>
          <w:sz w:val="20"/>
        </w:rPr>
        <w:t>5</w:t>
      </w:r>
    </w:p>
    <w:p w14:paraId="275E1542" w14:textId="3FCA712C" w:rsidR="00835246" w:rsidRPr="002D7843" w:rsidRDefault="00430D7F" w:rsidP="00A81BDC">
      <w:pPr>
        <w:pStyle w:val="Ttulo3"/>
        <w:spacing w:before="0" w:after="0" w:line="360" w:lineRule="auto"/>
        <w:rPr>
          <w:rFonts w:ascii="Cambria" w:hAnsi="Cambria" w:cs="Calibri"/>
          <w:sz w:val="24"/>
          <w:szCs w:val="24"/>
        </w:rPr>
      </w:pPr>
      <w:r>
        <w:rPr>
          <w:rFonts w:ascii="Cambria" w:hAnsi="Cambria" w:cs="Calibri"/>
          <w:sz w:val="24"/>
          <w:szCs w:val="24"/>
        </w:rPr>
        <w:br w:type="page"/>
      </w:r>
      <w:bookmarkStart w:id="106" w:name="_Toc14688940"/>
      <w:r w:rsidR="00835246" w:rsidRPr="002D7843">
        <w:rPr>
          <w:rFonts w:ascii="Cambria" w:hAnsi="Cambria" w:cs="Calibri"/>
          <w:sz w:val="24"/>
          <w:szCs w:val="24"/>
        </w:rPr>
        <w:lastRenderedPageBreak/>
        <w:t>V.2.</w:t>
      </w:r>
      <w:r>
        <w:rPr>
          <w:rFonts w:ascii="Cambria" w:hAnsi="Cambria" w:cs="Calibri"/>
          <w:sz w:val="24"/>
          <w:szCs w:val="24"/>
        </w:rPr>
        <w:t>7</w:t>
      </w:r>
      <w:r w:rsidR="00835246" w:rsidRPr="002D7843">
        <w:rPr>
          <w:rFonts w:ascii="Cambria" w:hAnsi="Cambria" w:cs="Calibri"/>
          <w:sz w:val="24"/>
          <w:szCs w:val="24"/>
        </w:rPr>
        <w:t>. Gráficos de araña de disponibilidad de servicios</w:t>
      </w:r>
      <w:bookmarkEnd w:id="106"/>
    </w:p>
    <w:p w14:paraId="5F625EF7" w14:textId="77777777" w:rsidR="00835246" w:rsidRPr="002D7843" w:rsidRDefault="00835246" w:rsidP="00A81BDC">
      <w:pPr>
        <w:spacing w:line="360" w:lineRule="auto"/>
        <w:jc w:val="center"/>
        <w:rPr>
          <w:rFonts w:ascii="Cambria" w:hAnsi="Cambria"/>
          <w:b/>
        </w:rPr>
      </w:pPr>
    </w:p>
    <w:p w14:paraId="455A6C80" w14:textId="762CE1E4" w:rsidR="000B34CD" w:rsidRDefault="00835246" w:rsidP="00A81BDC">
      <w:pPr>
        <w:spacing w:line="360" w:lineRule="auto"/>
        <w:jc w:val="both"/>
        <w:rPr>
          <w:rFonts w:ascii="Cambria" w:hAnsi="Cambria"/>
          <w:sz w:val="22"/>
          <w:szCs w:val="22"/>
        </w:rPr>
      </w:pPr>
      <w:r w:rsidRPr="002D7843">
        <w:rPr>
          <w:rFonts w:ascii="Cambria" w:hAnsi="Cambria"/>
          <w:sz w:val="22"/>
          <w:szCs w:val="22"/>
        </w:rPr>
        <w:t xml:space="preserve">A </w:t>
      </w:r>
      <w:r w:rsidR="000B34CD" w:rsidRPr="002D7843">
        <w:rPr>
          <w:rFonts w:ascii="Cambria" w:hAnsi="Cambria"/>
          <w:sz w:val="22"/>
          <w:szCs w:val="22"/>
        </w:rPr>
        <w:t>continuación,</w:t>
      </w:r>
      <w:r w:rsidRPr="002D7843">
        <w:rPr>
          <w:rFonts w:ascii="Cambria" w:hAnsi="Cambria"/>
          <w:sz w:val="22"/>
          <w:szCs w:val="22"/>
        </w:rPr>
        <w:t xml:space="preserve"> se presentan dos gráficos con las tasas de tipos de atención y plazas/camas por habitante para tipos básicos de atención (MTC) de adultos</w:t>
      </w:r>
      <w:r w:rsidR="000B34CD">
        <w:rPr>
          <w:rFonts w:ascii="Cambria" w:hAnsi="Cambria"/>
          <w:sz w:val="22"/>
          <w:szCs w:val="22"/>
        </w:rPr>
        <w:t>,</w:t>
      </w:r>
      <w:r w:rsidRPr="002D7843">
        <w:rPr>
          <w:rFonts w:ascii="Cambria" w:hAnsi="Cambria"/>
          <w:sz w:val="22"/>
          <w:szCs w:val="22"/>
        </w:rPr>
        <w:t xml:space="preserve"> </w:t>
      </w:r>
      <w:r w:rsidR="000B34CD">
        <w:rPr>
          <w:rFonts w:ascii="Cambria" w:hAnsi="Cambria"/>
          <w:sz w:val="22"/>
          <w:szCs w:val="22"/>
        </w:rPr>
        <w:t>infanto-juvenil y mayores</w:t>
      </w:r>
      <w:r w:rsidRPr="002D7843">
        <w:rPr>
          <w:rFonts w:ascii="Cambria" w:hAnsi="Cambria"/>
          <w:sz w:val="22"/>
          <w:szCs w:val="22"/>
        </w:rPr>
        <w:t>.</w:t>
      </w:r>
      <w:r w:rsidR="000B34CD">
        <w:rPr>
          <w:rFonts w:ascii="Cambria" w:hAnsi="Cambria"/>
          <w:sz w:val="22"/>
          <w:szCs w:val="22"/>
        </w:rPr>
        <w:t xml:space="preserve"> Las tasas de adultos se han desagregado según si se atiende a la salud mental en general o de manera específica como el autismo, la drogodependencia y el alcoholismo. Debido a que la atención específica en la </w:t>
      </w:r>
      <w:r w:rsidR="00711862">
        <w:rPr>
          <w:rFonts w:ascii="Cambria" w:hAnsi="Cambria"/>
          <w:sz w:val="22"/>
          <w:szCs w:val="22"/>
        </w:rPr>
        <w:t>población</w:t>
      </w:r>
      <w:r w:rsidR="000B34CD">
        <w:rPr>
          <w:rFonts w:ascii="Cambria" w:hAnsi="Cambria"/>
          <w:sz w:val="22"/>
          <w:szCs w:val="22"/>
        </w:rPr>
        <w:t xml:space="preserve"> infanto-juvenil y de mayores es baja, se omite los gráficos y se incorporan los servicios al grupo general de cada población. Hay que destacar que en la población infanto-juvenil</w:t>
      </w:r>
      <w:r w:rsidR="00264C6F">
        <w:rPr>
          <w:rFonts w:ascii="Cambria" w:hAnsi="Cambria"/>
          <w:sz w:val="22"/>
          <w:szCs w:val="22"/>
        </w:rPr>
        <w:t xml:space="preserve"> además</w:t>
      </w:r>
      <w:r w:rsidR="000B34CD">
        <w:rPr>
          <w:rFonts w:ascii="Cambria" w:hAnsi="Cambria"/>
          <w:sz w:val="22"/>
          <w:szCs w:val="22"/>
        </w:rPr>
        <w:t xml:space="preserve"> existe un </w:t>
      </w:r>
      <w:r w:rsidR="00264C6F">
        <w:rPr>
          <w:rFonts w:ascii="Cambria" w:hAnsi="Cambria"/>
          <w:sz w:val="22"/>
          <w:szCs w:val="22"/>
        </w:rPr>
        <w:t>dispositivo no agudo no móvil “</w:t>
      </w:r>
      <w:r w:rsidR="00264C6F" w:rsidRPr="00264C6F">
        <w:rPr>
          <w:rFonts w:ascii="Cambria" w:hAnsi="Cambria"/>
          <w:sz w:val="22"/>
          <w:szCs w:val="22"/>
        </w:rPr>
        <w:t xml:space="preserve">Programa </w:t>
      </w:r>
      <w:r w:rsidR="00264C6F">
        <w:rPr>
          <w:rFonts w:ascii="Cambria" w:hAnsi="Cambria"/>
          <w:sz w:val="22"/>
          <w:szCs w:val="22"/>
        </w:rPr>
        <w:t>d</w:t>
      </w:r>
      <w:r w:rsidR="00264C6F" w:rsidRPr="00264C6F">
        <w:rPr>
          <w:rFonts w:ascii="Cambria" w:hAnsi="Cambria"/>
          <w:sz w:val="22"/>
          <w:szCs w:val="22"/>
        </w:rPr>
        <w:t xml:space="preserve">e Apoyo </w:t>
      </w:r>
      <w:r w:rsidR="00264C6F">
        <w:rPr>
          <w:rFonts w:ascii="Cambria" w:hAnsi="Cambria"/>
          <w:sz w:val="22"/>
          <w:szCs w:val="22"/>
        </w:rPr>
        <w:t>a</w:t>
      </w:r>
      <w:r w:rsidR="00264C6F" w:rsidRPr="00264C6F">
        <w:rPr>
          <w:rFonts w:ascii="Cambria" w:hAnsi="Cambria"/>
          <w:sz w:val="22"/>
          <w:szCs w:val="22"/>
        </w:rPr>
        <w:t xml:space="preserve"> Adolescentes Norbera (Proyecto Hombre)</w:t>
      </w:r>
      <w:r w:rsidR="00264C6F">
        <w:rPr>
          <w:rFonts w:ascii="Cambria" w:hAnsi="Cambria"/>
          <w:sz w:val="22"/>
          <w:szCs w:val="22"/>
        </w:rPr>
        <w:t>” que dispone de 40 plazas.</w:t>
      </w:r>
    </w:p>
    <w:p w14:paraId="5BFC6572" w14:textId="77777777" w:rsidR="00264C6F" w:rsidRDefault="00264C6F" w:rsidP="00A81BDC">
      <w:pPr>
        <w:spacing w:line="360" w:lineRule="auto"/>
        <w:jc w:val="both"/>
        <w:rPr>
          <w:rFonts w:ascii="Cambria" w:hAnsi="Cambria"/>
          <w:sz w:val="22"/>
          <w:szCs w:val="22"/>
        </w:rPr>
      </w:pPr>
    </w:p>
    <w:p w14:paraId="2F85E1B5" w14:textId="3628C02E" w:rsidR="000B34CD" w:rsidRDefault="00835246" w:rsidP="00A81BDC">
      <w:pPr>
        <w:spacing w:line="360" w:lineRule="auto"/>
        <w:jc w:val="both"/>
        <w:rPr>
          <w:rFonts w:ascii="Cambria" w:hAnsi="Cambria"/>
          <w:sz w:val="22"/>
          <w:szCs w:val="22"/>
        </w:rPr>
      </w:pPr>
      <w:r w:rsidRPr="002D7843">
        <w:rPr>
          <w:rFonts w:ascii="Cambria" w:hAnsi="Cambria"/>
          <w:sz w:val="22"/>
          <w:szCs w:val="22"/>
        </w:rPr>
        <w:t>Se aprecia que la red de salud mental de Gipuzkoa cuenta con todos los tipos de atención del DESDE</w:t>
      </w:r>
      <w:r w:rsidR="001D22E2">
        <w:rPr>
          <w:rFonts w:ascii="Cambria" w:hAnsi="Cambria"/>
          <w:sz w:val="22"/>
          <w:szCs w:val="22"/>
        </w:rPr>
        <w:t xml:space="preserve"> 2.0</w:t>
      </w:r>
      <w:r w:rsidRPr="002D7843">
        <w:rPr>
          <w:rFonts w:ascii="Cambria" w:hAnsi="Cambria"/>
          <w:sz w:val="22"/>
          <w:szCs w:val="22"/>
        </w:rPr>
        <w:t xml:space="preserve"> excepto los servicios ambulatorios móviles (dicha atención es facilitada por servicios no específicos de salud mental).</w:t>
      </w:r>
    </w:p>
    <w:p w14:paraId="5BE20956" w14:textId="1425A071" w:rsidR="00835246" w:rsidRPr="002D7843" w:rsidRDefault="00835246" w:rsidP="00A81BDC">
      <w:pPr>
        <w:spacing w:line="360" w:lineRule="auto"/>
        <w:jc w:val="both"/>
        <w:rPr>
          <w:rFonts w:ascii="Cambria" w:hAnsi="Cambria"/>
          <w:sz w:val="22"/>
          <w:szCs w:val="22"/>
        </w:rPr>
      </w:pPr>
    </w:p>
    <w:p w14:paraId="098D1FC2" w14:textId="77777777" w:rsidR="00835246" w:rsidRPr="002D7843" w:rsidRDefault="00835246" w:rsidP="00A81BDC">
      <w:pPr>
        <w:spacing w:line="360" w:lineRule="auto"/>
        <w:jc w:val="center"/>
        <w:rPr>
          <w:rFonts w:ascii="Cambria" w:hAnsi="Cambria"/>
          <w:b/>
        </w:rPr>
      </w:pPr>
    </w:p>
    <w:p w14:paraId="0607FE17" w14:textId="60967864" w:rsidR="00835246" w:rsidRPr="002D7843" w:rsidRDefault="00835246" w:rsidP="00430D7F">
      <w:pPr>
        <w:spacing w:line="360" w:lineRule="auto"/>
        <w:rPr>
          <w:rFonts w:ascii="Cambria" w:hAnsi="Cambria"/>
          <w:b/>
        </w:rPr>
      </w:pPr>
    </w:p>
    <w:p w14:paraId="15775850" w14:textId="77777777" w:rsidR="00430D7F" w:rsidRDefault="00430D7F" w:rsidP="00A81BDC">
      <w:pPr>
        <w:pStyle w:val="Descripcin"/>
        <w:spacing w:line="360" w:lineRule="auto"/>
        <w:jc w:val="center"/>
        <w:rPr>
          <w:rFonts w:ascii="Cambria" w:hAnsi="Cambria"/>
        </w:rPr>
        <w:sectPr w:rsidR="00430D7F" w:rsidSect="00CB2D72">
          <w:pgSz w:w="11906" w:h="16838"/>
          <w:pgMar w:top="1418" w:right="1701" w:bottom="1418" w:left="1701" w:header="708" w:footer="708" w:gutter="0"/>
          <w:cols w:space="708"/>
          <w:docGrid w:linePitch="360"/>
        </w:sectPr>
      </w:pPr>
    </w:p>
    <w:p w14:paraId="3C4F04DD" w14:textId="7817EE80" w:rsidR="0015727F" w:rsidRPr="00DC39C1" w:rsidRDefault="0015727F" w:rsidP="0015727F">
      <w:pPr>
        <w:pStyle w:val="Descripcin"/>
        <w:jc w:val="center"/>
        <w:rPr>
          <w:rFonts w:ascii="Cambria" w:hAnsi="Cambria"/>
        </w:rPr>
      </w:pPr>
      <w:bookmarkStart w:id="107" w:name="_Toc14686494"/>
      <w:r w:rsidRPr="00DC39C1">
        <w:rPr>
          <w:rFonts w:ascii="Cambria" w:hAnsi="Cambria"/>
        </w:rPr>
        <w:lastRenderedPageBreak/>
        <w:t xml:space="preserve">Gráfico </w:t>
      </w:r>
      <w:r w:rsidRPr="00DC39C1">
        <w:rPr>
          <w:rFonts w:ascii="Cambria" w:hAnsi="Cambria"/>
        </w:rPr>
        <w:fldChar w:fldCharType="begin"/>
      </w:r>
      <w:r w:rsidRPr="00DC39C1">
        <w:rPr>
          <w:rFonts w:ascii="Cambria" w:hAnsi="Cambria"/>
        </w:rPr>
        <w:instrText xml:space="preserve"> SEQ Gráfico \* ARABIC </w:instrText>
      </w:r>
      <w:r w:rsidRPr="00DC39C1">
        <w:rPr>
          <w:rFonts w:ascii="Cambria" w:hAnsi="Cambria"/>
        </w:rPr>
        <w:fldChar w:fldCharType="separate"/>
      </w:r>
      <w:r w:rsidR="006B382E">
        <w:rPr>
          <w:rFonts w:ascii="Cambria" w:hAnsi="Cambria"/>
          <w:noProof/>
        </w:rPr>
        <w:t>11</w:t>
      </w:r>
      <w:r w:rsidRPr="00DC39C1">
        <w:rPr>
          <w:rFonts w:ascii="Cambria" w:hAnsi="Cambria"/>
        </w:rPr>
        <w:fldChar w:fldCharType="end"/>
      </w:r>
      <w:r w:rsidRPr="00DC39C1">
        <w:rPr>
          <w:rFonts w:ascii="Cambria" w:hAnsi="Cambria"/>
        </w:rPr>
        <w:t xml:space="preserve">. </w:t>
      </w:r>
      <w:r w:rsidR="00835246" w:rsidRPr="00DC39C1">
        <w:rPr>
          <w:rFonts w:ascii="Cambria" w:hAnsi="Cambria"/>
        </w:rPr>
        <w:t>Tasas de MTC en servicios de salud mental para adultos en Gipuzkoa</w:t>
      </w:r>
      <w:bookmarkEnd w:id="107"/>
    </w:p>
    <w:p w14:paraId="7CE9BE4D" w14:textId="0AEDADDC" w:rsidR="00835246" w:rsidRDefault="00835246" w:rsidP="007B189C">
      <w:pPr>
        <w:spacing w:line="360" w:lineRule="auto"/>
        <w:jc w:val="center"/>
        <w:rPr>
          <w:rFonts w:ascii="Cambria" w:hAnsi="Cambria" w:cs="Arial"/>
          <w:i/>
          <w:sz w:val="18"/>
          <w:szCs w:val="18"/>
        </w:rPr>
      </w:pPr>
      <w:r w:rsidRPr="002D7843">
        <w:rPr>
          <w:rFonts w:ascii="Cambria" w:hAnsi="Cambria" w:cs="Arial"/>
          <w:i/>
          <w:sz w:val="18"/>
          <w:szCs w:val="18"/>
        </w:rPr>
        <w:t>MTC adultos (salud y servicios sociales) por 100.000 habitantes (≥18 años)</w:t>
      </w:r>
    </w:p>
    <w:p w14:paraId="5B337915" w14:textId="77777777" w:rsidR="00BA5343" w:rsidRPr="002D7843" w:rsidRDefault="00BA5343" w:rsidP="007B189C">
      <w:pPr>
        <w:spacing w:line="360" w:lineRule="auto"/>
        <w:jc w:val="center"/>
        <w:rPr>
          <w:rFonts w:ascii="Cambria" w:hAnsi="Cambria" w:cs="Arial"/>
          <w:i/>
          <w:sz w:val="18"/>
          <w:szCs w:val="18"/>
        </w:rPr>
      </w:pPr>
    </w:p>
    <w:p w14:paraId="7E411FB2" w14:textId="6A0CC26A" w:rsidR="00430D7F" w:rsidRDefault="004446C5" w:rsidP="007B189C">
      <w:pPr>
        <w:spacing w:line="360" w:lineRule="auto"/>
        <w:jc w:val="center"/>
        <w:rPr>
          <w:rFonts w:ascii="Cambria" w:hAnsi="Cambria" w:cs="Arial"/>
          <w:i/>
          <w:sz w:val="18"/>
          <w:szCs w:val="18"/>
        </w:rPr>
      </w:pPr>
      <w:r>
        <w:rPr>
          <w:rFonts w:ascii="Cambria" w:hAnsi="Cambria" w:cs="Arial"/>
          <w:i/>
          <w:noProof/>
          <w:sz w:val="18"/>
          <w:szCs w:val="18"/>
        </w:rPr>
        <w:drawing>
          <wp:inline distT="0" distB="0" distL="0" distR="0" wp14:anchorId="3E21EF10" wp14:editId="37704B7D">
            <wp:extent cx="7239000" cy="4257675"/>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239000" cy="4257675"/>
                    </a:xfrm>
                    <a:prstGeom prst="rect">
                      <a:avLst/>
                    </a:prstGeom>
                    <a:noFill/>
                    <a:ln>
                      <a:noFill/>
                    </a:ln>
                  </pic:spPr>
                </pic:pic>
              </a:graphicData>
            </a:graphic>
          </wp:inline>
        </w:drawing>
      </w:r>
    </w:p>
    <w:p w14:paraId="443E6AB1" w14:textId="7CCEBF5C" w:rsidR="00430D7F" w:rsidRDefault="00430D7F" w:rsidP="007B189C">
      <w:pPr>
        <w:spacing w:line="360" w:lineRule="auto"/>
        <w:jc w:val="center"/>
        <w:rPr>
          <w:rFonts w:ascii="Cambria" w:hAnsi="Cambria" w:cs="Arial"/>
          <w:i/>
          <w:sz w:val="18"/>
          <w:szCs w:val="18"/>
        </w:rPr>
      </w:pPr>
    </w:p>
    <w:p w14:paraId="61F35C9E" w14:textId="122B1CC1" w:rsidR="00430D7F" w:rsidRPr="00BA5343" w:rsidRDefault="00BA5343" w:rsidP="00BA5343">
      <w:pPr>
        <w:jc w:val="center"/>
        <w:rPr>
          <w:rFonts w:ascii="Cambria" w:hAnsi="Cambria"/>
          <w:sz w:val="18"/>
          <w:szCs w:val="18"/>
        </w:rPr>
      </w:pPr>
      <w:r w:rsidRPr="002D7843">
        <w:rPr>
          <w:rFonts w:ascii="Cambria" w:hAnsi="Cambria"/>
          <w:sz w:val="18"/>
          <w:szCs w:val="18"/>
        </w:rPr>
        <w:t>Fuente: Hospital Universitario Donostia 201</w:t>
      </w:r>
      <w:r>
        <w:rPr>
          <w:rFonts w:ascii="Cambria" w:hAnsi="Cambria"/>
          <w:sz w:val="18"/>
          <w:szCs w:val="18"/>
        </w:rPr>
        <w:t>5</w:t>
      </w:r>
      <w:r w:rsidRPr="002D7843">
        <w:rPr>
          <w:rFonts w:ascii="Cambria" w:hAnsi="Cambria"/>
          <w:sz w:val="18"/>
          <w:szCs w:val="18"/>
        </w:rPr>
        <w:t>; Red de Salud Mental de Gipuzkoa, 201</w:t>
      </w:r>
      <w:r>
        <w:rPr>
          <w:rFonts w:ascii="Cambria" w:hAnsi="Cambria"/>
          <w:sz w:val="18"/>
          <w:szCs w:val="18"/>
        </w:rPr>
        <w:t>5</w:t>
      </w:r>
    </w:p>
    <w:p w14:paraId="77E206E6" w14:textId="77777777" w:rsidR="00430D7F" w:rsidRDefault="00430D7F" w:rsidP="00BA5343">
      <w:pPr>
        <w:spacing w:line="360" w:lineRule="auto"/>
        <w:rPr>
          <w:rFonts w:ascii="Cambria" w:hAnsi="Cambria" w:cs="Arial"/>
          <w:i/>
          <w:sz w:val="18"/>
          <w:szCs w:val="18"/>
        </w:rPr>
        <w:sectPr w:rsidR="00430D7F" w:rsidSect="00430D7F">
          <w:pgSz w:w="16838" w:h="11906" w:orient="landscape"/>
          <w:pgMar w:top="1701" w:right="1418" w:bottom="1701" w:left="1418" w:header="709" w:footer="709" w:gutter="0"/>
          <w:cols w:space="708"/>
          <w:docGrid w:linePitch="360"/>
        </w:sectPr>
      </w:pPr>
    </w:p>
    <w:p w14:paraId="4A39479F" w14:textId="55BDA586" w:rsidR="00BA5343" w:rsidRPr="00DC39C1" w:rsidRDefault="0015727F" w:rsidP="0015727F">
      <w:pPr>
        <w:pStyle w:val="Descripcin"/>
        <w:jc w:val="center"/>
        <w:rPr>
          <w:rFonts w:ascii="Cambria" w:hAnsi="Cambria"/>
        </w:rPr>
      </w:pPr>
      <w:bookmarkStart w:id="108" w:name="_Toc14686495"/>
      <w:r w:rsidRPr="00DC39C1">
        <w:rPr>
          <w:rFonts w:ascii="Cambria" w:hAnsi="Cambria"/>
        </w:rPr>
        <w:lastRenderedPageBreak/>
        <w:t xml:space="preserve">Gráfico </w:t>
      </w:r>
      <w:r w:rsidRPr="00DC39C1">
        <w:rPr>
          <w:rFonts w:ascii="Cambria" w:hAnsi="Cambria"/>
        </w:rPr>
        <w:fldChar w:fldCharType="begin"/>
      </w:r>
      <w:r w:rsidRPr="00DC39C1">
        <w:rPr>
          <w:rFonts w:ascii="Cambria" w:hAnsi="Cambria"/>
        </w:rPr>
        <w:instrText xml:space="preserve"> SEQ Gráfico \* ARABIC </w:instrText>
      </w:r>
      <w:r w:rsidRPr="00DC39C1">
        <w:rPr>
          <w:rFonts w:ascii="Cambria" w:hAnsi="Cambria"/>
        </w:rPr>
        <w:fldChar w:fldCharType="separate"/>
      </w:r>
      <w:r w:rsidR="006B382E">
        <w:rPr>
          <w:rFonts w:ascii="Cambria" w:hAnsi="Cambria"/>
          <w:noProof/>
        </w:rPr>
        <w:t>12</w:t>
      </w:r>
      <w:r w:rsidRPr="00DC39C1">
        <w:rPr>
          <w:rFonts w:ascii="Cambria" w:hAnsi="Cambria"/>
        </w:rPr>
        <w:fldChar w:fldCharType="end"/>
      </w:r>
      <w:r w:rsidRPr="00DC39C1">
        <w:rPr>
          <w:rFonts w:ascii="Cambria" w:hAnsi="Cambria"/>
        </w:rPr>
        <w:t xml:space="preserve">. </w:t>
      </w:r>
      <w:r w:rsidR="00BA5343" w:rsidRPr="00DC39C1">
        <w:rPr>
          <w:rFonts w:ascii="Cambria" w:hAnsi="Cambria"/>
        </w:rPr>
        <w:t>Tasas de camas/plazas en servicios de salud mental para adultos en Gipuzkoa</w:t>
      </w:r>
      <w:bookmarkEnd w:id="108"/>
    </w:p>
    <w:p w14:paraId="21ABA699" w14:textId="2F58BB04" w:rsidR="00BA5343" w:rsidRPr="00BA5343" w:rsidRDefault="00BA5343" w:rsidP="00BA5343">
      <w:pPr>
        <w:spacing w:line="360" w:lineRule="auto"/>
        <w:jc w:val="center"/>
        <w:rPr>
          <w:rFonts w:ascii="Cambria" w:hAnsi="Cambria" w:cs="Arial"/>
          <w:i/>
          <w:sz w:val="18"/>
          <w:szCs w:val="18"/>
        </w:rPr>
      </w:pPr>
      <w:r>
        <w:rPr>
          <w:rFonts w:ascii="Cambria" w:hAnsi="Cambria" w:cs="Arial"/>
          <w:i/>
          <w:sz w:val="18"/>
          <w:szCs w:val="18"/>
        </w:rPr>
        <w:t>Número de camas/plazas</w:t>
      </w:r>
      <w:r w:rsidRPr="002D7843">
        <w:rPr>
          <w:rFonts w:ascii="Cambria" w:hAnsi="Cambria" w:cs="Arial"/>
          <w:i/>
          <w:sz w:val="18"/>
          <w:szCs w:val="18"/>
        </w:rPr>
        <w:t xml:space="preserve"> por 100.000 habitantes (≥18 años)</w:t>
      </w:r>
    </w:p>
    <w:p w14:paraId="74C4E544" w14:textId="08DCBF88" w:rsidR="00BA5343" w:rsidRDefault="00BA5343" w:rsidP="000F0CC8">
      <w:pPr>
        <w:jc w:val="center"/>
        <w:rPr>
          <w:rFonts w:ascii="Cambria" w:hAnsi="Cambria"/>
          <w:sz w:val="18"/>
          <w:szCs w:val="18"/>
        </w:rPr>
      </w:pPr>
    </w:p>
    <w:p w14:paraId="11082E4A" w14:textId="605359D5" w:rsidR="00BA5343" w:rsidRDefault="004446C5" w:rsidP="003D5C5E">
      <w:pPr>
        <w:jc w:val="center"/>
        <w:rPr>
          <w:rFonts w:ascii="Cambria" w:hAnsi="Cambria"/>
          <w:sz w:val="18"/>
          <w:szCs w:val="18"/>
        </w:rPr>
      </w:pPr>
      <w:r>
        <w:rPr>
          <w:rFonts w:ascii="Cambria" w:hAnsi="Cambria"/>
          <w:noProof/>
          <w:sz w:val="18"/>
          <w:szCs w:val="18"/>
        </w:rPr>
        <w:drawing>
          <wp:inline distT="0" distB="0" distL="0" distR="0" wp14:anchorId="2E142BCE" wp14:editId="2C51FC93">
            <wp:extent cx="8448675" cy="4572000"/>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448675" cy="4572000"/>
                    </a:xfrm>
                    <a:prstGeom prst="rect">
                      <a:avLst/>
                    </a:prstGeom>
                    <a:noFill/>
                    <a:ln>
                      <a:noFill/>
                    </a:ln>
                  </pic:spPr>
                </pic:pic>
              </a:graphicData>
            </a:graphic>
          </wp:inline>
        </w:drawing>
      </w:r>
    </w:p>
    <w:p w14:paraId="3CC5F4E1" w14:textId="77777777" w:rsidR="003D5C5E" w:rsidRDefault="003D5C5E" w:rsidP="006E09A0">
      <w:pPr>
        <w:jc w:val="center"/>
        <w:rPr>
          <w:rFonts w:ascii="Cambria" w:hAnsi="Cambria"/>
          <w:sz w:val="18"/>
          <w:szCs w:val="18"/>
        </w:rPr>
      </w:pPr>
    </w:p>
    <w:p w14:paraId="093CF730" w14:textId="4A8CACC6" w:rsidR="00BA5343" w:rsidRPr="006E09A0" w:rsidRDefault="00835246" w:rsidP="006E09A0">
      <w:pPr>
        <w:jc w:val="center"/>
        <w:rPr>
          <w:rFonts w:ascii="Cambria" w:hAnsi="Cambria"/>
          <w:sz w:val="18"/>
          <w:szCs w:val="18"/>
        </w:rPr>
        <w:sectPr w:rsidR="00BA5343" w:rsidRPr="006E09A0" w:rsidSect="00BA5343">
          <w:pgSz w:w="16838" w:h="11906" w:orient="landscape"/>
          <w:pgMar w:top="1701" w:right="1418" w:bottom="1701" w:left="1418" w:header="709" w:footer="709" w:gutter="0"/>
          <w:cols w:space="708"/>
          <w:docGrid w:linePitch="360"/>
        </w:sectPr>
      </w:pPr>
      <w:r w:rsidRPr="002D7843">
        <w:rPr>
          <w:rFonts w:ascii="Cambria" w:hAnsi="Cambria"/>
          <w:sz w:val="18"/>
          <w:szCs w:val="18"/>
        </w:rPr>
        <w:t>Fuente: Hospital Universitario Donostia 201</w:t>
      </w:r>
      <w:r w:rsidR="00BA5343">
        <w:rPr>
          <w:rFonts w:ascii="Cambria" w:hAnsi="Cambria"/>
          <w:sz w:val="18"/>
          <w:szCs w:val="18"/>
        </w:rPr>
        <w:t>5</w:t>
      </w:r>
      <w:r w:rsidRPr="002D7843">
        <w:rPr>
          <w:rFonts w:ascii="Cambria" w:hAnsi="Cambria"/>
          <w:sz w:val="18"/>
          <w:szCs w:val="18"/>
        </w:rPr>
        <w:t>; Red de Salud Mental de Gipuzkoa, 201</w:t>
      </w:r>
      <w:r w:rsidR="00BA5343">
        <w:rPr>
          <w:rFonts w:ascii="Cambria" w:hAnsi="Cambria"/>
          <w:sz w:val="18"/>
          <w:szCs w:val="18"/>
        </w:rPr>
        <w:t>5</w:t>
      </w:r>
    </w:p>
    <w:p w14:paraId="28745B80" w14:textId="71815B18" w:rsidR="00835246" w:rsidRPr="0015727F" w:rsidRDefault="0015727F" w:rsidP="0015727F">
      <w:pPr>
        <w:pStyle w:val="Descripcin"/>
        <w:keepNext/>
        <w:jc w:val="center"/>
        <w:rPr>
          <w:rFonts w:ascii="Cambria" w:hAnsi="Cambria"/>
        </w:rPr>
      </w:pPr>
      <w:bookmarkStart w:id="109" w:name="_Toc14686496"/>
      <w:r w:rsidRPr="0015727F">
        <w:rPr>
          <w:rFonts w:ascii="Cambria" w:hAnsi="Cambria"/>
        </w:rPr>
        <w:lastRenderedPageBreak/>
        <w:t xml:space="preserve">Gráfico </w:t>
      </w:r>
      <w:r w:rsidRPr="0015727F">
        <w:rPr>
          <w:rFonts w:ascii="Cambria" w:hAnsi="Cambria"/>
        </w:rPr>
        <w:fldChar w:fldCharType="begin"/>
      </w:r>
      <w:r w:rsidRPr="0015727F">
        <w:rPr>
          <w:rFonts w:ascii="Cambria" w:hAnsi="Cambria"/>
        </w:rPr>
        <w:instrText xml:space="preserve"> SEQ Gráfico \* ARABIC </w:instrText>
      </w:r>
      <w:r w:rsidRPr="0015727F">
        <w:rPr>
          <w:rFonts w:ascii="Cambria" w:hAnsi="Cambria"/>
        </w:rPr>
        <w:fldChar w:fldCharType="separate"/>
      </w:r>
      <w:r w:rsidR="006B382E">
        <w:rPr>
          <w:rFonts w:ascii="Cambria" w:hAnsi="Cambria"/>
          <w:noProof/>
        </w:rPr>
        <w:t>13</w:t>
      </w:r>
      <w:r w:rsidRPr="0015727F">
        <w:rPr>
          <w:rFonts w:ascii="Cambria" w:hAnsi="Cambria"/>
        </w:rPr>
        <w:fldChar w:fldCharType="end"/>
      </w:r>
      <w:r w:rsidRPr="0015727F">
        <w:rPr>
          <w:rFonts w:ascii="Cambria" w:hAnsi="Cambria"/>
        </w:rPr>
        <w:t xml:space="preserve">. </w:t>
      </w:r>
      <w:r w:rsidR="00835246" w:rsidRPr="0015727F">
        <w:rPr>
          <w:rFonts w:ascii="Cambria" w:hAnsi="Cambria"/>
        </w:rPr>
        <w:t xml:space="preserve">Tasas de MTC en servicios de salud mental </w:t>
      </w:r>
      <w:r w:rsidR="006E09A0" w:rsidRPr="0015727F">
        <w:rPr>
          <w:rFonts w:ascii="Cambria" w:hAnsi="Cambria"/>
        </w:rPr>
        <w:t>específicos para adultos en Gipuzkoa</w:t>
      </w:r>
      <w:bookmarkEnd w:id="109"/>
      <w:r w:rsidR="00835246" w:rsidRPr="0015727F">
        <w:rPr>
          <w:rFonts w:ascii="Cambria" w:hAnsi="Cambria"/>
        </w:rPr>
        <w:t xml:space="preserve"> </w:t>
      </w:r>
    </w:p>
    <w:p w14:paraId="114E3B7A" w14:textId="25E07A60" w:rsidR="00545369" w:rsidRPr="00545369" w:rsidRDefault="00545369" w:rsidP="00545369">
      <w:pPr>
        <w:spacing w:line="360" w:lineRule="auto"/>
        <w:jc w:val="center"/>
        <w:rPr>
          <w:rFonts w:ascii="Cambria" w:hAnsi="Cambria" w:cs="Arial"/>
          <w:i/>
          <w:sz w:val="18"/>
          <w:szCs w:val="18"/>
        </w:rPr>
      </w:pPr>
      <w:r w:rsidRPr="002D7843">
        <w:rPr>
          <w:rFonts w:ascii="Cambria" w:hAnsi="Cambria" w:cs="Arial"/>
          <w:i/>
          <w:sz w:val="18"/>
          <w:szCs w:val="18"/>
        </w:rPr>
        <w:t>MTC adultos (salud y servicios sociales) por 100.000 habitantes (≥18 años)</w:t>
      </w:r>
    </w:p>
    <w:p w14:paraId="5ECBDE19" w14:textId="1E1E8C42" w:rsidR="00545369" w:rsidRPr="00545369" w:rsidRDefault="004446C5" w:rsidP="003D5C5E">
      <w:pPr>
        <w:jc w:val="center"/>
      </w:pPr>
      <w:r>
        <w:rPr>
          <w:noProof/>
        </w:rPr>
        <w:drawing>
          <wp:inline distT="0" distB="0" distL="0" distR="0" wp14:anchorId="3A518726" wp14:editId="4A89A8D3">
            <wp:extent cx="8153400" cy="4648200"/>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153400" cy="4648200"/>
                    </a:xfrm>
                    <a:prstGeom prst="rect">
                      <a:avLst/>
                    </a:prstGeom>
                    <a:noFill/>
                    <a:ln>
                      <a:noFill/>
                    </a:ln>
                  </pic:spPr>
                </pic:pic>
              </a:graphicData>
            </a:graphic>
          </wp:inline>
        </w:drawing>
      </w:r>
    </w:p>
    <w:p w14:paraId="05DB674C" w14:textId="060E9237" w:rsidR="006E09A0" w:rsidRDefault="006E09A0" w:rsidP="006E09A0">
      <w:pPr>
        <w:jc w:val="center"/>
      </w:pPr>
    </w:p>
    <w:p w14:paraId="25143F47" w14:textId="4585576D" w:rsidR="006E09A0" w:rsidRPr="006E09A0" w:rsidRDefault="00545369" w:rsidP="00545369">
      <w:pPr>
        <w:jc w:val="center"/>
      </w:pPr>
      <w:r w:rsidRPr="002D7843">
        <w:rPr>
          <w:rFonts w:ascii="Cambria" w:hAnsi="Cambria"/>
          <w:sz w:val="18"/>
          <w:szCs w:val="18"/>
        </w:rPr>
        <w:t>Fuente: Hospital Universitario Donostia 201</w:t>
      </w:r>
      <w:r>
        <w:rPr>
          <w:rFonts w:ascii="Cambria" w:hAnsi="Cambria"/>
          <w:sz w:val="18"/>
          <w:szCs w:val="18"/>
        </w:rPr>
        <w:t>5</w:t>
      </w:r>
      <w:r w:rsidRPr="002D7843">
        <w:rPr>
          <w:rFonts w:ascii="Cambria" w:hAnsi="Cambria"/>
          <w:sz w:val="18"/>
          <w:szCs w:val="18"/>
        </w:rPr>
        <w:t>; Red de Salud Mental de Gipuzkoa, 201</w:t>
      </w:r>
    </w:p>
    <w:p w14:paraId="2864AA4A" w14:textId="030C6F27" w:rsidR="006E09A0" w:rsidRDefault="006E09A0" w:rsidP="006E09A0">
      <w:pPr>
        <w:spacing w:line="360" w:lineRule="auto"/>
        <w:rPr>
          <w:rFonts w:ascii="Cambria" w:hAnsi="Cambria" w:cs="Arial"/>
          <w:i/>
          <w:sz w:val="18"/>
          <w:szCs w:val="18"/>
        </w:rPr>
        <w:sectPr w:rsidR="006E09A0" w:rsidSect="006E09A0">
          <w:pgSz w:w="16838" w:h="11906" w:orient="landscape"/>
          <w:pgMar w:top="1701" w:right="1418" w:bottom="1701" w:left="1418" w:header="709" w:footer="709" w:gutter="0"/>
          <w:cols w:space="708"/>
          <w:docGrid w:linePitch="360"/>
        </w:sectPr>
      </w:pPr>
    </w:p>
    <w:p w14:paraId="140F2AC2" w14:textId="001BC17C" w:rsidR="00545369" w:rsidRPr="0015727F" w:rsidRDefault="00545369" w:rsidP="00545369">
      <w:pPr>
        <w:pStyle w:val="Descripcin"/>
        <w:spacing w:line="360" w:lineRule="auto"/>
        <w:jc w:val="center"/>
        <w:rPr>
          <w:rFonts w:ascii="Cambria" w:hAnsi="Cambria"/>
        </w:rPr>
      </w:pPr>
      <w:bookmarkStart w:id="110" w:name="_Toc14686497"/>
      <w:r w:rsidRPr="0015727F">
        <w:rPr>
          <w:rFonts w:ascii="Cambria" w:hAnsi="Cambria"/>
        </w:rPr>
        <w:lastRenderedPageBreak/>
        <w:t xml:space="preserve">Gráfico </w:t>
      </w:r>
      <w:r w:rsidR="0015727F" w:rsidRPr="0015727F">
        <w:rPr>
          <w:rFonts w:ascii="Cambria" w:hAnsi="Cambria"/>
        </w:rPr>
        <w:fldChar w:fldCharType="begin"/>
      </w:r>
      <w:r w:rsidR="0015727F" w:rsidRPr="0015727F">
        <w:rPr>
          <w:rFonts w:ascii="Cambria" w:hAnsi="Cambria"/>
        </w:rPr>
        <w:instrText xml:space="preserve"> SEQ Gráfico \* ARABIC </w:instrText>
      </w:r>
      <w:r w:rsidR="0015727F" w:rsidRPr="0015727F">
        <w:rPr>
          <w:rFonts w:ascii="Cambria" w:hAnsi="Cambria"/>
        </w:rPr>
        <w:fldChar w:fldCharType="separate"/>
      </w:r>
      <w:r w:rsidR="006B382E">
        <w:rPr>
          <w:rFonts w:ascii="Cambria" w:hAnsi="Cambria"/>
          <w:noProof/>
        </w:rPr>
        <w:t>14</w:t>
      </w:r>
      <w:r w:rsidR="0015727F" w:rsidRPr="0015727F">
        <w:rPr>
          <w:rFonts w:ascii="Cambria" w:hAnsi="Cambria"/>
        </w:rPr>
        <w:fldChar w:fldCharType="end"/>
      </w:r>
      <w:r w:rsidRPr="0015727F">
        <w:rPr>
          <w:rFonts w:ascii="Cambria" w:hAnsi="Cambria"/>
        </w:rPr>
        <w:t>. Tasas de camas/plazas en servicios de salud mental específicos para adultos en Gipuzkoa</w:t>
      </w:r>
      <w:bookmarkEnd w:id="110"/>
      <w:r w:rsidRPr="0015727F">
        <w:rPr>
          <w:rFonts w:ascii="Cambria" w:hAnsi="Cambria"/>
        </w:rPr>
        <w:t xml:space="preserve"> </w:t>
      </w:r>
    </w:p>
    <w:p w14:paraId="0E121B75" w14:textId="77777777" w:rsidR="00036199" w:rsidRPr="00BA5343" w:rsidRDefault="00036199" w:rsidP="00036199">
      <w:pPr>
        <w:spacing w:line="360" w:lineRule="auto"/>
        <w:jc w:val="center"/>
        <w:rPr>
          <w:rFonts w:ascii="Cambria" w:hAnsi="Cambria" w:cs="Arial"/>
          <w:i/>
          <w:sz w:val="18"/>
          <w:szCs w:val="18"/>
        </w:rPr>
      </w:pPr>
      <w:r>
        <w:rPr>
          <w:rFonts w:ascii="Cambria" w:hAnsi="Cambria" w:cs="Arial"/>
          <w:i/>
          <w:sz w:val="18"/>
          <w:szCs w:val="18"/>
        </w:rPr>
        <w:t>Número de camas/plazas</w:t>
      </w:r>
      <w:r w:rsidRPr="002D7843">
        <w:rPr>
          <w:rFonts w:ascii="Cambria" w:hAnsi="Cambria" w:cs="Arial"/>
          <w:i/>
          <w:sz w:val="18"/>
          <w:szCs w:val="18"/>
        </w:rPr>
        <w:t xml:space="preserve"> por 100.000 habitantes (≥18 años)</w:t>
      </w:r>
    </w:p>
    <w:p w14:paraId="3DCDF2A8" w14:textId="17C7975C" w:rsidR="00545369" w:rsidRDefault="004446C5" w:rsidP="007B189C">
      <w:pPr>
        <w:spacing w:line="360" w:lineRule="auto"/>
        <w:jc w:val="center"/>
        <w:rPr>
          <w:rFonts w:ascii="Cambria" w:hAnsi="Cambria" w:cs="Arial"/>
          <w:i/>
          <w:sz w:val="18"/>
          <w:szCs w:val="18"/>
        </w:rPr>
      </w:pPr>
      <w:r>
        <w:rPr>
          <w:rFonts w:ascii="Cambria" w:hAnsi="Cambria" w:cs="Arial"/>
          <w:i/>
          <w:noProof/>
          <w:sz w:val="18"/>
          <w:szCs w:val="18"/>
        </w:rPr>
        <w:drawing>
          <wp:inline distT="0" distB="0" distL="0" distR="0" wp14:anchorId="38B53D36" wp14:editId="509C5076">
            <wp:extent cx="6400800" cy="4572000"/>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400800" cy="4572000"/>
                    </a:xfrm>
                    <a:prstGeom prst="rect">
                      <a:avLst/>
                    </a:prstGeom>
                    <a:noFill/>
                    <a:ln>
                      <a:noFill/>
                    </a:ln>
                  </pic:spPr>
                </pic:pic>
              </a:graphicData>
            </a:graphic>
          </wp:inline>
        </w:drawing>
      </w:r>
    </w:p>
    <w:p w14:paraId="04C60A41" w14:textId="202F631F" w:rsidR="00545369" w:rsidRDefault="00545369" w:rsidP="00AB7F49">
      <w:pPr>
        <w:spacing w:line="360" w:lineRule="auto"/>
        <w:jc w:val="center"/>
        <w:rPr>
          <w:rFonts w:ascii="Cambria" w:hAnsi="Cambria" w:cs="Arial"/>
          <w:i/>
          <w:sz w:val="18"/>
          <w:szCs w:val="18"/>
        </w:rPr>
        <w:sectPr w:rsidR="00545369" w:rsidSect="00545369">
          <w:pgSz w:w="16838" w:h="11906" w:orient="landscape"/>
          <w:pgMar w:top="1701" w:right="1418" w:bottom="1701" w:left="1418" w:header="709" w:footer="709" w:gutter="0"/>
          <w:cols w:space="708"/>
          <w:docGrid w:linePitch="360"/>
        </w:sectPr>
      </w:pPr>
      <w:r w:rsidRPr="002D7843">
        <w:rPr>
          <w:rFonts w:ascii="Cambria" w:hAnsi="Cambria"/>
          <w:sz w:val="18"/>
          <w:szCs w:val="18"/>
        </w:rPr>
        <w:t>Fuente: Hospital Universitario Donostia 201</w:t>
      </w:r>
      <w:r>
        <w:rPr>
          <w:rFonts w:ascii="Cambria" w:hAnsi="Cambria"/>
          <w:sz w:val="18"/>
          <w:szCs w:val="18"/>
        </w:rPr>
        <w:t>5</w:t>
      </w:r>
      <w:r w:rsidRPr="002D7843">
        <w:rPr>
          <w:rFonts w:ascii="Cambria" w:hAnsi="Cambria"/>
          <w:sz w:val="18"/>
          <w:szCs w:val="18"/>
        </w:rPr>
        <w:t>; Red de Salud Mental de Gipuzkoa, 20</w:t>
      </w:r>
      <w:r w:rsidR="003D5C5E">
        <w:rPr>
          <w:rFonts w:ascii="Cambria" w:hAnsi="Cambria"/>
          <w:sz w:val="18"/>
          <w:szCs w:val="18"/>
        </w:rPr>
        <w:t>15</w:t>
      </w:r>
    </w:p>
    <w:p w14:paraId="7EBFB458" w14:textId="579D3878" w:rsidR="00AB7F49" w:rsidRPr="0015727F" w:rsidRDefault="00AB7F49" w:rsidP="00036199">
      <w:pPr>
        <w:pStyle w:val="Descripcin"/>
        <w:spacing w:line="360" w:lineRule="auto"/>
        <w:jc w:val="center"/>
        <w:rPr>
          <w:rFonts w:ascii="Cambria" w:hAnsi="Cambria"/>
        </w:rPr>
      </w:pPr>
      <w:bookmarkStart w:id="111" w:name="_Toc14686498"/>
      <w:r w:rsidRPr="0015727F">
        <w:rPr>
          <w:rFonts w:ascii="Cambria" w:hAnsi="Cambria"/>
        </w:rPr>
        <w:lastRenderedPageBreak/>
        <w:t xml:space="preserve">Gráfico </w:t>
      </w:r>
      <w:r w:rsidR="0015727F" w:rsidRPr="0015727F">
        <w:rPr>
          <w:rFonts w:ascii="Cambria" w:hAnsi="Cambria"/>
        </w:rPr>
        <w:fldChar w:fldCharType="begin"/>
      </w:r>
      <w:r w:rsidR="0015727F" w:rsidRPr="0015727F">
        <w:rPr>
          <w:rFonts w:ascii="Cambria" w:hAnsi="Cambria"/>
        </w:rPr>
        <w:instrText xml:space="preserve"> SEQ Gráfico \* ARABIC </w:instrText>
      </w:r>
      <w:r w:rsidR="0015727F" w:rsidRPr="0015727F">
        <w:rPr>
          <w:rFonts w:ascii="Cambria" w:hAnsi="Cambria"/>
        </w:rPr>
        <w:fldChar w:fldCharType="separate"/>
      </w:r>
      <w:r w:rsidR="006B382E">
        <w:rPr>
          <w:rFonts w:ascii="Cambria" w:hAnsi="Cambria"/>
          <w:noProof/>
        </w:rPr>
        <w:t>15</w:t>
      </w:r>
      <w:r w:rsidR="0015727F" w:rsidRPr="0015727F">
        <w:rPr>
          <w:rFonts w:ascii="Cambria" w:hAnsi="Cambria"/>
        </w:rPr>
        <w:fldChar w:fldCharType="end"/>
      </w:r>
      <w:r w:rsidRPr="0015727F">
        <w:rPr>
          <w:rFonts w:ascii="Cambria" w:hAnsi="Cambria"/>
        </w:rPr>
        <w:t xml:space="preserve">. Tasas de </w:t>
      </w:r>
      <w:r w:rsidR="00036199" w:rsidRPr="0015727F">
        <w:rPr>
          <w:rFonts w:ascii="Cambria" w:hAnsi="Cambria"/>
        </w:rPr>
        <w:t>MTC</w:t>
      </w:r>
      <w:r w:rsidRPr="0015727F">
        <w:rPr>
          <w:rFonts w:ascii="Cambria" w:hAnsi="Cambria"/>
        </w:rPr>
        <w:t xml:space="preserve"> en servicios de salud mental </w:t>
      </w:r>
      <w:r w:rsidR="00036199" w:rsidRPr="0015727F">
        <w:rPr>
          <w:rFonts w:ascii="Cambria" w:hAnsi="Cambria"/>
        </w:rPr>
        <w:t xml:space="preserve">infanto-juvenil </w:t>
      </w:r>
      <w:r w:rsidRPr="0015727F">
        <w:rPr>
          <w:rFonts w:ascii="Cambria" w:hAnsi="Cambria"/>
        </w:rPr>
        <w:t>en Gipuzkoa</w:t>
      </w:r>
      <w:bookmarkEnd w:id="111"/>
    </w:p>
    <w:p w14:paraId="3EE1410E" w14:textId="3CD11E3E" w:rsidR="00036199" w:rsidRPr="00036199" w:rsidRDefault="00036199" w:rsidP="00036199">
      <w:pPr>
        <w:jc w:val="center"/>
      </w:pPr>
      <w:r w:rsidRPr="002D7843">
        <w:rPr>
          <w:rFonts w:ascii="Cambria" w:hAnsi="Cambria" w:cs="Arial"/>
          <w:i/>
          <w:sz w:val="18"/>
          <w:szCs w:val="18"/>
        </w:rPr>
        <w:t>MTC (salud y servicios sociales) por 100.000 habitantes (infantil y educación &lt;18 años</w:t>
      </w:r>
      <w:r>
        <w:rPr>
          <w:rFonts w:ascii="Cambria" w:hAnsi="Cambria" w:cs="Arial"/>
          <w:i/>
          <w:sz w:val="18"/>
          <w:szCs w:val="18"/>
        </w:rPr>
        <w:t>)</w:t>
      </w:r>
    </w:p>
    <w:p w14:paraId="2390CCD3" w14:textId="16749E4F" w:rsidR="00AB7F49" w:rsidRPr="00AB7F49" w:rsidRDefault="004446C5" w:rsidP="00AB7F49">
      <w:pPr>
        <w:jc w:val="center"/>
        <w:rPr>
          <w:rFonts w:ascii="Cambria" w:hAnsi="Cambria"/>
          <w:b/>
          <w:sz w:val="18"/>
          <w:szCs w:val="18"/>
        </w:rPr>
      </w:pPr>
      <w:r>
        <w:rPr>
          <w:rFonts w:ascii="Cambria" w:hAnsi="Cambria"/>
          <w:b/>
          <w:noProof/>
          <w:sz w:val="18"/>
          <w:szCs w:val="18"/>
        </w:rPr>
        <w:drawing>
          <wp:inline distT="0" distB="0" distL="0" distR="0" wp14:anchorId="1C826DA8" wp14:editId="5DF83776">
            <wp:extent cx="7620000" cy="4714875"/>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620000" cy="4714875"/>
                    </a:xfrm>
                    <a:prstGeom prst="rect">
                      <a:avLst/>
                    </a:prstGeom>
                    <a:noFill/>
                    <a:ln>
                      <a:noFill/>
                    </a:ln>
                  </pic:spPr>
                </pic:pic>
              </a:graphicData>
            </a:graphic>
          </wp:inline>
        </w:drawing>
      </w:r>
    </w:p>
    <w:p w14:paraId="22C64B07" w14:textId="77777777" w:rsidR="00AB7F49" w:rsidRDefault="00AB7F49" w:rsidP="00AB7F49">
      <w:pPr>
        <w:rPr>
          <w:rFonts w:ascii="Cambria" w:hAnsi="Cambria"/>
          <w:sz w:val="18"/>
          <w:szCs w:val="18"/>
        </w:rPr>
      </w:pPr>
    </w:p>
    <w:p w14:paraId="56F01CF2" w14:textId="4289E11F" w:rsidR="00835246" w:rsidRPr="002D7843" w:rsidRDefault="00835246" w:rsidP="00036199">
      <w:pPr>
        <w:jc w:val="center"/>
        <w:rPr>
          <w:rFonts w:ascii="Cambria" w:hAnsi="Cambria"/>
          <w:sz w:val="18"/>
          <w:szCs w:val="18"/>
        </w:rPr>
      </w:pPr>
      <w:r w:rsidRPr="002D7843">
        <w:rPr>
          <w:rFonts w:ascii="Cambria" w:hAnsi="Cambria"/>
          <w:sz w:val="18"/>
          <w:szCs w:val="18"/>
        </w:rPr>
        <w:t>Fuente: Hospital Universitario Donostia, 201</w:t>
      </w:r>
      <w:r w:rsidR="00D90AB3">
        <w:rPr>
          <w:rFonts w:ascii="Cambria" w:hAnsi="Cambria"/>
          <w:sz w:val="18"/>
          <w:szCs w:val="18"/>
        </w:rPr>
        <w:t>5</w:t>
      </w:r>
      <w:r w:rsidRPr="002D7843">
        <w:rPr>
          <w:rFonts w:ascii="Cambria" w:hAnsi="Cambria"/>
          <w:sz w:val="18"/>
          <w:szCs w:val="18"/>
        </w:rPr>
        <w:t>; Red de Salud Mental de Gipuzkoa, 201</w:t>
      </w:r>
      <w:r w:rsidR="00036199">
        <w:rPr>
          <w:rFonts w:ascii="Cambria" w:hAnsi="Cambria"/>
          <w:sz w:val="18"/>
          <w:szCs w:val="18"/>
        </w:rPr>
        <w:t>5</w:t>
      </w:r>
    </w:p>
    <w:p w14:paraId="5606B195" w14:textId="016DB8D2" w:rsidR="00036199" w:rsidRPr="00392499" w:rsidRDefault="00036199" w:rsidP="00036199">
      <w:pPr>
        <w:pStyle w:val="Descripcin"/>
        <w:spacing w:line="360" w:lineRule="auto"/>
        <w:jc w:val="center"/>
        <w:rPr>
          <w:rFonts w:ascii="Cambria" w:hAnsi="Cambria"/>
          <w:sz w:val="24"/>
        </w:rPr>
      </w:pPr>
      <w:r w:rsidRPr="00392499">
        <w:rPr>
          <w:rFonts w:ascii="Cambria" w:hAnsi="Cambria"/>
          <w:sz w:val="24"/>
        </w:rPr>
        <w:br w:type="page"/>
      </w:r>
      <w:bookmarkStart w:id="112" w:name="_Toc14686499"/>
      <w:r w:rsidRPr="0015727F">
        <w:rPr>
          <w:rFonts w:ascii="Cambria" w:hAnsi="Cambria"/>
        </w:rPr>
        <w:lastRenderedPageBreak/>
        <w:t xml:space="preserve">Gráfico </w:t>
      </w:r>
      <w:r w:rsidR="0015727F" w:rsidRPr="0015727F">
        <w:rPr>
          <w:rFonts w:ascii="Cambria" w:hAnsi="Cambria"/>
        </w:rPr>
        <w:fldChar w:fldCharType="begin"/>
      </w:r>
      <w:r w:rsidR="0015727F" w:rsidRPr="0015727F">
        <w:rPr>
          <w:rFonts w:ascii="Cambria" w:hAnsi="Cambria"/>
        </w:rPr>
        <w:instrText xml:space="preserve"> SEQ Gráfico \* ARABIC </w:instrText>
      </w:r>
      <w:r w:rsidR="0015727F" w:rsidRPr="0015727F">
        <w:rPr>
          <w:rFonts w:ascii="Cambria" w:hAnsi="Cambria"/>
        </w:rPr>
        <w:fldChar w:fldCharType="separate"/>
      </w:r>
      <w:r w:rsidR="006B382E">
        <w:rPr>
          <w:rFonts w:ascii="Cambria" w:hAnsi="Cambria"/>
          <w:noProof/>
        </w:rPr>
        <w:t>16</w:t>
      </w:r>
      <w:r w:rsidR="0015727F" w:rsidRPr="0015727F">
        <w:rPr>
          <w:rFonts w:ascii="Cambria" w:hAnsi="Cambria"/>
        </w:rPr>
        <w:fldChar w:fldCharType="end"/>
      </w:r>
      <w:r w:rsidRPr="0015727F">
        <w:rPr>
          <w:rFonts w:ascii="Cambria" w:hAnsi="Cambria"/>
        </w:rPr>
        <w:t>. Tasas de camas/plazas en servicios de salud mental infanto-juvenil en Gipuzkoa</w:t>
      </w:r>
      <w:bookmarkEnd w:id="112"/>
      <w:r w:rsidRPr="0015727F">
        <w:rPr>
          <w:rFonts w:ascii="Cambria" w:hAnsi="Cambria"/>
        </w:rPr>
        <w:t xml:space="preserve"> </w:t>
      </w:r>
    </w:p>
    <w:p w14:paraId="45C4BD2B" w14:textId="6755DCCE" w:rsidR="00036199" w:rsidRDefault="00036199" w:rsidP="00036199">
      <w:pPr>
        <w:spacing w:line="360" w:lineRule="auto"/>
        <w:jc w:val="center"/>
        <w:rPr>
          <w:rFonts w:ascii="Cambria" w:hAnsi="Cambria" w:cs="Arial"/>
          <w:i/>
          <w:sz w:val="18"/>
          <w:szCs w:val="18"/>
        </w:rPr>
      </w:pPr>
      <w:r>
        <w:rPr>
          <w:rFonts w:ascii="Cambria" w:hAnsi="Cambria" w:cs="Arial"/>
          <w:i/>
          <w:sz w:val="18"/>
          <w:szCs w:val="18"/>
        </w:rPr>
        <w:t>Número de camas/plazas</w:t>
      </w:r>
      <w:r w:rsidRPr="002D7843">
        <w:rPr>
          <w:rFonts w:ascii="Cambria" w:hAnsi="Cambria" w:cs="Arial"/>
          <w:i/>
          <w:sz w:val="18"/>
          <w:szCs w:val="18"/>
        </w:rPr>
        <w:t xml:space="preserve"> por 100.000 habitantes </w:t>
      </w:r>
      <w:r>
        <w:rPr>
          <w:rFonts w:ascii="Cambria" w:hAnsi="Cambria" w:cs="Arial"/>
          <w:i/>
          <w:sz w:val="18"/>
          <w:szCs w:val="18"/>
        </w:rPr>
        <w:t>(infantil y educación &lt;18 años</w:t>
      </w:r>
      <w:r w:rsidRPr="002D7843">
        <w:rPr>
          <w:rFonts w:ascii="Cambria" w:hAnsi="Cambria" w:cs="Arial"/>
          <w:i/>
          <w:sz w:val="18"/>
          <w:szCs w:val="18"/>
        </w:rPr>
        <w:t>)</w:t>
      </w:r>
    </w:p>
    <w:p w14:paraId="0DC8E8A0" w14:textId="4631D6E0" w:rsidR="00D90AB3" w:rsidRPr="00BA5343" w:rsidRDefault="004446C5" w:rsidP="00D90AB3">
      <w:pPr>
        <w:spacing w:line="360" w:lineRule="auto"/>
        <w:jc w:val="center"/>
        <w:rPr>
          <w:rFonts w:ascii="Cambria" w:hAnsi="Cambria" w:cs="Arial"/>
          <w:i/>
          <w:sz w:val="18"/>
          <w:szCs w:val="18"/>
        </w:rPr>
      </w:pPr>
      <w:r>
        <w:rPr>
          <w:rFonts w:ascii="Cambria" w:hAnsi="Cambria" w:cs="Arial"/>
          <w:i/>
          <w:noProof/>
          <w:sz w:val="18"/>
          <w:szCs w:val="18"/>
        </w:rPr>
        <w:drawing>
          <wp:inline distT="0" distB="0" distL="0" distR="0" wp14:anchorId="5C8FBAB2" wp14:editId="13AF468A">
            <wp:extent cx="6705600" cy="4638675"/>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705600" cy="4638675"/>
                    </a:xfrm>
                    <a:prstGeom prst="rect">
                      <a:avLst/>
                    </a:prstGeom>
                    <a:noFill/>
                    <a:ln>
                      <a:noFill/>
                    </a:ln>
                  </pic:spPr>
                </pic:pic>
              </a:graphicData>
            </a:graphic>
          </wp:inline>
        </w:drawing>
      </w:r>
    </w:p>
    <w:p w14:paraId="63425883" w14:textId="245882DB" w:rsidR="007B0DEE" w:rsidRDefault="00D90AB3" w:rsidP="00D90AB3">
      <w:pPr>
        <w:jc w:val="center"/>
        <w:rPr>
          <w:rFonts w:ascii="Cambria" w:hAnsi="Cambria"/>
          <w:sz w:val="18"/>
          <w:szCs w:val="18"/>
        </w:rPr>
      </w:pPr>
      <w:r w:rsidRPr="002D7843">
        <w:rPr>
          <w:rFonts w:ascii="Cambria" w:hAnsi="Cambria"/>
          <w:sz w:val="18"/>
          <w:szCs w:val="18"/>
        </w:rPr>
        <w:t>Fuente: Hospital Universitario Donostia, 201</w:t>
      </w:r>
      <w:r>
        <w:rPr>
          <w:rFonts w:ascii="Cambria" w:hAnsi="Cambria"/>
          <w:sz w:val="18"/>
          <w:szCs w:val="18"/>
        </w:rPr>
        <w:t>5</w:t>
      </w:r>
      <w:r w:rsidRPr="002D7843">
        <w:rPr>
          <w:rFonts w:ascii="Cambria" w:hAnsi="Cambria"/>
          <w:sz w:val="18"/>
          <w:szCs w:val="18"/>
        </w:rPr>
        <w:t>; Red de Salud Mental de Gipuzkoa, 201</w:t>
      </w:r>
      <w:r>
        <w:rPr>
          <w:rFonts w:ascii="Cambria" w:hAnsi="Cambria"/>
          <w:sz w:val="18"/>
          <w:szCs w:val="18"/>
        </w:rPr>
        <w:t>5</w:t>
      </w:r>
    </w:p>
    <w:p w14:paraId="4B7D6355" w14:textId="692012F4" w:rsidR="00036199" w:rsidRPr="00392499" w:rsidRDefault="007B0DEE" w:rsidP="007B0DEE">
      <w:pPr>
        <w:pStyle w:val="Descripcin"/>
        <w:spacing w:line="360" w:lineRule="auto"/>
        <w:jc w:val="center"/>
        <w:rPr>
          <w:rFonts w:ascii="Cambria" w:hAnsi="Cambria"/>
          <w:sz w:val="24"/>
        </w:rPr>
      </w:pPr>
      <w:r w:rsidRPr="00392499">
        <w:rPr>
          <w:rFonts w:ascii="Cambria" w:hAnsi="Cambria"/>
          <w:sz w:val="22"/>
          <w:szCs w:val="18"/>
        </w:rPr>
        <w:br w:type="page"/>
      </w:r>
      <w:bookmarkStart w:id="113" w:name="_Toc14686500"/>
      <w:r w:rsidRPr="0015727F">
        <w:rPr>
          <w:rFonts w:ascii="Cambria" w:hAnsi="Cambria"/>
        </w:rPr>
        <w:lastRenderedPageBreak/>
        <w:t xml:space="preserve">Gráfico </w:t>
      </w:r>
      <w:r w:rsidR="0015727F" w:rsidRPr="0015727F">
        <w:rPr>
          <w:rFonts w:ascii="Cambria" w:hAnsi="Cambria"/>
        </w:rPr>
        <w:fldChar w:fldCharType="begin"/>
      </w:r>
      <w:r w:rsidR="0015727F" w:rsidRPr="0015727F">
        <w:rPr>
          <w:rFonts w:ascii="Cambria" w:hAnsi="Cambria"/>
        </w:rPr>
        <w:instrText xml:space="preserve"> SEQ Gráfico \* ARABIC </w:instrText>
      </w:r>
      <w:r w:rsidR="0015727F" w:rsidRPr="0015727F">
        <w:rPr>
          <w:rFonts w:ascii="Cambria" w:hAnsi="Cambria"/>
        </w:rPr>
        <w:fldChar w:fldCharType="separate"/>
      </w:r>
      <w:r w:rsidR="006B382E">
        <w:rPr>
          <w:rFonts w:ascii="Cambria" w:hAnsi="Cambria"/>
          <w:noProof/>
        </w:rPr>
        <w:t>17</w:t>
      </w:r>
      <w:r w:rsidR="0015727F" w:rsidRPr="0015727F">
        <w:rPr>
          <w:rFonts w:ascii="Cambria" w:hAnsi="Cambria"/>
        </w:rPr>
        <w:fldChar w:fldCharType="end"/>
      </w:r>
      <w:r w:rsidRPr="0015727F">
        <w:rPr>
          <w:rFonts w:ascii="Cambria" w:hAnsi="Cambria"/>
        </w:rPr>
        <w:t>. Tasas de MTC en servicios de salud mental para mayores en Gipuzkoa</w:t>
      </w:r>
      <w:bookmarkEnd w:id="113"/>
    </w:p>
    <w:p w14:paraId="1D64296F" w14:textId="3E2C3AF1" w:rsidR="007B0DEE" w:rsidRDefault="007B0DEE" w:rsidP="007B0DEE">
      <w:pPr>
        <w:jc w:val="center"/>
        <w:rPr>
          <w:rFonts w:ascii="Cambria" w:hAnsi="Cambria" w:cs="Arial"/>
          <w:i/>
          <w:sz w:val="18"/>
          <w:szCs w:val="18"/>
        </w:rPr>
      </w:pPr>
      <w:r w:rsidRPr="002D7843">
        <w:rPr>
          <w:rFonts w:ascii="Cambria" w:hAnsi="Cambria" w:cs="Arial"/>
          <w:i/>
          <w:sz w:val="18"/>
          <w:szCs w:val="18"/>
        </w:rPr>
        <w:t>MTC (salud y servicios sociales) por 100.000 habitantes (</w:t>
      </w:r>
      <w:r>
        <w:rPr>
          <w:rFonts w:ascii="Cambria" w:hAnsi="Cambria" w:cs="Arial"/>
          <w:i/>
          <w:sz w:val="18"/>
          <w:szCs w:val="18"/>
        </w:rPr>
        <w:t>mayores &gt;64</w:t>
      </w:r>
      <w:r w:rsidRPr="002D7843">
        <w:rPr>
          <w:rFonts w:ascii="Cambria" w:hAnsi="Cambria" w:cs="Arial"/>
          <w:i/>
          <w:sz w:val="18"/>
          <w:szCs w:val="18"/>
        </w:rPr>
        <w:t xml:space="preserve"> años</w:t>
      </w:r>
      <w:r>
        <w:rPr>
          <w:rFonts w:ascii="Cambria" w:hAnsi="Cambria" w:cs="Arial"/>
          <w:i/>
          <w:sz w:val="18"/>
          <w:szCs w:val="18"/>
        </w:rPr>
        <w:t>)</w:t>
      </w:r>
    </w:p>
    <w:p w14:paraId="41DE0CC3" w14:textId="7CBB08BE" w:rsidR="007B0DEE" w:rsidRDefault="004446C5" w:rsidP="007B0DEE">
      <w:pPr>
        <w:jc w:val="center"/>
      </w:pPr>
      <w:r>
        <w:rPr>
          <w:noProof/>
        </w:rPr>
        <w:drawing>
          <wp:inline distT="0" distB="0" distL="0" distR="0" wp14:anchorId="061912F9" wp14:editId="7BEAE0B2">
            <wp:extent cx="7315200" cy="4876800"/>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315200" cy="4876800"/>
                    </a:xfrm>
                    <a:prstGeom prst="rect">
                      <a:avLst/>
                    </a:prstGeom>
                    <a:noFill/>
                    <a:ln>
                      <a:noFill/>
                    </a:ln>
                  </pic:spPr>
                </pic:pic>
              </a:graphicData>
            </a:graphic>
          </wp:inline>
        </w:drawing>
      </w:r>
    </w:p>
    <w:p w14:paraId="3114BA37" w14:textId="634D5F6F" w:rsidR="007B0DEE" w:rsidRDefault="007B0DEE" w:rsidP="007B0DEE">
      <w:pPr>
        <w:jc w:val="center"/>
        <w:rPr>
          <w:rFonts w:ascii="Cambria" w:hAnsi="Cambria"/>
          <w:sz w:val="18"/>
          <w:szCs w:val="18"/>
        </w:rPr>
      </w:pPr>
      <w:r w:rsidRPr="002D7843">
        <w:rPr>
          <w:rFonts w:ascii="Cambria" w:hAnsi="Cambria"/>
          <w:sz w:val="18"/>
          <w:szCs w:val="18"/>
        </w:rPr>
        <w:t>Fuente: Hospital Universitario Donostia, 201</w:t>
      </w:r>
      <w:r>
        <w:rPr>
          <w:rFonts w:ascii="Cambria" w:hAnsi="Cambria"/>
          <w:sz w:val="18"/>
          <w:szCs w:val="18"/>
        </w:rPr>
        <w:t>5</w:t>
      </w:r>
      <w:r w:rsidRPr="002D7843">
        <w:rPr>
          <w:rFonts w:ascii="Cambria" w:hAnsi="Cambria"/>
          <w:sz w:val="18"/>
          <w:szCs w:val="18"/>
        </w:rPr>
        <w:t>; Red de Salud Mental de Gipuzkoa, 201</w:t>
      </w:r>
      <w:r>
        <w:rPr>
          <w:rFonts w:ascii="Cambria" w:hAnsi="Cambria"/>
          <w:sz w:val="18"/>
          <w:szCs w:val="18"/>
        </w:rPr>
        <w:t>5</w:t>
      </w:r>
    </w:p>
    <w:p w14:paraId="2E49E11A" w14:textId="173A0AB0" w:rsidR="007B0DEE" w:rsidRPr="00392499" w:rsidRDefault="007B0DEE" w:rsidP="007B0DEE">
      <w:pPr>
        <w:pStyle w:val="Descripcin"/>
        <w:spacing w:line="360" w:lineRule="auto"/>
        <w:jc w:val="center"/>
        <w:rPr>
          <w:rFonts w:ascii="Cambria" w:hAnsi="Cambria"/>
          <w:sz w:val="24"/>
        </w:rPr>
      </w:pPr>
      <w:r w:rsidRPr="00392499">
        <w:rPr>
          <w:rFonts w:ascii="Cambria" w:hAnsi="Cambria"/>
          <w:sz w:val="22"/>
          <w:szCs w:val="18"/>
        </w:rPr>
        <w:br w:type="page"/>
      </w:r>
      <w:bookmarkStart w:id="114" w:name="_Toc14686501"/>
      <w:r w:rsidRPr="0015727F">
        <w:rPr>
          <w:rFonts w:ascii="Cambria" w:hAnsi="Cambria"/>
        </w:rPr>
        <w:lastRenderedPageBreak/>
        <w:t xml:space="preserve">Gráfico </w:t>
      </w:r>
      <w:r w:rsidR="0015727F" w:rsidRPr="0015727F">
        <w:rPr>
          <w:rFonts w:ascii="Cambria" w:hAnsi="Cambria"/>
        </w:rPr>
        <w:fldChar w:fldCharType="begin"/>
      </w:r>
      <w:r w:rsidR="0015727F" w:rsidRPr="0015727F">
        <w:rPr>
          <w:rFonts w:ascii="Cambria" w:hAnsi="Cambria"/>
        </w:rPr>
        <w:instrText xml:space="preserve"> SEQ Gráfico \* ARABIC </w:instrText>
      </w:r>
      <w:r w:rsidR="0015727F" w:rsidRPr="0015727F">
        <w:rPr>
          <w:rFonts w:ascii="Cambria" w:hAnsi="Cambria"/>
        </w:rPr>
        <w:fldChar w:fldCharType="separate"/>
      </w:r>
      <w:r w:rsidR="006B382E">
        <w:rPr>
          <w:rFonts w:ascii="Cambria" w:hAnsi="Cambria"/>
          <w:noProof/>
        </w:rPr>
        <w:t>18</w:t>
      </w:r>
      <w:r w:rsidR="0015727F" w:rsidRPr="0015727F">
        <w:rPr>
          <w:rFonts w:ascii="Cambria" w:hAnsi="Cambria"/>
        </w:rPr>
        <w:fldChar w:fldCharType="end"/>
      </w:r>
      <w:r w:rsidRPr="0015727F">
        <w:rPr>
          <w:rFonts w:ascii="Cambria" w:hAnsi="Cambria"/>
        </w:rPr>
        <w:t>. Tasas de camas/plazas en servicios de salud mental para mayores en Gipuzkoa</w:t>
      </w:r>
      <w:bookmarkEnd w:id="114"/>
    </w:p>
    <w:p w14:paraId="0F19CB8B" w14:textId="63C218D3" w:rsidR="007B0DEE" w:rsidRDefault="007B0DEE" w:rsidP="007B0DEE">
      <w:pPr>
        <w:jc w:val="center"/>
        <w:rPr>
          <w:rFonts w:ascii="Cambria" w:hAnsi="Cambria" w:cs="Arial"/>
          <w:i/>
          <w:sz w:val="18"/>
          <w:szCs w:val="18"/>
        </w:rPr>
      </w:pPr>
      <w:r>
        <w:rPr>
          <w:rFonts w:ascii="Cambria" w:hAnsi="Cambria" w:cs="Arial"/>
          <w:i/>
          <w:sz w:val="18"/>
          <w:szCs w:val="18"/>
        </w:rPr>
        <w:t>Número de camas/plazas</w:t>
      </w:r>
      <w:r w:rsidRPr="002D7843">
        <w:rPr>
          <w:rFonts w:ascii="Cambria" w:hAnsi="Cambria" w:cs="Arial"/>
          <w:i/>
          <w:sz w:val="18"/>
          <w:szCs w:val="18"/>
        </w:rPr>
        <w:t xml:space="preserve"> por 100.000 habitantes</w:t>
      </w:r>
      <w:r>
        <w:rPr>
          <w:rFonts w:ascii="Cambria" w:hAnsi="Cambria" w:cs="Arial"/>
          <w:i/>
          <w:sz w:val="18"/>
          <w:szCs w:val="18"/>
        </w:rPr>
        <w:t xml:space="preserve"> (mayores &gt;64</w:t>
      </w:r>
      <w:r w:rsidRPr="002D7843">
        <w:rPr>
          <w:rFonts w:ascii="Cambria" w:hAnsi="Cambria" w:cs="Arial"/>
          <w:i/>
          <w:sz w:val="18"/>
          <w:szCs w:val="18"/>
        </w:rPr>
        <w:t xml:space="preserve"> años</w:t>
      </w:r>
      <w:r>
        <w:rPr>
          <w:rFonts w:ascii="Cambria" w:hAnsi="Cambria" w:cs="Arial"/>
          <w:i/>
          <w:sz w:val="18"/>
          <w:szCs w:val="18"/>
        </w:rPr>
        <w:t>)</w:t>
      </w:r>
    </w:p>
    <w:p w14:paraId="283F4912" w14:textId="7B45C99C" w:rsidR="007B0DEE" w:rsidRDefault="004446C5" w:rsidP="007B0DEE">
      <w:pPr>
        <w:jc w:val="center"/>
      </w:pPr>
      <w:r>
        <w:rPr>
          <w:noProof/>
        </w:rPr>
        <w:drawing>
          <wp:inline distT="0" distB="0" distL="0" distR="0" wp14:anchorId="68D5F0BD" wp14:editId="37881977">
            <wp:extent cx="6400800" cy="4648200"/>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400800" cy="4648200"/>
                    </a:xfrm>
                    <a:prstGeom prst="rect">
                      <a:avLst/>
                    </a:prstGeom>
                    <a:noFill/>
                    <a:ln>
                      <a:noFill/>
                    </a:ln>
                  </pic:spPr>
                </pic:pic>
              </a:graphicData>
            </a:graphic>
          </wp:inline>
        </w:drawing>
      </w:r>
    </w:p>
    <w:p w14:paraId="46784CD2" w14:textId="77777777" w:rsidR="007B0DEE" w:rsidRDefault="007B0DEE" w:rsidP="007B0DEE">
      <w:pPr>
        <w:jc w:val="center"/>
        <w:rPr>
          <w:rFonts w:ascii="Cambria" w:hAnsi="Cambria"/>
          <w:sz w:val="18"/>
          <w:szCs w:val="18"/>
        </w:rPr>
      </w:pPr>
      <w:r w:rsidRPr="002D7843">
        <w:rPr>
          <w:rFonts w:ascii="Cambria" w:hAnsi="Cambria"/>
          <w:sz w:val="18"/>
          <w:szCs w:val="18"/>
        </w:rPr>
        <w:t>Fuente: Hospital Universitario Donostia, 201</w:t>
      </w:r>
      <w:r>
        <w:rPr>
          <w:rFonts w:ascii="Cambria" w:hAnsi="Cambria"/>
          <w:sz w:val="18"/>
          <w:szCs w:val="18"/>
        </w:rPr>
        <w:t>5</w:t>
      </w:r>
      <w:r w:rsidRPr="002D7843">
        <w:rPr>
          <w:rFonts w:ascii="Cambria" w:hAnsi="Cambria"/>
          <w:sz w:val="18"/>
          <w:szCs w:val="18"/>
        </w:rPr>
        <w:t>; Red de Salud Mental de Gipuzkoa, 201</w:t>
      </w:r>
      <w:r>
        <w:rPr>
          <w:rFonts w:ascii="Cambria" w:hAnsi="Cambria"/>
          <w:sz w:val="18"/>
          <w:szCs w:val="18"/>
        </w:rPr>
        <w:t>5</w:t>
      </w:r>
    </w:p>
    <w:p w14:paraId="3E092746" w14:textId="2A5F5840" w:rsidR="007B0DEE" w:rsidRPr="002D7843" w:rsidRDefault="007B0DEE" w:rsidP="00036199">
      <w:pPr>
        <w:rPr>
          <w:rFonts w:ascii="Cambria" w:hAnsi="Cambria"/>
        </w:rPr>
        <w:sectPr w:rsidR="007B0DEE" w:rsidRPr="002D7843" w:rsidSect="00AB7F49">
          <w:pgSz w:w="16838" w:h="11906" w:orient="landscape"/>
          <w:pgMar w:top="1701" w:right="1418" w:bottom="1701" w:left="1418" w:header="709" w:footer="709" w:gutter="0"/>
          <w:cols w:space="708"/>
          <w:docGrid w:linePitch="360"/>
        </w:sectPr>
      </w:pPr>
    </w:p>
    <w:p w14:paraId="3033D1CA" w14:textId="67F53861" w:rsidR="00835246" w:rsidRPr="002D7843" w:rsidRDefault="00835246" w:rsidP="00AA4763">
      <w:pPr>
        <w:pStyle w:val="Descripcin"/>
        <w:jc w:val="center"/>
        <w:rPr>
          <w:rFonts w:ascii="Cambria" w:hAnsi="Cambria" w:cs="Calibri"/>
        </w:rPr>
      </w:pPr>
      <w:bookmarkStart w:id="115" w:name="_Toc14686724"/>
      <w:r w:rsidRPr="002D7843">
        <w:rPr>
          <w:rFonts w:ascii="Cambria" w:hAnsi="Cambria" w:cs="Calibri"/>
        </w:rPr>
        <w:lastRenderedPageBreak/>
        <w:t xml:space="preserve">Tabla </w:t>
      </w:r>
      <w:r w:rsidRPr="002D7843">
        <w:rPr>
          <w:rFonts w:ascii="Cambria" w:hAnsi="Cambria" w:cs="Calibri"/>
        </w:rPr>
        <w:fldChar w:fldCharType="begin"/>
      </w:r>
      <w:r w:rsidRPr="002D7843">
        <w:rPr>
          <w:rFonts w:ascii="Cambria" w:hAnsi="Cambria" w:cs="Calibri"/>
        </w:rPr>
        <w:instrText xml:space="preserve"> SEQ Tabla \* ARABIC </w:instrText>
      </w:r>
      <w:r w:rsidRPr="002D7843">
        <w:rPr>
          <w:rFonts w:ascii="Cambria" w:hAnsi="Cambria" w:cs="Calibri"/>
        </w:rPr>
        <w:fldChar w:fldCharType="separate"/>
      </w:r>
      <w:r w:rsidR="006B382E">
        <w:rPr>
          <w:rFonts w:ascii="Cambria" w:hAnsi="Cambria" w:cs="Calibri"/>
          <w:noProof/>
        </w:rPr>
        <w:t>5</w:t>
      </w:r>
      <w:r w:rsidRPr="002D7843">
        <w:rPr>
          <w:rFonts w:ascii="Cambria" w:hAnsi="Cambria" w:cs="Calibri"/>
        </w:rPr>
        <w:fldChar w:fldCharType="end"/>
      </w:r>
      <w:r w:rsidRPr="002D7843">
        <w:rPr>
          <w:rFonts w:ascii="Cambria" w:hAnsi="Cambria" w:cs="Calibri"/>
        </w:rPr>
        <w:t xml:space="preserve">. </w:t>
      </w:r>
      <w:r w:rsidR="003D445A">
        <w:rPr>
          <w:rFonts w:ascii="Cambria" w:hAnsi="Cambria" w:cs="Calibri"/>
        </w:rPr>
        <w:t>Total</w:t>
      </w:r>
      <w:r w:rsidRPr="002D7843">
        <w:rPr>
          <w:rFonts w:ascii="Cambria" w:hAnsi="Cambria" w:cs="Calibri"/>
        </w:rPr>
        <w:t xml:space="preserve"> de MTC y tasas (x100.000 habitantes) por tipos básicos de </w:t>
      </w:r>
      <w:r w:rsidR="003D445A" w:rsidRPr="002D7843">
        <w:rPr>
          <w:rFonts w:ascii="Cambria" w:hAnsi="Cambria" w:cs="Calibri"/>
        </w:rPr>
        <w:t>atención, grupo</w:t>
      </w:r>
      <w:r w:rsidRPr="002D7843">
        <w:rPr>
          <w:rFonts w:ascii="Cambria" w:hAnsi="Cambria" w:cs="Calibri"/>
        </w:rPr>
        <w:t xml:space="preserve"> de población y departamento</w:t>
      </w:r>
      <w:bookmarkEnd w:id="115"/>
    </w:p>
    <w:tbl>
      <w:tblPr>
        <w:tblW w:w="13695" w:type="dxa"/>
        <w:tblBorders>
          <w:top w:val="single" w:sz="4" w:space="0" w:color="auto"/>
          <w:bottom w:val="single" w:sz="4" w:space="0" w:color="auto"/>
        </w:tblBorders>
        <w:tblCellMar>
          <w:left w:w="70" w:type="dxa"/>
          <w:right w:w="70" w:type="dxa"/>
        </w:tblCellMar>
        <w:tblLook w:val="00A0" w:firstRow="1" w:lastRow="0" w:firstColumn="1" w:lastColumn="0" w:noHBand="0" w:noVBand="0"/>
      </w:tblPr>
      <w:tblGrid>
        <w:gridCol w:w="1791"/>
        <w:gridCol w:w="228"/>
        <w:gridCol w:w="1330"/>
        <w:gridCol w:w="803"/>
        <w:gridCol w:w="852"/>
        <w:gridCol w:w="909"/>
        <w:gridCol w:w="1053"/>
        <w:gridCol w:w="792"/>
        <w:gridCol w:w="764"/>
        <w:gridCol w:w="803"/>
        <w:gridCol w:w="852"/>
        <w:gridCol w:w="909"/>
        <w:gridCol w:w="1053"/>
        <w:gridCol w:w="792"/>
        <w:gridCol w:w="764"/>
      </w:tblGrid>
      <w:tr w:rsidR="00835246" w:rsidRPr="002D7843" w14:paraId="042D6E29" w14:textId="77777777" w:rsidTr="00BA1ED5">
        <w:trPr>
          <w:trHeight w:val="300"/>
        </w:trPr>
        <w:tc>
          <w:tcPr>
            <w:tcW w:w="1791" w:type="dxa"/>
            <w:tcBorders>
              <w:top w:val="single" w:sz="4" w:space="0" w:color="auto"/>
              <w:bottom w:val="single" w:sz="4" w:space="0" w:color="auto"/>
              <w:right w:val="nil"/>
            </w:tcBorders>
            <w:noWrap/>
            <w:vAlign w:val="center"/>
          </w:tcPr>
          <w:p w14:paraId="4F03F717" w14:textId="77777777" w:rsidR="00835246" w:rsidRPr="002D7843" w:rsidRDefault="00835246" w:rsidP="004E3F34">
            <w:pPr>
              <w:jc w:val="center"/>
              <w:rPr>
                <w:rFonts w:ascii="Cambria" w:hAnsi="Cambria"/>
                <w:b/>
                <w:sz w:val="20"/>
                <w:szCs w:val="20"/>
              </w:rPr>
            </w:pPr>
          </w:p>
        </w:tc>
        <w:tc>
          <w:tcPr>
            <w:tcW w:w="228" w:type="dxa"/>
            <w:tcBorders>
              <w:top w:val="single" w:sz="4" w:space="0" w:color="auto"/>
              <w:left w:val="nil"/>
              <w:bottom w:val="single" w:sz="4" w:space="0" w:color="auto"/>
              <w:right w:val="nil"/>
            </w:tcBorders>
            <w:noWrap/>
            <w:vAlign w:val="bottom"/>
          </w:tcPr>
          <w:p w14:paraId="662B1CD9" w14:textId="77777777" w:rsidR="00835246" w:rsidRPr="002D7843" w:rsidRDefault="00835246" w:rsidP="004E3F34">
            <w:pPr>
              <w:jc w:val="center"/>
              <w:rPr>
                <w:rFonts w:ascii="Cambria" w:hAnsi="Cambria" w:cs="Calibri"/>
                <w:color w:val="000000"/>
                <w:sz w:val="20"/>
                <w:szCs w:val="20"/>
              </w:rPr>
            </w:pPr>
          </w:p>
        </w:tc>
        <w:tc>
          <w:tcPr>
            <w:tcW w:w="1330" w:type="dxa"/>
            <w:tcBorders>
              <w:top w:val="single" w:sz="4" w:space="0" w:color="auto"/>
              <w:left w:val="nil"/>
              <w:bottom w:val="single" w:sz="4" w:space="0" w:color="auto"/>
              <w:right w:val="single" w:sz="24" w:space="0" w:color="FFFFFF"/>
            </w:tcBorders>
            <w:noWrap/>
            <w:vAlign w:val="bottom"/>
          </w:tcPr>
          <w:p w14:paraId="1EFE9577" w14:textId="77777777" w:rsidR="00835246" w:rsidRPr="002D7843" w:rsidRDefault="00835246" w:rsidP="004E3F34">
            <w:pPr>
              <w:jc w:val="center"/>
              <w:rPr>
                <w:rFonts w:ascii="Cambria" w:hAnsi="Cambria" w:cs="Calibri"/>
                <w:color w:val="000000"/>
                <w:sz w:val="20"/>
                <w:szCs w:val="20"/>
              </w:rPr>
            </w:pPr>
          </w:p>
        </w:tc>
        <w:tc>
          <w:tcPr>
            <w:tcW w:w="5173" w:type="dxa"/>
            <w:gridSpan w:val="6"/>
            <w:tcBorders>
              <w:top w:val="single" w:sz="4" w:space="0" w:color="auto"/>
              <w:left w:val="single" w:sz="24" w:space="0" w:color="FFFFFF"/>
              <w:bottom w:val="single" w:sz="4" w:space="0" w:color="auto"/>
              <w:right w:val="single" w:sz="24" w:space="0" w:color="FFFFFF"/>
            </w:tcBorders>
            <w:shd w:val="clear" w:color="000000" w:fill="F2F2F2"/>
            <w:noWrap/>
            <w:vAlign w:val="bottom"/>
          </w:tcPr>
          <w:p w14:paraId="27B8A789" w14:textId="77777777" w:rsidR="00835246" w:rsidRPr="002D7843" w:rsidRDefault="00835246" w:rsidP="004E3F34">
            <w:pPr>
              <w:jc w:val="center"/>
              <w:rPr>
                <w:rFonts w:ascii="Cambria" w:hAnsi="Cambria" w:cs="Calibri"/>
                <w:color w:val="000000"/>
                <w:sz w:val="20"/>
                <w:szCs w:val="20"/>
              </w:rPr>
            </w:pPr>
            <w:r w:rsidRPr="002D7843">
              <w:rPr>
                <w:rFonts w:ascii="Cambria" w:hAnsi="Cambria" w:cs="Calibri"/>
                <w:color w:val="000000"/>
                <w:sz w:val="20"/>
                <w:szCs w:val="20"/>
              </w:rPr>
              <w:t>MTC</w:t>
            </w:r>
          </w:p>
        </w:tc>
        <w:tc>
          <w:tcPr>
            <w:tcW w:w="5173" w:type="dxa"/>
            <w:gridSpan w:val="6"/>
            <w:tcBorders>
              <w:top w:val="single" w:sz="4" w:space="0" w:color="auto"/>
              <w:left w:val="single" w:sz="24" w:space="0" w:color="FFFFFF"/>
              <w:bottom w:val="single" w:sz="4" w:space="0" w:color="auto"/>
            </w:tcBorders>
            <w:shd w:val="clear" w:color="000000" w:fill="F2F2F2"/>
            <w:noWrap/>
            <w:vAlign w:val="bottom"/>
          </w:tcPr>
          <w:p w14:paraId="71FFFA2C" w14:textId="77777777" w:rsidR="00835246" w:rsidRPr="002D7843" w:rsidRDefault="00835246" w:rsidP="004E3F34">
            <w:pPr>
              <w:jc w:val="center"/>
              <w:rPr>
                <w:rFonts w:ascii="Cambria" w:hAnsi="Cambria" w:cs="Calibri"/>
                <w:color w:val="000000"/>
                <w:sz w:val="20"/>
                <w:szCs w:val="20"/>
              </w:rPr>
            </w:pPr>
            <w:r w:rsidRPr="002D7843">
              <w:rPr>
                <w:rFonts w:ascii="Cambria" w:hAnsi="Cambria" w:cs="Calibri"/>
                <w:color w:val="000000"/>
                <w:sz w:val="20"/>
                <w:szCs w:val="20"/>
              </w:rPr>
              <w:t>Tasas x 100.000</w:t>
            </w:r>
          </w:p>
        </w:tc>
      </w:tr>
      <w:tr w:rsidR="00835246" w:rsidRPr="002D7843" w14:paraId="129B9B2D" w14:textId="77777777" w:rsidTr="00BA1ED5">
        <w:trPr>
          <w:trHeight w:val="300"/>
        </w:trPr>
        <w:tc>
          <w:tcPr>
            <w:tcW w:w="1791" w:type="dxa"/>
            <w:tcBorders>
              <w:top w:val="single" w:sz="4" w:space="0" w:color="auto"/>
              <w:bottom w:val="single" w:sz="4" w:space="0" w:color="auto"/>
            </w:tcBorders>
            <w:noWrap/>
            <w:vAlign w:val="center"/>
          </w:tcPr>
          <w:p w14:paraId="5DE7DE41" w14:textId="77777777" w:rsidR="00835246" w:rsidRPr="002D7843" w:rsidRDefault="00835246" w:rsidP="004E3F34">
            <w:pPr>
              <w:jc w:val="center"/>
              <w:rPr>
                <w:rFonts w:ascii="Cambria" w:hAnsi="Cambria" w:cs="Calibri"/>
                <w:b/>
                <w:color w:val="000000"/>
                <w:sz w:val="20"/>
                <w:szCs w:val="20"/>
              </w:rPr>
            </w:pPr>
            <w:r w:rsidRPr="002D7843">
              <w:rPr>
                <w:rFonts w:ascii="Cambria" w:hAnsi="Cambria"/>
                <w:b/>
                <w:sz w:val="20"/>
                <w:szCs w:val="20"/>
              </w:rPr>
              <w:br w:type="page"/>
              <w:t>MTC</w:t>
            </w:r>
          </w:p>
        </w:tc>
        <w:tc>
          <w:tcPr>
            <w:tcW w:w="228" w:type="dxa"/>
            <w:tcBorders>
              <w:top w:val="single" w:sz="4" w:space="0" w:color="auto"/>
              <w:bottom w:val="single" w:sz="4" w:space="0" w:color="auto"/>
            </w:tcBorders>
            <w:noWrap/>
            <w:vAlign w:val="bottom"/>
          </w:tcPr>
          <w:p w14:paraId="234648C5" w14:textId="77777777" w:rsidR="00835246" w:rsidRPr="002D7843" w:rsidRDefault="00835246" w:rsidP="004E3F34">
            <w:pPr>
              <w:rPr>
                <w:rFonts w:ascii="Cambria" w:hAnsi="Cambria" w:cs="Calibri"/>
                <w:color w:val="000000"/>
                <w:sz w:val="20"/>
                <w:szCs w:val="20"/>
              </w:rPr>
            </w:pPr>
          </w:p>
        </w:tc>
        <w:tc>
          <w:tcPr>
            <w:tcW w:w="1330" w:type="dxa"/>
            <w:tcBorders>
              <w:top w:val="single" w:sz="4" w:space="0" w:color="auto"/>
              <w:bottom w:val="single" w:sz="4" w:space="0" w:color="auto"/>
              <w:right w:val="single" w:sz="24" w:space="0" w:color="FFFFFF"/>
            </w:tcBorders>
            <w:noWrap/>
            <w:vAlign w:val="bottom"/>
          </w:tcPr>
          <w:p w14:paraId="5A626948" w14:textId="77777777" w:rsidR="00835246" w:rsidRPr="002D7843" w:rsidRDefault="00835246" w:rsidP="004E3F34">
            <w:pPr>
              <w:rPr>
                <w:rFonts w:ascii="Cambria" w:hAnsi="Cambria" w:cs="Calibri"/>
                <w:color w:val="000000"/>
                <w:sz w:val="20"/>
                <w:szCs w:val="20"/>
              </w:rPr>
            </w:pPr>
          </w:p>
        </w:tc>
        <w:tc>
          <w:tcPr>
            <w:tcW w:w="803" w:type="dxa"/>
            <w:tcBorders>
              <w:top w:val="single" w:sz="4" w:space="0" w:color="auto"/>
              <w:left w:val="single" w:sz="24" w:space="0" w:color="FFFFFF"/>
              <w:bottom w:val="single" w:sz="4" w:space="0" w:color="auto"/>
            </w:tcBorders>
            <w:shd w:val="clear" w:color="000000" w:fill="F2F2F2"/>
            <w:noWrap/>
            <w:vAlign w:val="bottom"/>
          </w:tcPr>
          <w:p w14:paraId="0C6DE672" w14:textId="77777777" w:rsidR="00835246" w:rsidRPr="002D7843" w:rsidRDefault="00835246" w:rsidP="004E3F34">
            <w:pPr>
              <w:rPr>
                <w:rFonts w:ascii="Cambria" w:hAnsi="Cambria" w:cs="Calibri"/>
                <w:color w:val="000000"/>
                <w:sz w:val="20"/>
                <w:szCs w:val="20"/>
              </w:rPr>
            </w:pPr>
            <w:r w:rsidRPr="002D7843">
              <w:rPr>
                <w:rFonts w:ascii="Cambria" w:hAnsi="Cambria" w:cs="Calibri"/>
                <w:color w:val="000000"/>
                <w:sz w:val="20"/>
                <w:szCs w:val="20"/>
              </w:rPr>
              <w:t>Salud adultos</w:t>
            </w:r>
          </w:p>
        </w:tc>
        <w:tc>
          <w:tcPr>
            <w:tcW w:w="852" w:type="dxa"/>
            <w:tcBorders>
              <w:top w:val="single" w:sz="4" w:space="0" w:color="auto"/>
              <w:bottom w:val="single" w:sz="4" w:space="0" w:color="auto"/>
            </w:tcBorders>
            <w:shd w:val="clear" w:color="000000" w:fill="F2F2F2"/>
            <w:noWrap/>
            <w:vAlign w:val="bottom"/>
          </w:tcPr>
          <w:p w14:paraId="6F2E5D7B" w14:textId="77777777" w:rsidR="00835246" w:rsidRPr="002D7843" w:rsidRDefault="00835246" w:rsidP="004E3F34">
            <w:pPr>
              <w:rPr>
                <w:rFonts w:ascii="Cambria" w:hAnsi="Cambria" w:cs="Calibri"/>
                <w:color w:val="000000"/>
                <w:sz w:val="20"/>
                <w:szCs w:val="20"/>
              </w:rPr>
            </w:pPr>
            <w:r w:rsidRPr="002D7843">
              <w:rPr>
                <w:rFonts w:ascii="Cambria" w:hAnsi="Cambria" w:cs="Calibri"/>
                <w:color w:val="000000"/>
                <w:sz w:val="20"/>
                <w:szCs w:val="20"/>
              </w:rPr>
              <w:t>Salud infanto-juvenil</w:t>
            </w:r>
          </w:p>
        </w:tc>
        <w:tc>
          <w:tcPr>
            <w:tcW w:w="909" w:type="dxa"/>
            <w:tcBorders>
              <w:top w:val="single" w:sz="4" w:space="0" w:color="auto"/>
              <w:bottom w:val="single" w:sz="4" w:space="0" w:color="auto"/>
            </w:tcBorders>
            <w:shd w:val="clear" w:color="000000" w:fill="F2F2F2"/>
            <w:noWrap/>
            <w:vAlign w:val="bottom"/>
          </w:tcPr>
          <w:p w14:paraId="60C52F1E" w14:textId="77777777" w:rsidR="00835246" w:rsidRPr="002D7843" w:rsidRDefault="00835246" w:rsidP="004E3F34">
            <w:pPr>
              <w:rPr>
                <w:rFonts w:ascii="Cambria" w:hAnsi="Cambria" w:cs="Calibri"/>
                <w:color w:val="000000"/>
                <w:sz w:val="20"/>
                <w:szCs w:val="20"/>
              </w:rPr>
            </w:pPr>
            <w:r w:rsidRPr="002D7843">
              <w:rPr>
                <w:rFonts w:ascii="Cambria" w:hAnsi="Cambria" w:cs="Calibri"/>
                <w:color w:val="000000"/>
                <w:sz w:val="20"/>
                <w:szCs w:val="20"/>
              </w:rPr>
              <w:t>Salud mayores</w:t>
            </w:r>
          </w:p>
        </w:tc>
        <w:tc>
          <w:tcPr>
            <w:tcW w:w="1053" w:type="dxa"/>
            <w:tcBorders>
              <w:top w:val="single" w:sz="4" w:space="0" w:color="auto"/>
              <w:bottom w:val="single" w:sz="4" w:space="0" w:color="auto"/>
            </w:tcBorders>
            <w:shd w:val="clear" w:color="000000" w:fill="F2F2F2"/>
            <w:noWrap/>
            <w:vAlign w:val="bottom"/>
          </w:tcPr>
          <w:p w14:paraId="07AD806C" w14:textId="77777777" w:rsidR="00835246" w:rsidRPr="002D7843" w:rsidRDefault="00835246" w:rsidP="004E3F34">
            <w:pPr>
              <w:rPr>
                <w:rFonts w:ascii="Cambria" w:hAnsi="Cambria" w:cs="Calibri"/>
                <w:color w:val="000000"/>
                <w:sz w:val="20"/>
                <w:szCs w:val="20"/>
              </w:rPr>
            </w:pPr>
            <w:r w:rsidRPr="002D7843">
              <w:rPr>
                <w:rFonts w:ascii="Cambria" w:hAnsi="Cambria" w:cs="Calibri"/>
                <w:color w:val="000000"/>
                <w:sz w:val="20"/>
                <w:szCs w:val="20"/>
              </w:rPr>
              <w:t>Educación</w:t>
            </w:r>
          </w:p>
        </w:tc>
        <w:tc>
          <w:tcPr>
            <w:tcW w:w="792" w:type="dxa"/>
            <w:tcBorders>
              <w:top w:val="single" w:sz="4" w:space="0" w:color="auto"/>
              <w:bottom w:val="single" w:sz="4" w:space="0" w:color="auto"/>
            </w:tcBorders>
            <w:shd w:val="clear" w:color="000000" w:fill="F2F2F2"/>
            <w:noWrap/>
            <w:vAlign w:val="bottom"/>
          </w:tcPr>
          <w:p w14:paraId="26245FA4" w14:textId="77777777" w:rsidR="00835246" w:rsidRPr="002D7843" w:rsidRDefault="00835246" w:rsidP="004E3F34">
            <w:pPr>
              <w:rPr>
                <w:rFonts w:ascii="Cambria" w:hAnsi="Cambria" w:cs="Calibri"/>
                <w:color w:val="000000"/>
                <w:sz w:val="20"/>
                <w:szCs w:val="20"/>
              </w:rPr>
            </w:pPr>
            <w:r w:rsidRPr="002D7843">
              <w:rPr>
                <w:rFonts w:ascii="Cambria" w:hAnsi="Cambria" w:cs="Calibri"/>
                <w:color w:val="000000"/>
                <w:sz w:val="20"/>
                <w:szCs w:val="20"/>
              </w:rPr>
              <w:t>Judicial</w:t>
            </w:r>
          </w:p>
        </w:tc>
        <w:tc>
          <w:tcPr>
            <w:tcW w:w="764" w:type="dxa"/>
            <w:tcBorders>
              <w:top w:val="single" w:sz="4" w:space="0" w:color="auto"/>
              <w:bottom w:val="single" w:sz="4" w:space="0" w:color="auto"/>
              <w:right w:val="single" w:sz="24" w:space="0" w:color="FFFFFF"/>
            </w:tcBorders>
            <w:shd w:val="clear" w:color="000000" w:fill="F2F2F2"/>
            <w:noWrap/>
            <w:vAlign w:val="bottom"/>
          </w:tcPr>
          <w:p w14:paraId="5C75D717" w14:textId="77777777" w:rsidR="00835246" w:rsidRPr="002D7843" w:rsidRDefault="00835246" w:rsidP="004E3F34">
            <w:pPr>
              <w:rPr>
                <w:rFonts w:ascii="Cambria" w:hAnsi="Cambria" w:cs="Calibri"/>
                <w:color w:val="000000"/>
                <w:sz w:val="20"/>
                <w:szCs w:val="20"/>
              </w:rPr>
            </w:pPr>
            <w:r w:rsidRPr="002D7843">
              <w:rPr>
                <w:rFonts w:ascii="Cambria" w:hAnsi="Cambria" w:cs="Calibri"/>
                <w:color w:val="000000"/>
                <w:sz w:val="20"/>
                <w:szCs w:val="20"/>
              </w:rPr>
              <w:t>Drogas</w:t>
            </w:r>
          </w:p>
        </w:tc>
        <w:tc>
          <w:tcPr>
            <w:tcW w:w="803" w:type="dxa"/>
            <w:tcBorders>
              <w:top w:val="single" w:sz="4" w:space="0" w:color="auto"/>
              <w:left w:val="single" w:sz="24" w:space="0" w:color="FFFFFF"/>
              <w:bottom w:val="single" w:sz="4" w:space="0" w:color="auto"/>
            </w:tcBorders>
            <w:shd w:val="clear" w:color="000000" w:fill="F2F2F2"/>
            <w:noWrap/>
            <w:vAlign w:val="bottom"/>
          </w:tcPr>
          <w:p w14:paraId="2FC97642" w14:textId="77777777" w:rsidR="00835246" w:rsidRPr="002D7843" w:rsidRDefault="00835246" w:rsidP="004E3F34">
            <w:pPr>
              <w:rPr>
                <w:rFonts w:ascii="Cambria" w:hAnsi="Cambria" w:cs="Calibri"/>
                <w:color w:val="000000"/>
                <w:sz w:val="20"/>
                <w:szCs w:val="20"/>
              </w:rPr>
            </w:pPr>
            <w:r w:rsidRPr="002D7843">
              <w:rPr>
                <w:rFonts w:ascii="Cambria" w:hAnsi="Cambria" w:cs="Calibri"/>
                <w:color w:val="000000"/>
                <w:sz w:val="20"/>
                <w:szCs w:val="20"/>
              </w:rPr>
              <w:t>Salud adultos</w:t>
            </w:r>
          </w:p>
        </w:tc>
        <w:tc>
          <w:tcPr>
            <w:tcW w:w="852" w:type="dxa"/>
            <w:tcBorders>
              <w:top w:val="single" w:sz="4" w:space="0" w:color="auto"/>
              <w:bottom w:val="single" w:sz="4" w:space="0" w:color="auto"/>
            </w:tcBorders>
            <w:shd w:val="clear" w:color="000000" w:fill="F2F2F2"/>
            <w:noWrap/>
            <w:vAlign w:val="bottom"/>
          </w:tcPr>
          <w:p w14:paraId="5ECA80D7" w14:textId="77777777" w:rsidR="00835246" w:rsidRPr="002D7843" w:rsidRDefault="00835246" w:rsidP="004E3F34">
            <w:pPr>
              <w:rPr>
                <w:rFonts w:ascii="Cambria" w:hAnsi="Cambria" w:cs="Calibri"/>
                <w:color w:val="000000"/>
                <w:sz w:val="20"/>
                <w:szCs w:val="20"/>
              </w:rPr>
            </w:pPr>
            <w:r w:rsidRPr="002D7843">
              <w:rPr>
                <w:rFonts w:ascii="Cambria" w:hAnsi="Cambria" w:cs="Calibri"/>
                <w:color w:val="000000"/>
                <w:sz w:val="20"/>
                <w:szCs w:val="20"/>
              </w:rPr>
              <w:t>Salud infanto-juvenil</w:t>
            </w:r>
          </w:p>
        </w:tc>
        <w:tc>
          <w:tcPr>
            <w:tcW w:w="909" w:type="dxa"/>
            <w:tcBorders>
              <w:top w:val="single" w:sz="4" w:space="0" w:color="auto"/>
              <w:bottom w:val="single" w:sz="4" w:space="0" w:color="auto"/>
            </w:tcBorders>
            <w:shd w:val="clear" w:color="000000" w:fill="F2F2F2"/>
            <w:noWrap/>
            <w:vAlign w:val="bottom"/>
          </w:tcPr>
          <w:p w14:paraId="19BDA128" w14:textId="77777777" w:rsidR="00835246" w:rsidRPr="002D7843" w:rsidRDefault="00835246" w:rsidP="004E3F34">
            <w:pPr>
              <w:rPr>
                <w:rFonts w:ascii="Cambria" w:hAnsi="Cambria" w:cs="Calibri"/>
                <w:color w:val="000000"/>
                <w:sz w:val="20"/>
                <w:szCs w:val="20"/>
              </w:rPr>
            </w:pPr>
            <w:r w:rsidRPr="002D7843">
              <w:rPr>
                <w:rFonts w:ascii="Cambria" w:hAnsi="Cambria" w:cs="Calibri"/>
                <w:color w:val="000000"/>
                <w:sz w:val="20"/>
                <w:szCs w:val="20"/>
              </w:rPr>
              <w:t>Salud mayores</w:t>
            </w:r>
          </w:p>
        </w:tc>
        <w:tc>
          <w:tcPr>
            <w:tcW w:w="1053" w:type="dxa"/>
            <w:tcBorders>
              <w:top w:val="single" w:sz="4" w:space="0" w:color="auto"/>
              <w:bottom w:val="single" w:sz="4" w:space="0" w:color="auto"/>
            </w:tcBorders>
            <w:shd w:val="clear" w:color="000000" w:fill="F2F2F2"/>
            <w:noWrap/>
            <w:vAlign w:val="bottom"/>
          </w:tcPr>
          <w:p w14:paraId="1ADC4856" w14:textId="77777777" w:rsidR="00835246" w:rsidRPr="002D7843" w:rsidRDefault="00835246" w:rsidP="004E3F34">
            <w:pPr>
              <w:rPr>
                <w:rFonts w:ascii="Cambria" w:hAnsi="Cambria" w:cs="Calibri"/>
                <w:color w:val="000000"/>
                <w:sz w:val="20"/>
                <w:szCs w:val="20"/>
              </w:rPr>
            </w:pPr>
            <w:r w:rsidRPr="002D7843">
              <w:rPr>
                <w:rFonts w:ascii="Cambria" w:hAnsi="Cambria" w:cs="Calibri"/>
                <w:color w:val="000000"/>
                <w:sz w:val="20"/>
                <w:szCs w:val="20"/>
              </w:rPr>
              <w:t>Educación</w:t>
            </w:r>
          </w:p>
        </w:tc>
        <w:tc>
          <w:tcPr>
            <w:tcW w:w="792" w:type="dxa"/>
            <w:tcBorders>
              <w:top w:val="single" w:sz="4" w:space="0" w:color="auto"/>
              <w:bottom w:val="single" w:sz="4" w:space="0" w:color="auto"/>
            </w:tcBorders>
            <w:shd w:val="clear" w:color="000000" w:fill="F2F2F2"/>
            <w:noWrap/>
            <w:vAlign w:val="bottom"/>
          </w:tcPr>
          <w:p w14:paraId="0FCFC5B1" w14:textId="77777777" w:rsidR="00835246" w:rsidRPr="002D7843" w:rsidRDefault="00835246" w:rsidP="004E3F34">
            <w:pPr>
              <w:rPr>
                <w:rFonts w:ascii="Cambria" w:hAnsi="Cambria" w:cs="Calibri"/>
                <w:color w:val="000000"/>
                <w:sz w:val="20"/>
                <w:szCs w:val="20"/>
              </w:rPr>
            </w:pPr>
            <w:r w:rsidRPr="002D7843">
              <w:rPr>
                <w:rFonts w:ascii="Cambria" w:hAnsi="Cambria" w:cs="Calibri"/>
                <w:color w:val="000000"/>
                <w:sz w:val="20"/>
                <w:szCs w:val="20"/>
              </w:rPr>
              <w:t>Judicial</w:t>
            </w:r>
          </w:p>
        </w:tc>
        <w:tc>
          <w:tcPr>
            <w:tcW w:w="764" w:type="dxa"/>
            <w:tcBorders>
              <w:top w:val="single" w:sz="4" w:space="0" w:color="auto"/>
              <w:bottom w:val="single" w:sz="4" w:space="0" w:color="auto"/>
            </w:tcBorders>
            <w:shd w:val="clear" w:color="000000" w:fill="F2F2F2"/>
            <w:noWrap/>
            <w:vAlign w:val="bottom"/>
          </w:tcPr>
          <w:p w14:paraId="30DFBE7D" w14:textId="77777777" w:rsidR="00835246" w:rsidRPr="002D7843" w:rsidRDefault="00835246" w:rsidP="004E3F34">
            <w:pPr>
              <w:rPr>
                <w:rFonts w:ascii="Cambria" w:hAnsi="Cambria" w:cs="Calibri"/>
                <w:color w:val="000000"/>
                <w:sz w:val="20"/>
                <w:szCs w:val="20"/>
              </w:rPr>
            </w:pPr>
            <w:r w:rsidRPr="002D7843">
              <w:rPr>
                <w:rFonts w:ascii="Cambria" w:hAnsi="Cambria" w:cs="Calibri"/>
                <w:color w:val="000000"/>
                <w:sz w:val="20"/>
                <w:szCs w:val="20"/>
              </w:rPr>
              <w:t>Drogas</w:t>
            </w:r>
          </w:p>
        </w:tc>
      </w:tr>
      <w:tr w:rsidR="00BC0ADE" w:rsidRPr="002D7843" w14:paraId="6207908A" w14:textId="77777777" w:rsidTr="00E93286">
        <w:trPr>
          <w:trHeight w:val="300"/>
        </w:trPr>
        <w:tc>
          <w:tcPr>
            <w:tcW w:w="1791" w:type="dxa"/>
            <w:tcBorders>
              <w:top w:val="single" w:sz="4" w:space="0" w:color="auto"/>
            </w:tcBorders>
            <w:vAlign w:val="bottom"/>
          </w:tcPr>
          <w:p w14:paraId="769CD80C" w14:textId="77777777" w:rsidR="00BC0ADE" w:rsidRPr="002D7843" w:rsidRDefault="00BC0ADE" w:rsidP="00BC0ADE">
            <w:pPr>
              <w:rPr>
                <w:rFonts w:ascii="Cambria" w:hAnsi="Cambria" w:cs="Arial"/>
                <w:sz w:val="20"/>
                <w:szCs w:val="20"/>
              </w:rPr>
            </w:pPr>
            <w:r w:rsidRPr="002D7843">
              <w:rPr>
                <w:rFonts w:ascii="Cambria" w:hAnsi="Cambria" w:cs="Arial"/>
                <w:sz w:val="20"/>
                <w:szCs w:val="20"/>
              </w:rPr>
              <w:t>HOSP AGUDOS</w:t>
            </w:r>
          </w:p>
        </w:tc>
        <w:tc>
          <w:tcPr>
            <w:tcW w:w="228" w:type="dxa"/>
            <w:tcBorders>
              <w:top w:val="single" w:sz="4" w:space="0" w:color="auto"/>
            </w:tcBorders>
            <w:vAlign w:val="bottom"/>
          </w:tcPr>
          <w:p w14:paraId="7A19483B" w14:textId="77777777" w:rsidR="00BC0ADE" w:rsidRPr="002D7843" w:rsidRDefault="00BC0ADE" w:rsidP="00BC0ADE">
            <w:pPr>
              <w:rPr>
                <w:rFonts w:ascii="Cambria" w:hAnsi="Cambria" w:cs="Arial"/>
                <w:sz w:val="20"/>
                <w:szCs w:val="20"/>
              </w:rPr>
            </w:pPr>
          </w:p>
        </w:tc>
        <w:tc>
          <w:tcPr>
            <w:tcW w:w="1330" w:type="dxa"/>
            <w:tcBorders>
              <w:top w:val="single" w:sz="4" w:space="0" w:color="auto"/>
              <w:right w:val="single" w:sz="24" w:space="0" w:color="FFFFFF"/>
            </w:tcBorders>
            <w:noWrap/>
            <w:vAlign w:val="bottom"/>
          </w:tcPr>
          <w:p w14:paraId="36F4F3A6" w14:textId="77777777" w:rsidR="00BC0ADE" w:rsidRPr="002D7843" w:rsidRDefault="00BC0ADE" w:rsidP="00BC0ADE">
            <w:pPr>
              <w:rPr>
                <w:rFonts w:ascii="Cambria" w:hAnsi="Cambria" w:cs="Calibri"/>
                <w:color w:val="000000"/>
                <w:sz w:val="20"/>
                <w:szCs w:val="20"/>
              </w:rPr>
            </w:pPr>
            <w:r w:rsidRPr="002D7843">
              <w:rPr>
                <w:rFonts w:ascii="Cambria" w:hAnsi="Cambria" w:cs="Calibri"/>
                <w:color w:val="000000"/>
                <w:sz w:val="20"/>
                <w:szCs w:val="20"/>
              </w:rPr>
              <w:t>R0, R1,R2,R3</w:t>
            </w:r>
          </w:p>
        </w:tc>
        <w:tc>
          <w:tcPr>
            <w:tcW w:w="803" w:type="dxa"/>
            <w:tcBorders>
              <w:top w:val="single" w:sz="4" w:space="0" w:color="auto"/>
              <w:left w:val="single" w:sz="24" w:space="0" w:color="FFFFFF"/>
            </w:tcBorders>
            <w:vAlign w:val="bottom"/>
          </w:tcPr>
          <w:p w14:paraId="6E33F6A7"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1</w:t>
            </w:r>
          </w:p>
        </w:tc>
        <w:tc>
          <w:tcPr>
            <w:tcW w:w="852" w:type="dxa"/>
            <w:tcBorders>
              <w:top w:val="single" w:sz="4" w:space="0" w:color="auto"/>
            </w:tcBorders>
            <w:vAlign w:val="bottom"/>
          </w:tcPr>
          <w:p w14:paraId="5A8A4C38"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1</w:t>
            </w:r>
          </w:p>
        </w:tc>
        <w:tc>
          <w:tcPr>
            <w:tcW w:w="909" w:type="dxa"/>
            <w:tcBorders>
              <w:top w:val="single" w:sz="4" w:space="0" w:color="auto"/>
            </w:tcBorders>
            <w:vAlign w:val="bottom"/>
          </w:tcPr>
          <w:p w14:paraId="069ADB63"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1053" w:type="dxa"/>
            <w:tcBorders>
              <w:top w:val="single" w:sz="4" w:space="0" w:color="auto"/>
            </w:tcBorders>
            <w:vAlign w:val="bottom"/>
          </w:tcPr>
          <w:p w14:paraId="7DDF0CAC"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92" w:type="dxa"/>
            <w:tcBorders>
              <w:top w:val="single" w:sz="4" w:space="0" w:color="auto"/>
            </w:tcBorders>
            <w:vAlign w:val="bottom"/>
          </w:tcPr>
          <w:p w14:paraId="70F62D06"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64" w:type="dxa"/>
            <w:tcBorders>
              <w:top w:val="single" w:sz="4" w:space="0" w:color="auto"/>
              <w:right w:val="single" w:sz="24" w:space="0" w:color="FFFFFF"/>
            </w:tcBorders>
            <w:vAlign w:val="bottom"/>
          </w:tcPr>
          <w:p w14:paraId="2F2A39D7"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2</w:t>
            </w:r>
          </w:p>
        </w:tc>
        <w:tc>
          <w:tcPr>
            <w:tcW w:w="803" w:type="dxa"/>
            <w:tcBorders>
              <w:top w:val="single" w:sz="4" w:space="0" w:color="auto"/>
              <w:left w:val="single" w:sz="24" w:space="0" w:color="FFFFFF"/>
            </w:tcBorders>
          </w:tcPr>
          <w:p w14:paraId="01F9ADEC" w14:textId="216823CD" w:rsidR="00BC0ADE" w:rsidRPr="002D7843" w:rsidRDefault="00BC0ADE" w:rsidP="00BC0ADE">
            <w:pPr>
              <w:jc w:val="center"/>
              <w:rPr>
                <w:rFonts w:ascii="Cambria" w:hAnsi="Cambria" w:cs="Arial"/>
                <w:sz w:val="20"/>
                <w:szCs w:val="20"/>
              </w:rPr>
            </w:pPr>
            <w:r w:rsidRPr="008B3BAF">
              <w:rPr>
                <w:rFonts w:ascii="Cambria" w:hAnsi="Cambria" w:cs="Arial"/>
                <w:sz w:val="20"/>
                <w:szCs w:val="20"/>
              </w:rPr>
              <w:t>0,23</w:t>
            </w:r>
          </w:p>
        </w:tc>
        <w:tc>
          <w:tcPr>
            <w:tcW w:w="852" w:type="dxa"/>
            <w:tcBorders>
              <w:top w:val="single" w:sz="4" w:space="0" w:color="auto"/>
            </w:tcBorders>
          </w:tcPr>
          <w:p w14:paraId="6291EEC7" w14:textId="27AF9C37" w:rsidR="00BC0ADE" w:rsidRPr="002D7843" w:rsidRDefault="00BC0ADE" w:rsidP="00BC0ADE">
            <w:pPr>
              <w:jc w:val="center"/>
              <w:rPr>
                <w:rFonts w:ascii="Cambria" w:hAnsi="Cambria" w:cs="Arial"/>
                <w:sz w:val="20"/>
                <w:szCs w:val="20"/>
              </w:rPr>
            </w:pPr>
            <w:r w:rsidRPr="008B3BAF">
              <w:rPr>
                <w:rFonts w:ascii="Cambria" w:hAnsi="Cambria" w:cs="Arial"/>
                <w:sz w:val="20"/>
                <w:szCs w:val="20"/>
              </w:rPr>
              <w:t>0,80</w:t>
            </w:r>
          </w:p>
        </w:tc>
        <w:tc>
          <w:tcPr>
            <w:tcW w:w="909" w:type="dxa"/>
            <w:tcBorders>
              <w:top w:val="single" w:sz="4" w:space="0" w:color="auto"/>
            </w:tcBorders>
          </w:tcPr>
          <w:p w14:paraId="13824368" w14:textId="19D35AFA" w:rsidR="00BC0ADE" w:rsidRPr="002D7843" w:rsidRDefault="00BC0ADE" w:rsidP="00BC0ADE">
            <w:pPr>
              <w:jc w:val="center"/>
              <w:rPr>
                <w:rFonts w:ascii="Cambria" w:hAnsi="Cambria" w:cs="Arial"/>
                <w:sz w:val="20"/>
                <w:szCs w:val="20"/>
              </w:rPr>
            </w:pPr>
            <w:r>
              <w:rPr>
                <w:rFonts w:ascii="Cambria" w:hAnsi="Cambria" w:cs="Arial"/>
                <w:sz w:val="20"/>
                <w:szCs w:val="20"/>
              </w:rPr>
              <w:t>0</w:t>
            </w:r>
          </w:p>
        </w:tc>
        <w:tc>
          <w:tcPr>
            <w:tcW w:w="1053" w:type="dxa"/>
            <w:tcBorders>
              <w:top w:val="single" w:sz="4" w:space="0" w:color="auto"/>
            </w:tcBorders>
            <w:vAlign w:val="bottom"/>
          </w:tcPr>
          <w:p w14:paraId="0760A19C"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92" w:type="dxa"/>
            <w:tcBorders>
              <w:top w:val="single" w:sz="4" w:space="0" w:color="auto"/>
            </w:tcBorders>
            <w:vAlign w:val="bottom"/>
          </w:tcPr>
          <w:p w14:paraId="21249353"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64" w:type="dxa"/>
            <w:tcBorders>
              <w:top w:val="single" w:sz="4" w:space="0" w:color="auto"/>
            </w:tcBorders>
          </w:tcPr>
          <w:p w14:paraId="13348CBB" w14:textId="5E275E39" w:rsidR="00BC0ADE" w:rsidRPr="002D7843" w:rsidRDefault="00BC0ADE" w:rsidP="00BC0ADE">
            <w:pPr>
              <w:jc w:val="center"/>
              <w:rPr>
                <w:rFonts w:ascii="Cambria" w:hAnsi="Cambria" w:cs="Arial"/>
                <w:sz w:val="20"/>
                <w:szCs w:val="20"/>
              </w:rPr>
            </w:pPr>
            <w:r w:rsidRPr="00BC0ADE">
              <w:rPr>
                <w:rFonts w:ascii="Cambria" w:hAnsi="Cambria" w:cs="Arial"/>
                <w:sz w:val="20"/>
                <w:szCs w:val="20"/>
              </w:rPr>
              <w:t>0,45</w:t>
            </w:r>
          </w:p>
        </w:tc>
      </w:tr>
      <w:tr w:rsidR="00BC0ADE" w:rsidRPr="002D7843" w14:paraId="379E7918" w14:textId="77777777" w:rsidTr="00E93286">
        <w:trPr>
          <w:trHeight w:val="300"/>
        </w:trPr>
        <w:tc>
          <w:tcPr>
            <w:tcW w:w="1791" w:type="dxa"/>
            <w:shd w:val="clear" w:color="auto" w:fill="F2F2F2"/>
            <w:vAlign w:val="bottom"/>
          </w:tcPr>
          <w:p w14:paraId="5740D739" w14:textId="77777777" w:rsidR="00BC0ADE" w:rsidRPr="002D7843" w:rsidRDefault="00BC0ADE" w:rsidP="00BC0ADE">
            <w:pPr>
              <w:rPr>
                <w:rFonts w:ascii="Cambria" w:hAnsi="Cambria" w:cs="Arial"/>
                <w:sz w:val="20"/>
                <w:szCs w:val="20"/>
              </w:rPr>
            </w:pPr>
            <w:r w:rsidRPr="002D7843">
              <w:rPr>
                <w:rFonts w:ascii="Cambria" w:hAnsi="Cambria" w:cs="Arial"/>
                <w:sz w:val="20"/>
                <w:szCs w:val="20"/>
              </w:rPr>
              <w:t>HOSP NO AGUDOS</w:t>
            </w:r>
          </w:p>
        </w:tc>
        <w:tc>
          <w:tcPr>
            <w:tcW w:w="228" w:type="dxa"/>
            <w:shd w:val="clear" w:color="auto" w:fill="F2F2F2"/>
            <w:vAlign w:val="bottom"/>
          </w:tcPr>
          <w:p w14:paraId="6D8D7E6B" w14:textId="77777777" w:rsidR="00BC0ADE" w:rsidRPr="002D7843" w:rsidRDefault="00BC0ADE" w:rsidP="00BC0ADE">
            <w:pPr>
              <w:rPr>
                <w:rFonts w:ascii="Cambria" w:hAnsi="Cambria" w:cs="Arial"/>
                <w:sz w:val="20"/>
                <w:szCs w:val="20"/>
              </w:rPr>
            </w:pPr>
          </w:p>
        </w:tc>
        <w:tc>
          <w:tcPr>
            <w:tcW w:w="1330" w:type="dxa"/>
            <w:tcBorders>
              <w:right w:val="single" w:sz="24" w:space="0" w:color="FFFFFF"/>
            </w:tcBorders>
            <w:shd w:val="clear" w:color="auto" w:fill="F2F2F2"/>
            <w:noWrap/>
            <w:vAlign w:val="bottom"/>
          </w:tcPr>
          <w:p w14:paraId="6837D178" w14:textId="77777777" w:rsidR="00BC0ADE" w:rsidRPr="002D7843" w:rsidRDefault="00BC0ADE" w:rsidP="00BC0ADE">
            <w:pPr>
              <w:rPr>
                <w:rFonts w:ascii="Cambria" w:hAnsi="Cambria" w:cs="Calibri"/>
                <w:color w:val="000000"/>
                <w:sz w:val="20"/>
                <w:szCs w:val="20"/>
              </w:rPr>
            </w:pPr>
            <w:r w:rsidRPr="002D7843">
              <w:rPr>
                <w:rFonts w:ascii="Cambria" w:hAnsi="Cambria" w:cs="Calibri"/>
                <w:color w:val="000000"/>
                <w:sz w:val="20"/>
                <w:szCs w:val="20"/>
              </w:rPr>
              <w:t>R4,R6</w:t>
            </w:r>
          </w:p>
        </w:tc>
        <w:tc>
          <w:tcPr>
            <w:tcW w:w="803" w:type="dxa"/>
            <w:tcBorders>
              <w:left w:val="single" w:sz="24" w:space="0" w:color="FFFFFF"/>
            </w:tcBorders>
            <w:shd w:val="clear" w:color="auto" w:fill="F2F2F2"/>
            <w:vAlign w:val="bottom"/>
          </w:tcPr>
          <w:p w14:paraId="406BD983" w14:textId="59208A5D" w:rsidR="00BC0ADE" w:rsidRPr="002D7843" w:rsidRDefault="00BC0ADE" w:rsidP="00BC0ADE">
            <w:pPr>
              <w:jc w:val="center"/>
              <w:rPr>
                <w:rFonts w:ascii="Cambria" w:hAnsi="Cambria" w:cs="Arial"/>
                <w:sz w:val="20"/>
                <w:szCs w:val="20"/>
              </w:rPr>
            </w:pPr>
            <w:r>
              <w:rPr>
                <w:rFonts w:ascii="Cambria" w:hAnsi="Cambria" w:cs="Arial"/>
                <w:sz w:val="20"/>
                <w:szCs w:val="20"/>
              </w:rPr>
              <w:t>6</w:t>
            </w:r>
          </w:p>
        </w:tc>
        <w:tc>
          <w:tcPr>
            <w:tcW w:w="852" w:type="dxa"/>
            <w:shd w:val="clear" w:color="auto" w:fill="F2F2F2"/>
            <w:vAlign w:val="bottom"/>
          </w:tcPr>
          <w:p w14:paraId="0484462B"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909" w:type="dxa"/>
            <w:shd w:val="clear" w:color="auto" w:fill="F2F2F2"/>
            <w:vAlign w:val="bottom"/>
          </w:tcPr>
          <w:p w14:paraId="61848F59"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1053" w:type="dxa"/>
            <w:shd w:val="clear" w:color="auto" w:fill="F2F2F2"/>
            <w:vAlign w:val="bottom"/>
          </w:tcPr>
          <w:p w14:paraId="357C3E39"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92" w:type="dxa"/>
            <w:shd w:val="clear" w:color="auto" w:fill="F2F2F2"/>
            <w:vAlign w:val="bottom"/>
          </w:tcPr>
          <w:p w14:paraId="7A6BD1F7"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64" w:type="dxa"/>
            <w:tcBorders>
              <w:right w:val="single" w:sz="24" w:space="0" w:color="FFFFFF"/>
            </w:tcBorders>
            <w:shd w:val="clear" w:color="auto" w:fill="F2F2F2"/>
            <w:vAlign w:val="bottom"/>
          </w:tcPr>
          <w:p w14:paraId="1562F8F4"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803" w:type="dxa"/>
            <w:tcBorders>
              <w:left w:val="single" w:sz="24" w:space="0" w:color="FFFFFF"/>
            </w:tcBorders>
            <w:shd w:val="clear" w:color="auto" w:fill="F2F2F2"/>
          </w:tcPr>
          <w:p w14:paraId="10F564D0" w14:textId="5018C65A" w:rsidR="00BC0ADE" w:rsidRPr="002D7843" w:rsidRDefault="00BC0ADE" w:rsidP="00BC0ADE">
            <w:pPr>
              <w:jc w:val="center"/>
              <w:rPr>
                <w:rFonts w:ascii="Cambria" w:hAnsi="Cambria" w:cs="Arial"/>
                <w:sz w:val="20"/>
                <w:szCs w:val="20"/>
              </w:rPr>
            </w:pPr>
            <w:r w:rsidRPr="008B3BAF">
              <w:rPr>
                <w:rFonts w:ascii="Cambria" w:hAnsi="Cambria" w:cs="Arial"/>
                <w:sz w:val="20"/>
                <w:szCs w:val="20"/>
              </w:rPr>
              <w:t>1,36</w:t>
            </w:r>
          </w:p>
        </w:tc>
        <w:tc>
          <w:tcPr>
            <w:tcW w:w="852" w:type="dxa"/>
            <w:shd w:val="clear" w:color="auto" w:fill="F2F2F2"/>
          </w:tcPr>
          <w:p w14:paraId="31292D92" w14:textId="7895B7B6" w:rsidR="00BC0ADE" w:rsidRPr="002D7843" w:rsidRDefault="00BC0ADE" w:rsidP="00BC0ADE">
            <w:pPr>
              <w:jc w:val="center"/>
              <w:rPr>
                <w:rFonts w:ascii="Cambria" w:hAnsi="Cambria" w:cs="Arial"/>
                <w:sz w:val="20"/>
                <w:szCs w:val="20"/>
              </w:rPr>
            </w:pPr>
            <w:r>
              <w:rPr>
                <w:rFonts w:ascii="Cambria" w:hAnsi="Cambria" w:cs="Arial"/>
                <w:sz w:val="20"/>
                <w:szCs w:val="20"/>
              </w:rPr>
              <w:t>0</w:t>
            </w:r>
          </w:p>
        </w:tc>
        <w:tc>
          <w:tcPr>
            <w:tcW w:w="909" w:type="dxa"/>
            <w:shd w:val="clear" w:color="auto" w:fill="F2F2F2"/>
          </w:tcPr>
          <w:p w14:paraId="13C601C0" w14:textId="4C1D90F6" w:rsidR="00BC0ADE" w:rsidRPr="002D7843" w:rsidRDefault="00BC0ADE" w:rsidP="00BC0ADE">
            <w:pPr>
              <w:jc w:val="center"/>
              <w:rPr>
                <w:rFonts w:ascii="Cambria" w:hAnsi="Cambria" w:cs="Arial"/>
                <w:sz w:val="20"/>
                <w:szCs w:val="20"/>
              </w:rPr>
            </w:pPr>
            <w:r>
              <w:rPr>
                <w:rFonts w:ascii="Cambria" w:hAnsi="Cambria" w:cs="Arial"/>
                <w:sz w:val="20"/>
                <w:szCs w:val="20"/>
              </w:rPr>
              <w:t>0</w:t>
            </w:r>
          </w:p>
        </w:tc>
        <w:tc>
          <w:tcPr>
            <w:tcW w:w="1053" w:type="dxa"/>
            <w:shd w:val="clear" w:color="auto" w:fill="F2F2F2"/>
            <w:vAlign w:val="bottom"/>
          </w:tcPr>
          <w:p w14:paraId="2E3DCFB5"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92" w:type="dxa"/>
            <w:shd w:val="clear" w:color="auto" w:fill="F2F2F2"/>
            <w:vAlign w:val="bottom"/>
          </w:tcPr>
          <w:p w14:paraId="14562BFF"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64" w:type="dxa"/>
            <w:shd w:val="clear" w:color="auto" w:fill="F2F2F2"/>
          </w:tcPr>
          <w:p w14:paraId="48E295ED" w14:textId="7AE2B715" w:rsidR="00BC0ADE" w:rsidRPr="002D7843" w:rsidRDefault="00BC0ADE" w:rsidP="00BC0ADE">
            <w:pPr>
              <w:jc w:val="center"/>
              <w:rPr>
                <w:rFonts w:ascii="Cambria" w:hAnsi="Cambria" w:cs="Arial"/>
                <w:sz w:val="20"/>
                <w:szCs w:val="20"/>
              </w:rPr>
            </w:pPr>
            <w:r>
              <w:rPr>
                <w:rFonts w:ascii="Cambria" w:hAnsi="Cambria" w:cs="Arial"/>
                <w:sz w:val="20"/>
                <w:szCs w:val="20"/>
              </w:rPr>
              <w:t>0</w:t>
            </w:r>
          </w:p>
        </w:tc>
      </w:tr>
      <w:tr w:rsidR="00BC0ADE" w:rsidRPr="002D7843" w14:paraId="7363C177" w14:textId="77777777" w:rsidTr="00E93286">
        <w:trPr>
          <w:trHeight w:val="300"/>
        </w:trPr>
        <w:tc>
          <w:tcPr>
            <w:tcW w:w="1791" w:type="dxa"/>
            <w:vAlign w:val="bottom"/>
          </w:tcPr>
          <w:p w14:paraId="559858F2" w14:textId="77777777" w:rsidR="00BC0ADE" w:rsidRPr="002D7843" w:rsidRDefault="00BC0ADE" w:rsidP="00BC0ADE">
            <w:pPr>
              <w:rPr>
                <w:rFonts w:ascii="Cambria" w:hAnsi="Cambria" w:cs="Arial"/>
                <w:sz w:val="20"/>
                <w:szCs w:val="20"/>
              </w:rPr>
            </w:pPr>
            <w:r w:rsidRPr="002D7843">
              <w:rPr>
                <w:rFonts w:ascii="Cambria" w:hAnsi="Cambria" w:cs="Arial"/>
                <w:sz w:val="20"/>
                <w:szCs w:val="20"/>
              </w:rPr>
              <w:t>OTROS RESID</w:t>
            </w:r>
          </w:p>
        </w:tc>
        <w:tc>
          <w:tcPr>
            <w:tcW w:w="228" w:type="dxa"/>
            <w:vAlign w:val="bottom"/>
          </w:tcPr>
          <w:p w14:paraId="509923D7" w14:textId="77777777" w:rsidR="00BC0ADE" w:rsidRPr="002D7843" w:rsidRDefault="00BC0ADE" w:rsidP="00BC0ADE">
            <w:pPr>
              <w:rPr>
                <w:rFonts w:ascii="Cambria" w:hAnsi="Cambria" w:cs="Arial"/>
                <w:sz w:val="20"/>
                <w:szCs w:val="20"/>
              </w:rPr>
            </w:pPr>
          </w:p>
        </w:tc>
        <w:tc>
          <w:tcPr>
            <w:tcW w:w="1330" w:type="dxa"/>
            <w:tcBorders>
              <w:right w:val="single" w:sz="24" w:space="0" w:color="FFFFFF"/>
            </w:tcBorders>
            <w:noWrap/>
            <w:vAlign w:val="bottom"/>
          </w:tcPr>
          <w:p w14:paraId="1E00C679" w14:textId="77777777" w:rsidR="00BC0ADE" w:rsidRPr="002D7843" w:rsidRDefault="00BC0ADE" w:rsidP="00BC0ADE">
            <w:pPr>
              <w:rPr>
                <w:rFonts w:ascii="Cambria" w:hAnsi="Cambria" w:cs="Arial"/>
                <w:sz w:val="20"/>
                <w:szCs w:val="20"/>
              </w:rPr>
            </w:pPr>
            <w:r w:rsidRPr="002D7843">
              <w:rPr>
                <w:rFonts w:ascii="Cambria" w:hAnsi="Cambria" w:cs="Arial"/>
                <w:sz w:val="20"/>
                <w:szCs w:val="20"/>
              </w:rPr>
              <w:t>R8-R14</w:t>
            </w:r>
          </w:p>
        </w:tc>
        <w:tc>
          <w:tcPr>
            <w:tcW w:w="803" w:type="dxa"/>
            <w:tcBorders>
              <w:left w:val="single" w:sz="24" w:space="0" w:color="FFFFFF"/>
            </w:tcBorders>
            <w:vAlign w:val="bottom"/>
          </w:tcPr>
          <w:p w14:paraId="1ECAE1DB" w14:textId="321387E9" w:rsidR="00BC0ADE" w:rsidRPr="002D7843" w:rsidRDefault="00BC0ADE" w:rsidP="00BC0ADE">
            <w:pPr>
              <w:jc w:val="center"/>
              <w:rPr>
                <w:rFonts w:ascii="Cambria" w:hAnsi="Cambria" w:cs="Arial"/>
                <w:sz w:val="20"/>
                <w:szCs w:val="20"/>
              </w:rPr>
            </w:pPr>
            <w:r>
              <w:rPr>
                <w:rFonts w:ascii="Cambria" w:hAnsi="Cambria" w:cs="Arial"/>
                <w:sz w:val="20"/>
                <w:szCs w:val="20"/>
              </w:rPr>
              <w:t>25</w:t>
            </w:r>
          </w:p>
        </w:tc>
        <w:tc>
          <w:tcPr>
            <w:tcW w:w="852" w:type="dxa"/>
            <w:vAlign w:val="bottom"/>
          </w:tcPr>
          <w:p w14:paraId="6847567D" w14:textId="574DE59D" w:rsidR="00BC0ADE" w:rsidRPr="002D7843" w:rsidRDefault="00BC0ADE" w:rsidP="00BC0ADE">
            <w:pPr>
              <w:jc w:val="center"/>
              <w:rPr>
                <w:rFonts w:ascii="Cambria" w:hAnsi="Cambria" w:cs="Arial"/>
                <w:sz w:val="20"/>
                <w:szCs w:val="20"/>
              </w:rPr>
            </w:pPr>
            <w:r>
              <w:rPr>
                <w:rFonts w:ascii="Cambria" w:hAnsi="Cambria" w:cs="Arial"/>
                <w:sz w:val="20"/>
                <w:szCs w:val="20"/>
              </w:rPr>
              <w:t>1</w:t>
            </w:r>
          </w:p>
        </w:tc>
        <w:tc>
          <w:tcPr>
            <w:tcW w:w="909" w:type="dxa"/>
            <w:vAlign w:val="bottom"/>
          </w:tcPr>
          <w:p w14:paraId="13CDE1A3" w14:textId="327A9D5F" w:rsidR="00BC0ADE" w:rsidRPr="002D7843" w:rsidRDefault="00BC0ADE" w:rsidP="00BC0ADE">
            <w:pPr>
              <w:jc w:val="center"/>
              <w:rPr>
                <w:rFonts w:ascii="Cambria" w:hAnsi="Cambria" w:cs="Arial"/>
                <w:sz w:val="20"/>
                <w:szCs w:val="20"/>
              </w:rPr>
            </w:pPr>
            <w:r>
              <w:rPr>
                <w:rFonts w:ascii="Cambria" w:hAnsi="Cambria" w:cs="Arial"/>
                <w:sz w:val="20"/>
                <w:szCs w:val="20"/>
              </w:rPr>
              <w:t>30</w:t>
            </w:r>
          </w:p>
        </w:tc>
        <w:tc>
          <w:tcPr>
            <w:tcW w:w="1053" w:type="dxa"/>
            <w:vAlign w:val="bottom"/>
          </w:tcPr>
          <w:p w14:paraId="5C55F717"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92" w:type="dxa"/>
            <w:vAlign w:val="bottom"/>
          </w:tcPr>
          <w:p w14:paraId="68F51521"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64" w:type="dxa"/>
            <w:tcBorders>
              <w:right w:val="single" w:sz="24" w:space="0" w:color="FFFFFF"/>
            </w:tcBorders>
            <w:vAlign w:val="bottom"/>
          </w:tcPr>
          <w:p w14:paraId="1D3882C9" w14:textId="51A69541" w:rsidR="00BC0ADE" w:rsidRPr="002D7843" w:rsidRDefault="005728F3" w:rsidP="00BC0ADE">
            <w:pPr>
              <w:jc w:val="center"/>
              <w:rPr>
                <w:rFonts w:ascii="Cambria" w:hAnsi="Cambria" w:cs="Arial"/>
                <w:sz w:val="20"/>
                <w:szCs w:val="20"/>
              </w:rPr>
            </w:pPr>
            <w:r>
              <w:rPr>
                <w:rFonts w:ascii="Cambria" w:hAnsi="Cambria" w:cs="Arial"/>
                <w:sz w:val="20"/>
                <w:szCs w:val="20"/>
              </w:rPr>
              <w:t>5</w:t>
            </w:r>
          </w:p>
        </w:tc>
        <w:tc>
          <w:tcPr>
            <w:tcW w:w="803" w:type="dxa"/>
            <w:tcBorders>
              <w:left w:val="single" w:sz="24" w:space="0" w:color="FFFFFF"/>
            </w:tcBorders>
          </w:tcPr>
          <w:p w14:paraId="1BFE0CCC" w14:textId="4B578F7A" w:rsidR="00BC0ADE" w:rsidRPr="002D7843" w:rsidRDefault="00BC0ADE" w:rsidP="00BC0ADE">
            <w:pPr>
              <w:jc w:val="center"/>
              <w:rPr>
                <w:rFonts w:ascii="Cambria" w:hAnsi="Cambria" w:cs="Arial"/>
                <w:sz w:val="20"/>
                <w:szCs w:val="20"/>
              </w:rPr>
            </w:pPr>
            <w:r w:rsidRPr="008B3BAF">
              <w:rPr>
                <w:rFonts w:ascii="Cambria" w:hAnsi="Cambria" w:cs="Arial"/>
                <w:sz w:val="20"/>
                <w:szCs w:val="20"/>
              </w:rPr>
              <w:t>5,66</w:t>
            </w:r>
          </w:p>
        </w:tc>
        <w:tc>
          <w:tcPr>
            <w:tcW w:w="852" w:type="dxa"/>
          </w:tcPr>
          <w:p w14:paraId="7C3DB54A" w14:textId="151EF0C6" w:rsidR="00BC0ADE" w:rsidRPr="002D7843" w:rsidRDefault="00BC0ADE" w:rsidP="00BC0ADE">
            <w:pPr>
              <w:jc w:val="center"/>
              <w:rPr>
                <w:rFonts w:ascii="Cambria" w:hAnsi="Cambria" w:cs="Arial"/>
                <w:sz w:val="20"/>
                <w:szCs w:val="20"/>
              </w:rPr>
            </w:pPr>
            <w:r w:rsidRPr="008B3BAF">
              <w:rPr>
                <w:rFonts w:ascii="Cambria" w:hAnsi="Cambria" w:cs="Arial"/>
                <w:sz w:val="20"/>
                <w:szCs w:val="20"/>
              </w:rPr>
              <w:t>0,80</w:t>
            </w:r>
          </w:p>
        </w:tc>
        <w:tc>
          <w:tcPr>
            <w:tcW w:w="909" w:type="dxa"/>
          </w:tcPr>
          <w:p w14:paraId="6660C726" w14:textId="3EBC69F9" w:rsidR="00BC0ADE" w:rsidRPr="002D7843" w:rsidRDefault="00BC0ADE" w:rsidP="00BC0ADE">
            <w:pPr>
              <w:jc w:val="center"/>
              <w:rPr>
                <w:rFonts w:ascii="Cambria" w:hAnsi="Cambria" w:cs="Arial"/>
                <w:sz w:val="20"/>
                <w:szCs w:val="20"/>
              </w:rPr>
            </w:pPr>
            <w:r w:rsidRPr="008B3BAF">
              <w:rPr>
                <w:rFonts w:ascii="Cambria" w:hAnsi="Cambria" w:cs="Arial"/>
                <w:sz w:val="20"/>
                <w:szCs w:val="20"/>
              </w:rPr>
              <w:t>19,92</w:t>
            </w:r>
          </w:p>
        </w:tc>
        <w:tc>
          <w:tcPr>
            <w:tcW w:w="1053" w:type="dxa"/>
            <w:vAlign w:val="bottom"/>
          </w:tcPr>
          <w:p w14:paraId="29C4F2F8"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92" w:type="dxa"/>
            <w:vAlign w:val="bottom"/>
          </w:tcPr>
          <w:p w14:paraId="03A9D8BB"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64" w:type="dxa"/>
          </w:tcPr>
          <w:p w14:paraId="25EC4019" w14:textId="4A52ED7F" w:rsidR="00BC0ADE" w:rsidRPr="002D7843" w:rsidRDefault="00BC0ADE" w:rsidP="00BC0ADE">
            <w:pPr>
              <w:jc w:val="center"/>
              <w:rPr>
                <w:rFonts w:ascii="Cambria" w:hAnsi="Cambria" w:cs="Arial"/>
                <w:sz w:val="20"/>
                <w:szCs w:val="20"/>
              </w:rPr>
            </w:pPr>
            <w:r w:rsidRPr="00BC0ADE">
              <w:rPr>
                <w:rFonts w:ascii="Cambria" w:hAnsi="Cambria" w:cs="Arial"/>
                <w:sz w:val="20"/>
                <w:szCs w:val="20"/>
              </w:rPr>
              <w:t>1,36</w:t>
            </w:r>
          </w:p>
        </w:tc>
      </w:tr>
      <w:tr w:rsidR="00BC0ADE" w:rsidRPr="002D7843" w14:paraId="35D32706" w14:textId="77777777" w:rsidTr="00E93286">
        <w:trPr>
          <w:trHeight w:val="300"/>
        </w:trPr>
        <w:tc>
          <w:tcPr>
            <w:tcW w:w="1791" w:type="dxa"/>
            <w:shd w:val="clear" w:color="auto" w:fill="F2F2F2"/>
            <w:vAlign w:val="bottom"/>
          </w:tcPr>
          <w:p w14:paraId="5501EFE2" w14:textId="77777777" w:rsidR="00BC0ADE" w:rsidRPr="002D7843" w:rsidRDefault="00BC0ADE" w:rsidP="00BC0ADE">
            <w:pPr>
              <w:rPr>
                <w:rFonts w:ascii="Cambria" w:hAnsi="Cambria" w:cs="Arial"/>
                <w:sz w:val="20"/>
                <w:szCs w:val="20"/>
              </w:rPr>
            </w:pPr>
            <w:r w:rsidRPr="002D7843">
              <w:rPr>
                <w:rFonts w:ascii="Cambria" w:hAnsi="Cambria" w:cs="Arial"/>
                <w:sz w:val="20"/>
                <w:szCs w:val="20"/>
              </w:rPr>
              <w:t>DIA AGUDOS</w:t>
            </w:r>
          </w:p>
        </w:tc>
        <w:tc>
          <w:tcPr>
            <w:tcW w:w="228" w:type="dxa"/>
            <w:shd w:val="clear" w:color="auto" w:fill="F2F2F2"/>
            <w:vAlign w:val="bottom"/>
          </w:tcPr>
          <w:p w14:paraId="465CA278" w14:textId="77777777" w:rsidR="00BC0ADE" w:rsidRPr="002D7843" w:rsidRDefault="00BC0ADE" w:rsidP="00BC0ADE">
            <w:pPr>
              <w:rPr>
                <w:rFonts w:ascii="Cambria" w:hAnsi="Cambria" w:cs="Arial"/>
                <w:sz w:val="20"/>
                <w:szCs w:val="20"/>
              </w:rPr>
            </w:pPr>
          </w:p>
        </w:tc>
        <w:tc>
          <w:tcPr>
            <w:tcW w:w="1330" w:type="dxa"/>
            <w:tcBorders>
              <w:right w:val="single" w:sz="24" w:space="0" w:color="FFFFFF"/>
            </w:tcBorders>
            <w:shd w:val="clear" w:color="auto" w:fill="F2F2F2"/>
            <w:noWrap/>
            <w:vAlign w:val="bottom"/>
          </w:tcPr>
          <w:p w14:paraId="6AD1A89D" w14:textId="77777777" w:rsidR="00BC0ADE" w:rsidRPr="002D7843" w:rsidRDefault="00BC0ADE" w:rsidP="00BC0ADE">
            <w:pPr>
              <w:rPr>
                <w:rFonts w:ascii="Cambria" w:hAnsi="Cambria" w:cs="Calibri"/>
                <w:color w:val="000000"/>
                <w:sz w:val="20"/>
                <w:szCs w:val="20"/>
              </w:rPr>
            </w:pPr>
            <w:r w:rsidRPr="002D7843">
              <w:rPr>
                <w:rFonts w:ascii="Cambria" w:hAnsi="Cambria" w:cs="Calibri"/>
                <w:color w:val="000000"/>
                <w:sz w:val="20"/>
                <w:szCs w:val="20"/>
              </w:rPr>
              <w:t>D0,D1</w:t>
            </w:r>
          </w:p>
        </w:tc>
        <w:tc>
          <w:tcPr>
            <w:tcW w:w="803" w:type="dxa"/>
            <w:tcBorders>
              <w:left w:val="single" w:sz="24" w:space="0" w:color="FFFFFF"/>
            </w:tcBorders>
            <w:shd w:val="clear" w:color="auto" w:fill="F2F2F2"/>
            <w:vAlign w:val="bottom"/>
          </w:tcPr>
          <w:p w14:paraId="083E72C5"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2</w:t>
            </w:r>
          </w:p>
        </w:tc>
        <w:tc>
          <w:tcPr>
            <w:tcW w:w="852" w:type="dxa"/>
            <w:shd w:val="clear" w:color="auto" w:fill="F2F2F2"/>
            <w:vAlign w:val="bottom"/>
          </w:tcPr>
          <w:p w14:paraId="5EC59A0D"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909" w:type="dxa"/>
            <w:shd w:val="clear" w:color="auto" w:fill="F2F2F2"/>
            <w:vAlign w:val="bottom"/>
          </w:tcPr>
          <w:p w14:paraId="5DB3BE30"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1053" w:type="dxa"/>
            <w:shd w:val="clear" w:color="auto" w:fill="F2F2F2"/>
            <w:vAlign w:val="bottom"/>
          </w:tcPr>
          <w:p w14:paraId="53940CA1"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92" w:type="dxa"/>
            <w:shd w:val="clear" w:color="auto" w:fill="F2F2F2"/>
            <w:vAlign w:val="bottom"/>
          </w:tcPr>
          <w:p w14:paraId="71B56A7B"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1</w:t>
            </w:r>
          </w:p>
        </w:tc>
        <w:tc>
          <w:tcPr>
            <w:tcW w:w="764" w:type="dxa"/>
            <w:tcBorders>
              <w:right w:val="single" w:sz="24" w:space="0" w:color="FFFFFF"/>
            </w:tcBorders>
            <w:shd w:val="clear" w:color="auto" w:fill="F2F2F2"/>
            <w:vAlign w:val="bottom"/>
          </w:tcPr>
          <w:p w14:paraId="57C2E366"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803" w:type="dxa"/>
            <w:tcBorders>
              <w:left w:val="single" w:sz="24" w:space="0" w:color="FFFFFF"/>
            </w:tcBorders>
            <w:shd w:val="clear" w:color="auto" w:fill="F2F2F2"/>
          </w:tcPr>
          <w:p w14:paraId="6A9A9D7D" w14:textId="204EB04D" w:rsidR="00BC0ADE" w:rsidRPr="002D7843" w:rsidRDefault="00BC0ADE" w:rsidP="00BC0ADE">
            <w:pPr>
              <w:jc w:val="center"/>
              <w:rPr>
                <w:rFonts w:ascii="Cambria" w:hAnsi="Cambria" w:cs="Arial"/>
                <w:sz w:val="20"/>
                <w:szCs w:val="20"/>
              </w:rPr>
            </w:pPr>
            <w:r w:rsidRPr="008B3BAF">
              <w:rPr>
                <w:rFonts w:ascii="Cambria" w:hAnsi="Cambria" w:cs="Arial"/>
                <w:sz w:val="20"/>
                <w:szCs w:val="20"/>
              </w:rPr>
              <w:t>0,45</w:t>
            </w:r>
          </w:p>
        </w:tc>
        <w:tc>
          <w:tcPr>
            <w:tcW w:w="852" w:type="dxa"/>
            <w:shd w:val="clear" w:color="auto" w:fill="F2F2F2"/>
          </w:tcPr>
          <w:p w14:paraId="4898B1A8" w14:textId="795C738B" w:rsidR="00BC0ADE" w:rsidRPr="002D7843" w:rsidRDefault="00BC0ADE" w:rsidP="00BC0ADE">
            <w:pPr>
              <w:jc w:val="center"/>
              <w:rPr>
                <w:rFonts w:ascii="Cambria" w:hAnsi="Cambria" w:cs="Arial"/>
                <w:sz w:val="20"/>
                <w:szCs w:val="20"/>
              </w:rPr>
            </w:pPr>
            <w:r>
              <w:rPr>
                <w:rFonts w:ascii="Cambria" w:hAnsi="Cambria" w:cs="Arial"/>
                <w:sz w:val="20"/>
                <w:szCs w:val="20"/>
              </w:rPr>
              <w:t>0</w:t>
            </w:r>
          </w:p>
        </w:tc>
        <w:tc>
          <w:tcPr>
            <w:tcW w:w="909" w:type="dxa"/>
            <w:shd w:val="clear" w:color="auto" w:fill="F2F2F2"/>
          </w:tcPr>
          <w:p w14:paraId="24E44D6E" w14:textId="70412691" w:rsidR="00BC0ADE" w:rsidRPr="002D7843" w:rsidRDefault="00BC0ADE" w:rsidP="00BC0ADE">
            <w:pPr>
              <w:jc w:val="center"/>
              <w:rPr>
                <w:rFonts w:ascii="Cambria" w:hAnsi="Cambria" w:cs="Arial"/>
                <w:sz w:val="20"/>
                <w:szCs w:val="20"/>
              </w:rPr>
            </w:pPr>
            <w:r>
              <w:rPr>
                <w:rFonts w:ascii="Cambria" w:hAnsi="Cambria" w:cs="Arial"/>
                <w:sz w:val="20"/>
                <w:szCs w:val="20"/>
              </w:rPr>
              <w:t>0</w:t>
            </w:r>
          </w:p>
        </w:tc>
        <w:tc>
          <w:tcPr>
            <w:tcW w:w="1053" w:type="dxa"/>
            <w:shd w:val="clear" w:color="auto" w:fill="F2F2F2"/>
            <w:vAlign w:val="bottom"/>
          </w:tcPr>
          <w:p w14:paraId="657B2ECE"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92" w:type="dxa"/>
            <w:shd w:val="clear" w:color="auto" w:fill="F2F2F2"/>
            <w:vAlign w:val="bottom"/>
          </w:tcPr>
          <w:p w14:paraId="41BF775E" w14:textId="02876405" w:rsidR="00BC0ADE" w:rsidRPr="002D7843" w:rsidRDefault="00BC0ADE" w:rsidP="00BC0ADE">
            <w:pPr>
              <w:jc w:val="center"/>
              <w:rPr>
                <w:rFonts w:ascii="Cambria" w:hAnsi="Cambria" w:cs="Arial"/>
                <w:sz w:val="20"/>
                <w:szCs w:val="20"/>
              </w:rPr>
            </w:pPr>
            <w:r w:rsidRPr="008B3BAF">
              <w:rPr>
                <w:rFonts w:ascii="Cambria" w:hAnsi="Cambria" w:cs="Arial"/>
                <w:sz w:val="20"/>
                <w:szCs w:val="20"/>
              </w:rPr>
              <w:t>0,23</w:t>
            </w:r>
          </w:p>
        </w:tc>
        <w:tc>
          <w:tcPr>
            <w:tcW w:w="764" w:type="dxa"/>
            <w:shd w:val="clear" w:color="auto" w:fill="F2F2F2"/>
          </w:tcPr>
          <w:p w14:paraId="69532584" w14:textId="6FE981A1" w:rsidR="00BC0ADE" w:rsidRPr="002D7843" w:rsidRDefault="00BC0ADE" w:rsidP="00BC0ADE">
            <w:pPr>
              <w:jc w:val="center"/>
              <w:rPr>
                <w:rFonts w:ascii="Cambria" w:hAnsi="Cambria" w:cs="Arial"/>
                <w:sz w:val="20"/>
                <w:szCs w:val="20"/>
              </w:rPr>
            </w:pPr>
            <w:r>
              <w:rPr>
                <w:rFonts w:ascii="Cambria" w:hAnsi="Cambria" w:cs="Arial"/>
                <w:sz w:val="20"/>
                <w:szCs w:val="20"/>
              </w:rPr>
              <w:t>0</w:t>
            </w:r>
          </w:p>
        </w:tc>
      </w:tr>
      <w:tr w:rsidR="00BC0ADE" w:rsidRPr="002D7843" w14:paraId="261968CA" w14:textId="77777777" w:rsidTr="00E93286">
        <w:trPr>
          <w:trHeight w:val="300"/>
        </w:trPr>
        <w:tc>
          <w:tcPr>
            <w:tcW w:w="1791" w:type="dxa"/>
            <w:vAlign w:val="bottom"/>
          </w:tcPr>
          <w:p w14:paraId="008CE481" w14:textId="77777777" w:rsidR="00BC0ADE" w:rsidRPr="002D7843" w:rsidRDefault="00BC0ADE" w:rsidP="00BC0ADE">
            <w:pPr>
              <w:rPr>
                <w:rFonts w:ascii="Cambria" w:hAnsi="Cambria" w:cs="Arial"/>
                <w:sz w:val="20"/>
                <w:szCs w:val="20"/>
              </w:rPr>
            </w:pPr>
            <w:r w:rsidRPr="002D7843">
              <w:rPr>
                <w:rFonts w:ascii="Cambria" w:hAnsi="Cambria" w:cs="Arial"/>
                <w:sz w:val="20"/>
                <w:szCs w:val="20"/>
              </w:rPr>
              <w:t>DIA SALUD</w:t>
            </w:r>
          </w:p>
        </w:tc>
        <w:tc>
          <w:tcPr>
            <w:tcW w:w="228" w:type="dxa"/>
            <w:vAlign w:val="bottom"/>
          </w:tcPr>
          <w:p w14:paraId="3826DBBE" w14:textId="77777777" w:rsidR="00BC0ADE" w:rsidRPr="002D7843" w:rsidRDefault="00BC0ADE" w:rsidP="00BC0ADE">
            <w:pPr>
              <w:rPr>
                <w:rFonts w:ascii="Cambria" w:hAnsi="Cambria" w:cs="Arial"/>
                <w:sz w:val="20"/>
                <w:szCs w:val="20"/>
              </w:rPr>
            </w:pPr>
          </w:p>
        </w:tc>
        <w:tc>
          <w:tcPr>
            <w:tcW w:w="1330" w:type="dxa"/>
            <w:tcBorders>
              <w:right w:val="single" w:sz="24" w:space="0" w:color="FFFFFF"/>
            </w:tcBorders>
            <w:noWrap/>
            <w:vAlign w:val="bottom"/>
          </w:tcPr>
          <w:p w14:paraId="45C8C850" w14:textId="2DAED881" w:rsidR="00BC0ADE" w:rsidRPr="002D7843" w:rsidRDefault="00BC0ADE" w:rsidP="00BC0ADE">
            <w:pPr>
              <w:rPr>
                <w:rFonts w:ascii="Cambria" w:hAnsi="Cambria" w:cs="Arial"/>
                <w:sz w:val="20"/>
                <w:szCs w:val="20"/>
              </w:rPr>
            </w:pPr>
            <w:r w:rsidRPr="002D7843">
              <w:rPr>
                <w:rFonts w:ascii="Cambria" w:hAnsi="Cambria" w:cs="Arial"/>
                <w:sz w:val="20"/>
                <w:szCs w:val="20"/>
              </w:rPr>
              <w:t>D4</w:t>
            </w:r>
            <w:r>
              <w:rPr>
                <w:rFonts w:ascii="Cambria" w:hAnsi="Cambria" w:cs="Arial"/>
                <w:sz w:val="20"/>
                <w:szCs w:val="20"/>
              </w:rPr>
              <w:t>.1</w:t>
            </w:r>
            <w:r w:rsidRPr="002D7843">
              <w:rPr>
                <w:rFonts w:ascii="Cambria" w:hAnsi="Cambria" w:cs="Arial"/>
                <w:sz w:val="20"/>
                <w:szCs w:val="20"/>
              </w:rPr>
              <w:t>-D8</w:t>
            </w:r>
            <w:r>
              <w:rPr>
                <w:rFonts w:ascii="Cambria" w:hAnsi="Cambria" w:cs="Arial"/>
                <w:sz w:val="20"/>
                <w:szCs w:val="20"/>
              </w:rPr>
              <w:t>.2</w:t>
            </w:r>
            <w:r w:rsidRPr="002D7843">
              <w:rPr>
                <w:rFonts w:ascii="Cambria" w:hAnsi="Cambria" w:cs="Arial"/>
                <w:sz w:val="20"/>
                <w:szCs w:val="20"/>
              </w:rPr>
              <w:t xml:space="preserve"> </w:t>
            </w:r>
          </w:p>
        </w:tc>
        <w:tc>
          <w:tcPr>
            <w:tcW w:w="803" w:type="dxa"/>
            <w:tcBorders>
              <w:left w:val="single" w:sz="24" w:space="0" w:color="FFFFFF"/>
            </w:tcBorders>
            <w:vAlign w:val="bottom"/>
          </w:tcPr>
          <w:p w14:paraId="42B98485"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13</w:t>
            </w:r>
          </w:p>
        </w:tc>
        <w:tc>
          <w:tcPr>
            <w:tcW w:w="852" w:type="dxa"/>
            <w:vAlign w:val="bottom"/>
          </w:tcPr>
          <w:p w14:paraId="621DCBE3" w14:textId="1CACE19C" w:rsidR="00BC0ADE" w:rsidRPr="002D7843" w:rsidRDefault="00BC0ADE" w:rsidP="00BC0ADE">
            <w:pPr>
              <w:jc w:val="center"/>
              <w:rPr>
                <w:rFonts w:ascii="Cambria" w:hAnsi="Cambria" w:cs="Arial"/>
                <w:sz w:val="20"/>
                <w:szCs w:val="20"/>
              </w:rPr>
            </w:pPr>
            <w:r>
              <w:rPr>
                <w:rFonts w:ascii="Cambria" w:hAnsi="Cambria" w:cs="Arial"/>
                <w:sz w:val="20"/>
                <w:szCs w:val="20"/>
              </w:rPr>
              <w:t>1</w:t>
            </w:r>
          </w:p>
        </w:tc>
        <w:tc>
          <w:tcPr>
            <w:tcW w:w="909" w:type="dxa"/>
            <w:vAlign w:val="bottom"/>
          </w:tcPr>
          <w:p w14:paraId="2C23C10C"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3</w:t>
            </w:r>
          </w:p>
        </w:tc>
        <w:tc>
          <w:tcPr>
            <w:tcW w:w="1053" w:type="dxa"/>
            <w:vAlign w:val="bottom"/>
          </w:tcPr>
          <w:p w14:paraId="72B1AD51"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92" w:type="dxa"/>
            <w:vAlign w:val="bottom"/>
          </w:tcPr>
          <w:p w14:paraId="2552F2F7"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64" w:type="dxa"/>
            <w:tcBorders>
              <w:right w:val="single" w:sz="24" w:space="0" w:color="FFFFFF"/>
            </w:tcBorders>
            <w:vAlign w:val="bottom"/>
          </w:tcPr>
          <w:p w14:paraId="7A3FAEFD"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5</w:t>
            </w:r>
          </w:p>
        </w:tc>
        <w:tc>
          <w:tcPr>
            <w:tcW w:w="803" w:type="dxa"/>
            <w:tcBorders>
              <w:left w:val="single" w:sz="24" w:space="0" w:color="FFFFFF"/>
            </w:tcBorders>
          </w:tcPr>
          <w:p w14:paraId="78292820" w14:textId="22654169" w:rsidR="00BC0ADE" w:rsidRPr="002D7843" w:rsidRDefault="00BC0ADE" w:rsidP="00BC0ADE">
            <w:pPr>
              <w:jc w:val="center"/>
              <w:rPr>
                <w:rFonts w:ascii="Cambria" w:hAnsi="Cambria" w:cs="Arial"/>
                <w:sz w:val="20"/>
                <w:szCs w:val="20"/>
              </w:rPr>
            </w:pPr>
            <w:r w:rsidRPr="008B3BAF">
              <w:rPr>
                <w:rFonts w:ascii="Cambria" w:hAnsi="Cambria" w:cs="Arial"/>
                <w:sz w:val="20"/>
                <w:szCs w:val="20"/>
              </w:rPr>
              <w:t>2,94</w:t>
            </w:r>
          </w:p>
        </w:tc>
        <w:tc>
          <w:tcPr>
            <w:tcW w:w="852" w:type="dxa"/>
          </w:tcPr>
          <w:p w14:paraId="5DF55C84" w14:textId="70B4A74F" w:rsidR="00BC0ADE" w:rsidRPr="002D7843" w:rsidRDefault="00BC0ADE" w:rsidP="00BC0ADE">
            <w:pPr>
              <w:jc w:val="center"/>
              <w:rPr>
                <w:rFonts w:ascii="Cambria" w:hAnsi="Cambria" w:cs="Arial"/>
                <w:sz w:val="20"/>
                <w:szCs w:val="20"/>
              </w:rPr>
            </w:pPr>
            <w:r w:rsidRPr="008B3BAF">
              <w:rPr>
                <w:rFonts w:ascii="Cambria" w:hAnsi="Cambria" w:cs="Arial"/>
                <w:sz w:val="20"/>
                <w:szCs w:val="20"/>
              </w:rPr>
              <w:t>0,80</w:t>
            </w:r>
          </w:p>
        </w:tc>
        <w:tc>
          <w:tcPr>
            <w:tcW w:w="909" w:type="dxa"/>
          </w:tcPr>
          <w:p w14:paraId="28EB2EC3" w14:textId="1504FBBE" w:rsidR="00BC0ADE" w:rsidRPr="002D7843" w:rsidRDefault="00BC0ADE" w:rsidP="00BC0ADE">
            <w:pPr>
              <w:jc w:val="center"/>
              <w:rPr>
                <w:rFonts w:ascii="Cambria" w:hAnsi="Cambria" w:cs="Arial"/>
                <w:sz w:val="20"/>
                <w:szCs w:val="20"/>
              </w:rPr>
            </w:pPr>
            <w:r w:rsidRPr="008B3BAF">
              <w:rPr>
                <w:rFonts w:ascii="Cambria" w:hAnsi="Cambria" w:cs="Arial"/>
                <w:sz w:val="20"/>
                <w:szCs w:val="20"/>
              </w:rPr>
              <w:t>1,99</w:t>
            </w:r>
          </w:p>
        </w:tc>
        <w:tc>
          <w:tcPr>
            <w:tcW w:w="1053" w:type="dxa"/>
            <w:vAlign w:val="bottom"/>
          </w:tcPr>
          <w:p w14:paraId="616DBD83"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92" w:type="dxa"/>
            <w:vAlign w:val="bottom"/>
          </w:tcPr>
          <w:p w14:paraId="4A0C4027"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64" w:type="dxa"/>
          </w:tcPr>
          <w:p w14:paraId="5305F1C8" w14:textId="5FEF49F7" w:rsidR="00BC0ADE" w:rsidRPr="002D7843" w:rsidRDefault="00BC0ADE" w:rsidP="00BC0ADE">
            <w:pPr>
              <w:jc w:val="center"/>
              <w:rPr>
                <w:rFonts w:ascii="Cambria" w:hAnsi="Cambria" w:cs="Arial"/>
                <w:sz w:val="20"/>
                <w:szCs w:val="20"/>
              </w:rPr>
            </w:pPr>
            <w:r w:rsidRPr="00BC0ADE">
              <w:rPr>
                <w:rFonts w:ascii="Cambria" w:hAnsi="Cambria" w:cs="Arial"/>
                <w:sz w:val="20"/>
                <w:szCs w:val="20"/>
              </w:rPr>
              <w:t>1,13</w:t>
            </w:r>
          </w:p>
        </w:tc>
      </w:tr>
      <w:tr w:rsidR="00BC0ADE" w:rsidRPr="002D7843" w14:paraId="6306E3E9" w14:textId="77777777" w:rsidTr="00E93286">
        <w:trPr>
          <w:trHeight w:val="300"/>
        </w:trPr>
        <w:tc>
          <w:tcPr>
            <w:tcW w:w="1791" w:type="dxa"/>
            <w:shd w:val="clear" w:color="auto" w:fill="F2F2F2"/>
            <w:vAlign w:val="bottom"/>
          </w:tcPr>
          <w:p w14:paraId="37D5CCC6" w14:textId="77777777" w:rsidR="00BC0ADE" w:rsidRPr="002D7843" w:rsidRDefault="00BC0ADE" w:rsidP="00BC0ADE">
            <w:pPr>
              <w:rPr>
                <w:rFonts w:ascii="Cambria" w:hAnsi="Cambria" w:cs="Arial"/>
                <w:sz w:val="20"/>
                <w:szCs w:val="20"/>
              </w:rPr>
            </w:pPr>
            <w:r w:rsidRPr="002D7843">
              <w:rPr>
                <w:rFonts w:ascii="Cambria" w:hAnsi="Cambria" w:cs="Arial"/>
                <w:sz w:val="20"/>
                <w:szCs w:val="20"/>
              </w:rPr>
              <w:t>DIA TRABAJO</w:t>
            </w:r>
          </w:p>
        </w:tc>
        <w:tc>
          <w:tcPr>
            <w:tcW w:w="228" w:type="dxa"/>
            <w:shd w:val="clear" w:color="auto" w:fill="F2F2F2"/>
            <w:vAlign w:val="bottom"/>
          </w:tcPr>
          <w:p w14:paraId="201D9508" w14:textId="77777777" w:rsidR="00BC0ADE" w:rsidRPr="002D7843" w:rsidRDefault="00BC0ADE" w:rsidP="00BC0ADE">
            <w:pPr>
              <w:rPr>
                <w:rFonts w:ascii="Cambria" w:hAnsi="Cambria" w:cs="Arial"/>
                <w:sz w:val="20"/>
                <w:szCs w:val="20"/>
              </w:rPr>
            </w:pPr>
          </w:p>
        </w:tc>
        <w:tc>
          <w:tcPr>
            <w:tcW w:w="1330" w:type="dxa"/>
            <w:tcBorders>
              <w:right w:val="single" w:sz="24" w:space="0" w:color="FFFFFF"/>
            </w:tcBorders>
            <w:shd w:val="clear" w:color="auto" w:fill="F2F2F2"/>
            <w:noWrap/>
            <w:vAlign w:val="bottom"/>
          </w:tcPr>
          <w:p w14:paraId="29EB2A3A" w14:textId="77777777" w:rsidR="00BC0ADE" w:rsidRPr="002D7843" w:rsidRDefault="00BC0ADE" w:rsidP="00BC0ADE">
            <w:pPr>
              <w:rPr>
                <w:rFonts w:ascii="Cambria" w:hAnsi="Cambria" w:cs="Arial"/>
                <w:sz w:val="20"/>
                <w:szCs w:val="20"/>
              </w:rPr>
            </w:pPr>
            <w:r w:rsidRPr="002D7843">
              <w:rPr>
                <w:rFonts w:ascii="Cambria" w:hAnsi="Cambria" w:cs="Arial"/>
                <w:sz w:val="20"/>
                <w:szCs w:val="20"/>
              </w:rPr>
              <w:t>D2,D3,D6,D7</w:t>
            </w:r>
          </w:p>
        </w:tc>
        <w:tc>
          <w:tcPr>
            <w:tcW w:w="803" w:type="dxa"/>
            <w:tcBorders>
              <w:left w:val="single" w:sz="24" w:space="0" w:color="FFFFFF"/>
            </w:tcBorders>
            <w:shd w:val="clear" w:color="auto" w:fill="F2F2F2"/>
            <w:vAlign w:val="bottom"/>
          </w:tcPr>
          <w:p w14:paraId="3DBFB023" w14:textId="7AE62956" w:rsidR="00BC0ADE" w:rsidRPr="002D7843" w:rsidRDefault="00BC0ADE" w:rsidP="00BC0ADE">
            <w:pPr>
              <w:jc w:val="center"/>
              <w:rPr>
                <w:rFonts w:ascii="Cambria" w:hAnsi="Cambria" w:cs="Arial"/>
                <w:sz w:val="20"/>
                <w:szCs w:val="20"/>
              </w:rPr>
            </w:pPr>
            <w:r>
              <w:rPr>
                <w:rFonts w:ascii="Cambria" w:hAnsi="Cambria" w:cs="Arial"/>
                <w:sz w:val="20"/>
                <w:szCs w:val="20"/>
              </w:rPr>
              <w:t>23</w:t>
            </w:r>
          </w:p>
        </w:tc>
        <w:tc>
          <w:tcPr>
            <w:tcW w:w="852" w:type="dxa"/>
            <w:shd w:val="clear" w:color="auto" w:fill="F2F2F2"/>
            <w:vAlign w:val="bottom"/>
          </w:tcPr>
          <w:p w14:paraId="7DD509F9"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909" w:type="dxa"/>
            <w:shd w:val="clear" w:color="auto" w:fill="F2F2F2"/>
            <w:vAlign w:val="bottom"/>
          </w:tcPr>
          <w:p w14:paraId="70EC9ECC"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1053" w:type="dxa"/>
            <w:shd w:val="clear" w:color="auto" w:fill="F2F2F2"/>
            <w:vAlign w:val="bottom"/>
          </w:tcPr>
          <w:p w14:paraId="4094F65D"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92" w:type="dxa"/>
            <w:shd w:val="clear" w:color="auto" w:fill="F2F2F2"/>
            <w:vAlign w:val="bottom"/>
          </w:tcPr>
          <w:p w14:paraId="2DBC2A2C"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64" w:type="dxa"/>
            <w:tcBorders>
              <w:right w:val="single" w:sz="24" w:space="0" w:color="FFFFFF"/>
            </w:tcBorders>
            <w:shd w:val="clear" w:color="auto" w:fill="F2F2F2"/>
            <w:vAlign w:val="bottom"/>
          </w:tcPr>
          <w:p w14:paraId="26AAB267"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803" w:type="dxa"/>
            <w:tcBorders>
              <w:left w:val="single" w:sz="24" w:space="0" w:color="FFFFFF"/>
            </w:tcBorders>
            <w:shd w:val="clear" w:color="auto" w:fill="F2F2F2"/>
          </w:tcPr>
          <w:p w14:paraId="7D8AD9C7" w14:textId="0A649D33" w:rsidR="00BC0ADE" w:rsidRPr="002D7843" w:rsidRDefault="00BC0ADE" w:rsidP="00BC0ADE">
            <w:pPr>
              <w:jc w:val="center"/>
              <w:rPr>
                <w:rFonts w:ascii="Cambria" w:hAnsi="Cambria" w:cs="Arial"/>
                <w:sz w:val="20"/>
                <w:szCs w:val="20"/>
              </w:rPr>
            </w:pPr>
            <w:r w:rsidRPr="008B3BAF">
              <w:rPr>
                <w:rFonts w:ascii="Cambria" w:hAnsi="Cambria" w:cs="Arial"/>
                <w:sz w:val="20"/>
                <w:szCs w:val="20"/>
              </w:rPr>
              <w:t>5,21</w:t>
            </w:r>
          </w:p>
        </w:tc>
        <w:tc>
          <w:tcPr>
            <w:tcW w:w="852" w:type="dxa"/>
            <w:shd w:val="clear" w:color="auto" w:fill="F2F2F2"/>
          </w:tcPr>
          <w:p w14:paraId="52D1A89E" w14:textId="1C8CF777" w:rsidR="00BC0ADE" w:rsidRPr="002D7843" w:rsidRDefault="00BC0ADE" w:rsidP="00BC0ADE">
            <w:pPr>
              <w:jc w:val="center"/>
              <w:rPr>
                <w:rFonts w:ascii="Cambria" w:hAnsi="Cambria" w:cs="Arial"/>
                <w:sz w:val="20"/>
                <w:szCs w:val="20"/>
              </w:rPr>
            </w:pPr>
            <w:r>
              <w:rPr>
                <w:rFonts w:ascii="Cambria" w:hAnsi="Cambria" w:cs="Arial"/>
                <w:sz w:val="20"/>
                <w:szCs w:val="20"/>
              </w:rPr>
              <w:t>0</w:t>
            </w:r>
          </w:p>
        </w:tc>
        <w:tc>
          <w:tcPr>
            <w:tcW w:w="909" w:type="dxa"/>
            <w:shd w:val="clear" w:color="auto" w:fill="F2F2F2"/>
          </w:tcPr>
          <w:p w14:paraId="503EA305" w14:textId="2D4FA186" w:rsidR="00BC0ADE" w:rsidRPr="002D7843" w:rsidRDefault="00BC0ADE" w:rsidP="00BC0ADE">
            <w:pPr>
              <w:jc w:val="center"/>
              <w:rPr>
                <w:rFonts w:ascii="Cambria" w:hAnsi="Cambria" w:cs="Arial"/>
                <w:sz w:val="20"/>
                <w:szCs w:val="20"/>
              </w:rPr>
            </w:pPr>
            <w:r>
              <w:rPr>
                <w:rFonts w:ascii="Cambria" w:hAnsi="Cambria" w:cs="Arial"/>
                <w:sz w:val="20"/>
                <w:szCs w:val="20"/>
              </w:rPr>
              <w:t>0</w:t>
            </w:r>
          </w:p>
        </w:tc>
        <w:tc>
          <w:tcPr>
            <w:tcW w:w="1053" w:type="dxa"/>
            <w:shd w:val="clear" w:color="auto" w:fill="F2F2F2"/>
            <w:vAlign w:val="bottom"/>
          </w:tcPr>
          <w:p w14:paraId="0E00C6B1"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92" w:type="dxa"/>
            <w:shd w:val="clear" w:color="auto" w:fill="F2F2F2"/>
            <w:vAlign w:val="bottom"/>
          </w:tcPr>
          <w:p w14:paraId="4ED33FE7"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64" w:type="dxa"/>
            <w:shd w:val="clear" w:color="auto" w:fill="F2F2F2"/>
          </w:tcPr>
          <w:p w14:paraId="19476553" w14:textId="02925351" w:rsidR="00BC0ADE" w:rsidRPr="002D7843" w:rsidRDefault="00BC0ADE" w:rsidP="00BC0ADE">
            <w:pPr>
              <w:jc w:val="center"/>
              <w:rPr>
                <w:rFonts w:ascii="Cambria" w:hAnsi="Cambria" w:cs="Arial"/>
                <w:sz w:val="20"/>
                <w:szCs w:val="20"/>
              </w:rPr>
            </w:pPr>
            <w:r>
              <w:rPr>
                <w:rFonts w:ascii="Cambria" w:hAnsi="Cambria" w:cs="Arial"/>
                <w:sz w:val="20"/>
                <w:szCs w:val="20"/>
              </w:rPr>
              <w:t>0</w:t>
            </w:r>
          </w:p>
        </w:tc>
      </w:tr>
      <w:tr w:rsidR="00BC0ADE" w:rsidRPr="002D7843" w14:paraId="09F3E042" w14:textId="77777777" w:rsidTr="00E93286">
        <w:trPr>
          <w:trHeight w:val="300"/>
        </w:trPr>
        <w:tc>
          <w:tcPr>
            <w:tcW w:w="1791" w:type="dxa"/>
            <w:vAlign w:val="bottom"/>
          </w:tcPr>
          <w:p w14:paraId="1A625BC8" w14:textId="77777777" w:rsidR="00BC0ADE" w:rsidRPr="002D7843" w:rsidRDefault="00BC0ADE" w:rsidP="00BC0ADE">
            <w:pPr>
              <w:rPr>
                <w:rFonts w:ascii="Cambria" w:hAnsi="Cambria" w:cs="Arial"/>
                <w:sz w:val="20"/>
                <w:szCs w:val="20"/>
              </w:rPr>
            </w:pPr>
            <w:r w:rsidRPr="002D7843">
              <w:rPr>
                <w:rFonts w:ascii="Cambria" w:hAnsi="Cambria" w:cs="Arial"/>
                <w:sz w:val="20"/>
                <w:szCs w:val="20"/>
              </w:rPr>
              <w:t>DIA OTROS</w:t>
            </w:r>
          </w:p>
        </w:tc>
        <w:tc>
          <w:tcPr>
            <w:tcW w:w="228" w:type="dxa"/>
            <w:vAlign w:val="bottom"/>
          </w:tcPr>
          <w:p w14:paraId="4A67BDFB" w14:textId="77777777" w:rsidR="00BC0ADE" w:rsidRPr="002D7843" w:rsidRDefault="00BC0ADE" w:rsidP="00BC0ADE">
            <w:pPr>
              <w:rPr>
                <w:rFonts w:ascii="Cambria" w:hAnsi="Cambria" w:cs="Arial"/>
                <w:sz w:val="20"/>
                <w:szCs w:val="20"/>
              </w:rPr>
            </w:pPr>
          </w:p>
        </w:tc>
        <w:tc>
          <w:tcPr>
            <w:tcW w:w="1330" w:type="dxa"/>
            <w:tcBorders>
              <w:right w:val="single" w:sz="24" w:space="0" w:color="FFFFFF"/>
            </w:tcBorders>
            <w:noWrap/>
            <w:vAlign w:val="bottom"/>
          </w:tcPr>
          <w:p w14:paraId="08F0141D" w14:textId="77777777" w:rsidR="00BC0ADE" w:rsidRPr="002D7843" w:rsidRDefault="00BC0ADE" w:rsidP="00BC0ADE">
            <w:pPr>
              <w:rPr>
                <w:rFonts w:ascii="Cambria" w:hAnsi="Cambria" w:cs="Arial"/>
                <w:sz w:val="20"/>
                <w:szCs w:val="20"/>
              </w:rPr>
            </w:pPr>
            <w:r w:rsidRPr="002D7843">
              <w:rPr>
                <w:rFonts w:ascii="Cambria" w:hAnsi="Cambria" w:cs="Arial"/>
                <w:sz w:val="20"/>
                <w:szCs w:val="20"/>
              </w:rPr>
              <w:t>D4-D8, D5, D9 otros</w:t>
            </w:r>
          </w:p>
        </w:tc>
        <w:tc>
          <w:tcPr>
            <w:tcW w:w="803" w:type="dxa"/>
            <w:tcBorders>
              <w:left w:val="single" w:sz="24" w:space="0" w:color="FFFFFF"/>
            </w:tcBorders>
            <w:vAlign w:val="bottom"/>
          </w:tcPr>
          <w:p w14:paraId="7D404C69" w14:textId="2D0000A2" w:rsidR="00BC0ADE" w:rsidRPr="002D7843" w:rsidRDefault="00BC0ADE" w:rsidP="00BC0ADE">
            <w:pPr>
              <w:jc w:val="center"/>
              <w:rPr>
                <w:rFonts w:ascii="Cambria" w:hAnsi="Cambria" w:cs="Arial"/>
                <w:sz w:val="20"/>
                <w:szCs w:val="20"/>
              </w:rPr>
            </w:pPr>
            <w:r>
              <w:rPr>
                <w:rFonts w:ascii="Cambria" w:hAnsi="Cambria" w:cs="Arial"/>
                <w:sz w:val="20"/>
                <w:szCs w:val="20"/>
              </w:rPr>
              <w:t>4</w:t>
            </w:r>
          </w:p>
        </w:tc>
        <w:tc>
          <w:tcPr>
            <w:tcW w:w="852" w:type="dxa"/>
            <w:vAlign w:val="bottom"/>
          </w:tcPr>
          <w:p w14:paraId="26C05AF9"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909" w:type="dxa"/>
            <w:vAlign w:val="bottom"/>
          </w:tcPr>
          <w:p w14:paraId="3C6EBBA1"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1053" w:type="dxa"/>
            <w:vAlign w:val="bottom"/>
          </w:tcPr>
          <w:p w14:paraId="7F20D9AA" w14:textId="6E0E4B1A" w:rsidR="00BC0ADE" w:rsidRPr="002D7843" w:rsidRDefault="00BC0ADE" w:rsidP="005728F3">
            <w:pPr>
              <w:jc w:val="center"/>
              <w:rPr>
                <w:rFonts w:ascii="Cambria" w:hAnsi="Cambria" w:cs="Arial"/>
                <w:sz w:val="20"/>
                <w:szCs w:val="20"/>
              </w:rPr>
            </w:pPr>
            <w:r w:rsidRPr="002D7843">
              <w:rPr>
                <w:rFonts w:ascii="Cambria" w:hAnsi="Cambria" w:cs="Arial"/>
                <w:sz w:val="20"/>
                <w:szCs w:val="20"/>
              </w:rPr>
              <w:t>1</w:t>
            </w:r>
            <w:r w:rsidR="005728F3">
              <w:rPr>
                <w:rFonts w:ascii="Cambria" w:hAnsi="Cambria" w:cs="Arial"/>
                <w:sz w:val="20"/>
                <w:szCs w:val="20"/>
              </w:rPr>
              <w:t>9</w:t>
            </w:r>
          </w:p>
        </w:tc>
        <w:tc>
          <w:tcPr>
            <w:tcW w:w="792" w:type="dxa"/>
            <w:vAlign w:val="bottom"/>
          </w:tcPr>
          <w:p w14:paraId="2A4B4838"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64" w:type="dxa"/>
            <w:tcBorders>
              <w:right w:val="single" w:sz="24" w:space="0" w:color="FFFFFF"/>
            </w:tcBorders>
            <w:vAlign w:val="bottom"/>
          </w:tcPr>
          <w:p w14:paraId="251E50C1"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803" w:type="dxa"/>
            <w:tcBorders>
              <w:left w:val="single" w:sz="24" w:space="0" w:color="FFFFFF"/>
            </w:tcBorders>
          </w:tcPr>
          <w:p w14:paraId="170CCFBC" w14:textId="41E515DD" w:rsidR="00BC0ADE" w:rsidRPr="002D7843" w:rsidRDefault="00BC0ADE" w:rsidP="00BC0ADE">
            <w:pPr>
              <w:jc w:val="center"/>
              <w:rPr>
                <w:rFonts w:ascii="Cambria" w:hAnsi="Cambria" w:cs="Arial"/>
                <w:sz w:val="20"/>
                <w:szCs w:val="20"/>
              </w:rPr>
            </w:pPr>
            <w:r w:rsidRPr="008B3BAF">
              <w:rPr>
                <w:rFonts w:ascii="Cambria" w:hAnsi="Cambria" w:cs="Arial"/>
                <w:sz w:val="20"/>
                <w:szCs w:val="20"/>
              </w:rPr>
              <w:t>0,91</w:t>
            </w:r>
          </w:p>
        </w:tc>
        <w:tc>
          <w:tcPr>
            <w:tcW w:w="852" w:type="dxa"/>
          </w:tcPr>
          <w:p w14:paraId="618A2E0B" w14:textId="51D68DE1" w:rsidR="00BC0ADE" w:rsidRPr="002D7843" w:rsidRDefault="00BC0ADE" w:rsidP="00BC0ADE">
            <w:pPr>
              <w:jc w:val="center"/>
              <w:rPr>
                <w:rFonts w:ascii="Cambria" w:hAnsi="Cambria" w:cs="Arial"/>
                <w:sz w:val="20"/>
                <w:szCs w:val="20"/>
              </w:rPr>
            </w:pPr>
            <w:r>
              <w:rPr>
                <w:rFonts w:ascii="Cambria" w:hAnsi="Cambria" w:cs="Arial"/>
                <w:sz w:val="20"/>
                <w:szCs w:val="20"/>
              </w:rPr>
              <w:t>0</w:t>
            </w:r>
          </w:p>
        </w:tc>
        <w:tc>
          <w:tcPr>
            <w:tcW w:w="909" w:type="dxa"/>
          </w:tcPr>
          <w:p w14:paraId="0D155888" w14:textId="4FF139F8" w:rsidR="00BC0ADE" w:rsidRPr="002D7843" w:rsidRDefault="00BC0ADE" w:rsidP="00BC0ADE">
            <w:pPr>
              <w:jc w:val="center"/>
              <w:rPr>
                <w:rFonts w:ascii="Cambria" w:hAnsi="Cambria" w:cs="Arial"/>
                <w:sz w:val="20"/>
                <w:szCs w:val="20"/>
              </w:rPr>
            </w:pPr>
            <w:r>
              <w:rPr>
                <w:rFonts w:ascii="Cambria" w:hAnsi="Cambria" w:cs="Arial"/>
                <w:sz w:val="20"/>
                <w:szCs w:val="20"/>
              </w:rPr>
              <w:t>0</w:t>
            </w:r>
          </w:p>
        </w:tc>
        <w:tc>
          <w:tcPr>
            <w:tcW w:w="1053" w:type="dxa"/>
            <w:vAlign w:val="bottom"/>
          </w:tcPr>
          <w:p w14:paraId="06F2088A" w14:textId="3591D7F0" w:rsidR="00BC0ADE" w:rsidRPr="002D7843" w:rsidRDefault="00BC0ADE" w:rsidP="00BC0ADE">
            <w:pPr>
              <w:jc w:val="center"/>
              <w:rPr>
                <w:rFonts w:ascii="Cambria" w:hAnsi="Cambria" w:cs="Arial"/>
                <w:sz w:val="20"/>
                <w:szCs w:val="20"/>
              </w:rPr>
            </w:pPr>
            <w:r>
              <w:rPr>
                <w:rFonts w:ascii="Cambria" w:hAnsi="Cambria" w:cs="Arial"/>
                <w:sz w:val="20"/>
                <w:szCs w:val="20"/>
              </w:rPr>
              <w:t>21,78</w:t>
            </w:r>
          </w:p>
        </w:tc>
        <w:tc>
          <w:tcPr>
            <w:tcW w:w="792" w:type="dxa"/>
            <w:vAlign w:val="bottom"/>
          </w:tcPr>
          <w:p w14:paraId="0E3E5347"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64" w:type="dxa"/>
          </w:tcPr>
          <w:p w14:paraId="080D86AA" w14:textId="35FA70F7" w:rsidR="00BC0ADE" w:rsidRPr="002D7843" w:rsidRDefault="00BC0ADE" w:rsidP="00BC0ADE">
            <w:pPr>
              <w:jc w:val="center"/>
              <w:rPr>
                <w:rFonts w:ascii="Cambria" w:hAnsi="Cambria" w:cs="Arial"/>
                <w:sz w:val="20"/>
                <w:szCs w:val="20"/>
              </w:rPr>
            </w:pPr>
            <w:r>
              <w:rPr>
                <w:rFonts w:ascii="Cambria" w:hAnsi="Cambria" w:cs="Arial"/>
                <w:sz w:val="20"/>
                <w:szCs w:val="20"/>
              </w:rPr>
              <w:t>0</w:t>
            </w:r>
          </w:p>
        </w:tc>
      </w:tr>
      <w:tr w:rsidR="00BC0ADE" w:rsidRPr="002D7843" w14:paraId="79B67442" w14:textId="77777777" w:rsidTr="00E93286">
        <w:trPr>
          <w:trHeight w:val="300"/>
        </w:trPr>
        <w:tc>
          <w:tcPr>
            <w:tcW w:w="1791" w:type="dxa"/>
            <w:shd w:val="clear" w:color="auto" w:fill="F2F2F2"/>
            <w:vAlign w:val="bottom"/>
          </w:tcPr>
          <w:p w14:paraId="6BEEF5CD" w14:textId="77777777" w:rsidR="00BC0ADE" w:rsidRPr="002D7843" w:rsidRDefault="00BC0ADE" w:rsidP="00BC0ADE">
            <w:pPr>
              <w:rPr>
                <w:rFonts w:ascii="Cambria" w:hAnsi="Cambria" w:cs="Arial"/>
                <w:sz w:val="20"/>
                <w:szCs w:val="20"/>
              </w:rPr>
            </w:pPr>
            <w:r w:rsidRPr="002D7843">
              <w:rPr>
                <w:rFonts w:ascii="Cambria" w:hAnsi="Cambria" w:cs="Arial"/>
                <w:sz w:val="20"/>
                <w:szCs w:val="20"/>
              </w:rPr>
              <w:t>AMBULATORIO</w:t>
            </w:r>
          </w:p>
        </w:tc>
        <w:tc>
          <w:tcPr>
            <w:tcW w:w="228" w:type="dxa"/>
            <w:shd w:val="clear" w:color="auto" w:fill="F2F2F2"/>
            <w:vAlign w:val="bottom"/>
          </w:tcPr>
          <w:p w14:paraId="4958B1A8" w14:textId="77777777" w:rsidR="00BC0ADE" w:rsidRPr="002D7843" w:rsidRDefault="00BC0ADE" w:rsidP="00BC0ADE">
            <w:pPr>
              <w:rPr>
                <w:rFonts w:ascii="Cambria" w:hAnsi="Cambria" w:cs="Arial"/>
                <w:sz w:val="20"/>
                <w:szCs w:val="20"/>
              </w:rPr>
            </w:pPr>
          </w:p>
        </w:tc>
        <w:tc>
          <w:tcPr>
            <w:tcW w:w="1330" w:type="dxa"/>
            <w:tcBorders>
              <w:right w:val="single" w:sz="24" w:space="0" w:color="FFFFFF"/>
            </w:tcBorders>
            <w:shd w:val="clear" w:color="auto" w:fill="F2F2F2"/>
            <w:noWrap/>
            <w:vAlign w:val="bottom"/>
          </w:tcPr>
          <w:p w14:paraId="6AA4615B" w14:textId="77777777" w:rsidR="00BC0ADE" w:rsidRPr="002D7843" w:rsidRDefault="00BC0ADE" w:rsidP="00BC0ADE">
            <w:pPr>
              <w:rPr>
                <w:rFonts w:ascii="Cambria" w:hAnsi="Cambria" w:cs="Calibri"/>
                <w:color w:val="000000"/>
                <w:sz w:val="20"/>
                <w:szCs w:val="20"/>
              </w:rPr>
            </w:pPr>
            <w:r w:rsidRPr="002D7843">
              <w:rPr>
                <w:rFonts w:ascii="Cambria" w:hAnsi="Cambria" w:cs="Calibri"/>
                <w:color w:val="000000"/>
                <w:sz w:val="20"/>
                <w:szCs w:val="20"/>
              </w:rPr>
              <w:t>O8-O10</w:t>
            </w:r>
          </w:p>
        </w:tc>
        <w:tc>
          <w:tcPr>
            <w:tcW w:w="803" w:type="dxa"/>
            <w:tcBorders>
              <w:left w:val="single" w:sz="24" w:space="0" w:color="FFFFFF"/>
            </w:tcBorders>
            <w:shd w:val="clear" w:color="auto" w:fill="F2F2F2"/>
            <w:vAlign w:val="bottom"/>
          </w:tcPr>
          <w:p w14:paraId="3F37CC68" w14:textId="62B27F35" w:rsidR="00BC0ADE" w:rsidRPr="002D7843" w:rsidRDefault="00BC0ADE" w:rsidP="00BC0ADE">
            <w:pPr>
              <w:jc w:val="center"/>
              <w:rPr>
                <w:rFonts w:ascii="Cambria" w:hAnsi="Cambria" w:cs="Arial"/>
                <w:sz w:val="20"/>
                <w:szCs w:val="20"/>
              </w:rPr>
            </w:pPr>
            <w:r w:rsidRPr="002D7843">
              <w:rPr>
                <w:rFonts w:ascii="Cambria" w:hAnsi="Cambria" w:cs="Arial"/>
                <w:sz w:val="20"/>
                <w:szCs w:val="20"/>
              </w:rPr>
              <w:t>1</w:t>
            </w:r>
            <w:r>
              <w:rPr>
                <w:rFonts w:ascii="Cambria" w:hAnsi="Cambria" w:cs="Arial"/>
                <w:sz w:val="20"/>
                <w:szCs w:val="20"/>
              </w:rPr>
              <w:t>5</w:t>
            </w:r>
          </w:p>
        </w:tc>
        <w:tc>
          <w:tcPr>
            <w:tcW w:w="852" w:type="dxa"/>
            <w:shd w:val="clear" w:color="auto" w:fill="F2F2F2"/>
            <w:vAlign w:val="bottom"/>
          </w:tcPr>
          <w:p w14:paraId="5AA97E48"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8</w:t>
            </w:r>
          </w:p>
        </w:tc>
        <w:tc>
          <w:tcPr>
            <w:tcW w:w="909" w:type="dxa"/>
            <w:shd w:val="clear" w:color="auto" w:fill="F2F2F2"/>
            <w:vAlign w:val="bottom"/>
          </w:tcPr>
          <w:p w14:paraId="335E7B74"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1053" w:type="dxa"/>
            <w:shd w:val="clear" w:color="auto" w:fill="F2F2F2"/>
            <w:vAlign w:val="bottom"/>
          </w:tcPr>
          <w:p w14:paraId="4AB2EF2D" w14:textId="1CBE3E60" w:rsidR="00BC0ADE" w:rsidRPr="002D7843" w:rsidRDefault="005728F3" w:rsidP="00BC0ADE">
            <w:pPr>
              <w:jc w:val="center"/>
              <w:rPr>
                <w:rFonts w:ascii="Cambria" w:hAnsi="Cambria" w:cs="Arial"/>
                <w:sz w:val="20"/>
                <w:szCs w:val="20"/>
              </w:rPr>
            </w:pPr>
            <w:r>
              <w:rPr>
                <w:rFonts w:ascii="Cambria" w:hAnsi="Cambria" w:cs="Arial"/>
                <w:sz w:val="20"/>
                <w:szCs w:val="20"/>
              </w:rPr>
              <w:t>1</w:t>
            </w:r>
          </w:p>
        </w:tc>
        <w:tc>
          <w:tcPr>
            <w:tcW w:w="792" w:type="dxa"/>
            <w:shd w:val="clear" w:color="auto" w:fill="F2F2F2"/>
            <w:vAlign w:val="bottom"/>
          </w:tcPr>
          <w:p w14:paraId="4D8E699D"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64" w:type="dxa"/>
            <w:tcBorders>
              <w:right w:val="single" w:sz="24" w:space="0" w:color="FFFFFF"/>
            </w:tcBorders>
            <w:shd w:val="clear" w:color="auto" w:fill="F2F2F2"/>
            <w:vAlign w:val="bottom"/>
          </w:tcPr>
          <w:p w14:paraId="6B7684D3"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2</w:t>
            </w:r>
          </w:p>
        </w:tc>
        <w:tc>
          <w:tcPr>
            <w:tcW w:w="803" w:type="dxa"/>
            <w:tcBorders>
              <w:left w:val="single" w:sz="24" w:space="0" w:color="FFFFFF"/>
            </w:tcBorders>
            <w:shd w:val="clear" w:color="auto" w:fill="F2F2F2"/>
          </w:tcPr>
          <w:p w14:paraId="3CD275DC" w14:textId="43E18324" w:rsidR="00BC0ADE" w:rsidRPr="002D7843" w:rsidRDefault="00BC0ADE" w:rsidP="00BC0ADE">
            <w:pPr>
              <w:jc w:val="center"/>
              <w:rPr>
                <w:rFonts w:ascii="Cambria" w:hAnsi="Cambria" w:cs="Arial"/>
                <w:sz w:val="20"/>
                <w:szCs w:val="20"/>
              </w:rPr>
            </w:pPr>
            <w:r w:rsidRPr="008B3BAF">
              <w:rPr>
                <w:rFonts w:ascii="Cambria" w:hAnsi="Cambria" w:cs="Arial"/>
                <w:sz w:val="20"/>
                <w:szCs w:val="20"/>
              </w:rPr>
              <w:t>3,40</w:t>
            </w:r>
          </w:p>
        </w:tc>
        <w:tc>
          <w:tcPr>
            <w:tcW w:w="852" w:type="dxa"/>
            <w:shd w:val="clear" w:color="auto" w:fill="F2F2F2"/>
          </w:tcPr>
          <w:p w14:paraId="71003F47" w14:textId="2D8C0161" w:rsidR="00BC0ADE" w:rsidRPr="002D7843" w:rsidRDefault="00BC0ADE" w:rsidP="00BC0ADE">
            <w:pPr>
              <w:jc w:val="center"/>
              <w:rPr>
                <w:rFonts w:ascii="Cambria" w:hAnsi="Cambria" w:cs="Arial"/>
                <w:sz w:val="20"/>
                <w:szCs w:val="20"/>
              </w:rPr>
            </w:pPr>
            <w:r w:rsidRPr="008B3BAF">
              <w:rPr>
                <w:rFonts w:ascii="Cambria" w:hAnsi="Cambria" w:cs="Arial"/>
                <w:sz w:val="20"/>
                <w:szCs w:val="20"/>
              </w:rPr>
              <w:t>6,43</w:t>
            </w:r>
          </w:p>
        </w:tc>
        <w:tc>
          <w:tcPr>
            <w:tcW w:w="909" w:type="dxa"/>
            <w:shd w:val="clear" w:color="auto" w:fill="F2F2F2"/>
          </w:tcPr>
          <w:p w14:paraId="31887623" w14:textId="222A716D" w:rsidR="00BC0ADE" w:rsidRPr="002D7843" w:rsidRDefault="00BC0ADE" w:rsidP="00BC0ADE">
            <w:pPr>
              <w:jc w:val="center"/>
              <w:rPr>
                <w:rFonts w:ascii="Cambria" w:hAnsi="Cambria" w:cs="Arial"/>
                <w:sz w:val="20"/>
                <w:szCs w:val="20"/>
              </w:rPr>
            </w:pPr>
            <w:r>
              <w:rPr>
                <w:rFonts w:ascii="Cambria" w:hAnsi="Cambria" w:cs="Arial"/>
                <w:sz w:val="20"/>
                <w:szCs w:val="20"/>
              </w:rPr>
              <w:t>0</w:t>
            </w:r>
          </w:p>
        </w:tc>
        <w:tc>
          <w:tcPr>
            <w:tcW w:w="1053" w:type="dxa"/>
            <w:shd w:val="clear" w:color="auto" w:fill="F2F2F2"/>
            <w:vAlign w:val="bottom"/>
          </w:tcPr>
          <w:p w14:paraId="5B28F38E"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92" w:type="dxa"/>
            <w:shd w:val="clear" w:color="auto" w:fill="F2F2F2"/>
            <w:vAlign w:val="bottom"/>
          </w:tcPr>
          <w:p w14:paraId="4D147C6E"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64" w:type="dxa"/>
            <w:shd w:val="clear" w:color="auto" w:fill="F2F2F2"/>
          </w:tcPr>
          <w:p w14:paraId="25F66CBE" w14:textId="3F04C4C7" w:rsidR="00BC0ADE" w:rsidRPr="002D7843" w:rsidRDefault="00BC0ADE" w:rsidP="00BC0ADE">
            <w:pPr>
              <w:jc w:val="center"/>
              <w:rPr>
                <w:rFonts w:ascii="Cambria" w:hAnsi="Cambria" w:cs="Arial"/>
                <w:sz w:val="20"/>
                <w:szCs w:val="20"/>
              </w:rPr>
            </w:pPr>
            <w:r w:rsidRPr="00BC0ADE">
              <w:rPr>
                <w:rFonts w:ascii="Cambria" w:hAnsi="Cambria" w:cs="Arial"/>
                <w:sz w:val="20"/>
                <w:szCs w:val="20"/>
              </w:rPr>
              <w:t>1,03</w:t>
            </w:r>
          </w:p>
        </w:tc>
      </w:tr>
      <w:tr w:rsidR="00BC0ADE" w:rsidRPr="002D7843" w14:paraId="61757DBB" w14:textId="77777777" w:rsidTr="00E93286">
        <w:trPr>
          <w:trHeight w:val="300"/>
        </w:trPr>
        <w:tc>
          <w:tcPr>
            <w:tcW w:w="1791" w:type="dxa"/>
            <w:vAlign w:val="bottom"/>
          </w:tcPr>
          <w:p w14:paraId="679713DE" w14:textId="77777777" w:rsidR="00BC0ADE" w:rsidRPr="002D7843" w:rsidRDefault="00BC0ADE" w:rsidP="00BC0ADE">
            <w:pPr>
              <w:rPr>
                <w:rFonts w:ascii="Cambria" w:hAnsi="Cambria" w:cs="Arial"/>
                <w:sz w:val="20"/>
                <w:szCs w:val="20"/>
              </w:rPr>
            </w:pPr>
            <w:r w:rsidRPr="002D7843">
              <w:rPr>
                <w:rFonts w:ascii="Cambria" w:hAnsi="Cambria" w:cs="Arial"/>
                <w:sz w:val="20"/>
                <w:szCs w:val="20"/>
              </w:rPr>
              <w:t>AMB EMERG NO MOVIL</w:t>
            </w:r>
          </w:p>
        </w:tc>
        <w:tc>
          <w:tcPr>
            <w:tcW w:w="228" w:type="dxa"/>
            <w:vAlign w:val="bottom"/>
          </w:tcPr>
          <w:p w14:paraId="29E20A49" w14:textId="77777777" w:rsidR="00BC0ADE" w:rsidRPr="002D7843" w:rsidRDefault="00BC0ADE" w:rsidP="00BC0ADE">
            <w:pPr>
              <w:rPr>
                <w:rFonts w:ascii="Cambria" w:hAnsi="Cambria" w:cs="Arial"/>
                <w:sz w:val="20"/>
                <w:szCs w:val="20"/>
              </w:rPr>
            </w:pPr>
          </w:p>
        </w:tc>
        <w:tc>
          <w:tcPr>
            <w:tcW w:w="1330" w:type="dxa"/>
            <w:tcBorders>
              <w:right w:val="single" w:sz="24" w:space="0" w:color="FFFFFF"/>
            </w:tcBorders>
            <w:noWrap/>
            <w:vAlign w:val="bottom"/>
          </w:tcPr>
          <w:p w14:paraId="5FB155CE" w14:textId="77777777" w:rsidR="00BC0ADE" w:rsidRPr="002D7843" w:rsidRDefault="00BC0ADE" w:rsidP="00BC0ADE">
            <w:pPr>
              <w:rPr>
                <w:rFonts w:ascii="Cambria" w:hAnsi="Cambria" w:cs="Calibri"/>
                <w:color w:val="000000"/>
                <w:sz w:val="20"/>
                <w:szCs w:val="20"/>
              </w:rPr>
            </w:pPr>
            <w:r w:rsidRPr="002D7843">
              <w:rPr>
                <w:rFonts w:ascii="Cambria" w:hAnsi="Cambria" w:cs="Calibri"/>
                <w:color w:val="000000"/>
                <w:sz w:val="20"/>
                <w:szCs w:val="20"/>
              </w:rPr>
              <w:t>O3-O4</w:t>
            </w:r>
          </w:p>
        </w:tc>
        <w:tc>
          <w:tcPr>
            <w:tcW w:w="803" w:type="dxa"/>
            <w:tcBorders>
              <w:left w:val="single" w:sz="24" w:space="0" w:color="FFFFFF"/>
            </w:tcBorders>
            <w:vAlign w:val="bottom"/>
          </w:tcPr>
          <w:p w14:paraId="31359E06"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1</w:t>
            </w:r>
          </w:p>
        </w:tc>
        <w:tc>
          <w:tcPr>
            <w:tcW w:w="852" w:type="dxa"/>
            <w:vAlign w:val="bottom"/>
          </w:tcPr>
          <w:p w14:paraId="70FC0C04"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1</w:t>
            </w:r>
          </w:p>
        </w:tc>
        <w:tc>
          <w:tcPr>
            <w:tcW w:w="909" w:type="dxa"/>
            <w:vAlign w:val="bottom"/>
          </w:tcPr>
          <w:p w14:paraId="1065EC5E"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1053" w:type="dxa"/>
            <w:vAlign w:val="bottom"/>
          </w:tcPr>
          <w:p w14:paraId="31298FD1"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92" w:type="dxa"/>
            <w:vAlign w:val="bottom"/>
          </w:tcPr>
          <w:p w14:paraId="227F0B36"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64" w:type="dxa"/>
            <w:tcBorders>
              <w:right w:val="single" w:sz="24" w:space="0" w:color="FFFFFF"/>
            </w:tcBorders>
            <w:vAlign w:val="bottom"/>
          </w:tcPr>
          <w:p w14:paraId="7EDDD8A0"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803" w:type="dxa"/>
            <w:tcBorders>
              <w:left w:val="single" w:sz="24" w:space="0" w:color="FFFFFF"/>
            </w:tcBorders>
          </w:tcPr>
          <w:p w14:paraId="1FCC734E" w14:textId="1F6AF62B" w:rsidR="00BC0ADE" w:rsidRPr="002D7843" w:rsidRDefault="00BC0ADE" w:rsidP="00BC0ADE">
            <w:pPr>
              <w:jc w:val="center"/>
              <w:rPr>
                <w:rFonts w:ascii="Cambria" w:hAnsi="Cambria" w:cs="Arial"/>
                <w:sz w:val="20"/>
                <w:szCs w:val="20"/>
              </w:rPr>
            </w:pPr>
            <w:r w:rsidRPr="008B3BAF">
              <w:rPr>
                <w:rFonts w:ascii="Cambria" w:hAnsi="Cambria" w:cs="Arial"/>
                <w:sz w:val="20"/>
                <w:szCs w:val="20"/>
              </w:rPr>
              <w:t>0,23</w:t>
            </w:r>
          </w:p>
        </w:tc>
        <w:tc>
          <w:tcPr>
            <w:tcW w:w="852" w:type="dxa"/>
          </w:tcPr>
          <w:p w14:paraId="01703083" w14:textId="771BD0BB" w:rsidR="00BC0ADE" w:rsidRPr="002D7843" w:rsidRDefault="00BC0ADE" w:rsidP="00BC0ADE">
            <w:pPr>
              <w:jc w:val="center"/>
              <w:rPr>
                <w:rFonts w:ascii="Cambria" w:hAnsi="Cambria" w:cs="Arial"/>
                <w:sz w:val="20"/>
                <w:szCs w:val="20"/>
              </w:rPr>
            </w:pPr>
            <w:r w:rsidRPr="008B3BAF">
              <w:rPr>
                <w:rFonts w:ascii="Cambria" w:hAnsi="Cambria" w:cs="Arial"/>
                <w:sz w:val="20"/>
                <w:szCs w:val="20"/>
              </w:rPr>
              <w:t>0,80</w:t>
            </w:r>
          </w:p>
        </w:tc>
        <w:tc>
          <w:tcPr>
            <w:tcW w:w="909" w:type="dxa"/>
          </w:tcPr>
          <w:p w14:paraId="4801B568" w14:textId="4DE6D3AA" w:rsidR="00BC0ADE" w:rsidRPr="008B3BAF" w:rsidRDefault="00BC0ADE" w:rsidP="00BC0ADE">
            <w:pPr>
              <w:jc w:val="center"/>
              <w:rPr>
                <w:rFonts w:ascii="Cambria" w:hAnsi="Cambria" w:cs="Arial"/>
                <w:sz w:val="20"/>
                <w:szCs w:val="20"/>
              </w:rPr>
            </w:pPr>
            <w:r>
              <w:rPr>
                <w:rFonts w:ascii="Cambria" w:hAnsi="Cambria" w:cs="Arial"/>
                <w:sz w:val="20"/>
                <w:szCs w:val="20"/>
              </w:rPr>
              <w:t>0</w:t>
            </w:r>
          </w:p>
        </w:tc>
        <w:tc>
          <w:tcPr>
            <w:tcW w:w="1053" w:type="dxa"/>
            <w:vAlign w:val="bottom"/>
          </w:tcPr>
          <w:p w14:paraId="049929E2" w14:textId="77777777" w:rsidR="00BC0ADE" w:rsidRPr="002D7843" w:rsidRDefault="00BC0ADE" w:rsidP="00BC0ADE">
            <w:pPr>
              <w:jc w:val="center"/>
              <w:rPr>
                <w:rFonts w:ascii="Cambria" w:hAnsi="Cambria"/>
              </w:rPr>
            </w:pPr>
            <w:r w:rsidRPr="002D7843">
              <w:rPr>
                <w:rFonts w:ascii="Cambria" w:hAnsi="Cambria" w:cs="Arial"/>
                <w:sz w:val="20"/>
                <w:szCs w:val="20"/>
              </w:rPr>
              <w:t>0</w:t>
            </w:r>
          </w:p>
        </w:tc>
        <w:tc>
          <w:tcPr>
            <w:tcW w:w="792" w:type="dxa"/>
            <w:vAlign w:val="bottom"/>
          </w:tcPr>
          <w:p w14:paraId="02E86C8A" w14:textId="77777777" w:rsidR="00BC0ADE" w:rsidRPr="002D7843" w:rsidRDefault="00BC0ADE" w:rsidP="00BC0ADE">
            <w:pPr>
              <w:jc w:val="center"/>
              <w:rPr>
                <w:rFonts w:ascii="Cambria" w:hAnsi="Cambria"/>
              </w:rPr>
            </w:pPr>
            <w:r w:rsidRPr="002D7843">
              <w:rPr>
                <w:rFonts w:ascii="Cambria" w:hAnsi="Cambria" w:cs="Arial"/>
                <w:sz w:val="20"/>
                <w:szCs w:val="20"/>
              </w:rPr>
              <w:t>0</w:t>
            </w:r>
          </w:p>
        </w:tc>
        <w:tc>
          <w:tcPr>
            <w:tcW w:w="764" w:type="dxa"/>
          </w:tcPr>
          <w:p w14:paraId="2998AEC5" w14:textId="5CF6C32B" w:rsidR="00BC0ADE" w:rsidRPr="00BC0ADE" w:rsidRDefault="00BC0ADE" w:rsidP="00BC0ADE">
            <w:pPr>
              <w:jc w:val="center"/>
              <w:rPr>
                <w:rFonts w:ascii="Cambria" w:hAnsi="Cambria" w:cs="Arial"/>
                <w:sz w:val="20"/>
                <w:szCs w:val="20"/>
              </w:rPr>
            </w:pPr>
            <w:r>
              <w:rPr>
                <w:rFonts w:ascii="Cambria" w:hAnsi="Cambria" w:cs="Arial"/>
                <w:sz w:val="20"/>
                <w:szCs w:val="20"/>
              </w:rPr>
              <w:t>0</w:t>
            </w:r>
          </w:p>
        </w:tc>
      </w:tr>
      <w:tr w:rsidR="00BC0ADE" w:rsidRPr="002D7843" w14:paraId="592F3C58" w14:textId="77777777" w:rsidTr="00E93286">
        <w:trPr>
          <w:trHeight w:val="300"/>
        </w:trPr>
        <w:tc>
          <w:tcPr>
            <w:tcW w:w="1791" w:type="dxa"/>
            <w:vAlign w:val="bottom"/>
          </w:tcPr>
          <w:p w14:paraId="73654852" w14:textId="77777777" w:rsidR="00BC0ADE" w:rsidRPr="002D7843" w:rsidRDefault="00BC0ADE" w:rsidP="00BC0ADE">
            <w:pPr>
              <w:rPr>
                <w:rFonts w:ascii="Cambria" w:hAnsi="Cambria" w:cs="Arial"/>
                <w:sz w:val="20"/>
                <w:szCs w:val="20"/>
              </w:rPr>
            </w:pPr>
            <w:r w:rsidRPr="002D7843">
              <w:rPr>
                <w:rFonts w:ascii="Cambria" w:hAnsi="Cambria" w:cs="Arial"/>
                <w:sz w:val="20"/>
                <w:szCs w:val="20"/>
              </w:rPr>
              <w:t>ACCESIBILIDAD</w:t>
            </w:r>
          </w:p>
        </w:tc>
        <w:tc>
          <w:tcPr>
            <w:tcW w:w="228" w:type="dxa"/>
            <w:vAlign w:val="bottom"/>
          </w:tcPr>
          <w:p w14:paraId="0F946661" w14:textId="77777777" w:rsidR="00BC0ADE" w:rsidRPr="002D7843" w:rsidRDefault="00BC0ADE" w:rsidP="00BC0ADE">
            <w:pPr>
              <w:rPr>
                <w:rFonts w:ascii="Cambria" w:hAnsi="Cambria" w:cs="Arial"/>
                <w:sz w:val="20"/>
                <w:szCs w:val="20"/>
              </w:rPr>
            </w:pPr>
          </w:p>
        </w:tc>
        <w:tc>
          <w:tcPr>
            <w:tcW w:w="1330" w:type="dxa"/>
            <w:tcBorders>
              <w:right w:val="single" w:sz="24" w:space="0" w:color="FFFFFF"/>
            </w:tcBorders>
            <w:noWrap/>
            <w:vAlign w:val="bottom"/>
          </w:tcPr>
          <w:p w14:paraId="4B2862FE" w14:textId="77777777" w:rsidR="00BC0ADE" w:rsidRPr="002D7843" w:rsidRDefault="00BC0ADE" w:rsidP="00BC0ADE">
            <w:pPr>
              <w:rPr>
                <w:rFonts w:ascii="Cambria" w:hAnsi="Cambria" w:cs="Calibri"/>
                <w:color w:val="000000"/>
                <w:sz w:val="20"/>
                <w:szCs w:val="20"/>
              </w:rPr>
            </w:pPr>
            <w:r w:rsidRPr="002D7843">
              <w:rPr>
                <w:rFonts w:ascii="Cambria" w:hAnsi="Cambria" w:cs="Calibri"/>
                <w:color w:val="000000"/>
                <w:sz w:val="20"/>
                <w:szCs w:val="20"/>
              </w:rPr>
              <w:t>A</w:t>
            </w:r>
          </w:p>
        </w:tc>
        <w:tc>
          <w:tcPr>
            <w:tcW w:w="803" w:type="dxa"/>
            <w:tcBorders>
              <w:left w:val="single" w:sz="24" w:space="0" w:color="FFFFFF"/>
            </w:tcBorders>
            <w:vAlign w:val="bottom"/>
          </w:tcPr>
          <w:p w14:paraId="676A7640" w14:textId="4ABE69C9" w:rsidR="00BC0ADE" w:rsidRPr="002D7843" w:rsidRDefault="00BC0ADE" w:rsidP="00BC0ADE">
            <w:pPr>
              <w:jc w:val="center"/>
              <w:rPr>
                <w:rFonts w:ascii="Cambria" w:hAnsi="Cambria" w:cs="Arial"/>
                <w:sz w:val="20"/>
                <w:szCs w:val="20"/>
              </w:rPr>
            </w:pPr>
            <w:r>
              <w:rPr>
                <w:rFonts w:ascii="Cambria" w:hAnsi="Cambria" w:cs="Arial"/>
                <w:sz w:val="20"/>
                <w:szCs w:val="20"/>
              </w:rPr>
              <w:t>0</w:t>
            </w:r>
          </w:p>
        </w:tc>
        <w:tc>
          <w:tcPr>
            <w:tcW w:w="852" w:type="dxa"/>
            <w:vAlign w:val="bottom"/>
          </w:tcPr>
          <w:p w14:paraId="7A475621"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909" w:type="dxa"/>
            <w:vAlign w:val="bottom"/>
          </w:tcPr>
          <w:p w14:paraId="1DC02AE0" w14:textId="722AE79B" w:rsidR="00BC0ADE" w:rsidRPr="002D7843" w:rsidRDefault="00BC0ADE" w:rsidP="00BC0ADE">
            <w:pPr>
              <w:jc w:val="center"/>
              <w:rPr>
                <w:rFonts w:ascii="Cambria" w:hAnsi="Cambria" w:cs="Arial"/>
                <w:sz w:val="20"/>
                <w:szCs w:val="20"/>
              </w:rPr>
            </w:pPr>
            <w:r>
              <w:rPr>
                <w:rFonts w:ascii="Cambria" w:hAnsi="Cambria" w:cs="Arial"/>
                <w:sz w:val="20"/>
                <w:szCs w:val="20"/>
              </w:rPr>
              <w:t>1</w:t>
            </w:r>
          </w:p>
        </w:tc>
        <w:tc>
          <w:tcPr>
            <w:tcW w:w="1053" w:type="dxa"/>
            <w:vAlign w:val="bottom"/>
          </w:tcPr>
          <w:p w14:paraId="703982A7"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92" w:type="dxa"/>
            <w:vAlign w:val="bottom"/>
          </w:tcPr>
          <w:p w14:paraId="6956321B"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764" w:type="dxa"/>
            <w:tcBorders>
              <w:right w:val="single" w:sz="24" w:space="0" w:color="FFFFFF"/>
            </w:tcBorders>
            <w:vAlign w:val="bottom"/>
          </w:tcPr>
          <w:p w14:paraId="2ACD3650" w14:textId="77777777" w:rsidR="00BC0ADE" w:rsidRPr="002D7843" w:rsidRDefault="00BC0ADE" w:rsidP="00BC0ADE">
            <w:pPr>
              <w:jc w:val="center"/>
              <w:rPr>
                <w:rFonts w:ascii="Cambria" w:hAnsi="Cambria" w:cs="Arial"/>
                <w:sz w:val="20"/>
                <w:szCs w:val="20"/>
              </w:rPr>
            </w:pPr>
            <w:r w:rsidRPr="002D7843">
              <w:rPr>
                <w:rFonts w:ascii="Cambria" w:hAnsi="Cambria" w:cs="Arial"/>
                <w:sz w:val="20"/>
                <w:szCs w:val="20"/>
              </w:rPr>
              <w:t>0</w:t>
            </w:r>
          </w:p>
        </w:tc>
        <w:tc>
          <w:tcPr>
            <w:tcW w:w="803" w:type="dxa"/>
            <w:tcBorders>
              <w:left w:val="single" w:sz="24" w:space="0" w:color="FFFFFF"/>
            </w:tcBorders>
          </w:tcPr>
          <w:p w14:paraId="1DA9623F" w14:textId="5EE5F5DB" w:rsidR="00BC0ADE" w:rsidRPr="002D7843" w:rsidRDefault="00BC0ADE" w:rsidP="00BC0ADE">
            <w:pPr>
              <w:jc w:val="center"/>
              <w:rPr>
                <w:rFonts w:ascii="Cambria" w:hAnsi="Cambria" w:cs="Arial"/>
                <w:sz w:val="20"/>
                <w:szCs w:val="20"/>
              </w:rPr>
            </w:pPr>
            <w:r>
              <w:rPr>
                <w:rFonts w:ascii="Cambria" w:hAnsi="Cambria" w:cs="Arial"/>
                <w:sz w:val="20"/>
                <w:szCs w:val="20"/>
              </w:rPr>
              <w:t>0</w:t>
            </w:r>
          </w:p>
        </w:tc>
        <w:tc>
          <w:tcPr>
            <w:tcW w:w="852" w:type="dxa"/>
          </w:tcPr>
          <w:p w14:paraId="062AD3CC" w14:textId="36DCD599" w:rsidR="00BC0ADE" w:rsidRPr="002D7843" w:rsidRDefault="00BC0ADE" w:rsidP="00BC0ADE">
            <w:pPr>
              <w:jc w:val="center"/>
              <w:rPr>
                <w:rFonts w:ascii="Cambria" w:hAnsi="Cambria" w:cs="Arial"/>
                <w:sz w:val="20"/>
                <w:szCs w:val="20"/>
              </w:rPr>
            </w:pPr>
            <w:r>
              <w:rPr>
                <w:rFonts w:ascii="Cambria" w:hAnsi="Cambria" w:cs="Arial"/>
                <w:sz w:val="20"/>
                <w:szCs w:val="20"/>
              </w:rPr>
              <w:t>0</w:t>
            </w:r>
          </w:p>
        </w:tc>
        <w:tc>
          <w:tcPr>
            <w:tcW w:w="909" w:type="dxa"/>
          </w:tcPr>
          <w:p w14:paraId="340BE279" w14:textId="1ABBD41F" w:rsidR="00BC0ADE" w:rsidRPr="008B3BAF" w:rsidRDefault="00BC0ADE" w:rsidP="00BC0ADE">
            <w:pPr>
              <w:jc w:val="center"/>
              <w:rPr>
                <w:rFonts w:ascii="Cambria" w:hAnsi="Cambria" w:cs="Arial"/>
                <w:sz w:val="20"/>
                <w:szCs w:val="20"/>
              </w:rPr>
            </w:pPr>
            <w:r w:rsidRPr="008B3BAF">
              <w:rPr>
                <w:rFonts w:ascii="Cambria" w:hAnsi="Cambria" w:cs="Arial"/>
                <w:sz w:val="20"/>
                <w:szCs w:val="20"/>
              </w:rPr>
              <w:t>0,66</w:t>
            </w:r>
          </w:p>
        </w:tc>
        <w:tc>
          <w:tcPr>
            <w:tcW w:w="1053" w:type="dxa"/>
            <w:vAlign w:val="bottom"/>
          </w:tcPr>
          <w:p w14:paraId="46FBF99F" w14:textId="77777777" w:rsidR="00BC0ADE" w:rsidRPr="002D7843" w:rsidRDefault="00BC0ADE" w:rsidP="00BC0ADE">
            <w:pPr>
              <w:jc w:val="center"/>
              <w:rPr>
                <w:rFonts w:ascii="Cambria" w:hAnsi="Cambria"/>
              </w:rPr>
            </w:pPr>
            <w:r w:rsidRPr="002D7843">
              <w:rPr>
                <w:rFonts w:ascii="Cambria" w:hAnsi="Cambria" w:cs="Arial"/>
                <w:sz w:val="20"/>
                <w:szCs w:val="20"/>
              </w:rPr>
              <w:t>0</w:t>
            </w:r>
          </w:p>
        </w:tc>
        <w:tc>
          <w:tcPr>
            <w:tcW w:w="792" w:type="dxa"/>
            <w:vAlign w:val="bottom"/>
          </w:tcPr>
          <w:p w14:paraId="4BA43568" w14:textId="77777777" w:rsidR="00BC0ADE" w:rsidRPr="002D7843" w:rsidRDefault="00BC0ADE" w:rsidP="00BC0ADE">
            <w:pPr>
              <w:jc w:val="center"/>
              <w:rPr>
                <w:rFonts w:ascii="Cambria" w:hAnsi="Cambria"/>
              </w:rPr>
            </w:pPr>
            <w:r w:rsidRPr="002D7843">
              <w:rPr>
                <w:rFonts w:ascii="Cambria" w:hAnsi="Cambria" w:cs="Arial"/>
                <w:sz w:val="20"/>
                <w:szCs w:val="20"/>
              </w:rPr>
              <w:t>0</w:t>
            </w:r>
          </w:p>
        </w:tc>
        <w:tc>
          <w:tcPr>
            <w:tcW w:w="764" w:type="dxa"/>
          </w:tcPr>
          <w:p w14:paraId="75A1BF27" w14:textId="7AE5AE21" w:rsidR="00BC0ADE" w:rsidRPr="00BC0ADE" w:rsidRDefault="00BC0ADE" w:rsidP="00BC0ADE">
            <w:pPr>
              <w:jc w:val="center"/>
              <w:rPr>
                <w:rFonts w:ascii="Cambria" w:hAnsi="Cambria" w:cs="Arial"/>
                <w:sz w:val="20"/>
                <w:szCs w:val="20"/>
              </w:rPr>
            </w:pPr>
          </w:p>
        </w:tc>
      </w:tr>
      <w:tr w:rsidR="00BC0ADE" w:rsidRPr="002D7843" w14:paraId="262059F1" w14:textId="77777777" w:rsidTr="00BC0ADE">
        <w:trPr>
          <w:trHeight w:val="300"/>
        </w:trPr>
        <w:tc>
          <w:tcPr>
            <w:tcW w:w="1791" w:type="dxa"/>
            <w:tcBorders>
              <w:bottom w:val="single" w:sz="4" w:space="0" w:color="auto"/>
            </w:tcBorders>
            <w:shd w:val="clear" w:color="auto" w:fill="F2F2F2"/>
            <w:noWrap/>
            <w:vAlign w:val="bottom"/>
          </w:tcPr>
          <w:p w14:paraId="042ADB82" w14:textId="77777777" w:rsidR="00BC0ADE" w:rsidRPr="002D7843" w:rsidRDefault="00BC0ADE" w:rsidP="00BC0ADE">
            <w:pPr>
              <w:rPr>
                <w:rFonts w:ascii="Cambria" w:hAnsi="Cambria" w:cs="Calibri"/>
                <w:b/>
                <w:color w:val="000000"/>
                <w:sz w:val="20"/>
                <w:szCs w:val="20"/>
              </w:rPr>
            </w:pPr>
            <w:r w:rsidRPr="002D7843">
              <w:rPr>
                <w:rFonts w:ascii="Cambria" w:hAnsi="Cambria" w:cs="Calibri"/>
                <w:b/>
                <w:color w:val="000000"/>
                <w:sz w:val="20"/>
                <w:szCs w:val="20"/>
              </w:rPr>
              <w:t>Gipuzkoa</w:t>
            </w:r>
          </w:p>
        </w:tc>
        <w:tc>
          <w:tcPr>
            <w:tcW w:w="228" w:type="dxa"/>
            <w:tcBorders>
              <w:bottom w:val="single" w:sz="4" w:space="0" w:color="auto"/>
            </w:tcBorders>
            <w:shd w:val="clear" w:color="auto" w:fill="F2F2F2"/>
            <w:noWrap/>
            <w:vAlign w:val="bottom"/>
          </w:tcPr>
          <w:p w14:paraId="7B33AE0A" w14:textId="77777777" w:rsidR="00BC0ADE" w:rsidRPr="002D7843" w:rsidRDefault="00BC0ADE" w:rsidP="00BC0ADE">
            <w:pPr>
              <w:rPr>
                <w:rFonts w:ascii="Cambria" w:hAnsi="Cambria" w:cs="Calibri"/>
                <w:b/>
                <w:color w:val="000000"/>
                <w:sz w:val="20"/>
                <w:szCs w:val="20"/>
              </w:rPr>
            </w:pPr>
          </w:p>
        </w:tc>
        <w:tc>
          <w:tcPr>
            <w:tcW w:w="1330" w:type="dxa"/>
            <w:tcBorders>
              <w:bottom w:val="single" w:sz="4" w:space="0" w:color="auto"/>
              <w:right w:val="single" w:sz="24" w:space="0" w:color="FFFFFF"/>
            </w:tcBorders>
            <w:shd w:val="clear" w:color="auto" w:fill="F2F2F2"/>
            <w:noWrap/>
            <w:vAlign w:val="bottom"/>
          </w:tcPr>
          <w:p w14:paraId="08A8AF18" w14:textId="77777777" w:rsidR="00BC0ADE" w:rsidRPr="002D7843" w:rsidRDefault="00BC0ADE" w:rsidP="00BC0ADE">
            <w:pPr>
              <w:rPr>
                <w:rFonts w:ascii="Cambria" w:hAnsi="Cambria" w:cs="Calibri"/>
                <w:b/>
                <w:color w:val="000000"/>
                <w:sz w:val="20"/>
                <w:szCs w:val="20"/>
              </w:rPr>
            </w:pPr>
          </w:p>
        </w:tc>
        <w:tc>
          <w:tcPr>
            <w:tcW w:w="803" w:type="dxa"/>
            <w:tcBorders>
              <w:left w:val="single" w:sz="24" w:space="0" w:color="FFFFFF"/>
              <w:bottom w:val="single" w:sz="4" w:space="0" w:color="auto"/>
            </w:tcBorders>
            <w:shd w:val="clear" w:color="auto" w:fill="F2F2F2"/>
            <w:noWrap/>
            <w:vAlign w:val="bottom"/>
          </w:tcPr>
          <w:p w14:paraId="4A51F021" w14:textId="3F87AFF4" w:rsidR="00BC0ADE" w:rsidRPr="002D7843" w:rsidRDefault="00BC0ADE" w:rsidP="00BC0ADE">
            <w:pPr>
              <w:jc w:val="center"/>
              <w:rPr>
                <w:rFonts w:ascii="Cambria" w:hAnsi="Cambria" w:cs="Calibri"/>
                <w:b/>
                <w:bCs/>
                <w:sz w:val="20"/>
                <w:szCs w:val="20"/>
              </w:rPr>
            </w:pPr>
            <w:r>
              <w:rPr>
                <w:rFonts w:ascii="Cambria" w:hAnsi="Cambria" w:cs="Calibri"/>
                <w:b/>
                <w:bCs/>
                <w:sz w:val="20"/>
                <w:szCs w:val="20"/>
              </w:rPr>
              <w:t>90</w:t>
            </w:r>
          </w:p>
        </w:tc>
        <w:tc>
          <w:tcPr>
            <w:tcW w:w="852" w:type="dxa"/>
            <w:tcBorders>
              <w:bottom w:val="single" w:sz="4" w:space="0" w:color="auto"/>
            </w:tcBorders>
            <w:shd w:val="clear" w:color="auto" w:fill="F2F2F2"/>
            <w:noWrap/>
            <w:vAlign w:val="bottom"/>
          </w:tcPr>
          <w:p w14:paraId="4475F59C" w14:textId="02194FC3" w:rsidR="00BC0ADE" w:rsidRPr="002D7843" w:rsidRDefault="00BC0ADE" w:rsidP="00BC0ADE">
            <w:pPr>
              <w:jc w:val="center"/>
              <w:rPr>
                <w:rFonts w:ascii="Cambria" w:hAnsi="Cambria" w:cs="Calibri"/>
                <w:b/>
                <w:bCs/>
                <w:color w:val="000000"/>
                <w:sz w:val="20"/>
                <w:szCs w:val="20"/>
              </w:rPr>
            </w:pPr>
            <w:r>
              <w:rPr>
                <w:rFonts w:ascii="Cambria" w:hAnsi="Cambria" w:cs="Calibri"/>
                <w:b/>
                <w:bCs/>
                <w:color w:val="000000"/>
                <w:sz w:val="20"/>
                <w:szCs w:val="20"/>
              </w:rPr>
              <w:t>12</w:t>
            </w:r>
          </w:p>
        </w:tc>
        <w:tc>
          <w:tcPr>
            <w:tcW w:w="909" w:type="dxa"/>
            <w:tcBorders>
              <w:bottom w:val="single" w:sz="4" w:space="0" w:color="auto"/>
            </w:tcBorders>
            <w:shd w:val="clear" w:color="auto" w:fill="F2F2F2"/>
            <w:noWrap/>
            <w:vAlign w:val="bottom"/>
          </w:tcPr>
          <w:p w14:paraId="7C5C306B" w14:textId="00E96DF0" w:rsidR="00BC0ADE" w:rsidRPr="002D7843" w:rsidRDefault="00BC0ADE" w:rsidP="00BC0ADE">
            <w:pPr>
              <w:jc w:val="center"/>
              <w:rPr>
                <w:rFonts w:ascii="Cambria" w:hAnsi="Cambria" w:cs="Calibri"/>
                <w:b/>
                <w:bCs/>
                <w:color w:val="000000"/>
                <w:sz w:val="20"/>
                <w:szCs w:val="20"/>
              </w:rPr>
            </w:pPr>
            <w:r>
              <w:rPr>
                <w:rFonts w:ascii="Cambria" w:hAnsi="Cambria" w:cs="Calibri"/>
                <w:b/>
                <w:bCs/>
                <w:color w:val="000000"/>
                <w:sz w:val="20"/>
                <w:szCs w:val="20"/>
              </w:rPr>
              <w:t>34</w:t>
            </w:r>
          </w:p>
        </w:tc>
        <w:tc>
          <w:tcPr>
            <w:tcW w:w="1053" w:type="dxa"/>
            <w:tcBorders>
              <w:bottom w:val="single" w:sz="4" w:space="0" w:color="auto"/>
            </w:tcBorders>
            <w:shd w:val="clear" w:color="auto" w:fill="F2F2F2"/>
            <w:noWrap/>
            <w:vAlign w:val="bottom"/>
          </w:tcPr>
          <w:p w14:paraId="77BA7566" w14:textId="2EB6A10C" w:rsidR="00BC0ADE" w:rsidRPr="002D7843" w:rsidRDefault="005728F3" w:rsidP="005728F3">
            <w:pPr>
              <w:jc w:val="center"/>
              <w:rPr>
                <w:rFonts w:ascii="Cambria" w:hAnsi="Cambria" w:cs="Calibri"/>
                <w:b/>
                <w:bCs/>
                <w:color w:val="000000"/>
                <w:sz w:val="20"/>
                <w:szCs w:val="20"/>
              </w:rPr>
            </w:pPr>
            <w:r>
              <w:rPr>
                <w:rFonts w:ascii="Cambria" w:hAnsi="Cambria" w:cs="Calibri"/>
                <w:b/>
                <w:bCs/>
                <w:color w:val="000000"/>
                <w:sz w:val="20"/>
                <w:szCs w:val="20"/>
              </w:rPr>
              <w:t>20</w:t>
            </w:r>
          </w:p>
        </w:tc>
        <w:tc>
          <w:tcPr>
            <w:tcW w:w="792" w:type="dxa"/>
            <w:tcBorders>
              <w:bottom w:val="single" w:sz="4" w:space="0" w:color="auto"/>
            </w:tcBorders>
            <w:shd w:val="clear" w:color="auto" w:fill="F2F2F2"/>
            <w:noWrap/>
            <w:vAlign w:val="bottom"/>
          </w:tcPr>
          <w:p w14:paraId="4736C610" w14:textId="77777777" w:rsidR="00BC0ADE" w:rsidRPr="002D7843" w:rsidRDefault="00BC0ADE" w:rsidP="00BC0ADE">
            <w:pPr>
              <w:jc w:val="center"/>
              <w:rPr>
                <w:rFonts w:ascii="Cambria" w:hAnsi="Cambria" w:cs="Calibri"/>
                <w:b/>
                <w:bCs/>
                <w:color w:val="000000"/>
                <w:sz w:val="20"/>
                <w:szCs w:val="20"/>
              </w:rPr>
            </w:pPr>
            <w:r w:rsidRPr="002D7843">
              <w:rPr>
                <w:rFonts w:ascii="Cambria" w:hAnsi="Cambria" w:cs="Calibri"/>
                <w:b/>
                <w:bCs/>
                <w:color w:val="000000"/>
                <w:sz w:val="20"/>
                <w:szCs w:val="20"/>
              </w:rPr>
              <w:t>1</w:t>
            </w:r>
          </w:p>
        </w:tc>
        <w:tc>
          <w:tcPr>
            <w:tcW w:w="764" w:type="dxa"/>
            <w:tcBorders>
              <w:bottom w:val="single" w:sz="4" w:space="0" w:color="auto"/>
              <w:right w:val="single" w:sz="24" w:space="0" w:color="FFFFFF"/>
            </w:tcBorders>
            <w:shd w:val="clear" w:color="auto" w:fill="F2F2F2"/>
            <w:noWrap/>
            <w:vAlign w:val="bottom"/>
          </w:tcPr>
          <w:p w14:paraId="1B591EF8" w14:textId="49760977" w:rsidR="00BC0ADE" w:rsidRPr="002D7843" w:rsidRDefault="00BC0ADE" w:rsidP="005728F3">
            <w:pPr>
              <w:jc w:val="center"/>
              <w:rPr>
                <w:rFonts w:ascii="Cambria" w:hAnsi="Cambria" w:cs="Calibri"/>
                <w:b/>
                <w:bCs/>
                <w:color w:val="000000"/>
                <w:sz w:val="20"/>
                <w:szCs w:val="20"/>
              </w:rPr>
            </w:pPr>
            <w:r w:rsidRPr="002D7843">
              <w:rPr>
                <w:rFonts w:ascii="Cambria" w:hAnsi="Cambria" w:cs="Calibri"/>
                <w:b/>
                <w:bCs/>
                <w:color w:val="000000"/>
                <w:sz w:val="20"/>
                <w:szCs w:val="20"/>
              </w:rPr>
              <w:t>1</w:t>
            </w:r>
            <w:r w:rsidR="005728F3">
              <w:rPr>
                <w:rFonts w:ascii="Cambria" w:hAnsi="Cambria" w:cs="Calibri"/>
                <w:b/>
                <w:bCs/>
                <w:color w:val="000000"/>
                <w:sz w:val="20"/>
                <w:szCs w:val="20"/>
              </w:rPr>
              <w:t>4</w:t>
            </w:r>
          </w:p>
        </w:tc>
        <w:tc>
          <w:tcPr>
            <w:tcW w:w="803" w:type="dxa"/>
            <w:tcBorders>
              <w:left w:val="single" w:sz="24" w:space="0" w:color="FFFFFF"/>
              <w:bottom w:val="single" w:sz="4" w:space="0" w:color="auto"/>
            </w:tcBorders>
            <w:shd w:val="clear" w:color="auto" w:fill="F2F2F2"/>
            <w:vAlign w:val="bottom"/>
          </w:tcPr>
          <w:p w14:paraId="4505CAB0" w14:textId="57C5D8DE" w:rsidR="00BC0ADE" w:rsidRPr="002D7843" w:rsidRDefault="00BC0ADE" w:rsidP="00BC0ADE">
            <w:pPr>
              <w:jc w:val="center"/>
              <w:rPr>
                <w:rFonts w:ascii="Cambria" w:hAnsi="Cambria" w:cs="Arial"/>
                <w:b/>
                <w:sz w:val="20"/>
                <w:szCs w:val="20"/>
              </w:rPr>
            </w:pPr>
            <w:r w:rsidRPr="008B3BAF">
              <w:rPr>
                <w:rFonts w:ascii="Cambria" w:hAnsi="Cambria" w:cs="Arial"/>
                <w:b/>
                <w:sz w:val="20"/>
                <w:szCs w:val="20"/>
              </w:rPr>
              <w:t>20,37</w:t>
            </w:r>
          </w:p>
        </w:tc>
        <w:tc>
          <w:tcPr>
            <w:tcW w:w="852" w:type="dxa"/>
            <w:tcBorders>
              <w:bottom w:val="single" w:sz="4" w:space="0" w:color="auto"/>
            </w:tcBorders>
            <w:shd w:val="clear" w:color="auto" w:fill="F2F2F2"/>
            <w:vAlign w:val="bottom"/>
          </w:tcPr>
          <w:p w14:paraId="0A3D9D6E" w14:textId="769605E8" w:rsidR="00BC0ADE" w:rsidRPr="002D7843" w:rsidRDefault="00BC0ADE" w:rsidP="00BC0ADE">
            <w:pPr>
              <w:jc w:val="center"/>
              <w:rPr>
                <w:rFonts w:ascii="Cambria" w:hAnsi="Cambria" w:cs="Arial"/>
                <w:b/>
                <w:sz w:val="20"/>
                <w:szCs w:val="20"/>
              </w:rPr>
            </w:pPr>
            <w:r w:rsidRPr="008B3BAF">
              <w:rPr>
                <w:rFonts w:ascii="Cambria" w:hAnsi="Cambria" w:cs="Arial"/>
                <w:b/>
                <w:sz w:val="20"/>
                <w:szCs w:val="20"/>
              </w:rPr>
              <w:t>9,64</w:t>
            </w:r>
          </w:p>
        </w:tc>
        <w:tc>
          <w:tcPr>
            <w:tcW w:w="909" w:type="dxa"/>
            <w:tcBorders>
              <w:bottom w:val="single" w:sz="4" w:space="0" w:color="auto"/>
            </w:tcBorders>
            <w:shd w:val="clear" w:color="auto" w:fill="F2F2F2"/>
            <w:vAlign w:val="bottom"/>
          </w:tcPr>
          <w:p w14:paraId="78CD301E" w14:textId="29465C3B" w:rsidR="00BC0ADE" w:rsidRPr="002D7843" w:rsidRDefault="00BC0ADE" w:rsidP="00BC0ADE">
            <w:pPr>
              <w:jc w:val="center"/>
              <w:rPr>
                <w:rFonts w:ascii="Cambria" w:hAnsi="Cambria" w:cs="Arial"/>
                <w:b/>
                <w:sz w:val="20"/>
                <w:szCs w:val="20"/>
              </w:rPr>
            </w:pPr>
            <w:r w:rsidRPr="008B3BAF">
              <w:rPr>
                <w:rFonts w:ascii="Cambria" w:hAnsi="Cambria" w:cs="Arial"/>
                <w:b/>
                <w:sz w:val="20"/>
                <w:szCs w:val="20"/>
              </w:rPr>
              <w:t>22,58</w:t>
            </w:r>
          </w:p>
        </w:tc>
        <w:tc>
          <w:tcPr>
            <w:tcW w:w="1053" w:type="dxa"/>
            <w:tcBorders>
              <w:bottom w:val="single" w:sz="4" w:space="0" w:color="auto"/>
            </w:tcBorders>
            <w:shd w:val="clear" w:color="auto" w:fill="F2F2F2"/>
            <w:vAlign w:val="bottom"/>
          </w:tcPr>
          <w:p w14:paraId="72BBE0B6" w14:textId="30CE94BC" w:rsidR="00BC0ADE" w:rsidRPr="002D7843" w:rsidRDefault="00BC0ADE" w:rsidP="00BC0ADE">
            <w:pPr>
              <w:jc w:val="center"/>
              <w:rPr>
                <w:rFonts w:ascii="Cambria" w:hAnsi="Cambria" w:cs="Arial"/>
                <w:b/>
                <w:sz w:val="20"/>
                <w:szCs w:val="20"/>
              </w:rPr>
            </w:pPr>
            <w:r>
              <w:rPr>
                <w:rFonts w:ascii="Cambria" w:hAnsi="Cambria" w:cs="Arial"/>
                <w:b/>
                <w:sz w:val="20"/>
                <w:szCs w:val="20"/>
              </w:rPr>
              <w:t>21,78</w:t>
            </w:r>
          </w:p>
        </w:tc>
        <w:tc>
          <w:tcPr>
            <w:tcW w:w="792" w:type="dxa"/>
            <w:tcBorders>
              <w:bottom w:val="single" w:sz="4" w:space="0" w:color="auto"/>
            </w:tcBorders>
            <w:shd w:val="clear" w:color="auto" w:fill="F2F2F2"/>
            <w:vAlign w:val="bottom"/>
          </w:tcPr>
          <w:p w14:paraId="2CA8A306" w14:textId="2E39F415" w:rsidR="00BC0ADE" w:rsidRPr="002D7843" w:rsidRDefault="00BC0ADE" w:rsidP="00BC0ADE">
            <w:pPr>
              <w:jc w:val="center"/>
              <w:rPr>
                <w:rFonts w:ascii="Cambria" w:hAnsi="Cambria" w:cs="Arial"/>
                <w:b/>
                <w:sz w:val="20"/>
                <w:szCs w:val="20"/>
              </w:rPr>
            </w:pPr>
            <w:r w:rsidRPr="008B3BAF">
              <w:rPr>
                <w:rFonts w:ascii="Cambria" w:hAnsi="Cambria" w:cs="Arial"/>
                <w:b/>
                <w:sz w:val="20"/>
                <w:szCs w:val="20"/>
              </w:rPr>
              <w:t>0,23</w:t>
            </w:r>
          </w:p>
        </w:tc>
        <w:tc>
          <w:tcPr>
            <w:tcW w:w="764" w:type="dxa"/>
            <w:tcBorders>
              <w:bottom w:val="single" w:sz="4" w:space="0" w:color="auto"/>
            </w:tcBorders>
            <w:shd w:val="clear" w:color="auto" w:fill="F2F2F2"/>
            <w:vAlign w:val="center"/>
          </w:tcPr>
          <w:p w14:paraId="5C82EF3A" w14:textId="65FDB1C4" w:rsidR="00BC0ADE" w:rsidRPr="002D7843" w:rsidRDefault="00BC0ADE" w:rsidP="00BC0ADE">
            <w:pPr>
              <w:jc w:val="center"/>
              <w:rPr>
                <w:rFonts w:ascii="Cambria" w:hAnsi="Cambria" w:cs="Arial"/>
                <w:b/>
                <w:sz w:val="20"/>
                <w:szCs w:val="20"/>
              </w:rPr>
            </w:pPr>
            <w:r w:rsidRPr="00BC0ADE">
              <w:rPr>
                <w:rFonts w:ascii="Cambria" w:hAnsi="Cambria" w:cs="Arial"/>
                <w:b/>
                <w:sz w:val="20"/>
                <w:szCs w:val="20"/>
              </w:rPr>
              <w:t>3,97</w:t>
            </w:r>
          </w:p>
        </w:tc>
      </w:tr>
    </w:tbl>
    <w:p w14:paraId="42272C2C" w14:textId="1BE18B88" w:rsidR="00835246" w:rsidRPr="002D7843" w:rsidRDefault="00835246" w:rsidP="00617A35">
      <w:pPr>
        <w:pStyle w:val="Ttulo"/>
        <w:spacing w:line="360" w:lineRule="auto"/>
        <w:rPr>
          <w:rFonts w:ascii="Cambria" w:hAnsi="Cambria" w:cs="Calibri"/>
          <w:b w:val="0"/>
          <w:sz w:val="20"/>
        </w:rPr>
      </w:pPr>
      <w:r w:rsidRPr="002D7843">
        <w:rPr>
          <w:rFonts w:ascii="Cambria" w:hAnsi="Cambria" w:cs="Calibri"/>
          <w:b w:val="0"/>
          <w:sz w:val="20"/>
        </w:rPr>
        <w:t>Fuente: Red de Salud Mental de Gipuzkoa, 201</w:t>
      </w:r>
      <w:r w:rsidR="00D90AB3">
        <w:rPr>
          <w:rFonts w:ascii="Cambria" w:hAnsi="Cambria" w:cs="Calibri"/>
          <w:b w:val="0"/>
          <w:sz w:val="20"/>
        </w:rPr>
        <w:t>5</w:t>
      </w:r>
    </w:p>
    <w:p w14:paraId="73D6619B" w14:textId="77777777" w:rsidR="00835246" w:rsidRDefault="00835246" w:rsidP="004027AC">
      <w:pPr>
        <w:jc w:val="center"/>
        <w:rPr>
          <w:rFonts w:ascii="Cambria" w:hAnsi="Cambria"/>
          <w:sz w:val="22"/>
          <w:szCs w:val="22"/>
        </w:rPr>
      </w:pPr>
    </w:p>
    <w:p w14:paraId="026B7E69" w14:textId="77777777" w:rsidR="00835246" w:rsidRPr="002D7843" w:rsidRDefault="00835246" w:rsidP="004027AC">
      <w:pPr>
        <w:jc w:val="center"/>
        <w:rPr>
          <w:rFonts w:ascii="Cambria" w:hAnsi="Cambria"/>
          <w:sz w:val="22"/>
          <w:szCs w:val="22"/>
        </w:rPr>
      </w:pPr>
      <w:r w:rsidRPr="002D7843">
        <w:rPr>
          <w:rFonts w:ascii="Cambria" w:hAnsi="Cambria"/>
          <w:sz w:val="22"/>
          <w:szCs w:val="22"/>
        </w:rPr>
        <w:t>No se incluyen los códigos de los programas</w:t>
      </w:r>
    </w:p>
    <w:p w14:paraId="70DD2270" w14:textId="4FD7E65E" w:rsidR="00835246" w:rsidRPr="002D7843" w:rsidRDefault="0076578D" w:rsidP="00B70676">
      <w:pPr>
        <w:jc w:val="center"/>
        <w:rPr>
          <w:rFonts w:ascii="Cambria" w:hAnsi="Cambria"/>
          <w:sz w:val="22"/>
          <w:szCs w:val="22"/>
        </w:rPr>
      </w:pPr>
      <w:r>
        <w:rPr>
          <w:rFonts w:ascii="Cambria" w:hAnsi="Cambria"/>
          <w:sz w:val="22"/>
          <w:szCs w:val="22"/>
        </w:rPr>
        <w:t xml:space="preserve">171 </w:t>
      </w:r>
      <w:r w:rsidR="00835246" w:rsidRPr="002D7843">
        <w:rPr>
          <w:rFonts w:ascii="Cambria" w:hAnsi="Cambria"/>
          <w:sz w:val="22"/>
          <w:szCs w:val="22"/>
        </w:rPr>
        <w:t xml:space="preserve">códigos totales (+ 4 programas) </w:t>
      </w:r>
    </w:p>
    <w:p w14:paraId="6E7F078A" w14:textId="77777777" w:rsidR="00835246" w:rsidRPr="002D7843" w:rsidRDefault="00835246" w:rsidP="00B70676">
      <w:pPr>
        <w:jc w:val="center"/>
        <w:rPr>
          <w:rFonts w:ascii="Cambria" w:hAnsi="Cambria"/>
        </w:rPr>
      </w:pPr>
    </w:p>
    <w:p w14:paraId="1A513CC9" w14:textId="77777777" w:rsidR="00835246" w:rsidRPr="002D7843" w:rsidRDefault="00835246" w:rsidP="00B70676">
      <w:pPr>
        <w:jc w:val="center"/>
        <w:rPr>
          <w:rFonts w:ascii="Cambria" w:hAnsi="Cambria"/>
        </w:rPr>
      </w:pPr>
    </w:p>
    <w:p w14:paraId="3995A40A" w14:textId="77777777" w:rsidR="00835246" w:rsidRPr="002D7843" w:rsidRDefault="00835246" w:rsidP="00B70676">
      <w:pPr>
        <w:jc w:val="center"/>
        <w:rPr>
          <w:rFonts w:ascii="Cambria" w:hAnsi="Cambria"/>
        </w:rPr>
      </w:pPr>
    </w:p>
    <w:p w14:paraId="3CC2F63D" w14:textId="77777777" w:rsidR="00835246" w:rsidRPr="002D7843" w:rsidRDefault="00835246" w:rsidP="00B70676">
      <w:pPr>
        <w:jc w:val="center"/>
        <w:rPr>
          <w:rFonts w:ascii="Cambria" w:hAnsi="Cambria"/>
        </w:rPr>
      </w:pPr>
    </w:p>
    <w:p w14:paraId="1E6D5D80" w14:textId="77777777" w:rsidR="00835246" w:rsidRPr="002D7843" w:rsidRDefault="00835246" w:rsidP="00B70676">
      <w:pPr>
        <w:jc w:val="center"/>
        <w:rPr>
          <w:rFonts w:ascii="Cambria" w:hAnsi="Cambria"/>
        </w:rPr>
      </w:pPr>
    </w:p>
    <w:p w14:paraId="64A8BB15" w14:textId="77777777" w:rsidR="00835246" w:rsidRPr="002D7843" w:rsidRDefault="00835246" w:rsidP="00B70676">
      <w:pPr>
        <w:jc w:val="center"/>
        <w:rPr>
          <w:rFonts w:ascii="Cambria" w:hAnsi="Cambria"/>
        </w:rPr>
      </w:pPr>
    </w:p>
    <w:p w14:paraId="381E0EB0" w14:textId="77777777" w:rsidR="00835246" w:rsidRPr="002D7843" w:rsidRDefault="00835246" w:rsidP="00B70676">
      <w:pPr>
        <w:jc w:val="center"/>
        <w:rPr>
          <w:rFonts w:ascii="Cambria" w:hAnsi="Cambria"/>
        </w:rPr>
      </w:pPr>
    </w:p>
    <w:p w14:paraId="08275B36" w14:textId="243F4414" w:rsidR="004460B6" w:rsidRDefault="004460B6" w:rsidP="00B70676">
      <w:pPr>
        <w:jc w:val="center"/>
        <w:rPr>
          <w:rFonts w:ascii="Cambria" w:hAnsi="Cambria"/>
        </w:rPr>
      </w:pPr>
    </w:p>
    <w:p w14:paraId="1A45DF44" w14:textId="77777777" w:rsidR="00CB5658" w:rsidRDefault="00CB5658" w:rsidP="004460B6">
      <w:pPr>
        <w:jc w:val="both"/>
        <w:rPr>
          <w:rFonts w:ascii="Cambria" w:hAnsi="Cambria"/>
        </w:rPr>
        <w:sectPr w:rsidR="00CB5658" w:rsidSect="00B628AA">
          <w:pgSz w:w="16838" w:h="11906" w:orient="landscape"/>
          <w:pgMar w:top="1701" w:right="1418" w:bottom="1701" w:left="1418" w:header="708" w:footer="708" w:gutter="0"/>
          <w:cols w:space="708"/>
          <w:docGrid w:linePitch="360"/>
        </w:sectPr>
      </w:pPr>
    </w:p>
    <w:p w14:paraId="2A2382FE" w14:textId="5B82DAB0" w:rsidR="004460B6" w:rsidRDefault="00CB5658" w:rsidP="00CB5658">
      <w:pPr>
        <w:spacing w:line="360" w:lineRule="auto"/>
        <w:jc w:val="both"/>
        <w:rPr>
          <w:rFonts w:ascii="Cambria" w:hAnsi="Cambria"/>
          <w:sz w:val="22"/>
          <w:szCs w:val="22"/>
          <w:lang w:eastAsia="en-US"/>
        </w:rPr>
      </w:pPr>
      <w:r w:rsidRPr="00C42AAC">
        <w:rPr>
          <w:rFonts w:ascii="Cambria" w:hAnsi="Cambria"/>
          <w:sz w:val="22"/>
          <w:szCs w:val="22"/>
        </w:rPr>
        <w:lastRenderedPageBreak/>
        <w:t xml:space="preserve">Comparando las tasas de MTC con los rangos del </w:t>
      </w:r>
      <w:r w:rsidRPr="00C42AAC">
        <w:rPr>
          <w:rFonts w:ascii="Cambria" w:hAnsi="Cambria"/>
          <w:sz w:val="22"/>
          <w:szCs w:val="22"/>
          <w:lang w:eastAsia="en-US"/>
        </w:rPr>
        <w:t>Modelo Básico de Atención</w:t>
      </w:r>
      <w:r w:rsidRPr="0045074B">
        <w:rPr>
          <w:rFonts w:ascii="Cambria" w:hAnsi="Cambria"/>
          <w:sz w:val="22"/>
          <w:szCs w:val="22"/>
          <w:lang w:eastAsia="en-US"/>
        </w:rPr>
        <w:t xml:space="preserve"> Comunitaria de Salud Mental (B.MHCC)</w:t>
      </w:r>
      <w:r w:rsidR="0043390F">
        <w:rPr>
          <w:rFonts w:ascii="Cambria" w:hAnsi="Cambria"/>
          <w:sz w:val="22"/>
          <w:szCs w:val="22"/>
          <w:lang w:eastAsia="en-US"/>
        </w:rPr>
        <w:t xml:space="preserve"> para la población adulta</w:t>
      </w:r>
      <w:r>
        <w:rPr>
          <w:rFonts w:ascii="Cambria" w:hAnsi="Cambria"/>
          <w:sz w:val="22"/>
          <w:szCs w:val="22"/>
          <w:lang w:eastAsia="en-US"/>
        </w:rPr>
        <w:t>, se observa que la cifra</w:t>
      </w:r>
      <w:r w:rsidR="00321D18">
        <w:rPr>
          <w:rFonts w:ascii="Cambria" w:hAnsi="Cambria"/>
          <w:sz w:val="22"/>
          <w:szCs w:val="22"/>
          <w:lang w:eastAsia="en-US"/>
        </w:rPr>
        <w:t xml:space="preserve"> </w:t>
      </w:r>
      <w:r>
        <w:rPr>
          <w:rFonts w:ascii="Cambria" w:hAnsi="Cambria"/>
          <w:sz w:val="22"/>
          <w:szCs w:val="22"/>
          <w:lang w:eastAsia="en-US"/>
        </w:rPr>
        <w:t>de a</w:t>
      </w:r>
      <w:r w:rsidRPr="00CB5658">
        <w:rPr>
          <w:rFonts w:ascii="Cambria" w:hAnsi="Cambria"/>
          <w:sz w:val="22"/>
          <w:szCs w:val="22"/>
          <w:lang w:eastAsia="en-US"/>
        </w:rPr>
        <w:t>t</w:t>
      </w:r>
      <w:r w:rsidR="000D1E86">
        <w:rPr>
          <w:rFonts w:ascii="Cambria" w:hAnsi="Cambria"/>
          <w:sz w:val="22"/>
          <w:szCs w:val="22"/>
          <w:lang w:eastAsia="en-US"/>
        </w:rPr>
        <w:t>ención hospitalaria de agudos (</w:t>
      </w:r>
      <w:r w:rsidRPr="00CB5658">
        <w:rPr>
          <w:rFonts w:ascii="Cambria" w:hAnsi="Cambria"/>
          <w:sz w:val="22"/>
          <w:szCs w:val="22"/>
          <w:lang w:eastAsia="en-US"/>
        </w:rPr>
        <w:t xml:space="preserve">R2) </w:t>
      </w:r>
      <w:r w:rsidR="0043390F">
        <w:rPr>
          <w:rFonts w:ascii="Cambria" w:hAnsi="Cambria"/>
          <w:sz w:val="22"/>
          <w:szCs w:val="22"/>
          <w:lang w:eastAsia="en-US"/>
        </w:rPr>
        <w:t xml:space="preserve">es de 0,23, la cual </w:t>
      </w:r>
      <w:r>
        <w:rPr>
          <w:rFonts w:ascii="Cambria" w:hAnsi="Cambria"/>
          <w:sz w:val="22"/>
          <w:szCs w:val="22"/>
          <w:lang w:eastAsia="en-US"/>
        </w:rPr>
        <w:t>está por debajo del rango establecido en el modelo (0,25-0,50)</w:t>
      </w:r>
      <w:r w:rsidR="00F14504">
        <w:rPr>
          <w:rFonts w:ascii="Cambria" w:hAnsi="Cambria"/>
          <w:sz w:val="22"/>
          <w:szCs w:val="22"/>
          <w:lang w:eastAsia="en-US"/>
        </w:rPr>
        <w:t>, es decir, existe una infra-disponibilidad de atención hospitalaria de agudos.</w:t>
      </w:r>
      <w:r>
        <w:rPr>
          <w:rFonts w:ascii="Cambria" w:hAnsi="Cambria"/>
          <w:sz w:val="22"/>
          <w:szCs w:val="22"/>
          <w:lang w:eastAsia="en-US"/>
        </w:rPr>
        <w:t xml:space="preserve"> </w:t>
      </w:r>
    </w:p>
    <w:p w14:paraId="28275A24" w14:textId="77777777" w:rsidR="00321D18" w:rsidRDefault="00321D18" w:rsidP="00CB5658">
      <w:pPr>
        <w:spacing w:line="360" w:lineRule="auto"/>
        <w:jc w:val="both"/>
        <w:rPr>
          <w:rFonts w:ascii="Cambria" w:hAnsi="Cambria"/>
          <w:sz w:val="22"/>
          <w:szCs w:val="22"/>
          <w:lang w:eastAsia="en-US"/>
        </w:rPr>
      </w:pPr>
    </w:p>
    <w:p w14:paraId="57A89350" w14:textId="670DDCC3" w:rsidR="00321D18" w:rsidRDefault="00321D18" w:rsidP="00321D18">
      <w:pPr>
        <w:spacing w:line="360" w:lineRule="auto"/>
        <w:jc w:val="both"/>
        <w:rPr>
          <w:rFonts w:ascii="Cambria" w:hAnsi="Cambria"/>
          <w:sz w:val="22"/>
          <w:szCs w:val="22"/>
          <w:lang w:eastAsia="en-US"/>
        </w:rPr>
      </w:pPr>
      <w:r>
        <w:rPr>
          <w:rFonts w:ascii="Cambria" w:hAnsi="Cambria"/>
          <w:sz w:val="22"/>
          <w:szCs w:val="22"/>
          <w:lang w:eastAsia="en-US"/>
        </w:rPr>
        <w:t xml:space="preserve">En lo que respecta a </w:t>
      </w:r>
      <w:r w:rsidRPr="00321D18">
        <w:rPr>
          <w:rFonts w:ascii="Cambria" w:hAnsi="Cambria"/>
          <w:sz w:val="22"/>
          <w:szCs w:val="22"/>
          <w:lang w:eastAsia="en-US"/>
        </w:rPr>
        <w:t>atención hospitalaria a medio y largo plazo</w:t>
      </w:r>
      <w:r>
        <w:rPr>
          <w:rFonts w:ascii="Cambria" w:hAnsi="Cambria"/>
          <w:sz w:val="22"/>
          <w:szCs w:val="22"/>
          <w:lang w:eastAsia="en-US"/>
        </w:rPr>
        <w:t xml:space="preserve"> </w:t>
      </w:r>
      <w:r w:rsidR="000D1E86">
        <w:rPr>
          <w:rFonts w:ascii="Cambria" w:hAnsi="Cambria" w:cs="Arial"/>
          <w:sz w:val="20"/>
          <w:szCs w:val="20"/>
        </w:rPr>
        <w:t>(</w:t>
      </w:r>
      <w:r w:rsidRPr="002D7843">
        <w:rPr>
          <w:rFonts w:ascii="Cambria" w:hAnsi="Cambria" w:cs="Arial"/>
          <w:sz w:val="20"/>
          <w:szCs w:val="20"/>
        </w:rPr>
        <w:t>R4,R6)</w:t>
      </w:r>
      <w:r>
        <w:rPr>
          <w:rFonts w:ascii="Cambria" w:hAnsi="Cambria" w:cs="Arial"/>
          <w:sz w:val="20"/>
          <w:szCs w:val="20"/>
        </w:rPr>
        <w:t xml:space="preserve">, </w:t>
      </w:r>
      <w:r>
        <w:rPr>
          <w:rFonts w:ascii="Cambria" w:hAnsi="Cambria"/>
          <w:sz w:val="22"/>
          <w:szCs w:val="22"/>
          <w:lang w:eastAsia="en-US"/>
        </w:rPr>
        <w:t>el rango establecido es (0,1-0,3). La cifra para en e</w:t>
      </w:r>
      <w:r w:rsidR="00A37F5F">
        <w:rPr>
          <w:rFonts w:ascii="Cambria" w:hAnsi="Cambria"/>
          <w:sz w:val="22"/>
          <w:szCs w:val="22"/>
          <w:lang w:eastAsia="en-US"/>
        </w:rPr>
        <w:t>l área de salud mental de Gipuzk</w:t>
      </w:r>
      <w:r>
        <w:rPr>
          <w:rFonts w:ascii="Cambria" w:hAnsi="Cambria"/>
          <w:sz w:val="22"/>
          <w:szCs w:val="22"/>
          <w:lang w:eastAsia="en-US"/>
        </w:rPr>
        <w:t xml:space="preserve">oa es superior a la establecida (1,36), como consecuencia, existe una sobre-disponibilidad de atención </w:t>
      </w:r>
      <w:r w:rsidRPr="00321D18">
        <w:rPr>
          <w:rFonts w:ascii="Cambria" w:hAnsi="Cambria"/>
          <w:sz w:val="22"/>
          <w:szCs w:val="22"/>
          <w:lang w:eastAsia="en-US"/>
        </w:rPr>
        <w:t>hospitalaria a medio y largo plazo</w:t>
      </w:r>
      <w:r>
        <w:rPr>
          <w:rFonts w:ascii="Cambria" w:hAnsi="Cambria"/>
          <w:sz w:val="22"/>
          <w:szCs w:val="22"/>
          <w:lang w:eastAsia="en-US"/>
        </w:rPr>
        <w:t>.</w:t>
      </w:r>
    </w:p>
    <w:p w14:paraId="3BAC3796" w14:textId="2DB54A65" w:rsidR="00321D18" w:rsidRDefault="00321D18" w:rsidP="00321D18">
      <w:pPr>
        <w:spacing w:line="360" w:lineRule="auto"/>
        <w:jc w:val="both"/>
        <w:rPr>
          <w:rFonts w:ascii="Cambria" w:hAnsi="Cambria"/>
          <w:sz w:val="22"/>
          <w:szCs w:val="22"/>
          <w:lang w:eastAsia="en-US"/>
        </w:rPr>
      </w:pPr>
    </w:p>
    <w:p w14:paraId="1EF3D850" w14:textId="74D03CFB" w:rsidR="00321D18" w:rsidRDefault="00321D18" w:rsidP="00321D18">
      <w:pPr>
        <w:spacing w:line="360" w:lineRule="auto"/>
        <w:jc w:val="both"/>
        <w:rPr>
          <w:rFonts w:ascii="Cambria" w:hAnsi="Cambria"/>
          <w:sz w:val="22"/>
          <w:szCs w:val="22"/>
          <w:lang w:eastAsia="en-US"/>
        </w:rPr>
      </w:pPr>
      <w:r>
        <w:rPr>
          <w:rFonts w:ascii="Cambria" w:hAnsi="Cambria"/>
          <w:sz w:val="22"/>
          <w:szCs w:val="22"/>
          <w:lang w:eastAsia="en-US"/>
        </w:rPr>
        <w:t>En cuanto a la a</w:t>
      </w:r>
      <w:r w:rsidRPr="00321D18">
        <w:rPr>
          <w:rFonts w:ascii="Cambria" w:hAnsi="Cambria"/>
          <w:sz w:val="22"/>
          <w:szCs w:val="22"/>
          <w:lang w:eastAsia="en-US"/>
        </w:rPr>
        <w:t>tenció</w:t>
      </w:r>
      <w:r w:rsidR="000D1E86">
        <w:rPr>
          <w:rFonts w:ascii="Cambria" w:hAnsi="Cambria"/>
          <w:sz w:val="22"/>
          <w:szCs w:val="22"/>
          <w:lang w:eastAsia="en-US"/>
        </w:rPr>
        <w:t>n residencial en la comunidad (</w:t>
      </w:r>
      <w:r w:rsidRPr="00321D18">
        <w:rPr>
          <w:rFonts w:ascii="Cambria" w:hAnsi="Cambria"/>
          <w:sz w:val="22"/>
          <w:szCs w:val="22"/>
          <w:lang w:eastAsia="en-US"/>
        </w:rPr>
        <w:t>R8-R13)</w:t>
      </w:r>
      <w:r w:rsidR="00A37F5F">
        <w:rPr>
          <w:rFonts w:ascii="Cambria" w:hAnsi="Cambria"/>
          <w:sz w:val="22"/>
          <w:szCs w:val="22"/>
          <w:lang w:eastAsia="en-US"/>
        </w:rPr>
        <w:t xml:space="preserve"> el área de salud de Gipuzkoa</w:t>
      </w:r>
      <w:r>
        <w:rPr>
          <w:rFonts w:ascii="Cambria" w:hAnsi="Cambria"/>
          <w:sz w:val="22"/>
          <w:szCs w:val="22"/>
          <w:lang w:eastAsia="en-US"/>
        </w:rPr>
        <w:t xml:space="preserve">, la cifra de dicha atención (5,66) </w:t>
      </w:r>
      <w:r w:rsidR="00C61B50">
        <w:rPr>
          <w:rFonts w:ascii="Cambria" w:hAnsi="Cambria"/>
          <w:sz w:val="22"/>
          <w:szCs w:val="22"/>
          <w:lang w:eastAsia="en-US"/>
        </w:rPr>
        <w:t>está dentro del intervalo establecido (&gt;1,9</w:t>
      </w:r>
      <w:r w:rsidR="0043390F">
        <w:rPr>
          <w:rFonts w:ascii="Cambria" w:hAnsi="Cambria"/>
          <w:sz w:val="22"/>
          <w:szCs w:val="22"/>
          <w:lang w:eastAsia="en-US"/>
        </w:rPr>
        <w:t>)</w:t>
      </w:r>
    </w:p>
    <w:p w14:paraId="4E7EDF8C" w14:textId="0AC7E5DF" w:rsidR="00DB6D0F" w:rsidRDefault="00DB6D0F" w:rsidP="00321D18">
      <w:pPr>
        <w:spacing w:line="360" w:lineRule="auto"/>
        <w:jc w:val="both"/>
        <w:rPr>
          <w:rFonts w:ascii="Cambria" w:hAnsi="Cambria"/>
          <w:sz w:val="22"/>
          <w:szCs w:val="22"/>
          <w:lang w:eastAsia="en-US"/>
        </w:rPr>
      </w:pPr>
    </w:p>
    <w:p w14:paraId="6224A2F8" w14:textId="53C906EF" w:rsidR="006341AD" w:rsidRDefault="00DB6D0F" w:rsidP="00DB6D0F">
      <w:pPr>
        <w:spacing w:line="360" w:lineRule="auto"/>
        <w:jc w:val="both"/>
        <w:rPr>
          <w:rFonts w:ascii="Cambria" w:hAnsi="Cambria"/>
          <w:sz w:val="22"/>
          <w:szCs w:val="22"/>
          <w:lang w:eastAsia="en-US"/>
        </w:rPr>
      </w:pPr>
      <w:r>
        <w:rPr>
          <w:rFonts w:ascii="Cambria" w:hAnsi="Cambria"/>
          <w:sz w:val="22"/>
          <w:szCs w:val="22"/>
          <w:lang w:eastAsia="en-US"/>
        </w:rPr>
        <w:t xml:space="preserve">En la </w:t>
      </w:r>
      <w:r w:rsidRPr="00DB6D0F">
        <w:rPr>
          <w:rFonts w:ascii="Cambria" w:hAnsi="Cambria"/>
          <w:sz w:val="22"/>
          <w:szCs w:val="22"/>
          <w:lang w:eastAsia="en-US"/>
        </w:rPr>
        <w:t>atención de día de agudos</w:t>
      </w:r>
      <w:r w:rsidR="000D1E86">
        <w:rPr>
          <w:rFonts w:ascii="Cambria" w:hAnsi="Cambria"/>
          <w:sz w:val="22"/>
          <w:szCs w:val="22"/>
          <w:lang w:eastAsia="en-US"/>
        </w:rPr>
        <w:t xml:space="preserve"> (</w:t>
      </w:r>
      <w:r w:rsidR="00DB176C">
        <w:rPr>
          <w:rFonts w:ascii="Cambria" w:hAnsi="Cambria"/>
          <w:sz w:val="22"/>
          <w:szCs w:val="22"/>
          <w:lang w:eastAsia="en-US"/>
        </w:rPr>
        <w:t>D1)</w:t>
      </w:r>
      <w:r>
        <w:rPr>
          <w:rFonts w:ascii="Cambria" w:hAnsi="Cambria"/>
          <w:sz w:val="22"/>
          <w:szCs w:val="22"/>
          <w:lang w:eastAsia="en-US"/>
        </w:rPr>
        <w:t xml:space="preserve">, la tasa es de 0,45 la cual está dentro del rango establecido por la </w:t>
      </w:r>
      <w:r w:rsidRPr="0045074B">
        <w:rPr>
          <w:rFonts w:ascii="Cambria" w:hAnsi="Cambria"/>
          <w:sz w:val="22"/>
          <w:szCs w:val="22"/>
          <w:lang w:eastAsia="en-US"/>
        </w:rPr>
        <w:t>B.MHCC</w:t>
      </w:r>
      <w:r>
        <w:rPr>
          <w:rFonts w:ascii="Cambria" w:hAnsi="Cambria"/>
          <w:sz w:val="22"/>
          <w:szCs w:val="22"/>
          <w:lang w:eastAsia="en-US"/>
        </w:rPr>
        <w:t xml:space="preserve"> (0,25-0,5</w:t>
      </w:r>
      <w:r w:rsidR="0043390F">
        <w:rPr>
          <w:rFonts w:ascii="Cambria" w:hAnsi="Cambria"/>
          <w:sz w:val="22"/>
          <w:szCs w:val="22"/>
          <w:lang w:eastAsia="en-US"/>
        </w:rPr>
        <w:t>), mientras que l</w:t>
      </w:r>
      <w:r w:rsidR="00DB176C">
        <w:rPr>
          <w:rFonts w:ascii="Cambria" w:hAnsi="Cambria"/>
          <w:sz w:val="22"/>
          <w:szCs w:val="22"/>
          <w:lang w:eastAsia="en-US"/>
        </w:rPr>
        <w:t xml:space="preserve">a atención de día de </w:t>
      </w:r>
      <w:r w:rsidR="000D1E86">
        <w:rPr>
          <w:rFonts w:ascii="Cambria" w:hAnsi="Cambria"/>
          <w:sz w:val="22"/>
          <w:szCs w:val="22"/>
          <w:lang w:eastAsia="en-US"/>
        </w:rPr>
        <w:t>salud (</w:t>
      </w:r>
      <w:r w:rsidR="00DB176C">
        <w:rPr>
          <w:rFonts w:ascii="Cambria" w:hAnsi="Cambria"/>
          <w:sz w:val="22"/>
          <w:szCs w:val="22"/>
          <w:lang w:eastAsia="en-US"/>
        </w:rPr>
        <w:t>D4.1) tiene un rango establecido de &gt;0,7. La cifra de dicho servicio para la poblaci</w:t>
      </w:r>
      <w:r w:rsidR="000D1E86">
        <w:rPr>
          <w:rFonts w:ascii="Cambria" w:hAnsi="Cambria"/>
          <w:sz w:val="22"/>
          <w:szCs w:val="22"/>
          <w:lang w:eastAsia="en-US"/>
        </w:rPr>
        <w:t xml:space="preserve">ón </w:t>
      </w:r>
      <w:r w:rsidR="0043390F">
        <w:rPr>
          <w:rFonts w:ascii="Cambria" w:hAnsi="Cambria"/>
          <w:sz w:val="22"/>
          <w:szCs w:val="22"/>
          <w:lang w:eastAsia="en-US"/>
        </w:rPr>
        <w:t xml:space="preserve">adulta es de </w:t>
      </w:r>
      <w:r w:rsidR="000D1E86">
        <w:rPr>
          <w:rFonts w:ascii="Cambria" w:hAnsi="Cambria"/>
          <w:sz w:val="22"/>
          <w:szCs w:val="22"/>
          <w:lang w:eastAsia="en-US"/>
        </w:rPr>
        <w:t>2,94</w:t>
      </w:r>
      <w:r w:rsidR="0043390F">
        <w:rPr>
          <w:rFonts w:ascii="Cambria" w:hAnsi="Cambria"/>
          <w:sz w:val="22"/>
          <w:szCs w:val="22"/>
          <w:lang w:eastAsia="en-US"/>
        </w:rPr>
        <w:t xml:space="preserve">, </w:t>
      </w:r>
      <w:r w:rsidR="000D1E86">
        <w:rPr>
          <w:rFonts w:ascii="Cambria" w:hAnsi="Cambria"/>
          <w:sz w:val="22"/>
          <w:szCs w:val="22"/>
          <w:lang w:eastAsia="en-US"/>
        </w:rPr>
        <w:t>está dentro del rango establecido.</w:t>
      </w:r>
      <w:r w:rsidR="00DB176C">
        <w:rPr>
          <w:rFonts w:ascii="Cambria" w:hAnsi="Cambria"/>
          <w:sz w:val="22"/>
          <w:szCs w:val="22"/>
          <w:lang w:eastAsia="en-US"/>
        </w:rPr>
        <w:t xml:space="preserve"> </w:t>
      </w:r>
      <w:r w:rsidR="000D1E86">
        <w:rPr>
          <w:rFonts w:ascii="Cambria" w:hAnsi="Cambria"/>
          <w:sz w:val="22"/>
          <w:szCs w:val="22"/>
          <w:lang w:eastAsia="en-US"/>
        </w:rPr>
        <w:t>En cuanto a otros tipos de atención de día (</w:t>
      </w:r>
      <w:r w:rsidR="006341AD" w:rsidRPr="0043390F">
        <w:rPr>
          <w:rFonts w:ascii="Cambria" w:hAnsi="Cambria"/>
          <w:sz w:val="22"/>
          <w:szCs w:val="22"/>
          <w:lang w:eastAsia="en-US"/>
        </w:rPr>
        <w:t>D4</w:t>
      </w:r>
      <w:r w:rsidR="000D1E86">
        <w:rPr>
          <w:rFonts w:ascii="Cambria" w:hAnsi="Cambria"/>
          <w:sz w:val="22"/>
          <w:szCs w:val="22"/>
          <w:lang w:eastAsia="en-US"/>
        </w:rPr>
        <w:t>)</w:t>
      </w:r>
      <w:r w:rsidR="006341AD">
        <w:rPr>
          <w:rFonts w:ascii="Cambria" w:hAnsi="Cambria"/>
          <w:sz w:val="22"/>
          <w:szCs w:val="22"/>
          <w:lang w:eastAsia="en-US"/>
        </w:rPr>
        <w:t xml:space="preserve">, la cifra de dicho servicio para la población adulta (0,91) está por debajo del rango establecido por la </w:t>
      </w:r>
      <w:r w:rsidR="006341AD" w:rsidRPr="0045074B">
        <w:rPr>
          <w:rFonts w:ascii="Cambria" w:hAnsi="Cambria"/>
          <w:sz w:val="22"/>
          <w:szCs w:val="22"/>
          <w:lang w:eastAsia="en-US"/>
        </w:rPr>
        <w:t>B.MHCC</w:t>
      </w:r>
      <w:r w:rsidR="006341AD">
        <w:rPr>
          <w:rFonts w:ascii="Cambria" w:hAnsi="Cambria"/>
          <w:sz w:val="22"/>
          <w:szCs w:val="22"/>
          <w:lang w:eastAsia="en-US"/>
        </w:rPr>
        <w:t xml:space="preserve"> (&gt;2</w:t>
      </w:r>
      <w:r w:rsidR="0043390F">
        <w:rPr>
          <w:rFonts w:ascii="Cambria" w:hAnsi="Cambria"/>
          <w:sz w:val="22"/>
          <w:szCs w:val="22"/>
          <w:lang w:eastAsia="en-US"/>
        </w:rPr>
        <w:t>)</w:t>
      </w:r>
    </w:p>
    <w:p w14:paraId="1F0630E1" w14:textId="77777777" w:rsidR="006341AD" w:rsidRDefault="006341AD" w:rsidP="00DB6D0F">
      <w:pPr>
        <w:spacing w:line="360" w:lineRule="auto"/>
        <w:jc w:val="both"/>
        <w:rPr>
          <w:rFonts w:ascii="Cambria" w:hAnsi="Cambria"/>
          <w:sz w:val="22"/>
          <w:szCs w:val="22"/>
          <w:lang w:eastAsia="en-US"/>
        </w:rPr>
      </w:pPr>
    </w:p>
    <w:p w14:paraId="45C3321F" w14:textId="77DCAC32" w:rsidR="000D1E86" w:rsidRDefault="00A37F5F" w:rsidP="00DB6D0F">
      <w:pPr>
        <w:spacing w:line="360" w:lineRule="auto"/>
        <w:jc w:val="both"/>
        <w:rPr>
          <w:rFonts w:ascii="Cambria" w:hAnsi="Cambria"/>
          <w:sz w:val="22"/>
          <w:szCs w:val="22"/>
          <w:lang w:eastAsia="en-US"/>
        </w:rPr>
      </w:pPr>
      <w:r>
        <w:rPr>
          <w:rFonts w:ascii="Cambria" w:hAnsi="Cambria"/>
          <w:sz w:val="22"/>
          <w:szCs w:val="22"/>
          <w:lang w:eastAsia="en-US"/>
        </w:rPr>
        <w:t>La cifra de atención ambulatoria comunitaria (O8-O10) para la población adulta (3,40) está por encima del rango establecido para dicho servicio (1-2,5), por consiguiente, la hay una sobre-disponibilidad de atención ambulatoria comunitaria para ambas poblaciones e</w:t>
      </w:r>
      <w:r w:rsidR="0043390F">
        <w:rPr>
          <w:rFonts w:ascii="Cambria" w:hAnsi="Cambria"/>
          <w:sz w:val="22"/>
          <w:szCs w:val="22"/>
          <w:lang w:eastAsia="en-US"/>
        </w:rPr>
        <w:t>n el área de salud de Gipuzkoa.</w:t>
      </w:r>
    </w:p>
    <w:p w14:paraId="2FA26E73" w14:textId="77777777" w:rsidR="00DB176C" w:rsidRDefault="00DB176C" w:rsidP="00DB6D0F">
      <w:pPr>
        <w:spacing w:line="360" w:lineRule="auto"/>
        <w:jc w:val="both"/>
        <w:rPr>
          <w:rFonts w:ascii="Cambria" w:hAnsi="Cambria"/>
          <w:sz w:val="22"/>
          <w:szCs w:val="22"/>
          <w:lang w:eastAsia="en-US"/>
        </w:rPr>
      </w:pPr>
    </w:p>
    <w:p w14:paraId="4226DC0F" w14:textId="7DF5FC4B" w:rsidR="00FB6BA7" w:rsidRDefault="00FB6BA7" w:rsidP="00321D18">
      <w:pPr>
        <w:spacing w:line="360" w:lineRule="auto"/>
        <w:jc w:val="both"/>
        <w:rPr>
          <w:rFonts w:ascii="Cambria" w:hAnsi="Cambria"/>
          <w:sz w:val="22"/>
          <w:szCs w:val="22"/>
          <w:lang w:eastAsia="en-US"/>
        </w:rPr>
      </w:pPr>
    </w:p>
    <w:p w14:paraId="60DCBB96" w14:textId="77777777" w:rsidR="00FB6BA7" w:rsidRDefault="00FB6BA7" w:rsidP="00321D18">
      <w:pPr>
        <w:spacing w:line="360" w:lineRule="auto"/>
        <w:jc w:val="both"/>
        <w:rPr>
          <w:rFonts w:ascii="Cambria" w:hAnsi="Cambria"/>
          <w:sz w:val="22"/>
          <w:szCs w:val="22"/>
          <w:lang w:eastAsia="en-US"/>
        </w:rPr>
      </w:pPr>
    </w:p>
    <w:p w14:paraId="1B699D3A" w14:textId="77777777" w:rsidR="00F14504" w:rsidRDefault="00F14504" w:rsidP="00CB5658">
      <w:pPr>
        <w:spacing w:line="360" w:lineRule="auto"/>
        <w:jc w:val="both"/>
        <w:rPr>
          <w:rFonts w:ascii="Cambria" w:hAnsi="Cambria"/>
        </w:rPr>
      </w:pPr>
    </w:p>
    <w:p w14:paraId="72F49C43" w14:textId="1D396A04" w:rsidR="00CB5658" w:rsidRDefault="00CB5658" w:rsidP="00B70676">
      <w:pPr>
        <w:jc w:val="center"/>
        <w:rPr>
          <w:rFonts w:ascii="Cambria" w:hAnsi="Cambria"/>
        </w:rPr>
        <w:sectPr w:rsidR="00CB5658" w:rsidSect="00CB5658">
          <w:pgSz w:w="11906" w:h="16838"/>
          <w:pgMar w:top="1418" w:right="1701" w:bottom="1418" w:left="1701" w:header="709" w:footer="709" w:gutter="0"/>
          <w:cols w:space="708"/>
          <w:docGrid w:linePitch="360"/>
        </w:sectPr>
      </w:pPr>
    </w:p>
    <w:p w14:paraId="5025C8A3" w14:textId="0592FCB0" w:rsidR="00835246" w:rsidRPr="002D7843" w:rsidRDefault="00835246" w:rsidP="00B70676">
      <w:pPr>
        <w:jc w:val="center"/>
        <w:rPr>
          <w:rFonts w:ascii="Cambria" w:hAnsi="Cambria"/>
        </w:rPr>
      </w:pPr>
    </w:p>
    <w:p w14:paraId="68E2E747" w14:textId="35BC77C0" w:rsidR="00835246" w:rsidRPr="002D7843" w:rsidRDefault="00835246" w:rsidP="00AA4763">
      <w:pPr>
        <w:pStyle w:val="Descripcin"/>
        <w:jc w:val="center"/>
        <w:rPr>
          <w:rFonts w:ascii="Cambria" w:hAnsi="Cambria"/>
        </w:rPr>
      </w:pPr>
      <w:bookmarkStart w:id="116" w:name="_Toc14686725"/>
      <w:r w:rsidRPr="002D7843">
        <w:rPr>
          <w:rFonts w:ascii="Cambria" w:hAnsi="Cambria"/>
        </w:rPr>
        <w:t xml:space="preserve">Tabla </w:t>
      </w:r>
      <w:r w:rsidRPr="002D7843">
        <w:rPr>
          <w:rFonts w:ascii="Cambria" w:hAnsi="Cambria"/>
        </w:rPr>
        <w:fldChar w:fldCharType="begin"/>
      </w:r>
      <w:r w:rsidRPr="002D7843">
        <w:rPr>
          <w:rFonts w:ascii="Cambria" w:hAnsi="Cambria"/>
        </w:rPr>
        <w:instrText xml:space="preserve"> SEQ Tabla \* ARABIC </w:instrText>
      </w:r>
      <w:r w:rsidRPr="002D7843">
        <w:rPr>
          <w:rFonts w:ascii="Cambria" w:hAnsi="Cambria"/>
        </w:rPr>
        <w:fldChar w:fldCharType="separate"/>
      </w:r>
      <w:r w:rsidR="006B382E">
        <w:rPr>
          <w:rFonts w:ascii="Cambria" w:hAnsi="Cambria"/>
          <w:noProof/>
        </w:rPr>
        <w:t>6</w:t>
      </w:r>
      <w:r w:rsidRPr="002D7843">
        <w:rPr>
          <w:rFonts w:ascii="Cambria" w:hAnsi="Cambria"/>
        </w:rPr>
        <w:fldChar w:fldCharType="end"/>
      </w:r>
      <w:r w:rsidRPr="002D7843">
        <w:rPr>
          <w:rFonts w:ascii="Cambria" w:hAnsi="Cambria"/>
        </w:rPr>
        <w:t>. Total de camas/plazas y tasas (x100.000 habitantes) por tipo de atención, grupo de población y departamento</w:t>
      </w:r>
      <w:bookmarkEnd w:id="116"/>
    </w:p>
    <w:tbl>
      <w:tblPr>
        <w:tblW w:w="15139" w:type="dxa"/>
        <w:tblInd w:w="-356" w:type="dxa"/>
        <w:tblBorders>
          <w:top w:val="single" w:sz="4" w:space="0" w:color="auto"/>
          <w:bottom w:val="single" w:sz="4" w:space="0" w:color="auto"/>
        </w:tblBorders>
        <w:tblCellMar>
          <w:left w:w="70" w:type="dxa"/>
          <w:right w:w="70" w:type="dxa"/>
        </w:tblCellMar>
        <w:tblLook w:val="00A0" w:firstRow="1" w:lastRow="0" w:firstColumn="1" w:lastColumn="0" w:noHBand="0" w:noVBand="0"/>
      </w:tblPr>
      <w:tblGrid>
        <w:gridCol w:w="1805"/>
        <w:gridCol w:w="1598"/>
        <w:gridCol w:w="801"/>
        <w:gridCol w:w="827"/>
        <w:gridCol w:w="874"/>
        <w:gridCol w:w="1024"/>
        <w:gridCol w:w="774"/>
        <w:gridCol w:w="744"/>
        <w:gridCol w:w="1336"/>
        <w:gridCol w:w="1336"/>
        <w:gridCol w:w="1336"/>
        <w:gridCol w:w="1024"/>
        <w:gridCol w:w="774"/>
        <w:gridCol w:w="1028"/>
      </w:tblGrid>
      <w:tr w:rsidR="00835246" w:rsidRPr="002D7843" w14:paraId="2A277CC2" w14:textId="77777777" w:rsidTr="00F32E80">
        <w:trPr>
          <w:trHeight w:val="300"/>
        </w:trPr>
        <w:tc>
          <w:tcPr>
            <w:tcW w:w="1805" w:type="dxa"/>
            <w:tcBorders>
              <w:top w:val="single" w:sz="4" w:space="0" w:color="auto"/>
              <w:bottom w:val="single" w:sz="4" w:space="0" w:color="auto"/>
              <w:right w:val="nil"/>
            </w:tcBorders>
            <w:noWrap/>
            <w:vAlign w:val="center"/>
          </w:tcPr>
          <w:p w14:paraId="63CF85A1" w14:textId="77777777" w:rsidR="00835246" w:rsidRPr="002D7843" w:rsidRDefault="00835246" w:rsidP="00651124">
            <w:pPr>
              <w:jc w:val="center"/>
              <w:rPr>
                <w:rFonts w:ascii="Cambria" w:hAnsi="Cambria" w:cs="Calibri"/>
                <w:b/>
                <w:color w:val="000000"/>
                <w:sz w:val="20"/>
                <w:szCs w:val="20"/>
              </w:rPr>
            </w:pPr>
          </w:p>
        </w:tc>
        <w:tc>
          <w:tcPr>
            <w:tcW w:w="1598" w:type="dxa"/>
            <w:tcBorders>
              <w:top w:val="single" w:sz="4" w:space="0" w:color="auto"/>
              <w:left w:val="nil"/>
              <w:bottom w:val="single" w:sz="4" w:space="0" w:color="auto"/>
              <w:right w:val="single" w:sz="24" w:space="0" w:color="FFFFFF"/>
            </w:tcBorders>
            <w:noWrap/>
            <w:vAlign w:val="bottom"/>
          </w:tcPr>
          <w:p w14:paraId="2B464E7A" w14:textId="77777777" w:rsidR="00835246" w:rsidRPr="002D7843" w:rsidRDefault="00835246" w:rsidP="00651124">
            <w:pPr>
              <w:jc w:val="center"/>
              <w:rPr>
                <w:rFonts w:ascii="Cambria" w:hAnsi="Cambria" w:cs="Calibri"/>
                <w:color w:val="000000"/>
                <w:sz w:val="20"/>
                <w:szCs w:val="20"/>
              </w:rPr>
            </w:pPr>
          </w:p>
        </w:tc>
        <w:tc>
          <w:tcPr>
            <w:tcW w:w="4902" w:type="dxa"/>
            <w:gridSpan w:val="6"/>
            <w:tcBorders>
              <w:top w:val="single" w:sz="4" w:space="0" w:color="auto"/>
              <w:left w:val="single" w:sz="24" w:space="0" w:color="FFFFFF"/>
              <w:bottom w:val="single" w:sz="4" w:space="0" w:color="auto"/>
              <w:right w:val="single" w:sz="24" w:space="0" w:color="FFFFFF"/>
            </w:tcBorders>
            <w:shd w:val="clear" w:color="auto" w:fill="F2F2F2"/>
            <w:noWrap/>
            <w:vAlign w:val="bottom"/>
          </w:tcPr>
          <w:p w14:paraId="433D61C2" w14:textId="77777777" w:rsidR="00835246" w:rsidRPr="002D7843" w:rsidRDefault="00835246" w:rsidP="00651124">
            <w:pPr>
              <w:jc w:val="center"/>
              <w:rPr>
                <w:rFonts w:ascii="Cambria" w:hAnsi="Cambria" w:cs="Calibri"/>
                <w:color w:val="000000"/>
                <w:sz w:val="20"/>
                <w:szCs w:val="20"/>
              </w:rPr>
            </w:pPr>
            <w:r w:rsidRPr="002D7843">
              <w:rPr>
                <w:rFonts w:ascii="Cambria" w:hAnsi="Cambria" w:cs="Calibri"/>
                <w:color w:val="000000"/>
                <w:sz w:val="20"/>
                <w:szCs w:val="20"/>
              </w:rPr>
              <w:t>Camas/plazas</w:t>
            </w:r>
          </w:p>
        </w:tc>
        <w:tc>
          <w:tcPr>
            <w:tcW w:w="6834" w:type="dxa"/>
            <w:gridSpan w:val="6"/>
            <w:tcBorders>
              <w:top w:val="single" w:sz="4" w:space="0" w:color="auto"/>
              <w:left w:val="single" w:sz="24" w:space="0" w:color="FFFFFF"/>
              <w:bottom w:val="single" w:sz="4" w:space="0" w:color="auto"/>
            </w:tcBorders>
            <w:shd w:val="clear" w:color="auto" w:fill="F2F2F2"/>
            <w:noWrap/>
            <w:vAlign w:val="bottom"/>
          </w:tcPr>
          <w:p w14:paraId="24DC153D" w14:textId="77777777" w:rsidR="00835246" w:rsidRPr="002D7843" w:rsidRDefault="00835246" w:rsidP="00823B42">
            <w:pPr>
              <w:jc w:val="center"/>
              <w:rPr>
                <w:rFonts w:ascii="Cambria" w:hAnsi="Cambria" w:cs="Calibri"/>
                <w:color w:val="000000"/>
                <w:sz w:val="20"/>
                <w:szCs w:val="20"/>
              </w:rPr>
            </w:pPr>
            <w:r w:rsidRPr="002D7843">
              <w:rPr>
                <w:rFonts w:ascii="Cambria" w:hAnsi="Cambria" w:cs="Calibri"/>
                <w:color w:val="000000"/>
                <w:sz w:val="20"/>
                <w:szCs w:val="20"/>
              </w:rPr>
              <w:t>Tasas camas/plazas x 100,000</w:t>
            </w:r>
          </w:p>
        </w:tc>
      </w:tr>
      <w:tr w:rsidR="00835246" w:rsidRPr="002D7843" w14:paraId="6111FE8E" w14:textId="77777777" w:rsidTr="00F32E80">
        <w:trPr>
          <w:trHeight w:val="300"/>
        </w:trPr>
        <w:tc>
          <w:tcPr>
            <w:tcW w:w="1805" w:type="dxa"/>
            <w:tcBorders>
              <w:top w:val="single" w:sz="4" w:space="0" w:color="auto"/>
              <w:bottom w:val="single" w:sz="4" w:space="0" w:color="auto"/>
            </w:tcBorders>
            <w:noWrap/>
            <w:vAlign w:val="center"/>
          </w:tcPr>
          <w:p w14:paraId="47E9EFC6" w14:textId="77777777" w:rsidR="00835246" w:rsidRPr="002D7843" w:rsidRDefault="00835246" w:rsidP="00823B42">
            <w:pPr>
              <w:jc w:val="center"/>
              <w:rPr>
                <w:rFonts w:ascii="Cambria" w:hAnsi="Cambria" w:cs="Calibri"/>
                <w:b/>
                <w:color w:val="000000"/>
                <w:sz w:val="20"/>
                <w:szCs w:val="20"/>
              </w:rPr>
            </w:pPr>
            <w:r w:rsidRPr="002D7843">
              <w:rPr>
                <w:rFonts w:ascii="Cambria" w:hAnsi="Cambria" w:cs="Calibri"/>
                <w:b/>
                <w:color w:val="000000"/>
                <w:sz w:val="20"/>
                <w:szCs w:val="20"/>
              </w:rPr>
              <w:t>CAMAS</w:t>
            </w:r>
          </w:p>
          <w:p w14:paraId="74A05BD6" w14:textId="77777777" w:rsidR="00835246" w:rsidRPr="002D7843" w:rsidRDefault="00835246" w:rsidP="00823B42">
            <w:pPr>
              <w:jc w:val="center"/>
              <w:rPr>
                <w:rFonts w:ascii="Cambria" w:hAnsi="Cambria" w:cs="Calibri"/>
                <w:b/>
                <w:color w:val="000000"/>
                <w:sz w:val="20"/>
                <w:szCs w:val="20"/>
              </w:rPr>
            </w:pPr>
            <w:r w:rsidRPr="002D7843">
              <w:rPr>
                <w:rFonts w:ascii="Cambria" w:hAnsi="Cambria" w:cs="Calibri"/>
                <w:b/>
                <w:color w:val="000000"/>
                <w:sz w:val="20"/>
                <w:szCs w:val="20"/>
              </w:rPr>
              <w:t>PLAZAS</w:t>
            </w:r>
          </w:p>
        </w:tc>
        <w:tc>
          <w:tcPr>
            <w:tcW w:w="1598" w:type="dxa"/>
            <w:tcBorders>
              <w:top w:val="single" w:sz="4" w:space="0" w:color="auto"/>
              <w:bottom w:val="single" w:sz="4" w:space="0" w:color="auto"/>
              <w:right w:val="single" w:sz="24" w:space="0" w:color="FFFFFF"/>
            </w:tcBorders>
            <w:noWrap/>
            <w:vAlign w:val="bottom"/>
          </w:tcPr>
          <w:p w14:paraId="46F029F0" w14:textId="77777777" w:rsidR="00835246" w:rsidRPr="002D7843" w:rsidRDefault="00835246" w:rsidP="00823B42">
            <w:pPr>
              <w:jc w:val="center"/>
              <w:rPr>
                <w:rFonts w:ascii="Cambria" w:hAnsi="Cambria" w:cs="Calibri"/>
                <w:color w:val="000000"/>
                <w:sz w:val="20"/>
                <w:szCs w:val="20"/>
              </w:rPr>
            </w:pPr>
          </w:p>
        </w:tc>
        <w:tc>
          <w:tcPr>
            <w:tcW w:w="659" w:type="dxa"/>
            <w:tcBorders>
              <w:top w:val="single" w:sz="4" w:space="0" w:color="auto"/>
              <w:left w:val="single" w:sz="24" w:space="0" w:color="FFFFFF"/>
              <w:bottom w:val="single" w:sz="4" w:space="0" w:color="auto"/>
            </w:tcBorders>
            <w:shd w:val="clear" w:color="000000" w:fill="F2F2F2"/>
            <w:noWrap/>
            <w:vAlign w:val="bottom"/>
          </w:tcPr>
          <w:p w14:paraId="0685A625" w14:textId="77777777" w:rsidR="00835246" w:rsidRPr="002D7843" w:rsidRDefault="00835246" w:rsidP="00823B42">
            <w:pPr>
              <w:jc w:val="center"/>
              <w:rPr>
                <w:rFonts w:ascii="Cambria" w:hAnsi="Cambria" w:cs="Calibri"/>
                <w:color w:val="000000"/>
                <w:sz w:val="20"/>
                <w:szCs w:val="20"/>
              </w:rPr>
            </w:pPr>
            <w:r w:rsidRPr="002D7843">
              <w:rPr>
                <w:rFonts w:ascii="Cambria" w:hAnsi="Cambria" w:cs="Calibri"/>
                <w:color w:val="000000"/>
                <w:sz w:val="20"/>
                <w:szCs w:val="20"/>
              </w:rPr>
              <w:t>Adultos</w:t>
            </w:r>
          </w:p>
        </w:tc>
        <w:tc>
          <w:tcPr>
            <w:tcW w:w="827" w:type="dxa"/>
            <w:tcBorders>
              <w:top w:val="single" w:sz="4" w:space="0" w:color="auto"/>
              <w:bottom w:val="single" w:sz="4" w:space="0" w:color="auto"/>
            </w:tcBorders>
            <w:shd w:val="clear" w:color="000000" w:fill="F2F2F2"/>
            <w:noWrap/>
            <w:vAlign w:val="bottom"/>
          </w:tcPr>
          <w:p w14:paraId="504397A2" w14:textId="77777777" w:rsidR="00835246" w:rsidRPr="002D7843" w:rsidRDefault="00835246" w:rsidP="00823B42">
            <w:pPr>
              <w:jc w:val="center"/>
              <w:rPr>
                <w:rFonts w:ascii="Cambria" w:hAnsi="Cambria" w:cs="Calibri"/>
                <w:color w:val="000000"/>
                <w:sz w:val="20"/>
                <w:szCs w:val="20"/>
              </w:rPr>
            </w:pPr>
            <w:r w:rsidRPr="002D7843">
              <w:rPr>
                <w:rFonts w:ascii="Cambria" w:hAnsi="Cambria" w:cs="Calibri"/>
                <w:color w:val="000000"/>
                <w:sz w:val="20"/>
                <w:szCs w:val="20"/>
              </w:rPr>
              <w:t>Infanto-juvenil</w:t>
            </w:r>
          </w:p>
        </w:tc>
        <w:tc>
          <w:tcPr>
            <w:tcW w:w="874" w:type="dxa"/>
            <w:tcBorders>
              <w:top w:val="single" w:sz="4" w:space="0" w:color="auto"/>
              <w:bottom w:val="single" w:sz="4" w:space="0" w:color="auto"/>
            </w:tcBorders>
            <w:shd w:val="clear" w:color="000000" w:fill="F2F2F2"/>
            <w:noWrap/>
            <w:vAlign w:val="bottom"/>
          </w:tcPr>
          <w:p w14:paraId="4C1CF28D" w14:textId="77777777" w:rsidR="00835246" w:rsidRPr="002D7843" w:rsidRDefault="00835246" w:rsidP="00823B42">
            <w:pPr>
              <w:jc w:val="center"/>
              <w:rPr>
                <w:rFonts w:ascii="Cambria" w:hAnsi="Cambria" w:cs="Calibri"/>
                <w:color w:val="000000"/>
                <w:sz w:val="20"/>
                <w:szCs w:val="20"/>
              </w:rPr>
            </w:pPr>
            <w:r w:rsidRPr="002D7843">
              <w:rPr>
                <w:rFonts w:ascii="Cambria" w:hAnsi="Cambria" w:cs="Calibri"/>
                <w:color w:val="000000"/>
                <w:sz w:val="20"/>
                <w:szCs w:val="20"/>
              </w:rPr>
              <w:t>Mayores</w:t>
            </w:r>
          </w:p>
        </w:tc>
        <w:tc>
          <w:tcPr>
            <w:tcW w:w="1024" w:type="dxa"/>
            <w:tcBorders>
              <w:top w:val="single" w:sz="4" w:space="0" w:color="auto"/>
              <w:bottom w:val="single" w:sz="4" w:space="0" w:color="auto"/>
            </w:tcBorders>
            <w:shd w:val="clear" w:color="000000" w:fill="F2F2F2"/>
            <w:noWrap/>
            <w:vAlign w:val="bottom"/>
          </w:tcPr>
          <w:p w14:paraId="0D91D6C1" w14:textId="77777777" w:rsidR="00835246" w:rsidRPr="002D7843" w:rsidRDefault="00835246" w:rsidP="00823B42">
            <w:pPr>
              <w:jc w:val="center"/>
              <w:rPr>
                <w:rFonts w:ascii="Cambria" w:hAnsi="Cambria" w:cs="Calibri"/>
                <w:color w:val="000000"/>
                <w:sz w:val="20"/>
                <w:szCs w:val="20"/>
              </w:rPr>
            </w:pPr>
            <w:r w:rsidRPr="002D7843">
              <w:rPr>
                <w:rFonts w:ascii="Cambria" w:hAnsi="Cambria" w:cs="Calibri"/>
                <w:color w:val="000000"/>
                <w:sz w:val="20"/>
                <w:szCs w:val="20"/>
              </w:rPr>
              <w:t>Educación</w:t>
            </w:r>
          </w:p>
        </w:tc>
        <w:tc>
          <w:tcPr>
            <w:tcW w:w="774" w:type="dxa"/>
            <w:tcBorders>
              <w:top w:val="single" w:sz="4" w:space="0" w:color="auto"/>
              <w:bottom w:val="single" w:sz="4" w:space="0" w:color="auto"/>
            </w:tcBorders>
            <w:shd w:val="clear" w:color="auto" w:fill="F2F2F2"/>
            <w:noWrap/>
            <w:vAlign w:val="bottom"/>
          </w:tcPr>
          <w:p w14:paraId="2EE86130" w14:textId="77777777" w:rsidR="00835246" w:rsidRPr="002D7843" w:rsidRDefault="00835246" w:rsidP="00823B42">
            <w:pPr>
              <w:jc w:val="center"/>
              <w:rPr>
                <w:rFonts w:ascii="Cambria" w:hAnsi="Cambria" w:cs="Calibri"/>
                <w:color w:val="000000"/>
                <w:sz w:val="20"/>
                <w:szCs w:val="20"/>
              </w:rPr>
            </w:pPr>
            <w:r w:rsidRPr="002D7843">
              <w:rPr>
                <w:rFonts w:ascii="Cambria" w:hAnsi="Cambria" w:cs="Calibri"/>
                <w:color w:val="000000"/>
                <w:sz w:val="20"/>
                <w:szCs w:val="20"/>
              </w:rPr>
              <w:t>Judicial</w:t>
            </w:r>
          </w:p>
        </w:tc>
        <w:tc>
          <w:tcPr>
            <w:tcW w:w="744" w:type="dxa"/>
            <w:tcBorders>
              <w:top w:val="single" w:sz="4" w:space="0" w:color="auto"/>
              <w:bottom w:val="single" w:sz="4" w:space="0" w:color="auto"/>
              <w:right w:val="single" w:sz="24" w:space="0" w:color="FFFFFF"/>
            </w:tcBorders>
            <w:shd w:val="clear" w:color="auto" w:fill="F2F2F2"/>
            <w:noWrap/>
            <w:vAlign w:val="bottom"/>
          </w:tcPr>
          <w:p w14:paraId="23E53552" w14:textId="77777777" w:rsidR="00835246" w:rsidRPr="002D7843" w:rsidRDefault="00835246" w:rsidP="00823B42">
            <w:pPr>
              <w:jc w:val="center"/>
              <w:rPr>
                <w:rFonts w:ascii="Cambria" w:hAnsi="Cambria" w:cs="Calibri"/>
                <w:color w:val="000000"/>
                <w:sz w:val="20"/>
                <w:szCs w:val="20"/>
              </w:rPr>
            </w:pPr>
            <w:r w:rsidRPr="002D7843">
              <w:rPr>
                <w:rFonts w:ascii="Cambria" w:hAnsi="Cambria" w:cs="Calibri"/>
                <w:color w:val="000000"/>
                <w:sz w:val="20"/>
                <w:szCs w:val="20"/>
              </w:rPr>
              <w:t>Drogas</w:t>
            </w:r>
          </w:p>
        </w:tc>
        <w:tc>
          <w:tcPr>
            <w:tcW w:w="1336" w:type="dxa"/>
            <w:tcBorders>
              <w:top w:val="single" w:sz="4" w:space="0" w:color="auto"/>
              <w:left w:val="single" w:sz="24" w:space="0" w:color="FFFFFF"/>
              <w:bottom w:val="single" w:sz="4" w:space="0" w:color="auto"/>
            </w:tcBorders>
            <w:shd w:val="clear" w:color="auto" w:fill="F2F2F2"/>
            <w:noWrap/>
            <w:vAlign w:val="bottom"/>
          </w:tcPr>
          <w:p w14:paraId="2B3B5E30" w14:textId="77777777" w:rsidR="00835246" w:rsidRPr="002D7843" w:rsidRDefault="00835246" w:rsidP="00823B42">
            <w:pPr>
              <w:jc w:val="center"/>
              <w:rPr>
                <w:rFonts w:ascii="Cambria" w:hAnsi="Cambria" w:cs="Calibri"/>
                <w:color w:val="000000"/>
                <w:sz w:val="20"/>
                <w:szCs w:val="20"/>
              </w:rPr>
            </w:pPr>
            <w:r w:rsidRPr="002D7843">
              <w:rPr>
                <w:rFonts w:ascii="Cambria" w:hAnsi="Cambria" w:cs="Calibri"/>
                <w:color w:val="000000"/>
                <w:sz w:val="20"/>
                <w:szCs w:val="20"/>
              </w:rPr>
              <w:t>Adultos</w:t>
            </w:r>
          </w:p>
        </w:tc>
        <w:tc>
          <w:tcPr>
            <w:tcW w:w="1336" w:type="dxa"/>
            <w:tcBorders>
              <w:top w:val="single" w:sz="4" w:space="0" w:color="auto"/>
              <w:bottom w:val="single" w:sz="4" w:space="0" w:color="auto"/>
            </w:tcBorders>
            <w:shd w:val="clear" w:color="auto" w:fill="F2F2F2"/>
            <w:noWrap/>
            <w:vAlign w:val="bottom"/>
          </w:tcPr>
          <w:p w14:paraId="1F991149" w14:textId="77777777" w:rsidR="00835246" w:rsidRPr="002D7843" w:rsidRDefault="00835246" w:rsidP="00823B42">
            <w:pPr>
              <w:jc w:val="center"/>
              <w:rPr>
                <w:rFonts w:ascii="Cambria" w:hAnsi="Cambria" w:cs="Calibri"/>
                <w:color w:val="000000"/>
                <w:sz w:val="20"/>
                <w:szCs w:val="20"/>
              </w:rPr>
            </w:pPr>
            <w:r w:rsidRPr="002D7843">
              <w:rPr>
                <w:rFonts w:ascii="Cambria" w:hAnsi="Cambria" w:cs="Calibri"/>
                <w:color w:val="000000"/>
                <w:sz w:val="20"/>
                <w:szCs w:val="20"/>
              </w:rPr>
              <w:t>infanto-juvenil</w:t>
            </w:r>
          </w:p>
        </w:tc>
        <w:tc>
          <w:tcPr>
            <w:tcW w:w="1336" w:type="dxa"/>
            <w:tcBorders>
              <w:top w:val="single" w:sz="4" w:space="0" w:color="auto"/>
              <w:bottom w:val="single" w:sz="4" w:space="0" w:color="auto"/>
            </w:tcBorders>
            <w:shd w:val="clear" w:color="auto" w:fill="F2F2F2"/>
            <w:noWrap/>
            <w:vAlign w:val="bottom"/>
          </w:tcPr>
          <w:p w14:paraId="4E38D9B0" w14:textId="77777777" w:rsidR="00835246" w:rsidRPr="002D7843" w:rsidRDefault="00835246" w:rsidP="00823B42">
            <w:pPr>
              <w:jc w:val="center"/>
              <w:rPr>
                <w:rFonts w:ascii="Cambria" w:hAnsi="Cambria" w:cs="Calibri"/>
                <w:color w:val="000000"/>
                <w:sz w:val="20"/>
                <w:szCs w:val="20"/>
              </w:rPr>
            </w:pPr>
            <w:r w:rsidRPr="002D7843">
              <w:rPr>
                <w:rFonts w:ascii="Cambria" w:hAnsi="Cambria" w:cs="Calibri"/>
                <w:color w:val="000000"/>
                <w:sz w:val="20"/>
                <w:szCs w:val="20"/>
              </w:rPr>
              <w:t>Mayores</w:t>
            </w:r>
          </w:p>
        </w:tc>
        <w:tc>
          <w:tcPr>
            <w:tcW w:w="1024" w:type="dxa"/>
            <w:tcBorders>
              <w:top w:val="single" w:sz="4" w:space="0" w:color="auto"/>
              <w:bottom w:val="single" w:sz="4" w:space="0" w:color="auto"/>
            </w:tcBorders>
            <w:shd w:val="clear" w:color="auto" w:fill="F2F2F2"/>
            <w:noWrap/>
            <w:vAlign w:val="bottom"/>
          </w:tcPr>
          <w:p w14:paraId="7604094E" w14:textId="77777777" w:rsidR="00835246" w:rsidRPr="002D7843" w:rsidRDefault="00835246" w:rsidP="00823B42">
            <w:pPr>
              <w:jc w:val="center"/>
              <w:rPr>
                <w:rFonts w:ascii="Cambria" w:hAnsi="Cambria" w:cs="Calibri"/>
                <w:color w:val="000000"/>
                <w:sz w:val="20"/>
                <w:szCs w:val="20"/>
              </w:rPr>
            </w:pPr>
            <w:r w:rsidRPr="002D7843">
              <w:rPr>
                <w:rFonts w:ascii="Cambria" w:hAnsi="Cambria" w:cs="Calibri"/>
                <w:color w:val="000000"/>
                <w:sz w:val="20"/>
                <w:szCs w:val="20"/>
              </w:rPr>
              <w:t>Educación</w:t>
            </w:r>
          </w:p>
        </w:tc>
        <w:tc>
          <w:tcPr>
            <w:tcW w:w="774" w:type="dxa"/>
            <w:tcBorders>
              <w:top w:val="single" w:sz="4" w:space="0" w:color="auto"/>
              <w:bottom w:val="single" w:sz="4" w:space="0" w:color="auto"/>
            </w:tcBorders>
            <w:shd w:val="clear" w:color="auto" w:fill="F2F2F2"/>
            <w:noWrap/>
            <w:vAlign w:val="bottom"/>
          </w:tcPr>
          <w:p w14:paraId="13E5E369" w14:textId="77777777" w:rsidR="00835246" w:rsidRPr="002D7843" w:rsidRDefault="00835246" w:rsidP="00823B42">
            <w:pPr>
              <w:jc w:val="center"/>
              <w:rPr>
                <w:rFonts w:ascii="Cambria" w:hAnsi="Cambria" w:cs="Calibri"/>
                <w:color w:val="000000"/>
                <w:sz w:val="20"/>
                <w:szCs w:val="20"/>
              </w:rPr>
            </w:pPr>
            <w:r w:rsidRPr="002D7843">
              <w:rPr>
                <w:rFonts w:ascii="Cambria" w:hAnsi="Cambria" w:cs="Calibri"/>
                <w:color w:val="000000"/>
                <w:sz w:val="20"/>
                <w:szCs w:val="20"/>
              </w:rPr>
              <w:t>Judicial</w:t>
            </w:r>
          </w:p>
        </w:tc>
        <w:tc>
          <w:tcPr>
            <w:tcW w:w="1028" w:type="dxa"/>
            <w:tcBorders>
              <w:top w:val="single" w:sz="4" w:space="0" w:color="auto"/>
              <w:bottom w:val="single" w:sz="4" w:space="0" w:color="auto"/>
            </w:tcBorders>
            <w:shd w:val="clear" w:color="auto" w:fill="F2F2F2"/>
            <w:noWrap/>
            <w:vAlign w:val="bottom"/>
          </w:tcPr>
          <w:p w14:paraId="7551E02C" w14:textId="77777777" w:rsidR="00835246" w:rsidRPr="002D7843" w:rsidRDefault="00835246" w:rsidP="00823B42">
            <w:pPr>
              <w:jc w:val="center"/>
              <w:rPr>
                <w:rFonts w:ascii="Cambria" w:hAnsi="Cambria" w:cs="Calibri"/>
                <w:color w:val="000000"/>
                <w:sz w:val="20"/>
                <w:szCs w:val="20"/>
              </w:rPr>
            </w:pPr>
            <w:r w:rsidRPr="002D7843">
              <w:rPr>
                <w:rFonts w:ascii="Cambria" w:hAnsi="Cambria" w:cs="Calibri"/>
                <w:color w:val="000000"/>
                <w:sz w:val="20"/>
                <w:szCs w:val="20"/>
              </w:rPr>
              <w:t>Drogas</w:t>
            </w:r>
          </w:p>
        </w:tc>
      </w:tr>
      <w:tr w:rsidR="00835246" w:rsidRPr="002D7843" w14:paraId="3B97E71A" w14:textId="77777777" w:rsidTr="00F32E80">
        <w:trPr>
          <w:trHeight w:val="300"/>
        </w:trPr>
        <w:tc>
          <w:tcPr>
            <w:tcW w:w="1805" w:type="dxa"/>
            <w:tcBorders>
              <w:top w:val="single" w:sz="4" w:space="0" w:color="auto"/>
            </w:tcBorders>
            <w:vAlign w:val="bottom"/>
          </w:tcPr>
          <w:p w14:paraId="0A5F701F" w14:textId="77777777" w:rsidR="00835246" w:rsidRPr="002D7843" w:rsidRDefault="00835246" w:rsidP="00F25FE1">
            <w:pPr>
              <w:rPr>
                <w:rFonts w:ascii="Cambria" w:hAnsi="Cambria" w:cs="Arial"/>
                <w:sz w:val="20"/>
                <w:szCs w:val="20"/>
              </w:rPr>
            </w:pPr>
            <w:r w:rsidRPr="002D7843">
              <w:rPr>
                <w:rFonts w:ascii="Cambria" w:hAnsi="Cambria" w:cs="Arial"/>
                <w:sz w:val="20"/>
                <w:szCs w:val="20"/>
              </w:rPr>
              <w:t>HOSP AGUDOS</w:t>
            </w:r>
          </w:p>
        </w:tc>
        <w:tc>
          <w:tcPr>
            <w:tcW w:w="1598" w:type="dxa"/>
            <w:tcBorders>
              <w:top w:val="single" w:sz="4" w:space="0" w:color="auto"/>
              <w:right w:val="single" w:sz="24" w:space="0" w:color="FFFFFF"/>
            </w:tcBorders>
            <w:noWrap/>
            <w:vAlign w:val="bottom"/>
          </w:tcPr>
          <w:p w14:paraId="0A5D0345" w14:textId="77777777" w:rsidR="00835246" w:rsidRPr="002D7843" w:rsidRDefault="00835246" w:rsidP="00F25FE1">
            <w:pPr>
              <w:rPr>
                <w:rFonts w:ascii="Cambria" w:hAnsi="Cambria" w:cs="Calibri"/>
                <w:color w:val="000000"/>
                <w:sz w:val="20"/>
                <w:szCs w:val="20"/>
              </w:rPr>
            </w:pPr>
            <w:r w:rsidRPr="002D7843">
              <w:rPr>
                <w:rFonts w:ascii="Cambria" w:hAnsi="Cambria" w:cs="Calibri"/>
                <w:color w:val="000000"/>
                <w:sz w:val="20"/>
                <w:szCs w:val="20"/>
              </w:rPr>
              <w:t>R0, R1,R2,R3</w:t>
            </w:r>
          </w:p>
        </w:tc>
        <w:tc>
          <w:tcPr>
            <w:tcW w:w="659" w:type="dxa"/>
            <w:tcBorders>
              <w:top w:val="single" w:sz="4" w:space="0" w:color="auto"/>
              <w:left w:val="single" w:sz="24" w:space="0" w:color="FFFFFF"/>
            </w:tcBorders>
            <w:vAlign w:val="bottom"/>
          </w:tcPr>
          <w:p w14:paraId="2D5335C6"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68</w:t>
            </w:r>
          </w:p>
        </w:tc>
        <w:tc>
          <w:tcPr>
            <w:tcW w:w="827" w:type="dxa"/>
            <w:tcBorders>
              <w:top w:val="single" w:sz="4" w:space="0" w:color="auto"/>
            </w:tcBorders>
            <w:vAlign w:val="bottom"/>
          </w:tcPr>
          <w:p w14:paraId="6C42C03F"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8</w:t>
            </w:r>
          </w:p>
        </w:tc>
        <w:tc>
          <w:tcPr>
            <w:tcW w:w="874" w:type="dxa"/>
            <w:tcBorders>
              <w:top w:val="single" w:sz="4" w:space="0" w:color="auto"/>
            </w:tcBorders>
            <w:vAlign w:val="bottom"/>
          </w:tcPr>
          <w:p w14:paraId="57D6307D"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1024" w:type="dxa"/>
            <w:tcBorders>
              <w:top w:val="single" w:sz="4" w:space="0" w:color="auto"/>
            </w:tcBorders>
            <w:vAlign w:val="bottom"/>
          </w:tcPr>
          <w:p w14:paraId="4F0F1223"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774" w:type="dxa"/>
            <w:tcBorders>
              <w:top w:val="single" w:sz="4" w:space="0" w:color="auto"/>
            </w:tcBorders>
            <w:vAlign w:val="bottom"/>
          </w:tcPr>
          <w:p w14:paraId="1037A3AE"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744" w:type="dxa"/>
            <w:tcBorders>
              <w:top w:val="single" w:sz="4" w:space="0" w:color="auto"/>
              <w:right w:val="single" w:sz="24" w:space="0" w:color="FFFFFF"/>
            </w:tcBorders>
            <w:vAlign w:val="bottom"/>
          </w:tcPr>
          <w:p w14:paraId="418F1151" w14:textId="721A9A2E" w:rsidR="00835246" w:rsidRPr="002D7843" w:rsidRDefault="007162C3" w:rsidP="00460953">
            <w:pPr>
              <w:jc w:val="center"/>
              <w:rPr>
                <w:rFonts w:ascii="Cambria" w:hAnsi="Cambria" w:cs="Calibri"/>
                <w:color w:val="000000"/>
                <w:sz w:val="20"/>
                <w:szCs w:val="20"/>
              </w:rPr>
            </w:pPr>
            <w:r>
              <w:rPr>
                <w:rFonts w:ascii="Cambria" w:hAnsi="Cambria" w:cs="Calibri"/>
                <w:color w:val="000000"/>
                <w:sz w:val="20"/>
                <w:szCs w:val="20"/>
              </w:rPr>
              <w:t>11</w:t>
            </w:r>
          </w:p>
        </w:tc>
        <w:tc>
          <w:tcPr>
            <w:tcW w:w="1336" w:type="dxa"/>
            <w:tcBorders>
              <w:top w:val="single" w:sz="4" w:space="0" w:color="auto"/>
              <w:left w:val="single" w:sz="24" w:space="0" w:color="FFFFFF"/>
            </w:tcBorders>
            <w:vAlign w:val="bottom"/>
          </w:tcPr>
          <w:p w14:paraId="289838BA" w14:textId="40BBE405" w:rsidR="00835246" w:rsidRPr="00A15143" w:rsidRDefault="00DB3EC8" w:rsidP="00DB3EC8">
            <w:pPr>
              <w:jc w:val="center"/>
              <w:rPr>
                <w:rFonts w:ascii="Cambria" w:hAnsi="Cambria" w:cs="Calibri"/>
                <w:color w:val="000000"/>
                <w:sz w:val="20"/>
                <w:szCs w:val="20"/>
              </w:rPr>
            </w:pPr>
            <w:r w:rsidRPr="00A15143">
              <w:rPr>
                <w:rFonts w:ascii="Cambria" w:hAnsi="Cambria" w:cs="Calibri"/>
                <w:color w:val="000000"/>
                <w:sz w:val="20"/>
                <w:szCs w:val="20"/>
              </w:rPr>
              <w:t>11,48</w:t>
            </w:r>
          </w:p>
        </w:tc>
        <w:tc>
          <w:tcPr>
            <w:tcW w:w="1336" w:type="dxa"/>
            <w:tcBorders>
              <w:top w:val="single" w:sz="4" w:space="0" w:color="auto"/>
            </w:tcBorders>
            <w:vAlign w:val="bottom"/>
          </w:tcPr>
          <w:p w14:paraId="72C50B6A"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6,43</w:t>
            </w:r>
          </w:p>
        </w:tc>
        <w:tc>
          <w:tcPr>
            <w:tcW w:w="1336" w:type="dxa"/>
            <w:tcBorders>
              <w:top w:val="single" w:sz="4" w:space="0" w:color="auto"/>
            </w:tcBorders>
            <w:vAlign w:val="bottom"/>
          </w:tcPr>
          <w:p w14:paraId="0C53C52A"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1024" w:type="dxa"/>
            <w:tcBorders>
              <w:top w:val="single" w:sz="4" w:space="0" w:color="auto"/>
            </w:tcBorders>
            <w:noWrap/>
            <w:vAlign w:val="bottom"/>
          </w:tcPr>
          <w:p w14:paraId="04BFA637"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774" w:type="dxa"/>
            <w:tcBorders>
              <w:top w:val="single" w:sz="4" w:space="0" w:color="auto"/>
            </w:tcBorders>
            <w:noWrap/>
            <w:vAlign w:val="bottom"/>
          </w:tcPr>
          <w:p w14:paraId="47584A2C"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1028" w:type="dxa"/>
            <w:tcBorders>
              <w:top w:val="single" w:sz="4" w:space="0" w:color="auto"/>
            </w:tcBorders>
            <w:noWrap/>
            <w:vAlign w:val="bottom"/>
          </w:tcPr>
          <w:p w14:paraId="21224AAF" w14:textId="604B13EB" w:rsidR="00835246" w:rsidRPr="002D7843" w:rsidRDefault="007162C3" w:rsidP="00460953">
            <w:pPr>
              <w:jc w:val="center"/>
              <w:rPr>
                <w:rFonts w:ascii="Cambria" w:hAnsi="Cambria" w:cs="Calibri"/>
                <w:color w:val="000000"/>
                <w:sz w:val="20"/>
                <w:szCs w:val="20"/>
              </w:rPr>
            </w:pPr>
            <w:r>
              <w:rPr>
                <w:rFonts w:ascii="Cambria" w:hAnsi="Cambria" w:cs="Calibri"/>
                <w:color w:val="000000"/>
                <w:sz w:val="20"/>
                <w:szCs w:val="20"/>
              </w:rPr>
              <w:t>25,12</w:t>
            </w:r>
          </w:p>
        </w:tc>
      </w:tr>
      <w:tr w:rsidR="00835246" w:rsidRPr="002D7843" w14:paraId="7F7499C9" w14:textId="77777777" w:rsidTr="00F32E80">
        <w:trPr>
          <w:trHeight w:val="300"/>
        </w:trPr>
        <w:tc>
          <w:tcPr>
            <w:tcW w:w="1805" w:type="dxa"/>
            <w:shd w:val="clear" w:color="auto" w:fill="F2F2F2"/>
            <w:vAlign w:val="bottom"/>
          </w:tcPr>
          <w:p w14:paraId="4D89ADE1" w14:textId="77777777" w:rsidR="00835246" w:rsidRPr="002D7843" w:rsidRDefault="00835246" w:rsidP="00F25FE1">
            <w:pPr>
              <w:rPr>
                <w:rFonts w:ascii="Cambria" w:hAnsi="Cambria" w:cs="Arial"/>
                <w:sz w:val="20"/>
                <w:szCs w:val="20"/>
              </w:rPr>
            </w:pPr>
            <w:r w:rsidRPr="002D7843">
              <w:rPr>
                <w:rFonts w:ascii="Cambria" w:hAnsi="Cambria" w:cs="Arial"/>
                <w:sz w:val="20"/>
                <w:szCs w:val="20"/>
              </w:rPr>
              <w:t>HOSP NO AGUDOS</w:t>
            </w:r>
          </w:p>
        </w:tc>
        <w:tc>
          <w:tcPr>
            <w:tcW w:w="1598" w:type="dxa"/>
            <w:tcBorders>
              <w:right w:val="single" w:sz="24" w:space="0" w:color="FFFFFF"/>
            </w:tcBorders>
            <w:shd w:val="clear" w:color="auto" w:fill="F2F2F2"/>
            <w:noWrap/>
            <w:vAlign w:val="bottom"/>
          </w:tcPr>
          <w:p w14:paraId="35E07DFC" w14:textId="77777777" w:rsidR="00835246" w:rsidRPr="002D7843" w:rsidRDefault="00835246" w:rsidP="00F25FE1">
            <w:pPr>
              <w:rPr>
                <w:rFonts w:ascii="Cambria" w:hAnsi="Cambria" w:cs="Calibri"/>
                <w:color w:val="000000"/>
                <w:sz w:val="20"/>
                <w:szCs w:val="20"/>
              </w:rPr>
            </w:pPr>
            <w:r w:rsidRPr="002D7843">
              <w:rPr>
                <w:rFonts w:ascii="Cambria" w:hAnsi="Cambria" w:cs="Calibri"/>
                <w:color w:val="000000"/>
                <w:sz w:val="20"/>
                <w:szCs w:val="20"/>
              </w:rPr>
              <w:t>R4,R6</w:t>
            </w:r>
          </w:p>
        </w:tc>
        <w:tc>
          <w:tcPr>
            <w:tcW w:w="659" w:type="dxa"/>
            <w:tcBorders>
              <w:left w:val="single" w:sz="24" w:space="0" w:color="FFFFFF"/>
            </w:tcBorders>
            <w:shd w:val="clear" w:color="auto" w:fill="F2F2F2"/>
            <w:noWrap/>
            <w:vAlign w:val="bottom"/>
          </w:tcPr>
          <w:p w14:paraId="004DFFF2" w14:textId="1564A7B6" w:rsidR="00835246" w:rsidRPr="002D7843" w:rsidRDefault="007162C3" w:rsidP="00460953">
            <w:pPr>
              <w:jc w:val="center"/>
              <w:rPr>
                <w:rFonts w:ascii="Cambria" w:hAnsi="Cambria" w:cs="Calibri"/>
                <w:color w:val="000000"/>
                <w:sz w:val="20"/>
                <w:szCs w:val="20"/>
              </w:rPr>
            </w:pPr>
            <w:r>
              <w:rPr>
                <w:rFonts w:ascii="Cambria" w:hAnsi="Cambria" w:cs="Calibri"/>
                <w:color w:val="000000"/>
                <w:sz w:val="20"/>
                <w:szCs w:val="20"/>
              </w:rPr>
              <w:t>795</w:t>
            </w:r>
          </w:p>
        </w:tc>
        <w:tc>
          <w:tcPr>
            <w:tcW w:w="827" w:type="dxa"/>
            <w:shd w:val="clear" w:color="auto" w:fill="F2F2F2"/>
            <w:noWrap/>
            <w:vAlign w:val="bottom"/>
          </w:tcPr>
          <w:p w14:paraId="4B60A0C2"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874" w:type="dxa"/>
            <w:shd w:val="clear" w:color="auto" w:fill="F2F2F2"/>
            <w:noWrap/>
            <w:vAlign w:val="bottom"/>
          </w:tcPr>
          <w:p w14:paraId="55041502"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1024" w:type="dxa"/>
            <w:shd w:val="clear" w:color="auto" w:fill="F2F2F2"/>
            <w:noWrap/>
            <w:vAlign w:val="bottom"/>
          </w:tcPr>
          <w:p w14:paraId="18A6D07C"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774" w:type="dxa"/>
            <w:shd w:val="clear" w:color="auto" w:fill="F2F2F2"/>
            <w:noWrap/>
            <w:vAlign w:val="bottom"/>
          </w:tcPr>
          <w:p w14:paraId="5298E7F5"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744" w:type="dxa"/>
            <w:tcBorders>
              <w:right w:val="single" w:sz="24" w:space="0" w:color="FFFFFF"/>
            </w:tcBorders>
            <w:shd w:val="clear" w:color="auto" w:fill="F2F2F2"/>
            <w:noWrap/>
            <w:vAlign w:val="bottom"/>
          </w:tcPr>
          <w:p w14:paraId="4F0783B6"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1336" w:type="dxa"/>
            <w:tcBorders>
              <w:left w:val="single" w:sz="24" w:space="0" w:color="FFFFFF"/>
            </w:tcBorders>
            <w:shd w:val="clear" w:color="auto" w:fill="F2F2F2"/>
            <w:vAlign w:val="bottom"/>
          </w:tcPr>
          <w:p w14:paraId="6E54B18F" w14:textId="08002528" w:rsidR="00835246" w:rsidRPr="002D7843" w:rsidRDefault="007162C3" w:rsidP="00460953">
            <w:pPr>
              <w:jc w:val="center"/>
              <w:rPr>
                <w:rFonts w:ascii="Cambria" w:hAnsi="Cambria" w:cs="Calibri"/>
                <w:color w:val="000000"/>
                <w:sz w:val="20"/>
                <w:szCs w:val="20"/>
              </w:rPr>
            </w:pPr>
            <w:r>
              <w:rPr>
                <w:rFonts w:ascii="Cambria" w:hAnsi="Cambria" w:cs="Calibri"/>
                <w:color w:val="000000"/>
                <w:sz w:val="20"/>
                <w:szCs w:val="20"/>
              </w:rPr>
              <w:t>134,19</w:t>
            </w:r>
          </w:p>
        </w:tc>
        <w:tc>
          <w:tcPr>
            <w:tcW w:w="1336" w:type="dxa"/>
            <w:shd w:val="clear" w:color="auto" w:fill="F2F2F2"/>
            <w:vAlign w:val="bottom"/>
          </w:tcPr>
          <w:p w14:paraId="422CAFFD"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1336" w:type="dxa"/>
            <w:shd w:val="clear" w:color="auto" w:fill="F2F2F2"/>
            <w:vAlign w:val="bottom"/>
          </w:tcPr>
          <w:p w14:paraId="47684C42"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1024" w:type="dxa"/>
            <w:shd w:val="clear" w:color="auto" w:fill="F2F2F2"/>
            <w:noWrap/>
            <w:vAlign w:val="bottom"/>
          </w:tcPr>
          <w:p w14:paraId="07426788"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774" w:type="dxa"/>
            <w:shd w:val="clear" w:color="auto" w:fill="F2F2F2"/>
            <w:noWrap/>
            <w:vAlign w:val="bottom"/>
          </w:tcPr>
          <w:p w14:paraId="198A80EF"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1028" w:type="dxa"/>
            <w:shd w:val="clear" w:color="auto" w:fill="F2F2F2"/>
            <w:noWrap/>
            <w:vAlign w:val="bottom"/>
          </w:tcPr>
          <w:p w14:paraId="718110F6"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r>
      <w:tr w:rsidR="00835246" w:rsidRPr="002D7843" w14:paraId="15995D09" w14:textId="77777777" w:rsidTr="00F32E80">
        <w:trPr>
          <w:trHeight w:val="300"/>
        </w:trPr>
        <w:tc>
          <w:tcPr>
            <w:tcW w:w="1805" w:type="dxa"/>
            <w:vAlign w:val="bottom"/>
          </w:tcPr>
          <w:p w14:paraId="373CADEE" w14:textId="77777777" w:rsidR="00835246" w:rsidRPr="002D7843" w:rsidRDefault="00835246" w:rsidP="00F25FE1">
            <w:pPr>
              <w:rPr>
                <w:rFonts w:ascii="Cambria" w:hAnsi="Cambria" w:cs="Arial"/>
                <w:sz w:val="20"/>
                <w:szCs w:val="20"/>
              </w:rPr>
            </w:pPr>
            <w:r w:rsidRPr="002D7843">
              <w:rPr>
                <w:rFonts w:ascii="Cambria" w:hAnsi="Cambria" w:cs="Arial"/>
                <w:sz w:val="20"/>
                <w:szCs w:val="20"/>
              </w:rPr>
              <w:t>OTROS RESID</w:t>
            </w:r>
          </w:p>
        </w:tc>
        <w:tc>
          <w:tcPr>
            <w:tcW w:w="1598" w:type="dxa"/>
            <w:tcBorders>
              <w:right w:val="single" w:sz="24" w:space="0" w:color="FFFFFF"/>
            </w:tcBorders>
            <w:noWrap/>
            <w:vAlign w:val="bottom"/>
          </w:tcPr>
          <w:p w14:paraId="2DE94B52" w14:textId="77777777" w:rsidR="00835246" w:rsidRPr="002D7843" w:rsidRDefault="00835246" w:rsidP="00F25FE1">
            <w:pPr>
              <w:rPr>
                <w:rFonts w:ascii="Cambria" w:hAnsi="Cambria" w:cs="Arial"/>
                <w:sz w:val="20"/>
                <w:szCs w:val="20"/>
              </w:rPr>
            </w:pPr>
            <w:r w:rsidRPr="002D7843">
              <w:rPr>
                <w:rFonts w:ascii="Cambria" w:hAnsi="Cambria" w:cs="Arial"/>
                <w:sz w:val="20"/>
                <w:szCs w:val="20"/>
              </w:rPr>
              <w:t>R8-R14</w:t>
            </w:r>
          </w:p>
        </w:tc>
        <w:tc>
          <w:tcPr>
            <w:tcW w:w="659" w:type="dxa"/>
            <w:tcBorders>
              <w:left w:val="single" w:sz="24" w:space="0" w:color="FFFFFF"/>
            </w:tcBorders>
            <w:noWrap/>
            <w:vAlign w:val="bottom"/>
          </w:tcPr>
          <w:p w14:paraId="69FB43AE" w14:textId="169E49D9" w:rsidR="00835246" w:rsidRPr="002D7843" w:rsidRDefault="00D678E0" w:rsidP="00460953">
            <w:pPr>
              <w:jc w:val="center"/>
              <w:rPr>
                <w:rFonts w:ascii="Cambria" w:hAnsi="Cambria" w:cs="Calibri"/>
                <w:color w:val="000000"/>
                <w:sz w:val="20"/>
                <w:szCs w:val="20"/>
              </w:rPr>
            </w:pPr>
            <w:r>
              <w:rPr>
                <w:rFonts w:ascii="Cambria" w:hAnsi="Cambria" w:cs="Calibri"/>
                <w:color w:val="000000"/>
                <w:sz w:val="20"/>
                <w:szCs w:val="20"/>
              </w:rPr>
              <w:t>325</w:t>
            </w:r>
          </w:p>
        </w:tc>
        <w:tc>
          <w:tcPr>
            <w:tcW w:w="827" w:type="dxa"/>
            <w:noWrap/>
            <w:vAlign w:val="bottom"/>
          </w:tcPr>
          <w:p w14:paraId="67606192"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10</w:t>
            </w:r>
          </w:p>
        </w:tc>
        <w:tc>
          <w:tcPr>
            <w:tcW w:w="874" w:type="dxa"/>
            <w:noWrap/>
            <w:vAlign w:val="bottom"/>
          </w:tcPr>
          <w:p w14:paraId="778C0570" w14:textId="4F5C0378" w:rsidR="00835246" w:rsidRPr="002D7843" w:rsidRDefault="00835246" w:rsidP="00D678E0">
            <w:pPr>
              <w:jc w:val="center"/>
              <w:rPr>
                <w:rFonts w:ascii="Cambria" w:hAnsi="Cambria" w:cs="Calibri"/>
                <w:color w:val="000000"/>
                <w:sz w:val="20"/>
                <w:szCs w:val="20"/>
              </w:rPr>
            </w:pPr>
            <w:r w:rsidRPr="002D7843">
              <w:rPr>
                <w:rFonts w:ascii="Cambria" w:hAnsi="Cambria" w:cs="Calibri"/>
                <w:color w:val="000000"/>
                <w:sz w:val="20"/>
                <w:szCs w:val="20"/>
              </w:rPr>
              <w:t>4</w:t>
            </w:r>
            <w:r w:rsidR="00D678E0">
              <w:rPr>
                <w:rFonts w:ascii="Cambria" w:hAnsi="Cambria" w:cs="Calibri"/>
                <w:color w:val="000000"/>
                <w:sz w:val="20"/>
                <w:szCs w:val="20"/>
              </w:rPr>
              <w:t>9</w:t>
            </w:r>
            <w:r w:rsidRPr="002D7843">
              <w:rPr>
                <w:rFonts w:ascii="Cambria" w:hAnsi="Cambria" w:cs="Calibri"/>
                <w:color w:val="000000"/>
                <w:sz w:val="20"/>
                <w:szCs w:val="20"/>
              </w:rPr>
              <w:t>7</w:t>
            </w:r>
          </w:p>
        </w:tc>
        <w:tc>
          <w:tcPr>
            <w:tcW w:w="1024" w:type="dxa"/>
            <w:noWrap/>
            <w:vAlign w:val="bottom"/>
          </w:tcPr>
          <w:p w14:paraId="51B98D00"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774" w:type="dxa"/>
            <w:noWrap/>
            <w:vAlign w:val="bottom"/>
          </w:tcPr>
          <w:p w14:paraId="566327D1"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744" w:type="dxa"/>
            <w:tcBorders>
              <w:right w:val="single" w:sz="24" w:space="0" w:color="FFFFFF"/>
            </w:tcBorders>
            <w:noWrap/>
            <w:vAlign w:val="bottom"/>
          </w:tcPr>
          <w:p w14:paraId="34FB6F91" w14:textId="57F75116" w:rsidR="00835246" w:rsidRPr="002D7843" w:rsidRDefault="00835246" w:rsidP="00D678E0">
            <w:pPr>
              <w:jc w:val="center"/>
              <w:rPr>
                <w:rFonts w:ascii="Cambria" w:hAnsi="Cambria" w:cs="Calibri"/>
                <w:color w:val="000000"/>
                <w:sz w:val="20"/>
                <w:szCs w:val="20"/>
              </w:rPr>
            </w:pPr>
            <w:r w:rsidRPr="002D7843">
              <w:rPr>
                <w:rFonts w:ascii="Cambria" w:hAnsi="Cambria" w:cs="Calibri"/>
                <w:color w:val="000000"/>
                <w:sz w:val="20"/>
                <w:szCs w:val="20"/>
              </w:rPr>
              <w:t>12</w:t>
            </w:r>
            <w:r w:rsidR="00D678E0">
              <w:rPr>
                <w:rFonts w:ascii="Cambria" w:hAnsi="Cambria" w:cs="Calibri"/>
                <w:color w:val="000000"/>
                <w:sz w:val="20"/>
                <w:szCs w:val="20"/>
              </w:rPr>
              <w:t>3</w:t>
            </w:r>
          </w:p>
        </w:tc>
        <w:tc>
          <w:tcPr>
            <w:tcW w:w="1336" w:type="dxa"/>
            <w:tcBorders>
              <w:left w:val="single" w:sz="24" w:space="0" w:color="FFFFFF"/>
            </w:tcBorders>
            <w:vAlign w:val="bottom"/>
          </w:tcPr>
          <w:p w14:paraId="2CF3E412" w14:textId="4F3D1893" w:rsidR="00835246" w:rsidRPr="002D7843" w:rsidRDefault="00D678E0" w:rsidP="00460953">
            <w:pPr>
              <w:jc w:val="center"/>
              <w:rPr>
                <w:rFonts w:ascii="Cambria" w:hAnsi="Cambria" w:cs="Calibri"/>
                <w:color w:val="000000"/>
                <w:sz w:val="20"/>
                <w:szCs w:val="20"/>
              </w:rPr>
            </w:pPr>
            <w:r>
              <w:rPr>
                <w:rFonts w:ascii="Cambria" w:hAnsi="Cambria" w:cs="Calibri"/>
                <w:color w:val="000000"/>
                <w:sz w:val="20"/>
                <w:szCs w:val="20"/>
              </w:rPr>
              <w:t>73,55</w:t>
            </w:r>
          </w:p>
        </w:tc>
        <w:tc>
          <w:tcPr>
            <w:tcW w:w="1336" w:type="dxa"/>
            <w:vAlign w:val="bottom"/>
          </w:tcPr>
          <w:p w14:paraId="23814A93" w14:textId="1FC8FA96" w:rsidR="00835246" w:rsidRPr="002D7843" w:rsidRDefault="00D678E0" w:rsidP="00460953">
            <w:pPr>
              <w:jc w:val="center"/>
              <w:rPr>
                <w:rFonts w:ascii="Cambria" w:hAnsi="Cambria" w:cs="Calibri"/>
                <w:color w:val="000000"/>
                <w:sz w:val="20"/>
                <w:szCs w:val="20"/>
              </w:rPr>
            </w:pPr>
            <w:r>
              <w:rPr>
                <w:rFonts w:ascii="Cambria" w:hAnsi="Cambria" w:cs="Calibri"/>
                <w:color w:val="000000"/>
                <w:sz w:val="20"/>
                <w:szCs w:val="20"/>
              </w:rPr>
              <w:t>25,73</w:t>
            </w:r>
          </w:p>
        </w:tc>
        <w:tc>
          <w:tcPr>
            <w:tcW w:w="1336" w:type="dxa"/>
            <w:vAlign w:val="bottom"/>
          </w:tcPr>
          <w:p w14:paraId="3216C08C" w14:textId="5D94FCC5" w:rsidR="00835246" w:rsidRPr="002D7843" w:rsidRDefault="00D678E0" w:rsidP="00460953">
            <w:pPr>
              <w:jc w:val="center"/>
              <w:rPr>
                <w:rFonts w:ascii="Cambria" w:hAnsi="Cambria" w:cs="Calibri"/>
                <w:color w:val="000000"/>
                <w:sz w:val="20"/>
                <w:szCs w:val="20"/>
              </w:rPr>
            </w:pPr>
            <w:r>
              <w:rPr>
                <w:rFonts w:ascii="Cambria" w:hAnsi="Cambria" w:cs="Calibri"/>
                <w:color w:val="000000"/>
                <w:sz w:val="20"/>
                <w:szCs w:val="20"/>
              </w:rPr>
              <w:t>373,19</w:t>
            </w:r>
          </w:p>
        </w:tc>
        <w:tc>
          <w:tcPr>
            <w:tcW w:w="1024" w:type="dxa"/>
            <w:noWrap/>
            <w:vAlign w:val="bottom"/>
          </w:tcPr>
          <w:p w14:paraId="2DE577DA"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774" w:type="dxa"/>
            <w:noWrap/>
            <w:vAlign w:val="bottom"/>
          </w:tcPr>
          <w:p w14:paraId="5733BA7D"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1028" w:type="dxa"/>
            <w:noWrap/>
            <w:vAlign w:val="bottom"/>
          </w:tcPr>
          <w:p w14:paraId="76863482" w14:textId="7C1EE57E" w:rsidR="00835246" w:rsidRPr="002D7843" w:rsidRDefault="00D678E0" w:rsidP="00460953">
            <w:pPr>
              <w:jc w:val="center"/>
              <w:rPr>
                <w:rFonts w:ascii="Cambria" w:hAnsi="Cambria" w:cs="Calibri"/>
                <w:color w:val="000000"/>
                <w:sz w:val="20"/>
                <w:szCs w:val="20"/>
              </w:rPr>
            </w:pPr>
            <w:r>
              <w:rPr>
                <w:rFonts w:ascii="Cambria" w:hAnsi="Cambria" w:cs="Calibri"/>
                <w:color w:val="000000"/>
                <w:sz w:val="20"/>
                <w:szCs w:val="20"/>
              </w:rPr>
              <w:t>27,84</w:t>
            </w:r>
          </w:p>
        </w:tc>
      </w:tr>
      <w:tr w:rsidR="00835246" w:rsidRPr="002D7843" w14:paraId="783B346D" w14:textId="77777777" w:rsidTr="00F32E80">
        <w:trPr>
          <w:trHeight w:val="300"/>
        </w:trPr>
        <w:tc>
          <w:tcPr>
            <w:tcW w:w="1805" w:type="dxa"/>
            <w:shd w:val="clear" w:color="auto" w:fill="F2F2F2"/>
            <w:vAlign w:val="bottom"/>
          </w:tcPr>
          <w:p w14:paraId="3792D4D9" w14:textId="77777777" w:rsidR="00835246" w:rsidRPr="002D7843" w:rsidRDefault="00835246" w:rsidP="00F25FE1">
            <w:pPr>
              <w:rPr>
                <w:rFonts w:ascii="Cambria" w:hAnsi="Cambria" w:cs="Arial"/>
                <w:sz w:val="20"/>
                <w:szCs w:val="20"/>
              </w:rPr>
            </w:pPr>
            <w:r w:rsidRPr="002D7843">
              <w:rPr>
                <w:rFonts w:ascii="Cambria" w:hAnsi="Cambria" w:cs="Arial"/>
                <w:sz w:val="20"/>
                <w:szCs w:val="20"/>
              </w:rPr>
              <w:t>DIA AGUDOS</w:t>
            </w:r>
          </w:p>
        </w:tc>
        <w:tc>
          <w:tcPr>
            <w:tcW w:w="1598" w:type="dxa"/>
            <w:tcBorders>
              <w:right w:val="single" w:sz="24" w:space="0" w:color="FFFFFF"/>
            </w:tcBorders>
            <w:shd w:val="clear" w:color="auto" w:fill="F2F2F2"/>
            <w:noWrap/>
            <w:vAlign w:val="bottom"/>
          </w:tcPr>
          <w:p w14:paraId="16FC539D" w14:textId="77777777" w:rsidR="00835246" w:rsidRPr="002D7843" w:rsidRDefault="00835246" w:rsidP="00F25FE1">
            <w:pPr>
              <w:rPr>
                <w:rFonts w:ascii="Cambria" w:hAnsi="Cambria" w:cs="Calibri"/>
                <w:color w:val="000000"/>
                <w:sz w:val="20"/>
                <w:szCs w:val="20"/>
              </w:rPr>
            </w:pPr>
            <w:r w:rsidRPr="002D7843">
              <w:rPr>
                <w:rFonts w:ascii="Cambria" w:hAnsi="Cambria" w:cs="Calibri"/>
                <w:color w:val="000000"/>
                <w:sz w:val="20"/>
                <w:szCs w:val="20"/>
              </w:rPr>
              <w:t>D0,D1</w:t>
            </w:r>
          </w:p>
        </w:tc>
        <w:tc>
          <w:tcPr>
            <w:tcW w:w="659" w:type="dxa"/>
            <w:tcBorders>
              <w:left w:val="single" w:sz="24" w:space="0" w:color="FFFFFF"/>
            </w:tcBorders>
            <w:shd w:val="clear" w:color="auto" w:fill="F2F2F2"/>
            <w:noWrap/>
            <w:vAlign w:val="bottom"/>
          </w:tcPr>
          <w:p w14:paraId="69206C26" w14:textId="339DD0A6" w:rsidR="00835246" w:rsidRPr="002D7843" w:rsidRDefault="00D678E0" w:rsidP="00460953">
            <w:pPr>
              <w:jc w:val="center"/>
              <w:rPr>
                <w:rFonts w:ascii="Cambria" w:hAnsi="Cambria" w:cs="Calibri"/>
                <w:color w:val="000000"/>
                <w:sz w:val="20"/>
                <w:szCs w:val="20"/>
              </w:rPr>
            </w:pPr>
            <w:r>
              <w:rPr>
                <w:rFonts w:ascii="Cambria" w:hAnsi="Cambria" w:cs="Calibri"/>
                <w:color w:val="000000"/>
                <w:sz w:val="20"/>
                <w:szCs w:val="20"/>
              </w:rPr>
              <w:t>32</w:t>
            </w:r>
          </w:p>
        </w:tc>
        <w:tc>
          <w:tcPr>
            <w:tcW w:w="827" w:type="dxa"/>
            <w:shd w:val="clear" w:color="auto" w:fill="F2F2F2"/>
            <w:noWrap/>
            <w:vAlign w:val="bottom"/>
          </w:tcPr>
          <w:p w14:paraId="1BE1DDE6"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874" w:type="dxa"/>
            <w:shd w:val="clear" w:color="auto" w:fill="F2F2F2"/>
            <w:noWrap/>
            <w:vAlign w:val="bottom"/>
          </w:tcPr>
          <w:p w14:paraId="430A9034"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1024" w:type="dxa"/>
            <w:shd w:val="clear" w:color="auto" w:fill="F2F2F2"/>
            <w:noWrap/>
            <w:vAlign w:val="bottom"/>
          </w:tcPr>
          <w:p w14:paraId="074AF7F5"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774" w:type="dxa"/>
            <w:shd w:val="clear" w:color="auto" w:fill="F2F2F2"/>
            <w:noWrap/>
            <w:vAlign w:val="bottom"/>
          </w:tcPr>
          <w:p w14:paraId="6217160B"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w:t>
            </w:r>
          </w:p>
        </w:tc>
        <w:tc>
          <w:tcPr>
            <w:tcW w:w="744" w:type="dxa"/>
            <w:tcBorders>
              <w:right w:val="single" w:sz="24" w:space="0" w:color="FFFFFF"/>
            </w:tcBorders>
            <w:shd w:val="clear" w:color="auto" w:fill="F2F2F2"/>
            <w:noWrap/>
            <w:vAlign w:val="bottom"/>
          </w:tcPr>
          <w:p w14:paraId="2AB58C00"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1336" w:type="dxa"/>
            <w:tcBorders>
              <w:left w:val="single" w:sz="24" w:space="0" w:color="FFFFFF"/>
            </w:tcBorders>
            <w:shd w:val="clear" w:color="auto" w:fill="F2F2F2"/>
            <w:vAlign w:val="bottom"/>
          </w:tcPr>
          <w:p w14:paraId="11C893F9" w14:textId="391AC9F4" w:rsidR="00835246" w:rsidRPr="002D7843" w:rsidRDefault="00D678E0" w:rsidP="00460953">
            <w:pPr>
              <w:jc w:val="center"/>
              <w:rPr>
                <w:rFonts w:ascii="Cambria" w:hAnsi="Cambria" w:cs="Calibri"/>
                <w:color w:val="000000"/>
                <w:sz w:val="20"/>
                <w:szCs w:val="20"/>
              </w:rPr>
            </w:pPr>
            <w:r>
              <w:rPr>
                <w:rFonts w:ascii="Cambria" w:hAnsi="Cambria" w:cs="Calibri"/>
                <w:color w:val="000000"/>
                <w:sz w:val="20"/>
                <w:szCs w:val="20"/>
              </w:rPr>
              <w:t>7,24</w:t>
            </w:r>
          </w:p>
        </w:tc>
        <w:tc>
          <w:tcPr>
            <w:tcW w:w="1336" w:type="dxa"/>
            <w:shd w:val="clear" w:color="auto" w:fill="F2F2F2"/>
            <w:vAlign w:val="bottom"/>
          </w:tcPr>
          <w:p w14:paraId="56E1853B"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1336" w:type="dxa"/>
            <w:shd w:val="clear" w:color="auto" w:fill="F2F2F2"/>
            <w:vAlign w:val="bottom"/>
          </w:tcPr>
          <w:p w14:paraId="24C1171B"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1024" w:type="dxa"/>
            <w:shd w:val="clear" w:color="auto" w:fill="F2F2F2"/>
            <w:noWrap/>
            <w:vAlign w:val="bottom"/>
          </w:tcPr>
          <w:p w14:paraId="1EA02527"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774" w:type="dxa"/>
            <w:shd w:val="clear" w:color="auto" w:fill="F2F2F2"/>
            <w:noWrap/>
            <w:vAlign w:val="bottom"/>
          </w:tcPr>
          <w:p w14:paraId="00BE0171"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w:t>
            </w:r>
          </w:p>
        </w:tc>
        <w:tc>
          <w:tcPr>
            <w:tcW w:w="1028" w:type="dxa"/>
            <w:shd w:val="clear" w:color="auto" w:fill="F2F2F2"/>
            <w:noWrap/>
            <w:vAlign w:val="bottom"/>
          </w:tcPr>
          <w:p w14:paraId="144A0F57"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r>
      <w:tr w:rsidR="00835246" w:rsidRPr="002D7843" w14:paraId="74729435" w14:textId="77777777" w:rsidTr="00F32E80">
        <w:trPr>
          <w:trHeight w:val="300"/>
        </w:trPr>
        <w:tc>
          <w:tcPr>
            <w:tcW w:w="1805" w:type="dxa"/>
            <w:vAlign w:val="bottom"/>
          </w:tcPr>
          <w:p w14:paraId="12572B4E" w14:textId="77777777" w:rsidR="00835246" w:rsidRPr="002D7843" w:rsidRDefault="00835246" w:rsidP="00F25FE1">
            <w:pPr>
              <w:rPr>
                <w:rFonts w:ascii="Cambria" w:hAnsi="Cambria" w:cs="Arial"/>
                <w:sz w:val="20"/>
                <w:szCs w:val="20"/>
              </w:rPr>
            </w:pPr>
            <w:r w:rsidRPr="002D7843">
              <w:rPr>
                <w:rFonts w:ascii="Cambria" w:hAnsi="Cambria" w:cs="Arial"/>
                <w:sz w:val="20"/>
                <w:szCs w:val="20"/>
              </w:rPr>
              <w:t>DIA SALUD</w:t>
            </w:r>
          </w:p>
        </w:tc>
        <w:tc>
          <w:tcPr>
            <w:tcW w:w="1598" w:type="dxa"/>
            <w:tcBorders>
              <w:right w:val="single" w:sz="24" w:space="0" w:color="FFFFFF"/>
            </w:tcBorders>
            <w:noWrap/>
            <w:vAlign w:val="bottom"/>
          </w:tcPr>
          <w:p w14:paraId="35250835" w14:textId="77777777" w:rsidR="00835246" w:rsidRPr="002D7843" w:rsidRDefault="00835246" w:rsidP="00F25FE1">
            <w:pPr>
              <w:rPr>
                <w:rFonts w:ascii="Cambria" w:hAnsi="Cambria" w:cs="Arial"/>
                <w:sz w:val="20"/>
                <w:szCs w:val="20"/>
              </w:rPr>
            </w:pPr>
            <w:r w:rsidRPr="002D7843">
              <w:rPr>
                <w:rFonts w:ascii="Cambria" w:hAnsi="Cambria" w:cs="Arial"/>
                <w:sz w:val="20"/>
                <w:szCs w:val="20"/>
              </w:rPr>
              <w:t>D4-D8 salud</w:t>
            </w:r>
          </w:p>
        </w:tc>
        <w:tc>
          <w:tcPr>
            <w:tcW w:w="659" w:type="dxa"/>
            <w:tcBorders>
              <w:left w:val="single" w:sz="24" w:space="0" w:color="FFFFFF"/>
            </w:tcBorders>
            <w:noWrap/>
            <w:vAlign w:val="bottom"/>
          </w:tcPr>
          <w:p w14:paraId="68B8ADEC" w14:textId="544D465F" w:rsidR="00835246" w:rsidRPr="002D7843" w:rsidRDefault="00835246" w:rsidP="0009569C">
            <w:pPr>
              <w:jc w:val="center"/>
              <w:rPr>
                <w:rFonts w:ascii="Cambria" w:hAnsi="Cambria" w:cs="Calibri"/>
                <w:color w:val="000000"/>
                <w:sz w:val="20"/>
                <w:szCs w:val="20"/>
              </w:rPr>
            </w:pPr>
            <w:r w:rsidRPr="002D7843">
              <w:rPr>
                <w:rFonts w:ascii="Cambria" w:hAnsi="Cambria" w:cs="Calibri"/>
                <w:color w:val="000000"/>
                <w:sz w:val="20"/>
                <w:szCs w:val="20"/>
              </w:rPr>
              <w:t>36</w:t>
            </w:r>
            <w:r w:rsidR="0009569C">
              <w:rPr>
                <w:rFonts w:ascii="Cambria" w:hAnsi="Cambria" w:cs="Calibri"/>
                <w:color w:val="000000"/>
                <w:sz w:val="20"/>
                <w:szCs w:val="20"/>
              </w:rPr>
              <w:t>4</w:t>
            </w:r>
          </w:p>
        </w:tc>
        <w:tc>
          <w:tcPr>
            <w:tcW w:w="827" w:type="dxa"/>
            <w:noWrap/>
            <w:vAlign w:val="bottom"/>
          </w:tcPr>
          <w:p w14:paraId="0FF51A51"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30</w:t>
            </w:r>
          </w:p>
        </w:tc>
        <w:tc>
          <w:tcPr>
            <w:tcW w:w="874" w:type="dxa"/>
            <w:noWrap/>
            <w:vAlign w:val="bottom"/>
          </w:tcPr>
          <w:p w14:paraId="48FF5843" w14:textId="1AC7FC9D" w:rsidR="00835246" w:rsidRPr="002D7843" w:rsidRDefault="0009569C" w:rsidP="00460953">
            <w:pPr>
              <w:jc w:val="center"/>
              <w:rPr>
                <w:rFonts w:ascii="Cambria" w:hAnsi="Cambria" w:cs="Calibri"/>
                <w:color w:val="000000"/>
                <w:sz w:val="20"/>
                <w:szCs w:val="20"/>
              </w:rPr>
            </w:pPr>
            <w:r>
              <w:rPr>
                <w:rFonts w:ascii="Cambria" w:hAnsi="Cambria" w:cs="Calibri"/>
                <w:color w:val="000000"/>
                <w:sz w:val="20"/>
                <w:szCs w:val="20"/>
              </w:rPr>
              <w:t>80</w:t>
            </w:r>
          </w:p>
        </w:tc>
        <w:tc>
          <w:tcPr>
            <w:tcW w:w="1024" w:type="dxa"/>
            <w:noWrap/>
            <w:vAlign w:val="bottom"/>
          </w:tcPr>
          <w:p w14:paraId="06E9DD15"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774" w:type="dxa"/>
            <w:noWrap/>
            <w:vAlign w:val="bottom"/>
          </w:tcPr>
          <w:p w14:paraId="54D320D4"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744" w:type="dxa"/>
            <w:tcBorders>
              <w:right w:val="single" w:sz="24" w:space="0" w:color="FFFFFF"/>
            </w:tcBorders>
            <w:noWrap/>
            <w:vAlign w:val="bottom"/>
          </w:tcPr>
          <w:p w14:paraId="429F59AE" w14:textId="2E0CC1FC" w:rsidR="00835246" w:rsidRPr="002D7843" w:rsidRDefault="0009569C" w:rsidP="00460953">
            <w:pPr>
              <w:jc w:val="center"/>
              <w:rPr>
                <w:rFonts w:ascii="Cambria" w:hAnsi="Cambria" w:cs="Calibri"/>
                <w:color w:val="000000"/>
                <w:sz w:val="20"/>
                <w:szCs w:val="20"/>
              </w:rPr>
            </w:pPr>
            <w:r>
              <w:rPr>
                <w:rFonts w:ascii="Cambria" w:hAnsi="Cambria" w:cs="Calibri"/>
                <w:color w:val="000000"/>
                <w:sz w:val="20"/>
                <w:szCs w:val="20"/>
              </w:rPr>
              <w:t>61</w:t>
            </w:r>
          </w:p>
        </w:tc>
        <w:tc>
          <w:tcPr>
            <w:tcW w:w="1336" w:type="dxa"/>
            <w:tcBorders>
              <w:left w:val="single" w:sz="24" w:space="0" w:color="FFFFFF"/>
            </w:tcBorders>
            <w:vAlign w:val="bottom"/>
          </w:tcPr>
          <w:p w14:paraId="76403AEE" w14:textId="3DF227C0" w:rsidR="00835246" w:rsidRPr="002D7843" w:rsidRDefault="0009569C" w:rsidP="00460953">
            <w:pPr>
              <w:jc w:val="center"/>
              <w:rPr>
                <w:rFonts w:ascii="Cambria" w:hAnsi="Cambria" w:cs="Calibri"/>
                <w:color w:val="000000"/>
                <w:sz w:val="20"/>
                <w:szCs w:val="20"/>
              </w:rPr>
            </w:pPr>
            <w:r>
              <w:rPr>
                <w:rFonts w:ascii="Cambria" w:hAnsi="Cambria" w:cs="Calibri"/>
                <w:color w:val="000000"/>
                <w:sz w:val="20"/>
                <w:szCs w:val="20"/>
              </w:rPr>
              <w:t>74,04</w:t>
            </w:r>
          </w:p>
        </w:tc>
        <w:tc>
          <w:tcPr>
            <w:tcW w:w="1336" w:type="dxa"/>
            <w:vAlign w:val="bottom"/>
          </w:tcPr>
          <w:p w14:paraId="1921AAAF" w14:textId="11CF7BF7" w:rsidR="00835246" w:rsidRPr="002D7843" w:rsidRDefault="0009569C" w:rsidP="00460953">
            <w:pPr>
              <w:jc w:val="center"/>
              <w:rPr>
                <w:rFonts w:ascii="Cambria" w:hAnsi="Cambria" w:cs="Calibri"/>
                <w:color w:val="000000"/>
                <w:sz w:val="20"/>
                <w:szCs w:val="20"/>
              </w:rPr>
            </w:pPr>
            <w:r>
              <w:rPr>
                <w:rFonts w:ascii="Cambria" w:hAnsi="Cambria" w:cs="Calibri"/>
                <w:color w:val="000000"/>
                <w:sz w:val="20"/>
                <w:szCs w:val="20"/>
              </w:rPr>
              <w:t>48,60</w:t>
            </w:r>
          </w:p>
        </w:tc>
        <w:tc>
          <w:tcPr>
            <w:tcW w:w="1336" w:type="dxa"/>
            <w:vAlign w:val="bottom"/>
          </w:tcPr>
          <w:p w14:paraId="3B9DB68B" w14:textId="1DAD0E30" w:rsidR="00835246" w:rsidRPr="002D7843" w:rsidRDefault="0009569C" w:rsidP="00460953">
            <w:pPr>
              <w:jc w:val="center"/>
              <w:rPr>
                <w:rFonts w:ascii="Cambria" w:hAnsi="Cambria" w:cs="Calibri"/>
                <w:color w:val="000000"/>
                <w:sz w:val="20"/>
                <w:szCs w:val="20"/>
              </w:rPr>
            </w:pPr>
            <w:r>
              <w:rPr>
                <w:rFonts w:ascii="Cambria" w:hAnsi="Cambria" w:cs="Calibri"/>
                <w:color w:val="000000"/>
                <w:sz w:val="20"/>
                <w:szCs w:val="20"/>
              </w:rPr>
              <w:t>53,12</w:t>
            </w:r>
          </w:p>
        </w:tc>
        <w:tc>
          <w:tcPr>
            <w:tcW w:w="1024" w:type="dxa"/>
            <w:noWrap/>
            <w:vAlign w:val="bottom"/>
          </w:tcPr>
          <w:p w14:paraId="2C70CA77"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774" w:type="dxa"/>
            <w:noWrap/>
            <w:vAlign w:val="bottom"/>
          </w:tcPr>
          <w:p w14:paraId="7E13F425"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1028" w:type="dxa"/>
            <w:noWrap/>
            <w:vAlign w:val="bottom"/>
          </w:tcPr>
          <w:p w14:paraId="5E8A2321" w14:textId="5218B1E0" w:rsidR="00835246" w:rsidRPr="002D7843" w:rsidRDefault="0009569C" w:rsidP="00460953">
            <w:pPr>
              <w:jc w:val="center"/>
              <w:rPr>
                <w:rFonts w:ascii="Cambria" w:hAnsi="Cambria" w:cs="Calibri"/>
                <w:color w:val="000000"/>
                <w:sz w:val="20"/>
                <w:szCs w:val="20"/>
              </w:rPr>
            </w:pPr>
            <w:r>
              <w:rPr>
                <w:rFonts w:ascii="Cambria" w:hAnsi="Cambria" w:cs="Calibri"/>
                <w:color w:val="000000"/>
                <w:sz w:val="20"/>
                <w:szCs w:val="20"/>
              </w:rPr>
              <w:t>13,80</w:t>
            </w:r>
          </w:p>
        </w:tc>
      </w:tr>
      <w:tr w:rsidR="00835246" w:rsidRPr="002D7843" w14:paraId="176F87F5" w14:textId="77777777" w:rsidTr="00F32E80">
        <w:trPr>
          <w:trHeight w:val="300"/>
        </w:trPr>
        <w:tc>
          <w:tcPr>
            <w:tcW w:w="1805" w:type="dxa"/>
            <w:shd w:val="clear" w:color="auto" w:fill="F2F2F2"/>
            <w:vAlign w:val="bottom"/>
          </w:tcPr>
          <w:p w14:paraId="6AACB2AE" w14:textId="77777777" w:rsidR="00835246" w:rsidRPr="002D7843" w:rsidRDefault="00835246" w:rsidP="00F25FE1">
            <w:pPr>
              <w:rPr>
                <w:rFonts w:ascii="Cambria" w:hAnsi="Cambria" w:cs="Arial"/>
                <w:sz w:val="20"/>
                <w:szCs w:val="20"/>
              </w:rPr>
            </w:pPr>
            <w:r w:rsidRPr="003E113C">
              <w:rPr>
                <w:rFonts w:ascii="Cambria" w:hAnsi="Cambria" w:cs="Arial"/>
                <w:sz w:val="20"/>
                <w:szCs w:val="20"/>
              </w:rPr>
              <w:t>DIA TRABAJO</w:t>
            </w:r>
          </w:p>
        </w:tc>
        <w:tc>
          <w:tcPr>
            <w:tcW w:w="1598" w:type="dxa"/>
            <w:tcBorders>
              <w:right w:val="single" w:sz="24" w:space="0" w:color="FFFFFF"/>
            </w:tcBorders>
            <w:shd w:val="clear" w:color="auto" w:fill="F2F2F2"/>
            <w:noWrap/>
            <w:vAlign w:val="bottom"/>
          </w:tcPr>
          <w:p w14:paraId="7E4FC01B" w14:textId="77777777" w:rsidR="00835246" w:rsidRPr="002D7843" w:rsidRDefault="00835246" w:rsidP="00F25FE1">
            <w:pPr>
              <w:rPr>
                <w:rFonts w:ascii="Cambria" w:hAnsi="Cambria" w:cs="Arial"/>
                <w:sz w:val="20"/>
                <w:szCs w:val="20"/>
              </w:rPr>
            </w:pPr>
            <w:r w:rsidRPr="002D7843">
              <w:rPr>
                <w:rFonts w:ascii="Cambria" w:hAnsi="Cambria" w:cs="Arial"/>
                <w:sz w:val="20"/>
                <w:szCs w:val="20"/>
              </w:rPr>
              <w:t>D2,D3,D6,D7</w:t>
            </w:r>
          </w:p>
        </w:tc>
        <w:tc>
          <w:tcPr>
            <w:tcW w:w="659" w:type="dxa"/>
            <w:tcBorders>
              <w:left w:val="single" w:sz="24" w:space="0" w:color="FFFFFF"/>
            </w:tcBorders>
            <w:shd w:val="clear" w:color="auto" w:fill="F2F2F2"/>
            <w:noWrap/>
            <w:vAlign w:val="bottom"/>
          </w:tcPr>
          <w:p w14:paraId="5489D886" w14:textId="6DC656B0" w:rsidR="00835246" w:rsidRPr="002D7843" w:rsidRDefault="00F32E80" w:rsidP="00460953">
            <w:pPr>
              <w:jc w:val="center"/>
              <w:rPr>
                <w:rFonts w:ascii="Cambria" w:hAnsi="Cambria" w:cs="Calibri"/>
                <w:color w:val="000000"/>
                <w:sz w:val="20"/>
                <w:szCs w:val="20"/>
              </w:rPr>
            </w:pPr>
            <w:r>
              <w:rPr>
                <w:rFonts w:ascii="Cambria" w:hAnsi="Cambria" w:cs="Calibri"/>
                <w:color w:val="000000"/>
                <w:sz w:val="20"/>
                <w:szCs w:val="20"/>
              </w:rPr>
              <w:t>489</w:t>
            </w:r>
          </w:p>
        </w:tc>
        <w:tc>
          <w:tcPr>
            <w:tcW w:w="827" w:type="dxa"/>
            <w:shd w:val="clear" w:color="auto" w:fill="F2F2F2"/>
            <w:noWrap/>
            <w:vAlign w:val="bottom"/>
          </w:tcPr>
          <w:p w14:paraId="47446B50"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874" w:type="dxa"/>
            <w:shd w:val="clear" w:color="auto" w:fill="F2F2F2"/>
            <w:noWrap/>
            <w:vAlign w:val="bottom"/>
          </w:tcPr>
          <w:p w14:paraId="26D5C5B7"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1024" w:type="dxa"/>
            <w:shd w:val="clear" w:color="auto" w:fill="F2F2F2"/>
            <w:noWrap/>
            <w:vAlign w:val="bottom"/>
          </w:tcPr>
          <w:p w14:paraId="720EB54D"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774" w:type="dxa"/>
            <w:shd w:val="clear" w:color="auto" w:fill="F2F2F2"/>
            <w:noWrap/>
            <w:vAlign w:val="bottom"/>
          </w:tcPr>
          <w:p w14:paraId="394E312D"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744" w:type="dxa"/>
            <w:tcBorders>
              <w:right w:val="single" w:sz="24" w:space="0" w:color="FFFFFF"/>
            </w:tcBorders>
            <w:shd w:val="clear" w:color="auto" w:fill="F2F2F2"/>
            <w:noWrap/>
            <w:vAlign w:val="bottom"/>
          </w:tcPr>
          <w:p w14:paraId="07C15BE6"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1336" w:type="dxa"/>
            <w:tcBorders>
              <w:left w:val="single" w:sz="24" w:space="0" w:color="FFFFFF"/>
            </w:tcBorders>
            <w:shd w:val="clear" w:color="auto" w:fill="F2F2F2"/>
            <w:vAlign w:val="bottom"/>
          </w:tcPr>
          <w:p w14:paraId="1FEF4426" w14:textId="73833F89" w:rsidR="00835246" w:rsidRPr="002D7843" w:rsidRDefault="00F32E80" w:rsidP="00460953">
            <w:pPr>
              <w:jc w:val="center"/>
              <w:rPr>
                <w:rFonts w:ascii="Cambria" w:hAnsi="Cambria" w:cs="Calibri"/>
                <w:color w:val="000000"/>
                <w:sz w:val="20"/>
                <w:szCs w:val="20"/>
              </w:rPr>
            </w:pPr>
            <w:r>
              <w:rPr>
                <w:rFonts w:ascii="Cambria" w:hAnsi="Cambria" w:cs="Calibri"/>
                <w:color w:val="000000"/>
                <w:sz w:val="20"/>
                <w:szCs w:val="20"/>
              </w:rPr>
              <w:t>110,67</w:t>
            </w:r>
          </w:p>
        </w:tc>
        <w:tc>
          <w:tcPr>
            <w:tcW w:w="1336" w:type="dxa"/>
            <w:shd w:val="clear" w:color="auto" w:fill="F2F2F2"/>
            <w:vAlign w:val="bottom"/>
          </w:tcPr>
          <w:p w14:paraId="3916251F"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1336" w:type="dxa"/>
            <w:shd w:val="clear" w:color="auto" w:fill="F2F2F2"/>
            <w:vAlign w:val="bottom"/>
          </w:tcPr>
          <w:p w14:paraId="219ADC66"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1024" w:type="dxa"/>
            <w:shd w:val="clear" w:color="auto" w:fill="F2F2F2"/>
            <w:noWrap/>
            <w:vAlign w:val="bottom"/>
          </w:tcPr>
          <w:p w14:paraId="4D05E921"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774" w:type="dxa"/>
            <w:shd w:val="clear" w:color="auto" w:fill="F2F2F2"/>
            <w:noWrap/>
            <w:vAlign w:val="bottom"/>
          </w:tcPr>
          <w:p w14:paraId="76CD7A0A"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1028" w:type="dxa"/>
            <w:shd w:val="clear" w:color="auto" w:fill="F2F2F2"/>
            <w:noWrap/>
            <w:vAlign w:val="bottom"/>
          </w:tcPr>
          <w:p w14:paraId="43CFD6C8"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r>
      <w:tr w:rsidR="00835246" w:rsidRPr="002D7843" w14:paraId="4E453FB8" w14:textId="77777777" w:rsidTr="00F32E80">
        <w:trPr>
          <w:trHeight w:val="300"/>
        </w:trPr>
        <w:tc>
          <w:tcPr>
            <w:tcW w:w="1805" w:type="dxa"/>
            <w:vAlign w:val="bottom"/>
          </w:tcPr>
          <w:p w14:paraId="2CBF788E" w14:textId="77777777" w:rsidR="00835246" w:rsidRPr="002D7843" w:rsidRDefault="00835246" w:rsidP="00F25FE1">
            <w:pPr>
              <w:rPr>
                <w:rFonts w:ascii="Cambria" w:hAnsi="Cambria" w:cs="Arial"/>
                <w:sz w:val="20"/>
                <w:szCs w:val="20"/>
              </w:rPr>
            </w:pPr>
            <w:r w:rsidRPr="002D7843">
              <w:rPr>
                <w:rFonts w:ascii="Cambria" w:hAnsi="Cambria" w:cs="Arial"/>
                <w:sz w:val="20"/>
                <w:szCs w:val="20"/>
              </w:rPr>
              <w:t>DIA OTROS</w:t>
            </w:r>
          </w:p>
        </w:tc>
        <w:tc>
          <w:tcPr>
            <w:tcW w:w="1598" w:type="dxa"/>
            <w:tcBorders>
              <w:right w:val="single" w:sz="24" w:space="0" w:color="FFFFFF"/>
            </w:tcBorders>
            <w:noWrap/>
            <w:vAlign w:val="bottom"/>
          </w:tcPr>
          <w:p w14:paraId="48809C0E" w14:textId="77777777" w:rsidR="00835246" w:rsidRPr="002D7843" w:rsidRDefault="00835246" w:rsidP="00F25FE1">
            <w:pPr>
              <w:rPr>
                <w:rFonts w:ascii="Cambria" w:hAnsi="Cambria" w:cs="Arial"/>
                <w:sz w:val="20"/>
                <w:szCs w:val="20"/>
              </w:rPr>
            </w:pPr>
            <w:r w:rsidRPr="002D7843">
              <w:rPr>
                <w:rFonts w:ascii="Cambria" w:hAnsi="Cambria" w:cs="Arial"/>
                <w:sz w:val="20"/>
                <w:szCs w:val="20"/>
              </w:rPr>
              <w:t>D4-D8, D5, D9 otros</w:t>
            </w:r>
          </w:p>
        </w:tc>
        <w:tc>
          <w:tcPr>
            <w:tcW w:w="659" w:type="dxa"/>
            <w:tcBorders>
              <w:left w:val="single" w:sz="24" w:space="0" w:color="FFFFFF"/>
            </w:tcBorders>
            <w:noWrap/>
            <w:vAlign w:val="bottom"/>
          </w:tcPr>
          <w:p w14:paraId="08EF8EF8" w14:textId="45577E2B" w:rsidR="00835246" w:rsidRPr="002D7843" w:rsidRDefault="00643E71" w:rsidP="00460953">
            <w:pPr>
              <w:jc w:val="center"/>
              <w:rPr>
                <w:rFonts w:ascii="Cambria" w:hAnsi="Cambria" w:cs="Calibri"/>
                <w:color w:val="000000"/>
                <w:sz w:val="20"/>
                <w:szCs w:val="20"/>
              </w:rPr>
            </w:pPr>
            <w:r>
              <w:rPr>
                <w:rFonts w:ascii="Cambria" w:hAnsi="Cambria" w:cs="Calibri"/>
                <w:color w:val="000000"/>
                <w:sz w:val="20"/>
                <w:szCs w:val="20"/>
              </w:rPr>
              <w:t>113</w:t>
            </w:r>
          </w:p>
        </w:tc>
        <w:tc>
          <w:tcPr>
            <w:tcW w:w="827" w:type="dxa"/>
            <w:noWrap/>
            <w:vAlign w:val="bottom"/>
          </w:tcPr>
          <w:p w14:paraId="694C7750"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874" w:type="dxa"/>
            <w:noWrap/>
            <w:vAlign w:val="bottom"/>
          </w:tcPr>
          <w:p w14:paraId="358A333F"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1024" w:type="dxa"/>
            <w:noWrap/>
            <w:vAlign w:val="bottom"/>
          </w:tcPr>
          <w:p w14:paraId="11DCC30B" w14:textId="21C020A8" w:rsidR="00835246" w:rsidRPr="002D7843" w:rsidRDefault="00643E71" w:rsidP="00460953">
            <w:pPr>
              <w:jc w:val="center"/>
              <w:rPr>
                <w:rFonts w:ascii="Cambria" w:hAnsi="Cambria" w:cs="Calibri"/>
                <w:color w:val="000000"/>
                <w:sz w:val="20"/>
                <w:szCs w:val="20"/>
              </w:rPr>
            </w:pPr>
            <w:r>
              <w:rPr>
                <w:rFonts w:ascii="Cambria" w:hAnsi="Cambria" w:cs="Calibri"/>
                <w:color w:val="000000"/>
                <w:sz w:val="20"/>
                <w:szCs w:val="20"/>
              </w:rPr>
              <w:t>121</w:t>
            </w:r>
          </w:p>
        </w:tc>
        <w:tc>
          <w:tcPr>
            <w:tcW w:w="774" w:type="dxa"/>
            <w:noWrap/>
            <w:vAlign w:val="bottom"/>
          </w:tcPr>
          <w:p w14:paraId="5D333797"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744" w:type="dxa"/>
            <w:tcBorders>
              <w:right w:val="single" w:sz="24" w:space="0" w:color="FFFFFF"/>
            </w:tcBorders>
            <w:noWrap/>
            <w:vAlign w:val="bottom"/>
          </w:tcPr>
          <w:p w14:paraId="10E87759"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1336" w:type="dxa"/>
            <w:tcBorders>
              <w:left w:val="single" w:sz="24" w:space="0" w:color="FFFFFF"/>
            </w:tcBorders>
            <w:vAlign w:val="bottom"/>
          </w:tcPr>
          <w:p w14:paraId="41373C7E" w14:textId="4F59EE12" w:rsidR="00835246" w:rsidRPr="002D7843" w:rsidRDefault="00643E71" w:rsidP="00460953">
            <w:pPr>
              <w:jc w:val="center"/>
              <w:rPr>
                <w:rFonts w:ascii="Cambria" w:hAnsi="Cambria" w:cs="Calibri"/>
                <w:color w:val="000000"/>
                <w:sz w:val="20"/>
                <w:szCs w:val="20"/>
              </w:rPr>
            </w:pPr>
            <w:r>
              <w:rPr>
                <w:rFonts w:ascii="Cambria" w:hAnsi="Cambria" w:cs="Calibri"/>
                <w:color w:val="000000"/>
                <w:sz w:val="20"/>
                <w:szCs w:val="20"/>
              </w:rPr>
              <w:t>23,90</w:t>
            </w:r>
          </w:p>
        </w:tc>
        <w:tc>
          <w:tcPr>
            <w:tcW w:w="1336" w:type="dxa"/>
            <w:vAlign w:val="bottom"/>
          </w:tcPr>
          <w:p w14:paraId="7F187939"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1336" w:type="dxa"/>
            <w:vAlign w:val="bottom"/>
          </w:tcPr>
          <w:p w14:paraId="68EF7C89"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1024" w:type="dxa"/>
            <w:noWrap/>
            <w:vAlign w:val="bottom"/>
          </w:tcPr>
          <w:p w14:paraId="46898549" w14:textId="3DDEDBAA" w:rsidR="00835246" w:rsidRPr="002D7843" w:rsidRDefault="00643E71" w:rsidP="00460953">
            <w:pPr>
              <w:jc w:val="center"/>
              <w:rPr>
                <w:rFonts w:ascii="Cambria" w:hAnsi="Cambria" w:cs="Calibri"/>
                <w:color w:val="000000"/>
                <w:sz w:val="20"/>
                <w:szCs w:val="20"/>
              </w:rPr>
            </w:pPr>
            <w:r>
              <w:rPr>
                <w:rFonts w:ascii="Cambria" w:hAnsi="Cambria" w:cs="Calibri"/>
                <w:color w:val="000000"/>
                <w:sz w:val="20"/>
                <w:szCs w:val="20"/>
              </w:rPr>
              <w:t>81,07</w:t>
            </w:r>
          </w:p>
        </w:tc>
        <w:tc>
          <w:tcPr>
            <w:tcW w:w="774" w:type="dxa"/>
            <w:noWrap/>
            <w:vAlign w:val="bottom"/>
          </w:tcPr>
          <w:p w14:paraId="24CB227B"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c>
          <w:tcPr>
            <w:tcW w:w="1028" w:type="dxa"/>
            <w:noWrap/>
            <w:vAlign w:val="bottom"/>
          </w:tcPr>
          <w:p w14:paraId="1FF67DCF" w14:textId="77777777" w:rsidR="00835246" w:rsidRPr="002D7843" w:rsidRDefault="00835246" w:rsidP="00460953">
            <w:pPr>
              <w:jc w:val="center"/>
              <w:rPr>
                <w:rFonts w:ascii="Cambria" w:hAnsi="Cambria" w:cs="Calibri"/>
                <w:color w:val="000000"/>
                <w:sz w:val="20"/>
                <w:szCs w:val="20"/>
              </w:rPr>
            </w:pPr>
            <w:r w:rsidRPr="002D7843">
              <w:rPr>
                <w:rFonts w:ascii="Cambria" w:hAnsi="Cambria" w:cs="Calibri"/>
                <w:color w:val="000000"/>
                <w:sz w:val="20"/>
                <w:szCs w:val="20"/>
              </w:rPr>
              <w:t>0</w:t>
            </w:r>
          </w:p>
        </w:tc>
      </w:tr>
      <w:tr w:rsidR="00835246" w:rsidRPr="002D7843" w14:paraId="60DA4AB1" w14:textId="77777777" w:rsidTr="00F32E80">
        <w:trPr>
          <w:trHeight w:val="300"/>
        </w:trPr>
        <w:tc>
          <w:tcPr>
            <w:tcW w:w="1805" w:type="dxa"/>
            <w:tcBorders>
              <w:bottom w:val="single" w:sz="4" w:space="0" w:color="auto"/>
            </w:tcBorders>
            <w:shd w:val="clear" w:color="auto" w:fill="F2F2F2"/>
            <w:vAlign w:val="bottom"/>
          </w:tcPr>
          <w:p w14:paraId="51AA67A9" w14:textId="77777777" w:rsidR="00835246" w:rsidRPr="002D7843" w:rsidRDefault="00835246" w:rsidP="00F25FE1">
            <w:pPr>
              <w:rPr>
                <w:rFonts w:ascii="Cambria" w:hAnsi="Cambria" w:cs="Arial"/>
                <w:sz w:val="20"/>
                <w:szCs w:val="20"/>
              </w:rPr>
            </w:pPr>
            <w:r w:rsidRPr="002D7843">
              <w:rPr>
                <w:rFonts w:ascii="Cambria" w:hAnsi="Cambria" w:cs="Calibri"/>
                <w:b/>
                <w:color w:val="000000"/>
                <w:sz w:val="20"/>
                <w:szCs w:val="20"/>
              </w:rPr>
              <w:t>Gipuzkoa</w:t>
            </w:r>
          </w:p>
        </w:tc>
        <w:tc>
          <w:tcPr>
            <w:tcW w:w="1598" w:type="dxa"/>
            <w:tcBorders>
              <w:bottom w:val="single" w:sz="4" w:space="0" w:color="auto"/>
              <w:right w:val="single" w:sz="24" w:space="0" w:color="FFFFFF"/>
            </w:tcBorders>
            <w:shd w:val="clear" w:color="auto" w:fill="F2F2F2"/>
            <w:noWrap/>
            <w:vAlign w:val="bottom"/>
          </w:tcPr>
          <w:p w14:paraId="115794DD" w14:textId="77777777" w:rsidR="00835246" w:rsidRPr="002D7843" w:rsidRDefault="00835246" w:rsidP="00F25FE1">
            <w:pPr>
              <w:rPr>
                <w:rFonts w:ascii="Cambria" w:hAnsi="Cambria" w:cs="Arial"/>
                <w:sz w:val="20"/>
                <w:szCs w:val="20"/>
              </w:rPr>
            </w:pPr>
          </w:p>
        </w:tc>
        <w:tc>
          <w:tcPr>
            <w:tcW w:w="659" w:type="dxa"/>
            <w:tcBorders>
              <w:left w:val="single" w:sz="24" w:space="0" w:color="FFFFFF"/>
              <w:bottom w:val="single" w:sz="4" w:space="0" w:color="auto"/>
            </w:tcBorders>
            <w:shd w:val="clear" w:color="auto" w:fill="F2F2F2"/>
            <w:noWrap/>
            <w:vAlign w:val="bottom"/>
          </w:tcPr>
          <w:p w14:paraId="67F6AD49" w14:textId="3B2C4F9B" w:rsidR="00835246" w:rsidRPr="002D7843" w:rsidRDefault="00643E71" w:rsidP="00643E71">
            <w:pPr>
              <w:jc w:val="center"/>
              <w:rPr>
                <w:rFonts w:ascii="Cambria" w:hAnsi="Cambria" w:cs="Calibri"/>
                <w:b/>
                <w:bCs/>
                <w:color w:val="000000"/>
              </w:rPr>
            </w:pPr>
            <w:r>
              <w:rPr>
                <w:rFonts w:ascii="Cambria" w:hAnsi="Cambria" w:cs="Calibri"/>
                <w:b/>
                <w:bCs/>
                <w:color w:val="000000"/>
                <w:sz w:val="22"/>
                <w:szCs w:val="22"/>
              </w:rPr>
              <w:t>2</w:t>
            </w:r>
            <w:r w:rsidR="00835246" w:rsidRPr="002D7843">
              <w:rPr>
                <w:rFonts w:ascii="Cambria" w:hAnsi="Cambria" w:cs="Calibri"/>
                <w:b/>
                <w:bCs/>
                <w:color w:val="000000"/>
                <w:sz w:val="22"/>
                <w:szCs w:val="22"/>
              </w:rPr>
              <w:t>.</w:t>
            </w:r>
            <w:r>
              <w:rPr>
                <w:rFonts w:ascii="Cambria" w:hAnsi="Cambria" w:cs="Calibri"/>
                <w:b/>
                <w:bCs/>
                <w:color w:val="000000"/>
                <w:sz w:val="22"/>
                <w:szCs w:val="22"/>
              </w:rPr>
              <w:t>186</w:t>
            </w:r>
          </w:p>
        </w:tc>
        <w:tc>
          <w:tcPr>
            <w:tcW w:w="827" w:type="dxa"/>
            <w:tcBorders>
              <w:bottom w:val="single" w:sz="4" w:space="0" w:color="auto"/>
            </w:tcBorders>
            <w:shd w:val="clear" w:color="auto" w:fill="F2F2F2"/>
            <w:noWrap/>
            <w:vAlign w:val="bottom"/>
          </w:tcPr>
          <w:p w14:paraId="7D62C2E6" w14:textId="77777777" w:rsidR="00835246" w:rsidRPr="002D7843" w:rsidRDefault="00835246" w:rsidP="00460953">
            <w:pPr>
              <w:jc w:val="center"/>
              <w:rPr>
                <w:rFonts w:ascii="Cambria" w:hAnsi="Cambria" w:cs="Calibri"/>
                <w:b/>
                <w:bCs/>
                <w:color w:val="000000"/>
              </w:rPr>
            </w:pPr>
            <w:r w:rsidRPr="002D7843">
              <w:rPr>
                <w:rFonts w:ascii="Cambria" w:hAnsi="Cambria" w:cs="Calibri"/>
                <w:b/>
                <w:bCs/>
                <w:color w:val="000000"/>
                <w:sz w:val="22"/>
                <w:szCs w:val="22"/>
              </w:rPr>
              <w:t>48</w:t>
            </w:r>
          </w:p>
        </w:tc>
        <w:tc>
          <w:tcPr>
            <w:tcW w:w="874" w:type="dxa"/>
            <w:tcBorders>
              <w:bottom w:val="single" w:sz="4" w:space="0" w:color="auto"/>
            </w:tcBorders>
            <w:shd w:val="clear" w:color="auto" w:fill="F2F2F2"/>
            <w:noWrap/>
            <w:vAlign w:val="bottom"/>
          </w:tcPr>
          <w:p w14:paraId="50DBFBA6" w14:textId="01C01B22" w:rsidR="00835246" w:rsidRPr="002D7843" w:rsidRDefault="00643E71" w:rsidP="00460953">
            <w:pPr>
              <w:jc w:val="center"/>
              <w:rPr>
                <w:rFonts w:ascii="Cambria" w:hAnsi="Cambria" w:cs="Calibri"/>
                <w:b/>
                <w:bCs/>
                <w:color w:val="000000"/>
              </w:rPr>
            </w:pPr>
            <w:r>
              <w:rPr>
                <w:rFonts w:ascii="Cambria" w:hAnsi="Cambria" w:cs="Calibri"/>
                <w:b/>
                <w:bCs/>
                <w:color w:val="000000"/>
                <w:sz w:val="22"/>
                <w:szCs w:val="22"/>
              </w:rPr>
              <w:t>577</w:t>
            </w:r>
          </w:p>
        </w:tc>
        <w:tc>
          <w:tcPr>
            <w:tcW w:w="1024" w:type="dxa"/>
            <w:tcBorders>
              <w:bottom w:val="single" w:sz="4" w:space="0" w:color="auto"/>
            </w:tcBorders>
            <w:shd w:val="clear" w:color="auto" w:fill="F2F2F2"/>
            <w:noWrap/>
            <w:vAlign w:val="bottom"/>
          </w:tcPr>
          <w:p w14:paraId="2251E028" w14:textId="65C4DB63" w:rsidR="00835246" w:rsidRPr="002D7843" w:rsidRDefault="00643E71" w:rsidP="00460953">
            <w:pPr>
              <w:jc w:val="center"/>
              <w:rPr>
                <w:rFonts w:ascii="Cambria" w:hAnsi="Cambria" w:cs="Calibri"/>
                <w:b/>
                <w:bCs/>
                <w:color w:val="000000"/>
              </w:rPr>
            </w:pPr>
            <w:r>
              <w:rPr>
                <w:rFonts w:ascii="Cambria" w:hAnsi="Cambria" w:cs="Calibri"/>
                <w:b/>
                <w:bCs/>
                <w:color w:val="000000"/>
                <w:sz w:val="22"/>
                <w:szCs w:val="22"/>
              </w:rPr>
              <w:t>121</w:t>
            </w:r>
          </w:p>
        </w:tc>
        <w:tc>
          <w:tcPr>
            <w:tcW w:w="774" w:type="dxa"/>
            <w:tcBorders>
              <w:bottom w:val="single" w:sz="4" w:space="0" w:color="auto"/>
            </w:tcBorders>
            <w:shd w:val="clear" w:color="auto" w:fill="F2F2F2"/>
            <w:noWrap/>
            <w:vAlign w:val="bottom"/>
          </w:tcPr>
          <w:p w14:paraId="3A1111A2" w14:textId="77777777" w:rsidR="00835246" w:rsidRPr="002D7843" w:rsidRDefault="00835246" w:rsidP="00460953">
            <w:pPr>
              <w:jc w:val="center"/>
              <w:rPr>
                <w:rFonts w:ascii="Cambria" w:hAnsi="Cambria" w:cs="Calibri"/>
                <w:b/>
                <w:bCs/>
                <w:color w:val="000000"/>
              </w:rPr>
            </w:pPr>
            <w:r w:rsidRPr="002D7843">
              <w:rPr>
                <w:rFonts w:ascii="Cambria" w:hAnsi="Cambria" w:cs="Calibri"/>
                <w:b/>
                <w:bCs/>
                <w:color w:val="000000"/>
                <w:sz w:val="22"/>
                <w:szCs w:val="22"/>
              </w:rPr>
              <w:t>0</w:t>
            </w:r>
          </w:p>
        </w:tc>
        <w:tc>
          <w:tcPr>
            <w:tcW w:w="744" w:type="dxa"/>
            <w:tcBorders>
              <w:bottom w:val="single" w:sz="4" w:space="0" w:color="auto"/>
              <w:right w:val="single" w:sz="24" w:space="0" w:color="FFFFFF"/>
            </w:tcBorders>
            <w:shd w:val="clear" w:color="auto" w:fill="F2F2F2"/>
            <w:noWrap/>
            <w:vAlign w:val="bottom"/>
          </w:tcPr>
          <w:p w14:paraId="3BDE490C" w14:textId="1A796104" w:rsidR="00835246" w:rsidRPr="002D7843" w:rsidRDefault="00643E71" w:rsidP="00460953">
            <w:pPr>
              <w:jc w:val="center"/>
              <w:rPr>
                <w:rFonts w:ascii="Cambria" w:hAnsi="Cambria" w:cs="Calibri"/>
                <w:b/>
                <w:bCs/>
                <w:color w:val="000000"/>
              </w:rPr>
            </w:pPr>
            <w:r>
              <w:rPr>
                <w:rFonts w:ascii="Cambria" w:hAnsi="Cambria" w:cs="Calibri"/>
                <w:b/>
                <w:bCs/>
                <w:color w:val="000000"/>
                <w:sz w:val="22"/>
                <w:szCs w:val="22"/>
              </w:rPr>
              <w:t>195</w:t>
            </w:r>
          </w:p>
        </w:tc>
        <w:tc>
          <w:tcPr>
            <w:tcW w:w="1336" w:type="dxa"/>
            <w:tcBorders>
              <w:left w:val="single" w:sz="24" w:space="0" w:color="FFFFFF"/>
              <w:bottom w:val="single" w:sz="4" w:space="0" w:color="auto"/>
            </w:tcBorders>
            <w:shd w:val="clear" w:color="auto" w:fill="F2F2F2"/>
            <w:vAlign w:val="bottom"/>
          </w:tcPr>
          <w:p w14:paraId="59A518FD" w14:textId="57947113" w:rsidR="00835246" w:rsidRPr="00A15143" w:rsidRDefault="00643E71" w:rsidP="00460953">
            <w:pPr>
              <w:jc w:val="center"/>
              <w:rPr>
                <w:rFonts w:ascii="Cambria" w:hAnsi="Cambria" w:cs="Calibri"/>
                <w:b/>
                <w:bCs/>
                <w:color w:val="000000"/>
                <w:sz w:val="22"/>
                <w:szCs w:val="22"/>
              </w:rPr>
            </w:pPr>
            <w:r w:rsidRPr="00A15143">
              <w:rPr>
                <w:rFonts w:ascii="Cambria" w:hAnsi="Cambria" w:cs="Calibri"/>
                <w:b/>
                <w:bCs/>
                <w:color w:val="000000"/>
                <w:sz w:val="22"/>
                <w:szCs w:val="22"/>
              </w:rPr>
              <w:t>435,07</w:t>
            </w:r>
          </w:p>
        </w:tc>
        <w:tc>
          <w:tcPr>
            <w:tcW w:w="1336" w:type="dxa"/>
            <w:tcBorders>
              <w:bottom w:val="single" w:sz="4" w:space="0" w:color="auto"/>
            </w:tcBorders>
            <w:shd w:val="clear" w:color="auto" w:fill="F2F2F2"/>
            <w:vAlign w:val="bottom"/>
          </w:tcPr>
          <w:p w14:paraId="2DBC94A0" w14:textId="1140C688" w:rsidR="00835246" w:rsidRPr="00A15143" w:rsidRDefault="00643E71" w:rsidP="00460953">
            <w:pPr>
              <w:jc w:val="center"/>
              <w:rPr>
                <w:rFonts w:ascii="Cambria" w:hAnsi="Cambria" w:cs="Calibri"/>
                <w:b/>
                <w:bCs/>
                <w:color w:val="000000"/>
                <w:sz w:val="22"/>
                <w:szCs w:val="22"/>
              </w:rPr>
            </w:pPr>
            <w:r w:rsidRPr="00A15143">
              <w:rPr>
                <w:rFonts w:ascii="Cambria" w:hAnsi="Cambria" w:cs="Calibri"/>
                <w:b/>
                <w:bCs/>
                <w:color w:val="000000"/>
                <w:sz w:val="22"/>
                <w:szCs w:val="22"/>
              </w:rPr>
              <w:t>80,76</w:t>
            </w:r>
          </w:p>
        </w:tc>
        <w:tc>
          <w:tcPr>
            <w:tcW w:w="1336" w:type="dxa"/>
            <w:tcBorders>
              <w:bottom w:val="single" w:sz="4" w:space="0" w:color="auto"/>
            </w:tcBorders>
            <w:shd w:val="clear" w:color="auto" w:fill="F2F2F2"/>
            <w:vAlign w:val="bottom"/>
          </w:tcPr>
          <w:p w14:paraId="369E9B7D" w14:textId="3E56514D" w:rsidR="00835246" w:rsidRPr="00A15143" w:rsidRDefault="00643E71" w:rsidP="00460953">
            <w:pPr>
              <w:jc w:val="center"/>
              <w:rPr>
                <w:rFonts w:ascii="Cambria" w:hAnsi="Cambria" w:cs="Calibri"/>
                <w:b/>
                <w:bCs/>
                <w:color w:val="000000"/>
                <w:sz w:val="22"/>
                <w:szCs w:val="22"/>
              </w:rPr>
            </w:pPr>
            <w:r w:rsidRPr="00A15143">
              <w:rPr>
                <w:rFonts w:ascii="Cambria" w:hAnsi="Cambria" w:cs="Calibri"/>
                <w:b/>
                <w:bCs/>
                <w:color w:val="000000"/>
                <w:sz w:val="22"/>
                <w:szCs w:val="22"/>
              </w:rPr>
              <w:t>426,31</w:t>
            </w:r>
          </w:p>
        </w:tc>
        <w:tc>
          <w:tcPr>
            <w:tcW w:w="1024" w:type="dxa"/>
            <w:tcBorders>
              <w:bottom w:val="single" w:sz="4" w:space="0" w:color="auto"/>
            </w:tcBorders>
            <w:shd w:val="clear" w:color="auto" w:fill="F2F2F2"/>
            <w:noWrap/>
            <w:vAlign w:val="bottom"/>
          </w:tcPr>
          <w:p w14:paraId="7DBFCA52" w14:textId="16302E5F" w:rsidR="00835246" w:rsidRPr="00A15143" w:rsidRDefault="00643E71" w:rsidP="00460953">
            <w:pPr>
              <w:jc w:val="center"/>
              <w:rPr>
                <w:rFonts w:ascii="Cambria" w:hAnsi="Cambria" w:cs="Calibri"/>
                <w:b/>
                <w:bCs/>
                <w:color w:val="000000"/>
                <w:sz w:val="22"/>
                <w:szCs w:val="22"/>
              </w:rPr>
            </w:pPr>
            <w:r w:rsidRPr="00A15143">
              <w:rPr>
                <w:rFonts w:ascii="Cambria" w:hAnsi="Cambria" w:cs="Calibri"/>
                <w:b/>
                <w:bCs/>
                <w:color w:val="000000"/>
                <w:sz w:val="22"/>
                <w:szCs w:val="22"/>
              </w:rPr>
              <w:t>81,07</w:t>
            </w:r>
          </w:p>
        </w:tc>
        <w:tc>
          <w:tcPr>
            <w:tcW w:w="774" w:type="dxa"/>
            <w:tcBorders>
              <w:bottom w:val="single" w:sz="4" w:space="0" w:color="auto"/>
            </w:tcBorders>
            <w:shd w:val="clear" w:color="auto" w:fill="F2F2F2"/>
            <w:noWrap/>
            <w:vAlign w:val="bottom"/>
          </w:tcPr>
          <w:p w14:paraId="41C1A9AB" w14:textId="77777777" w:rsidR="00835246" w:rsidRPr="00A15143" w:rsidRDefault="00835246" w:rsidP="00460953">
            <w:pPr>
              <w:jc w:val="center"/>
              <w:rPr>
                <w:rFonts w:ascii="Cambria" w:hAnsi="Cambria" w:cs="Calibri"/>
                <w:b/>
                <w:bCs/>
                <w:color w:val="000000"/>
                <w:sz w:val="22"/>
                <w:szCs w:val="22"/>
              </w:rPr>
            </w:pPr>
            <w:r w:rsidRPr="00A15143">
              <w:rPr>
                <w:rFonts w:ascii="Cambria" w:hAnsi="Cambria" w:cs="Calibri"/>
                <w:b/>
                <w:bCs/>
                <w:color w:val="000000"/>
                <w:sz w:val="22"/>
                <w:szCs w:val="22"/>
              </w:rPr>
              <w:t>0</w:t>
            </w:r>
          </w:p>
        </w:tc>
        <w:tc>
          <w:tcPr>
            <w:tcW w:w="1028" w:type="dxa"/>
            <w:tcBorders>
              <w:bottom w:val="single" w:sz="4" w:space="0" w:color="auto"/>
            </w:tcBorders>
            <w:shd w:val="clear" w:color="auto" w:fill="F2F2F2"/>
            <w:noWrap/>
            <w:vAlign w:val="bottom"/>
          </w:tcPr>
          <w:p w14:paraId="3D96E4F4" w14:textId="3A279145" w:rsidR="00835246" w:rsidRPr="00A15143" w:rsidRDefault="00643E71" w:rsidP="00460953">
            <w:pPr>
              <w:jc w:val="center"/>
              <w:rPr>
                <w:rFonts w:ascii="Cambria" w:hAnsi="Cambria" w:cs="Calibri"/>
                <w:b/>
                <w:bCs/>
                <w:color w:val="000000"/>
                <w:sz w:val="22"/>
                <w:szCs w:val="22"/>
              </w:rPr>
            </w:pPr>
            <w:r w:rsidRPr="00A15143">
              <w:rPr>
                <w:rFonts w:ascii="Cambria" w:hAnsi="Cambria" w:cs="Calibri"/>
                <w:b/>
                <w:bCs/>
                <w:color w:val="000000"/>
                <w:sz w:val="22"/>
                <w:szCs w:val="22"/>
              </w:rPr>
              <w:t>66,76</w:t>
            </w:r>
          </w:p>
        </w:tc>
      </w:tr>
    </w:tbl>
    <w:p w14:paraId="31705147" w14:textId="074937D3" w:rsidR="00835246" w:rsidRPr="002D7843" w:rsidRDefault="00835246" w:rsidP="00C4380A">
      <w:pPr>
        <w:pStyle w:val="Ttulo"/>
        <w:spacing w:line="360" w:lineRule="auto"/>
        <w:jc w:val="both"/>
        <w:rPr>
          <w:rFonts w:ascii="Cambria" w:hAnsi="Cambria" w:cs="Calibri"/>
          <w:b w:val="0"/>
          <w:sz w:val="20"/>
        </w:rPr>
      </w:pPr>
      <w:r w:rsidRPr="002D7843">
        <w:rPr>
          <w:rFonts w:ascii="Cambria" w:hAnsi="Cambria" w:cs="Calibri"/>
          <w:b w:val="0"/>
          <w:sz w:val="20"/>
        </w:rPr>
        <w:t>Fuente: Red de Salud Mental de Gipuzkoa, 201</w:t>
      </w:r>
      <w:r w:rsidR="00D90AB3">
        <w:rPr>
          <w:rFonts w:ascii="Cambria" w:hAnsi="Cambria" w:cs="Calibri"/>
          <w:b w:val="0"/>
          <w:sz w:val="20"/>
        </w:rPr>
        <w:t>5</w:t>
      </w:r>
    </w:p>
    <w:p w14:paraId="3CEAD6A0" w14:textId="77777777" w:rsidR="00835246" w:rsidRPr="002D7843" w:rsidRDefault="00835246" w:rsidP="00C4380A">
      <w:pPr>
        <w:jc w:val="both"/>
        <w:rPr>
          <w:rFonts w:ascii="Cambria" w:hAnsi="Cambria"/>
          <w:sz w:val="18"/>
          <w:szCs w:val="18"/>
        </w:rPr>
        <w:sectPr w:rsidR="00835246" w:rsidRPr="002D7843" w:rsidSect="00B628AA">
          <w:pgSz w:w="16838" w:h="11906" w:orient="landscape"/>
          <w:pgMar w:top="1701" w:right="1418" w:bottom="1701" w:left="1418" w:header="708" w:footer="708" w:gutter="0"/>
          <w:cols w:space="708"/>
          <w:docGrid w:linePitch="360"/>
        </w:sectPr>
      </w:pPr>
    </w:p>
    <w:p w14:paraId="0F4C7A7A" w14:textId="63A5964D" w:rsidR="001D22E2" w:rsidRDefault="001D22E2" w:rsidP="00C4380A">
      <w:pPr>
        <w:pStyle w:val="Ttulo3"/>
        <w:spacing w:before="0" w:after="0" w:line="360" w:lineRule="auto"/>
        <w:jc w:val="both"/>
        <w:rPr>
          <w:rFonts w:ascii="Cambria" w:hAnsi="Cambria" w:cs="Calibri"/>
          <w:sz w:val="24"/>
          <w:szCs w:val="24"/>
        </w:rPr>
      </w:pPr>
      <w:bookmarkStart w:id="117" w:name="_Toc14688941"/>
      <w:r>
        <w:rPr>
          <w:rFonts w:ascii="Cambria" w:hAnsi="Cambria" w:cs="Calibri"/>
          <w:sz w:val="24"/>
          <w:szCs w:val="24"/>
        </w:rPr>
        <w:lastRenderedPageBreak/>
        <w:t>V.2.8. Evolución</w:t>
      </w:r>
      <w:r w:rsidR="00C42AAC">
        <w:rPr>
          <w:rFonts w:ascii="Cambria" w:hAnsi="Cambria" w:cs="Calibri"/>
          <w:sz w:val="24"/>
          <w:szCs w:val="24"/>
        </w:rPr>
        <w:t xml:space="preserve"> temporal</w:t>
      </w:r>
      <w:r>
        <w:rPr>
          <w:rFonts w:ascii="Cambria" w:hAnsi="Cambria" w:cs="Calibri"/>
          <w:sz w:val="24"/>
          <w:szCs w:val="24"/>
        </w:rPr>
        <w:t xml:space="preserve"> de la disponibilidad de servicios</w:t>
      </w:r>
      <w:r w:rsidR="00DC52AC">
        <w:rPr>
          <w:rFonts w:ascii="Cambria" w:hAnsi="Cambria" w:cs="Calibri"/>
          <w:sz w:val="24"/>
          <w:szCs w:val="24"/>
        </w:rPr>
        <w:t xml:space="preserve"> </w:t>
      </w:r>
      <w:r w:rsidR="00C638C8">
        <w:rPr>
          <w:rFonts w:ascii="Cambria" w:hAnsi="Cambria" w:cs="Calibri"/>
          <w:sz w:val="24"/>
          <w:szCs w:val="24"/>
        </w:rPr>
        <w:t>y</w:t>
      </w:r>
      <w:r w:rsidR="00AE364C">
        <w:rPr>
          <w:rFonts w:ascii="Cambria" w:hAnsi="Cambria" w:cs="Calibri"/>
          <w:sz w:val="24"/>
          <w:szCs w:val="24"/>
        </w:rPr>
        <w:t xml:space="preserve"> de</w:t>
      </w:r>
      <w:r w:rsidR="00C638C8">
        <w:rPr>
          <w:rFonts w:ascii="Cambria" w:hAnsi="Cambria" w:cs="Calibri"/>
          <w:sz w:val="24"/>
          <w:szCs w:val="24"/>
        </w:rPr>
        <w:t xml:space="preserve"> camas/plazas</w:t>
      </w:r>
      <w:bookmarkEnd w:id="117"/>
    </w:p>
    <w:p w14:paraId="5703BA28" w14:textId="77777777" w:rsidR="00377785" w:rsidRDefault="00377785" w:rsidP="001D22E2">
      <w:pPr>
        <w:spacing w:line="360" w:lineRule="auto"/>
        <w:jc w:val="both"/>
        <w:rPr>
          <w:rFonts w:ascii="Cambria" w:hAnsi="Cambria"/>
          <w:sz w:val="22"/>
          <w:szCs w:val="22"/>
        </w:rPr>
      </w:pPr>
    </w:p>
    <w:p w14:paraId="1A39607F" w14:textId="4922CB94" w:rsidR="00AE364C" w:rsidRPr="00312432" w:rsidRDefault="001D22E2" w:rsidP="00AE364C">
      <w:pPr>
        <w:spacing w:line="360" w:lineRule="auto"/>
        <w:jc w:val="both"/>
        <w:rPr>
          <w:rFonts w:ascii="Cambria" w:hAnsi="Cambria"/>
          <w:sz w:val="22"/>
          <w:szCs w:val="22"/>
        </w:rPr>
      </w:pPr>
      <w:r w:rsidRPr="001D22E2">
        <w:rPr>
          <w:rFonts w:ascii="Cambria" w:hAnsi="Cambria"/>
          <w:sz w:val="22"/>
          <w:szCs w:val="22"/>
        </w:rPr>
        <w:t>En los siguientes gráficos se muestra la evolución</w:t>
      </w:r>
      <w:r w:rsidR="00AE364C">
        <w:rPr>
          <w:rFonts w:ascii="Cambria" w:hAnsi="Cambria"/>
          <w:sz w:val="22"/>
          <w:szCs w:val="22"/>
        </w:rPr>
        <w:t xml:space="preserve"> temporal</w:t>
      </w:r>
      <w:r w:rsidRPr="001D22E2">
        <w:rPr>
          <w:rFonts w:ascii="Cambria" w:hAnsi="Cambria"/>
          <w:sz w:val="22"/>
          <w:szCs w:val="22"/>
        </w:rPr>
        <w:t xml:space="preserve"> de la disponibilidad de servicios</w:t>
      </w:r>
      <w:r w:rsidR="00AE364C">
        <w:rPr>
          <w:rFonts w:ascii="Cambria" w:hAnsi="Cambria"/>
          <w:sz w:val="22"/>
          <w:szCs w:val="22"/>
        </w:rPr>
        <w:t xml:space="preserve"> y de</w:t>
      </w:r>
      <w:r w:rsidR="00D30374">
        <w:rPr>
          <w:rFonts w:ascii="Cambria" w:hAnsi="Cambria"/>
          <w:sz w:val="22"/>
          <w:szCs w:val="22"/>
        </w:rPr>
        <w:t xml:space="preserve"> cama/plazas</w:t>
      </w:r>
      <w:r w:rsidRPr="001D22E2">
        <w:rPr>
          <w:rFonts w:ascii="Cambria" w:hAnsi="Cambria"/>
          <w:sz w:val="22"/>
          <w:szCs w:val="22"/>
        </w:rPr>
        <w:t xml:space="preserve"> en el área sanitaria de Gipuzkoa</w:t>
      </w:r>
      <w:r>
        <w:rPr>
          <w:rFonts w:ascii="Cambria" w:hAnsi="Cambria"/>
          <w:sz w:val="22"/>
          <w:szCs w:val="22"/>
        </w:rPr>
        <w:t xml:space="preserve"> entre los años 2012 y 2015. </w:t>
      </w:r>
      <w:r w:rsidR="00AE364C" w:rsidRPr="00312432">
        <w:rPr>
          <w:rFonts w:ascii="Cambria" w:hAnsi="Cambria"/>
          <w:sz w:val="22"/>
          <w:szCs w:val="22"/>
        </w:rPr>
        <w:t>Si se considera el número de dispositivos de los distintos grupos de atención (Residencial, Día y Ambulatorio)</w:t>
      </w:r>
      <w:r w:rsidR="00AE364C">
        <w:rPr>
          <w:rFonts w:ascii="Cambria" w:hAnsi="Cambria"/>
          <w:sz w:val="22"/>
          <w:szCs w:val="22"/>
        </w:rPr>
        <w:t xml:space="preserve"> en el área sanitaria de Gipuzkoa</w:t>
      </w:r>
      <w:r w:rsidR="00AE364C" w:rsidRPr="00312432">
        <w:rPr>
          <w:rFonts w:ascii="Cambria" w:hAnsi="Cambria"/>
          <w:sz w:val="22"/>
          <w:szCs w:val="22"/>
        </w:rPr>
        <w:t xml:space="preserve">, se puede observar en el gráfico </w:t>
      </w:r>
      <w:r w:rsidR="00AE364C">
        <w:rPr>
          <w:rFonts w:ascii="Cambria" w:hAnsi="Cambria"/>
          <w:sz w:val="22"/>
          <w:szCs w:val="22"/>
        </w:rPr>
        <w:t>19</w:t>
      </w:r>
      <w:r w:rsidR="00AE364C" w:rsidRPr="00312432">
        <w:rPr>
          <w:rFonts w:ascii="Cambria" w:hAnsi="Cambria"/>
          <w:sz w:val="22"/>
          <w:szCs w:val="22"/>
        </w:rPr>
        <w:t xml:space="preserve"> que se ha producido un incremento en cada grupo.</w:t>
      </w:r>
      <w:r w:rsidR="00AE364C">
        <w:rPr>
          <w:rFonts w:ascii="Cambria" w:hAnsi="Cambria"/>
          <w:sz w:val="22"/>
          <w:szCs w:val="22"/>
        </w:rPr>
        <w:t xml:space="preserve"> Entre los años 2012 y 2015 se ha incrementado un 14,3% el número dispositivos orientados a la atención residencial y la ambulatoria, mientras que la atención de día ha aumentado un 53,6%.</w:t>
      </w:r>
    </w:p>
    <w:p w14:paraId="2637ABF3" w14:textId="77777777" w:rsidR="00AE364C" w:rsidRPr="00312432" w:rsidRDefault="00AE364C" w:rsidP="00AE364C">
      <w:pPr>
        <w:spacing w:line="360" w:lineRule="auto"/>
        <w:jc w:val="both"/>
        <w:rPr>
          <w:rFonts w:ascii="Cambria" w:hAnsi="Cambria"/>
          <w:sz w:val="22"/>
          <w:szCs w:val="22"/>
        </w:rPr>
      </w:pPr>
    </w:p>
    <w:p w14:paraId="40CC4B84" w14:textId="5EB19503" w:rsidR="00AE364C" w:rsidRPr="00085F59" w:rsidRDefault="00AE364C" w:rsidP="00AE364C">
      <w:pPr>
        <w:spacing w:line="360" w:lineRule="auto"/>
        <w:jc w:val="both"/>
        <w:rPr>
          <w:rFonts w:ascii="Cambria" w:hAnsi="Cambria"/>
          <w:sz w:val="22"/>
          <w:szCs w:val="22"/>
        </w:rPr>
      </w:pPr>
      <w:r>
        <w:rPr>
          <w:rFonts w:ascii="Cambria" w:hAnsi="Cambria"/>
          <w:sz w:val="22"/>
          <w:szCs w:val="22"/>
        </w:rPr>
        <w:t>En cuanto al número de camas y plazas, en el gráfico 20 se puede comprobar que entre los años 2012 y 2015, en el área sanitaria de Gipuzkoa, se ha producido un incremento del 12,3% en el número de camas en los dispositivos residenciales. Asimismo, el número de plazas en los dispositivos de días también han aumentado, en este caso un 17,7%.</w:t>
      </w:r>
    </w:p>
    <w:p w14:paraId="53D23CC8" w14:textId="69AD6724" w:rsidR="009B5853" w:rsidRDefault="009B5853" w:rsidP="00AE364C">
      <w:pPr>
        <w:spacing w:line="360" w:lineRule="auto"/>
        <w:jc w:val="both"/>
        <w:rPr>
          <w:rFonts w:ascii="Cambria" w:hAnsi="Cambria"/>
          <w:sz w:val="22"/>
          <w:szCs w:val="22"/>
        </w:rPr>
      </w:pPr>
    </w:p>
    <w:p w14:paraId="03D9FA7F" w14:textId="6A46B0BD" w:rsidR="009B5853" w:rsidRDefault="009B5853" w:rsidP="001D22E2">
      <w:pPr>
        <w:spacing w:line="360" w:lineRule="auto"/>
        <w:jc w:val="both"/>
        <w:rPr>
          <w:rFonts w:ascii="Cambria" w:hAnsi="Cambria"/>
          <w:sz w:val="22"/>
          <w:szCs w:val="22"/>
        </w:rPr>
        <w:sectPr w:rsidR="009B5853" w:rsidSect="00D90AB3">
          <w:pgSz w:w="11906" w:h="16838"/>
          <w:pgMar w:top="1418" w:right="1701" w:bottom="1418" w:left="1701" w:header="709" w:footer="709" w:gutter="0"/>
          <w:cols w:space="708"/>
          <w:docGrid w:linePitch="360"/>
        </w:sectPr>
      </w:pPr>
    </w:p>
    <w:p w14:paraId="0EA0ADB5" w14:textId="31D52425" w:rsidR="00C42AAC" w:rsidRPr="00C771ED" w:rsidRDefault="00C42AAC" w:rsidP="00C42AAC">
      <w:pPr>
        <w:jc w:val="both"/>
        <w:rPr>
          <w:rFonts w:ascii="Cambria" w:hAnsi="Cambria"/>
          <w:b/>
        </w:rPr>
      </w:pPr>
      <w:r w:rsidRPr="00C771ED">
        <w:rPr>
          <w:rFonts w:ascii="Cambria" w:hAnsi="Cambria"/>
          <w:b/>
        </w:rPr>
        <w:lastRenderedPageBreak/>
        <w:t xml:space="preserve">Grafico </w:t>
      </w:r>
      <w:r w:rsidR="00AE364C" w:rsidRPr="00C771ED">
        <w:rPr>
          <w:rFonts w:ascii="Cambria" w:hAnsi="Cambria"/>
          <w:b/>
        </w:rPr>
        <w:t xml:space="preserve">19. Evolución temporal de </w:t>
      </w:r>
      <w:r w:rsidR="00397FB5" w:rsidRPr="00C771ED">
        <w:rPr>
          <w:rFonts w:ascii="Cambria" w:hAnsi="Cambria"/>
          <w:b/>
        </w:rPr>
        <w:t>la disponibilidad de servicios en el área de salud mental de Gipuzkoa</w:t>
      </w:r>
    </w:p>
    <w:p w14:paraId="4534AA1F" w14:textId="77777777" w:rsidR="00C42AAC" w:rsidRDefault="00C42AAC" w:rsidP="00C42AAC">
      <w:pPr>
        <w:jc w:val="both"/>
        <w:rPr>
          <w:b/>
        </w:rPr>
      </w:pPr>
    </w:p>
    <w:p w14:paraId="106F4CC1" w14:textId="5FDF2853" w:rsidR="00C42AAC" w:rsidRDefault="004446C5" w:rsidP="00C42AAC">
      <w:pPr>
        <w:jc w:val="center"/>
        <w:rPr>
          <w:b/>
        </w:rPr>
      </w:pPr>
      <w:r>
        <w:rPr>
          <w:noProof/>
        </w:rPr>
        <mc:AlternateContent>
          <mc:Choice Requires="wps">
            <w:drawing>
              <wp:anchor distT="0" distB="0" distL="114300" distR="114300" simplePos="0" relativeHeight="251668992" behindDoc="0" locked="0" layoutInCell="1" allowOverlap="1" wp14:anchorId="56EFA377" wp14:editId="1F10BAE8">
                <wp:simplePos x="0" y="0"/>
                <wp:positionH relativeFrom="column">
                  <wp:posOffset>6289675</wp:posOffset>
                </wp:positionH>
                <wp:positionV relativeFrom="paragraph">
                  <wp:posOffset>2505075</wp:posOffset>
                </wp:positionV>
                <wp:extent cx="575310" cy="233045"/>
                <wp:effectExtent l="0" t="0" r="0" b="0"/>
                <wp:wrapNone/>
                <wp:docPr id="56" name="Cuadro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310" cy="233045"/>
                        </a:xfrm>
                        <a:prstGeom prst="rect">
                          <a:avLst/>
                        </a:prstGeom>
                      </wps:spPr>
                      <wps:txbx>
                        <w:txbxContent>
                          <w:p w14:paraId="02477D12" w14:textId="77777777" w:rsidR="00C4380A" w:rsidRDefault="00C4380A" w:rsidP="00C42AAC">
                            <w:pPr>
                              <w:pStyle w:val="NormalWeb"/>
                              <w:spacing w:before="0" w:beforeAutospacing="0" w:after="0" w:afterAutospacing="0"/>
                            </w:pPr>
                            <w:r>
                              <w:rPr>
                                <w:rFonts w:ascii="Calibri" w:eastAsia="+mn-ea" w:hAnsi="Calibri" w:cs="+mn-cs"/>
                                <w:b/>
                                <w:bCs/>
                                <w:sz w:val="22"/>
                                <w:szCs w:val="22"/>
                              </w:rPr>
                              <w:t>14.3%</w:t>
                            </w:r>
                          </w:p>
                        </w:txbxContent>
                      </wps:txbx>
                      <wps:bodyPr wrap="square" rtlCol="0"/>
                    </wps:wsp>
                  </a:graphicData>
                </a:graphic>
                <wp14:sizeRelH relativeFrom="page">
                  <wp14:pctWidth>0</wp14:pctWidth>
                </wp14:sizeRelH>
                <wp14:sizeRelV relativeFrom="page">
                  <wp14:pctHeight>0</wp14:pctHeight>
                </wp14:sizeRelV>
              </wp:anchor>
            </w:drawing>
          </mc:Choice>
          <mc:Fallback>
            <w:pict>
              <v:shape w14:anchorId="56EFA377" id="CuadroTexto 1" o:spid="_x0000_s1168" type="#_x0000_t202" style="position:absolute;left:0;text-align:left;margin-left:495.25pt;margin-top:197.25pt;width:45.3pt;height:18.3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" filled="f" stroked="f">
                <v:path arrowok="t"/>
                <v:textbox>
                  <w:txbxContent>
                    <w:p w14:paraId="02477D12" w14:textId="77777777" w:rsidR="00C4380A" w:rsidRDefault="00C4380A" w:rsidP="00C42AAC">
                      <w:pPr>
                        <w:pStyle w:val="NormalWeb"/>
                        <w:spacing w:before="0" w:beforeAutospacing="0" w:after="0" w:afterAutospacing="0"/>
                      </w:pPr>
                      <w:r>
                        <w:rPr>
                          <w:rFonts w:ascii="Calibri" w:eastAsia="+mn-ea" w:hAnsi="Calibri" w:cs="+mn-cs"/>
                          <w:b/>
                          <w:bCs/>
                          <w:sz w:val="22"/>
                          <w:szCs w:val="22"/>
                        </w:rPr>
                        <w:t>14.3%</w:t>
                      </w:r>
                    </w:p>
                  </w:txbxContent>
                </v:textbox>
              </v:shape>
            </w:pict>
          </mc:Fallback>
        </mc:AlternateContent>
      </w:r>
      <w:r>
        <w:rPr>
          <w:noProof/>
        </w:rPr>
        <mc:AlternateContent>
          <mc:Choice Requires="wps">
            <w:drawing>
              <wp:anchor distT="0" distB="0" distL="114300" distR="114300" simplePos="0" relativeHeight="251667968" behindDoc="0" locked="0" layoutInCell="1" allowOverlap="1" wp14:anchorId="425EFEDF" wp14:editId="609A9184">
                <wp:simplePos x="0" y="0"/>
                <wp:positionH relativeFrom="column">
                  <wp:posOffset>4046220</wp:posOffset>
                </wp:positionH>
                <wp:positionV relativeFrom="paragraph">
                  <wp:posOffset>342265</wp:posOffset>
                </wp:positionV>
                <wp:extent cx="575310" cy="233045"/>
                <wp:effectExtent l="3175" t="4445" r="2540" b="635"/>
                <wp:wrapNone/>
                <wp:docPr id="55" name="Cuadro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95D889" w14:textId="77777777" w:rsidR="00C4380A" w:rsidRDefault="00C4380A" w:rsidP="00C42AAC">
                            <w:pPr>
                              <w:pStyle w:val="NormalWeb"/>
                              <w:spacing w:before="0" w:beforeAutospacing="0" w:after="0" w:afterAutospacing="0"/>
                            </w:pPr>
                            <w:r>
                              <w:rPr>
                                <w:rFonts w:ascii="Calibri" w:eastAsia="+mn-ea" w:hAnsi="Calibri" w:cs="+mn-cs"/>
                                <w:b/>
                                <w:bCs/>
                                <w:sz w:val="22"/>
                                <w:szCs w:val="22"/>
                              </w:rPr>
                              <w:t>53.6%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5EFEDF" id="_x0000_s1169" type="#_x0000_t202" style="position:absolute;left:0;text-align:left;margin-left:318.6pt;margin-top:26.95pt;width:45.3pt;height:18.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7U5vAIAAMQ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" filled="f" stroked="f">
                <v:textbox>
                  <w:txbxContent>
                    <w:p w14:paraId="0B95D889" w14:textId="77777777" w:rsidR="00C4380A" w:rsidRDefault="00C4380A" w:rsidP="00C42AAC">
                      <w:pPr>
                        <w:pStyle w:val="NormalWeb"/>
                        <w:spacing w:before="0" w:beforeAutospacing="0" w:after="0" w:afterAutospacing="0"/>
                      </w:pPr>
                      <w:r>
                        <w:rPr>
                          <w:rFonts w:ascii="Calibri" w:eastAsia="+mn-ea" w:hAnsi="Calibri" w:cs="+mn-cs"/>
                          <w:b/>
                          <w:bCs/>
                          <w:sz w:val="22"/>
                          <w:szCs w:val="22"/>
                        </w:rPr>
                        <w:t>53.6%</w:t>
                      </w:r>
                    </w:p>
                  </w:txbxContent>
                </v:textbox>
              </v:shape>
            </w:pict>
          </mc:Fallback>
        </mc:AlternateContent>
      </w:r>
      <w:r>
        <w:rPr>
          <w:b/>
          <w:noProof/>
        </w:rPr>
        <w:drawing>
          <wp:anchor distT="0" distB="0" distL="114300" distR="114300" simplePos="0" relativeHeight="251666944" behindDoc="0" locked="0" layoutInCell="1" allowOverlap="1" wp14:anchorId="51648767" wp14:editId="12559E13">
            <wp:simplePos x="0" y="0"/>
            <wp:positionH relativeFrom="column">
              <wp:posOffset>2143125</wp:posOffset>
            </wp:positionH>
            <wp:positionV relativeFrom="paragraph">
              <wp:posOffset>1073785</wp:posOffset>
            </wp:positionV>
            <wp:extent cx="572770" cy="237490"/>
            <wp:effectExtent l="0" t="0" r="0" b="0"/>
            <wp:wrapNone/>
            <wp:docPr id="936" name="Imagen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2770" cy="237490"/>
                    </a:xfrm>
                    <a:prstGeom prst="rect">
                      <a:avLst/>
                    </a:prstGeom>
                    <a:noFill/>
                  </pic:spPr>
                </pic:pic>
              </a:graphicData>
            </a:graphic>
            <wp14:sizeRelH relativeFrom="page">
              <wp14:pctWidth>0</wp14:pctWidth>
            </wp14:sizeRelH>
            <wp14:sizeRelV relativeFrom="page">
              <wp14:pctHeight>0</wp14:pctHeight>
            </wp14:sizeRelV>
          </wp:anchor>
        </w:drawing>
      </w:r>
      <w:r>
        <w:rPr>
          <w:b/>
          <w:noProof/>
        </w:rPr>
        <w:drawing>
          <wp:inline distT="0" distB="0" distL="0" distR="0" wp14:anchorId="18AB64D2" wp14:editId="11DF4B86">
            <wp:extent cx="6858000" cy="4800600"/>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858000" cy="4800600"/>
                    </a:xfrm>
                    <a:prstGeom prst="rect">
                      <a:avLst/>
                    </a:prstGeom>
                    <a:noFill/>
                    <a:ln>
                      <a:noFill/>
                    </a:ln>
                  </pic:spPr>
                </pic:pic>
              </a:graphicData>
            </a:graphic>
          </wp:inline>
        </w:drawing>
      </w:r>
    </w:p>
    <w:p w14:paraId="18E0500C" w14:textId="0A64C420" w:rsidR="00C42AAC" w:rsidRPr="00397FB5" w:rsidRDefault="00C42AAC" w:rsidP="00C42AAC">
      <w:pPr>
        <w:jc w:val="center"/>
        <w:rPr>
          <w:sz w:val="18"/>
          <w:szCs w:val="18"/>
        </w:rPr>
      </w:pPr>
      <w:r w:rsidRPr="00397FB5">
        <w:rPr>
          <w:sz w:val="18"/>
          <w:szCs w:val="18"/>
        </w:rPr>
        <w:t xml:space="preserve">Fuente: </w:t>
      </w:r>
      <w:r w:rsidR="00397FB5" w:rsidRPr="00397FB5">
        <w:rPr>
          <w:rFonts w:ascii="Cambria" w:hAnsi="Cambria"/>
          <w:sz w:val="18"/>
          <w:szCs w:val="18"/>
        </w:rPr>
        <w:t>Red de Salud Mental de Gipuzkoa, 2015</w:t>
      </w:r>
    </w:p>
    <w:p w14:paraId="7BE033CD" w14:textId="36C6CD0B" w:rsidR="00C42AAC" w:rsidRPr="00B6695C" w:rsidRDefault="00C42AAC" w:rsidP="00397FB5">
      <w:pPr>
        <w:jc w:val="both"/>
        <w:rPr>
          <w:rFonts w:ascii="Cambria" w:hAnsi="Cambria"/>
          <w:b/>
        </w:rPr>
      </w:pPr>
      <w:r w:rsidRPr="00B6695C">
        <w:rPr>
          <w:rFonts w:ascii="Cambria" w:hAnsi="Cambria"/>
          <w:b/>
        </w:rPr>
        <w:lastRenderedPageBreak/>
        <w:t xml:space="preserve">Gráfico </w:t>
      </w:r>
      <w:r w:rsidR="00397FB5">
        <w:rPr>
          <w:rFonts w:ascii="Cambria" w:hAnsi="Cambria"/>
          <w:b/>
        </w:rPr>
        <w:t>20. Evolución temporal de la disponibilidad de camas y plazas en el área de salud mental de Gipuzkoa</w:t>
      </w:r>
    </w:p>
    <w:p w14:paraId="63302F57" w14:textId="77777777" w:rsidR="00C42AAC" w:rsidRPr="00B6695C" w:rsidRDefault="00C42AAC" w:rsidP="00C42AAC">
      <w:pPr>
        <w:jc w:val="center"/>
        <w:rPr>
          <w:rFonts w:ascii="Cambria" w:hAnsi="Cambria"/>
          <w:b/>
        </w:rPr>
      </w:pPr>
    </w:p>
    <w:p w14:paraId="51E961ED" w14:textId="52B93177" w:rsidR="00C42AAC" w:rsidRDefault="004446C5" w:rsidP="00C42AAC">
      <w:pPr>
        <w:spacing w:line="360" w:lineRule="auto"/>
        <w:jc w:val="both"/>
        <w:rPr>
          <w:rFonts w:ascii="Cambria" w:hAnsi="Cambria"/>
          <w:sz w:val="22"/>
          <w:szCs w:val="22"/>
        </w:rPr>
      </w:pPr>
      <w:r>
        <w:rPr>
          <w:noProof/>
        </w:rPr>
        <mc:AlternateContent>
          <mc:Choice Requires="wps">
            <w:drawing>
              <wp:anchor distT="0" distB="0" distL="114300" distR="114300" simplePos="0" relativeHeight="251671040" behindDoc="0" locked="0" layoutInCell="1" allowOverlap="1" wp14:anchorId="41F960D5" wp14:editId="3EDD8161">
                <wp:simplePos x="0" y="0"/>
                <wp:positionH relativeFrom="column">
                  <wp:posOffset>6218555</wp:posOffset>
                </wp:positionH>
                <wp:positionV relativeFrom="paragraph">
                  <wp:posOffset>671195</wp:posOffset>
                </wp:positionV>
                <wp:extent cx="593090" cy="233045"/>
                <wp:effectExtent l="0" t="0" r="0" b="0"/>
                <wp:wrapNone/>
                <wp:docPr id="54" name="Cuadro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090" cy="233045"/>
                        </a:xfrm>
                        <a:prstGeom prst="rect">
                          <a:avLst/>
                        </a:prstGeom>
                      </wps:spPr>
                      <wps:txbx>
                        <w:txbxContent>
                          <w:p w14:paraId="2F117E65" w14:textId="77777777" w:rsidR="00C4380A" w:rsidRDefault="00C4380A" w:rsidP="00C42AAC">
                            <w:pPr>
                              <w:pStyle w:val="NormalWeb"/>
                              <w:spacing w:before="0" w:beforeAutospacing="0" w:after="0" w:afterAutospacing="0"/>
                            </w:pPr>
                            <w:r>
                              <w:rPr>
                                <w:rFonts w:ascii="Calibri" w:eastAsia="+mn-ea" w:hAnsi="Calibri" w:cs="+mn-cs"/>
                                <w:b/>
                                <w:bCs/>
                                <w:sz w:val="22"/>
                                <w:szCs w:val="22"/>
                              </w:rPr>
                              <w:t>17.7%</w:t>
                            </w:r>
                          </w:p>
                        </w:txbxContent>
                      </wps:txbx>
                      <wps:bodyPr wrap="square" rtlCol="0"/>
                    </wps:wsp>
                  </a:graphicData>
                </a:graphic>
                <wp14:sizeRelH relativeFrom="page">
                  <wp14:pctWidth>0</wp14:pctWidth>
                </wp14:sizeRelH>
                <wp14:sizeRelV relativeFrom="page">
                  <wp14:pctHeight>0</wp14:pctHeight>
                </wp14:sizeRelV>
              </wp:anchor>
            </w:drawing>
          </mc:Choice>
          <mc:Fallback>
            <w:pict>
              <v:shape w14:anchorId="41F960D5" id="_x0000_s1170" type="#_x0000_t202" style="position:absolute;left:0;text-align:left;margin-left:489.65pt;margin-top:52.85pt;width:46.7pt;height:18.3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" filled="f" stroked="f">
                <v:path arrowok="t"/>
                <v:textbox>
                  <w:txbxContent>
                    <w:p w14:paraId="2F117E65" w14:textId="77777777" w:rsidR="00C4380A" w:rsidRDefault="00C4380A" w:rsidP="00C42AAC">
                      <w:pPr>
                        <w:pStyle w:val="NormalWeb"/>
                        <w:spacing w:before="0" w:beforeAutospacing="0" w:after="0" w:afterAutospacing="0"/>
                      </w:pPr>
                      <w:r>
                        <w:rPr>
                          <w:rFonts w:ascii="Calibri" w:eastAsia="+mn-ea" w:hAnsi="Calibri" w:cs="+mn-cs"/>
                          <w:b/>
                          <w:bCs/>
                          <w:sz w:val="22"/>
                          <w:szCs w:val="22"/>
                        </w:rPr>
                        <w:t>17.7%</w:t>
                      </w:r>
                    </w:p>
                  </w:txbxContent>
                </v:textbox>
              </v:shape>
            </w:pict>
          </mc:Fallback>
        </mc:AlternateContent>
      </w:r>
      <w:r>
        <w:rPr>
          <w:noProof/>
        </w:rPr>
        <mc:AlternateContent>
          <mc:Choice Requires="wps">
            <w:drawing>
              <wp:anchor distT="0" distB="0" distL="114300" distR="114300" simplePos="0" relativeHeight="251670016" behindDoc="0" locked="0" layoutInCell="1" allowOverlap="1" wp14:anchorId="1704AE70" wp14:editId="20C896DF">
                <wp:simplePos x="0" y="0"/>
                <wp:positionH relativeFrom="column">
                  <wp:posOffset>2139950</wp:posOffset>
                </wp:positionH>
                <wp:positionV relativeFrom="paragraph">
                  <wp:posOffset>331470</wp:posOffset>
                </wp:positionV>
                <wp:extent cx="593090" cy="233045"/>
                <wp:effectExtent l="0" t="0" r="0" b="0"/>
                <wp:wrapNone/>
                <wp:docPr id="53" name="Cuadro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090" cy="233045"/>
                        </a:xfrm>
                        <a:prstGeom prst="rect">
                          <a:avLst/>
                        </a:prstGeom>
                      </wps:spPr>
                      <wps:txbx>
                        <w:txbxContent>
                          <w:p w14:paraId="4D2ABEA2" w14:textId="77777777" w:rsidR="00C4380A" w:rsidRDefault="00C4380A" w:rsidP="00C42AAC">
                            <w:pPr>
                              <w:pStyle w:val="NormalWeb"/>
                              <w:spacing w:before="0" w:beforeAutospacing="0" w:after="0" w:afterAutospacing="0"/>
                            </w:pPr>
                            <w:r>
                              <w:rPr>
                                <w:rFonts w:ascii="Calibri" w:eastAsia="+mn-ea" w:hAnsi="Calibri" w:cs="+mn-cs"/>
                                <w:b/>
                                <w:bCs/>
                                <w:sz w:val="22"/>
                                <w:szCs w:val="22"/>
                              </w:rPr>
                              <w:t>12.8%</w:t>
                            </w:r>
                          </w:p>
                        </w:txbxContent>
                      </wps:txbx>
                      <wps:bodyPr vertOverflow="clip" wrap="square" rtlCol="0"/>
                    </wps:wsp>
                  </a:graphicData>
                </a:graphic>
                <wp14:sizeRelH relativeFrom="page">
                  <wp14:pctWidth>0</wp14:pctWidth>
                </wp14:sizeRelH>
                <wp14:sizeRelV relativeFrom="page">
                  <wp14:pctHeight>0</wp14:pctHeight>
                </wp14:sizeRelV>
              </wp:anchor>
            </w:drawing>
          </mc:Choice>
          <mc:Fallback>
            <w:pict>
              <v:shape w14:anchorId="1704AE70" id="_x0000_s1171" type="#_x0000_t202" style="position:absolute;left:0;text-align:left;margin-left:168.5pt;margin-top:26.1pt;width:46.7pt;height:18.3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" filled="f" stroked="f">
                <v:path arrowok="t"/>
                <v:textbox>
                  <w:txbxContent>
                    <w:p w14:paraId="4D2ABEA2" w14:textId="77777777" w:rsidR="00C4380A" w:rsidRDefault="00C4380A" w:rsidP="00C42AAC">
                      <w:pPr>
                        <w:pStyle w:val="NormalWeb"/>
                        <w:spacing w:before="0" w:beforeAutospacing="0" w:after="0" w:afterAutospacing="0"/>
                      </w:pPr>
                      <w:r>
                        <w:rPr>
                          <w:rFonts w:ascii="Calibri" w:eastAsia="+mn-ea" w:hAnsi="Calibri" w:cs="+mn-cs"/>
                          <w:b/>
                          <w:bCs/>
                          <w:sz w:val="22"/>
                          <w:szCs w:val="22"/>
                        </w:rPr>
                        <w:t>12.8%</w:t>
                      </w:r>
                    </w:p>
                  </w:txbxContent>
                </v:textbox>
              </v:shape>
            </w:pict>
          </mc:Fallback>
        </mc:AlternateContent>
      </w:r>
      <w:r>
        <w:rPr>
          <w:rFonts w:ascii="Cambria" w:hAnsi="Cambria"/>
          <w:b/>
          <w:noProof/>
        </w:rPr>
        <w:drawing>
          <wp:inline distT="0" distB="0" distL="0" distR="0" wp14:anchorId="29A4B71C" wp14:editId="3CDD5646">
            <wp:extent cx="8382000" cy="4038600"/>
            <wp:effectExtent l="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382000" cy="4038600"/>
                    </a:xfrm>
                    <a:prstGeom prst="rect">
                      <a:avLst/>
                    </a:prstGeom>
                    <a:noFill/>
                    <a:ln>
                      <a:noFill/>
                    </a:ln>
                  </pic:spPr>
                </pic:pic>
              </a:graphicData>
            </a:graphic>
          </wp:inline>
        </w:drawing>
      </w:r>
    </w:p>
    <w:p w14:paraId="4B8B0AB4" w14:textId="5EE0FE0B" w:rsidR="00AE364C" w:rsidRPr="00397FB5" w:rsidRDefault="00397FB5" w:rsidP="00397FB5">
      <w:pPr>
        <w:spacing w:line="360" w:lineRule="auto"/>
        <w:jc w:val="center"/>
        <w:rPr>
          <w:rFonts w:ascii="Cambria" w:hAnsi="Cambria"/>
          <w:sz w:val="18"/>
          <w:szCs w:val="18"/>
        </w:rPr>
      </w:pPr>
      <w:r w:rsidRPr="00397FB5">
        <w:rPr>
          <w:rFonts w:ascii="Cambria" w:hAnsi="Cambria"/>
          <w:sz w:val="18"/>
          <w:szCs w:val="18"/>
        </w:rPr>
        <w:t>Fuente: Red de Salud Mental de Gipuzkoa, 2015</w:t>
      </w:r>
    </w:p>
    <w:p w14:paraId="602951C7" w14:textId="77777777" w:rsidR="00AE364C" w:rsidRDefault="00AE364C" w:rsidP="001D22E2">
      <w:pPr>
        <w:spacing w:line="360" w:lineRule="auto"/>
        <w:jc w:val="both"/>
        <w:rPr>
          <w:rFonts w:ascii="Cambria" w:hAnsi="Cambria"/>
          <w:sz w:val="22"/>
          <w:szCs w:val="22"/>
        </w:rPr>
      </w:pPr>
    </w:p>
    <w:p w14:paraId="199C1076" w14:textId="77777777" w:rsidR="00AE364C" w:rsidRDefault="00AE364C" w:rsidP="001D22E2">
      <w:pPr>
        <w:spacing w:line="360" w:lineRule="auto"/>
        <w:jc w:val="both"/>
        <w:rPr>
          <w:rFonts w:ascii="Cambria" w:hAnsi="Cambria"/>
          <w:sz w:val="22"/>
          <w:szCs w:val="22"/>
        </w:rPr>
      </w:pPr>
    </w:p>
    <w:p w14:paraId="4AA4CE56" w14:textId="1AB85744" w:rsidR="00AE364C" w:rsidRDefault="00AE364C" w:rsidP="00AE364C">
      <w:pPr>
        <w:spacing w:line="360" w:lineRule="auto"/>
        <w:jc w:val="both"/>
        <w:rPr>
          <w:rFonts w:ascii="Cambria" w:hAnsi="Cambria"/>
          <w:sz w:val="22"/>
          <w:szCs w:val="22"/>
        </w:rPr>
        <w:sectPr w:rsidR="00AE364C" w:rsidSect="009B5853">
          <w:pgSz w:w="16838" w:h="11906" w:orient="landscape"/>
          <w:pgMar w:top="1701" w:right="1418" w:bottom="1701" w:left="1418" w:header="709" w:footer="709" w:gutter="0"/>
          <w:cols w:space="708"/>
          <w:docGrid w:linePitch="360"/>
        </w:sectPr>
      </w:pPr>
    </w:p>
    <w:p w14:paraId="0FBFA99A" w14:textId="45F920F2" w:rsidR="00AE364C" w:rsidRDefault="00397FB5" w:rsidP="00AE364C">
      <w:pPr>
        <w:spacing w:line="360" w:lineRule="auto"/>
        <w:jc w:val="both"/>
        <w:rPr>
          <w:rFonts w:ascii="Cambria" w:hAnsi="Cambria"/>
          <w:sz w:val="22"/>
          <w:szCs w:val="22"/>
        </w:rPr>
      </w:pPr>
      <w:r>
        <w:rPr>
          <w:rFonts w:ascii="Cambria" w:hAnsi="Cambria"/>
          <w:sz w:val="22"/>
          <w:szCs w:val="22"/>
        </w:rPr>
        <w:lastRenderedPageBreak/>
        <w:t xml:space="preserve">En cuanto a la tasa de servicios en el área de salud mental de Gipuzkoa, se observa, en </w:t>
      </w:r>
      <w:r w:rsidR="00AE364C">
        <w:rPr>
          <w:rFonts w:ascii="Cambria" w:hAnsi="Cambria"/>
          <w:sz w:val="22"/>
          <w:szCs w:val="22"/>
        </w:rPr>
        <w:t xml:space="preserve">el gráfico </w:t>
      </w:r>
      <w:r>
        <w:rPr>
          <w:rFonts w:ascii="Cambria" w:hAnsi="Cambria"/>
          <w:sz w:val="22"/>
          <w:szCs w:val="22"/>
        </w:rPr>
        <w:t>21,</w:t>
      </w:r>
      <w:r w:rsidR="00AE364C">
        <w:rPr>
          <w:rFonts w:ascii="Cambria" w:hAnsi="Cambria"/>
          <w:sz w:val="22"/>
          <w:szCs w:val="22"/>
        </w:rPr>
        <w:t xml:space="preserve"> un incremento en la tasa de servicios residencial (R11-R12) y ambulatorio no móvil no agudo (O8.1). Asimismo, la tasa de servicios de atención de día no sanitarios se incrementa respecto a la tasa del 2012, principalmente los servicios dedicados al trabajo (D2.2-D3.2). Los restantes servicios de atención se mantienen en tasas similares.</w:t>
      </w:r>
    </w:p>
    <w:p w14:paraId="46DA32CA" w14:textId="77777777" w:rsidR="00AE364C" w:rsidRDefault="00AE364C" w:rsidP="00AE364C">
      <w:pPr>
        <w:spacing w:line="360" w:lineRule="auto"/>
        <w:jc w:val="both"/>
        <w:rPr>
          <w:rFonts w:ascii="Cambria" w:hAnsi="Cambria"/>
          <w:sz w:val="22"/>
          <w:szCs w:val="22"/>
        </w:rPr>
      </w:pPr>
    </w:p>
    <w:p w14:paraId="3BDB51EA" w14:textId="0B670F4E" w:rsidR="00AE364C" w:rsidRDefault="00AE364C" w:rsidP="00AE364C">
      <w:pPr>
        <w:spacing w:line="360" w:lineRule="auto"/>
        <w:jc w:val="both"/>
        <w:rPr>
          <w:rFonts w:ascii="Cambria" w:hAnsi="Cambria"/>
          <w:sz w:val="22"/>
          <w:szCs w:val="22"/>
        </w:rPr>
      </w:pPr>
      <w:r>
        <w:rPr>
          <w:rFonts w:ascii="Cambria" w:hAnsi="Cambria"/>
          <w:sz w:val="22"/>
          <w:szCs w:val="22"/>
        </w:rPr>
        <w:t xml:space="preserve">En el gráfico </w:t>
      </w:r>
      <w:r w:rsidR="00397FB5">
        <w:rPr>
          <w:rFonts w:ascii="Cambria" w:hAnsi="Cambria"/>
          <w:sz w:val="22"/>
          <w:szCs w:val="22"/>
        </w:rPr>
        <w:t>22</w:t>
      </w:r>
      <w:r>
        <w:rPr>
          <w:rFonts w:ascii="Cambria" w:hAnsi="Cambria"/>
          <w:sz w:val="22"/>
          <w:szCs w:val="22"/>
        </w:rPr>
        <w:t xml:space="preserve"> se observa un incremento en la tasa de camas del servicio de hospitalización no aguda respecto al 2012. En cuanto a los servicios residenciales, se ha producido un incremento en la tasa de camas/plazas en los servicios de alta intensidad (R12) y en menor medida en los otros servicios residenciales (R11). En lo que respecta a la tasa de plazas de servicios de atención de día no sanitarios, se observa un incremento respecto a la tasa de plazas orientadas a los de trabajo (D2.2-D3.2), y en menor medida las plazas a la atención social y cultural (D4.2).</w:t>
      </w:r>
    </w:p>
    <w:p w14:paraId="41B95E5C" w14:textId="66939BB7" w:rsidR="00AE364C" w:rsidRDefault="00AE364C" w:rsidP="001D22E2">
      <w:pPr>
        <w:spacing w:line="360" w:lineRule="auto"/>
        <w:jc w:val="both"/>
        <w:rPr>
          <w:rFonts w:ascii="Cambria" w:hAnsi="Cambria"/>
          <w:sz w:val="22"/>
          <w:szCs w:val="22"/>
        </w:rPr>
        <w:sectPr w:rsidR="00AE364C" w:rsidSect="00AE364C">
          <w:pgSz w:w="11906" w:h="16838"/>
          <w:pgMar w:top="1418" w:right="1701" w:bottom="1418" w:left="1701" w:header="709" w:footer="709" w:gutter="0"/>
          <w:cols w:space="708"/>
          <w:docGrid w:linePitch="360"/>
        </w:sectPr>
      </w:pPr>
    </w:p>
    <w:p w14:paraId="59305570" w14:textId="211C0F88" w:rsidR="00397FB5" w:rsidRPr="00B6695C" w:rsidRDefault="00C42AAC" w:rsidP="00397FB5">
      <w:pPr>
        <w:jc w:val="both"/>
        <w:rPr>
          <w:rFonts w:ascii="Cambria" w:hAnsi="Cambria"/>
          <w:b/>
        </w:rPr>
      </w:pPr>
      <w:r w:rsidRPr="00397FB5">
        <w:rPr>
          <w:rFonts w:ascii="Cambria" w:hAnsi="Cambria"/>
          <w:b/>
        </w:rPr>
        <w:lastRenderedPageBreak/>
        <w:t xml:space="preserve">Gráfico </w:t>
      </w:r>
      <w:r w:rsidR="00397FB5" w:rsidRPr="00397FB5">
        <w:rPr>
          <w:rFonts w:ascii="Cambria" w:hAnsi="Cambria"/>
          <w:b/>
        </w:rPr>
        <w:t>21</w:t>
      </w:r>
      <w:r w:rsidRPr="00397FB5">
        <w:rPr>
          <w:rFonts w:ascii="Cambria" w:hAnsi="Cambria"/>
          <w:b/>
        </w:rPr>
        <w:t xml:space="preserve">. </w:t>
      </w:r>
      <w:r w:rsidR="00397FB5">
        <w:rPr>
          <w:rFonts w:ascii="Cambria" w:hAnsi="Cambria"/>
          <w:b/>
        </w:rPr>
        <w:t>Evolución temporal de la tasa de servicios (MTC) en el área de salud mental de Gipuzkoa</w:t>
      </w:r>
    </w:p>
    <w:p w14:paraId="09509B87" w14:textId="2F55802F" w:rsidR="00D5310C" w:rsidRDefault="004446C5" w:rsidP="004E1ED9">
      <w:pPr>
        <w:spacing w:line="360" w:lineRule="auto"/>
        <w:jc w:val="center"/>
        <w:rPr>
          <w:rFonts w:ascii="Cambria" w:hAnsi="Cambria"/>
          <w:sz w:val="22"/>
          <w:szCs w:val="22"/>
        </w:rPr>
      </w:pPr>
      <w:r>
        <w:rPr>
          <w:rFonts w:ascii="Cambria" w:hAnsi="Cambria"/>
          <w:noProof/>
          <w:sz w:val="22"/>
          <w:szCs w:val="22"/>
        </w:rPr>
        <w:drawing>
          <wp:inline distT="0" distB="0" distL="0" distR="0" wp14:anchorId="05498362" wp14:editId="58221A3D">
            <wp:extent cx="7620000" cy="4800600"/>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20000" cy="4800600"/>
                    </a:xfrm>
                    <a:prstGeom prst="rect">
                      <a:avLst/>
                    </a:prstGeom>
                    <a:noFill/>
                    <a:ln>
                      <a:noFill/>
                    </a:ln>
                  </pic:spPr>
                </pic:pic>
              </a:graphicData>
            </a:graphic>
          </wp:inline>
        </w:drawing>
      </w:r>
    </w:p>
    <w:p w14:paraId="02CE5A64" w14:textId="77777777" w:rsidR="004E1ED9" w:rsidRPr="00397FB5" w:rsidRDefault="004E1ED9" w:rsidP="004E1ED9">
      <w:pPr>
        <w:spacing w:line="360" w:lineRule="auto"/>
        <w:jc w:val="center"/>
        <w:rPr>
          <w:rFonts w:ascii="Cambria" w:hAnsi="Cambria"/>
          <w:sz w:val="18"/>
          <w:szCs w:val="18"/>
        </w:rPr>
      </w:pPr>
      <w:r w:rsidRPr="00397FB5">
        <w:rPr>
          <w:rFonts w:ascii="Cambria" w:hAnsi="Cambria"/>
          <w:sz w:val="18"/>
          <w:szCs w:val="18"/>
        </w:rPr>
        <w:t>Fuente: Red de Salud Mental de Gipuzkoa, 2015</w:t>
      </w:r>
    </w:p>
    <w:p w14:paraId="36CA07F8" w14:textId="6EBB6ADF" w:rsidR="009B5853" w:rsidRDefault="009B5853" w:rsidP="001D22E2">
      <w:pPr>
        <w:spacing w:line="360" w:lineRule="auto"/>
        <w:jc w:val="both"/>
        <w:rPr>
          <w:rFonts w:ascii="Cambria" w:hAnsi="Cambria"/>
          <w:sz w:val="22"/>
          <w:szCs w:val="22"/>
        </w:rPr>
        <w:sectPr w:rsidR="009B5853" w:rsidSect="009B5853">
          <w:pgSz w:w="16838" w:h="11906" w:orient="landscape"/>
          <w:pgMar w:top="1701" w:right="1418" w:bottom="1701" w:left="1418" w:header="709" w:footer="709" w:gutter="0"/>
          <w:cols w:space="708"/>
          <w:docGrid w:linePitch="360"/>
        </w:sectPr>
      </w:pPr>
    </w:p>
    <w:p w14:paraId="7B4FA73C" w14:textId="6AF7928B" w:rsidR="00397FB5" w:rsidRPr="00B6695C" w:rsidRDefault="00397FB5" w:rsidP="00397FB5">
      <w:pPr>
        <w:jc w:val="both"/>
        <w:rPr>
          <w:rFonts w:ascii="Cambria" w:hAnsi="Cambria"/>
          <w:b/>
        </w:rPr>
      </w:pPr>
      <w:r w:rsidRPr="00397FB5">
        <w:rPr>
          <w:rFonts w:ascii="Cambria" w:hAnsi="Cambria"/>
          <w:b/>
        </w:rPr>
        <w:lastRenderedPageBreak/>
        <w:t>Gráfico 2</w:t>
      </w:r>
      <w:r>
        <w:rPr>
          <w:rFonts w:ascii="Cambria" w:hAnsi="Cambria"/>
          <w:b/>
        </w:rPr>
        <w:t>2</w:t>
      </w:r>
      <w:r w:rsidRPr="00397FB5">
        <w:rPr>
          <w:rFonts w:ascii="Cambria" w:hAnsi="Cambria"/>
          <w:b/>
        </w:rPr>
        <w:t xml:space="preserve">. </w:t>
      </w:r>
      <w:r>
        <w:rPr>
          <w:rFonts w:ascii="Cambria" w:hAnsi="Cambria"/>
          <w:b/>
        </w:rPr>
        <w:t>Evolución temporal de la tasa de camas/plazas en el área de salud mental de Gipuzkoa</w:t>
      </w:r>
    </w:p>
    <w:p w14:paraId="5F9CB122" w14:textId="2DB3B881" w:rsidR="009B5853" w:rsidRDefault="004446C5" w:rsidP="009B5853">
      <w:pPr>
        <w:spacing w:line="360" w:lineRule="auto"/>
        <w:jc w:val="center"/>
        <w:rPr>
          <w:rFonts w:ascii="Cambria" w:hAnsi="Cambria"/>
          <w:sz w:val="22"/>
          <w:szCs w:val="22"/>
        </w:rPr>
      </w:pPr>
      <w:r>
        <w:rPr>
          <w:rFonts w:ascii="Cambria" w:hAnsi="Cambria"/>
          <w:noProof/>
          <w:sz w:val="22"/>
          <w:szCs w:val="22"/>
        </w:rPr>
        <w:drawing>
          <wp:inline distT="0" distB="0" distL="0" distR="0" wp14:anchorId="6E8C7694" wp14:editId="2B6F3D89">
            <wp:extent cx="6302903" cy="4968000"/>
            <wp:effectExtent l="0" t="0" r="3175" b="4445"/>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302903" cy="4968000"/>
                    </a:xfrm>
                    <a:prstGeom prst="rect">
                      <a:avLst/>
                    </a:prstGeom>
                    <a:noFill/>
                    <a:ln>
                      <a:noFill/>
                    </a:ln>
                  </pic:spPr>
                </pic:pic>
              </a:graphicData>
            </a:graphic>
          </wp:inline>
        </w:drawing>
      </w:r>
    </w:p>
    <w:p w14:paraId="14617E70" w14:textId="5FFB6D3D" w:rsidR="009B5853" w:rsidRPr="004E1ED9" w:rsidRDefault="004E1ED9" w:rsidP="004E1ED9">
      <w:pPr>
        <w:spacing w:line="360" w:lineRule="auto"/>
        <w:jc w:val="center"/>
        <w:rPr>
          <w:rFonts w:ascii="Cambria" w:hAnsi="Cambria"/>
          <w:sz w:val="18"/>
          <w:szCs w:val="18"/>
        </w:rPr>
      </w:pPr>
      <w:r w:rsidRPr="004E1ED9">
        <w:rPr>
          <w:rFonts w:ascii="Cambria" w:hAnsi="Cambria"/>
          <w:sz w:val="18"/>
          <w:szCs w:val="18"/>
        </w:rPr>
        <w:t>Fuente: Red de Salud Mental de Gipuzkoa, 2015</w:t>
      </w:r>
    </w:p>
    <w:p w14:paraId="222712B8" w14:textId="5625833A" w:rsidR="004E1ED9" w:rsidRDefault="004E1ED9" w:rsidP="004E1ED9">
      <w:pPr>
        <w:spacing w:line="360" w:lineRule="auto"/>
        <w:rPr>
          <w:rFonts w:ascii="Cambria" w:hAnsi="Cambria"/>
          <w:sz w:val="22"/>
          <w:szCs w:val="22"/>
        </w:rPr>
        <w:sectPr w:rsidR="004E1ED9" w:rsidSect="009B5853">
          <w:pgSz w:w="16838" w:h="11906" w:orient="landscape"/>
          <w:pgMar w:top="1701" w:right="1418" w:bottom="1701" w:left="1418" w:header="709" w:footer="709" w:gutter="0"/>
          <w:cols w:space="708"/>
          <w:docGrid w:linePitch="360"/>
        </w:sectPr>
      </w:pPr>
    </w:p>
    <w:p w14:paraId="659CE98C" w14:textId="1DA0BBF8" w:rsidR="00D90AB3" w:rsidRDefault="00835246" w:rsidP="00377785">
      <w:pPr>
        <w:jc w:val="both"/>
        <w:rPr>
          <w:b/>
        </w:rPr>
      </w:pPr>
      <w:r w:rsidRPr="00377785">
        <w:rPr>
          <w:b/>
        </w:rPr>
        <w:lastRenderedPageBreak/>
        <w:t>V.2.9. Comparación de Gipuzkoa con 8 CCAA</w:t>
      </w:r>
    </w:p>
    <w:p w14:paraId="3A57E78B" w14:textId="77777777" w:rsidR="003E68AD" w:rsidRPr="00377785" w:rsidRDefault="003E68AD" w:rsidP="00377785">
      <w:pPr>
        <w:jc w:val="both"/>
        <w:rPr>
          <w:b/>
        </w:rPr>
      </w:pPr>
    </w:p>
    <w:p w14:paraId="252DAFB2" w14:textId="5B8CD020" w:rsidR="00F50B77" w:rsidRDefault="00D90AB3" w:rsidP="00972A55">
      <w:pPr>
        <w:spacing w:line="360" w:lineRule="auto"/>
        <w:jc w:val="both"/>
        <w:rPr>
          <w:rFonts w:ascii="Cambria" w:hAnsi="Cambria"/>
          <w:sz w:val="22"/>
          <w:szCs w:val="22"/>
        </w:rPr>
      </w:pPr>
      <w:r w:rsidRPr="002D7843">
        <w:rPr>
          <w:rFonts w:ascii="Cambria" w:hAnsi="Cambria"/>
          <w:sz w:val="22"/>
          <w:szCs w:val="22"/>
        </w:rPr>
        <w:t xml:space="preserve">En los siguientes gráficos se muestra una comparación de los tipos de atención y plazas/camas entre </w:t>
      </w:r>
      <w:r w:rsidR="00972A55">
        <w:rPr>
          <w:rFonts w:ascii="Cambria" w:hAnsi="Cambria"/>
          <w:sz w:val="22"/>
          <w:szCs w:val="22"/>
        </w:rPr>
        <w:t>las áreas de salud de Gipuzkoa, las restantes áreas de Euskadi</w:t>
      </w:r>
      <w:r w:rsidRPr="002D7843">
        <w:rPr>
          <w:rFonts w:ascii="Cambria" w:hAnsi="Cambria"/>
          <w:sz w:val="22"/>
          <w:szCs w:val="22"/>
        </w:rPr>
        <w:t xml:space="preserve"> y </w:t>
      </w:r>
      <w:r w:rsidR="00972A55">
        <w:rPr>
          <w:rFonts w:ascii="Cambria" w:hAnsi="Cambria"/>
          <w:sz w:val="22"/>
          <w:szCs w:val="22"/>
        </w:rPr>
        <w:t>las áreas de Andalucía y Cataluña</w:t>
      </w:r>
      <w:r w:rsidRPr="002D7843">
        <w:rPr>
          <w:rFonts w:ascii="Cambria" w:hAnsi="Cambria"/>
          <w:sz w:val="22"/>
          <w:szCs w:val="22"/>
        </w:rPr>
        <w:t xml:space="preserve">. Los gráficos </w:t>
      </w:r>
      <w:r>
        <w:rPr>
          <w:rFonts w:ascii="Cambria" w:hAnsi="Cambria"/>
          <w:sz w:val="22"/>
          <w:szCs w:val="22"/>
        </w:rPr>
        <w:t xml:space="preserve">describen </w:t>
      </w:r>
      <w:r w:rsidR="00972A55" w:rsidRPr="00972A55">
        <w:rPr>
          <w:rFonts w:ascii="Cambria" w:hAnsi="Cambria"/>
          <w:sz w:val="22"/>
          <w:szCs w:val="22"/>
        </w:rPr>
        <w:t>las tasas de tipos de atención y plazas/camas por habitante para tipos básicos de atención (MTC</w:t>
      </w:r>
      <w:r w:rsidR="00F50B77">
        <w:rPr>
          <w:rFonts w:ascii="Cambria" w:hAnsi="Cambria"/>
          <w:sz w:val="22"/>
          <w:szCs w:val="22"/>
        </w:rPr>
        <w:t>) de adultos, infanto-juvenil</w:t>
      </w:r>
      <w:r w:rsidR="00DB6D0F">
        <w:rPr>
          <w:rFonts w:ascii="Cambria" w:hAnsi="Cambria"/>
          <w:sz w:val="22"/>
          <w:szCs w:val="22"/>
        </w:rPr>
        <w:t xml:space="preserve"> </w:t>
      </w:r>
      <w:r w:rsidR="00F50B77">
        <w:rPr>
          <w:rFonts w:ascii="Cambria" w:hAnsi="Cambria"/>
          <w:sz w:val="22"/>
          <w:szCs w:val="22"/>
        </w:rPr>
        <w:t>y</w:t>
      </w:r>
      <w:r w:rsidR="00DB6D0F">
        <w:rPr>
          <w:rFonts w:ascii="Cambria" w:hAnsi="Cambria"/>
          <w:sz w:val="22"/>
          <w:szCs w:val="22"/>
        </w:rPr>
        <w:t xml:space="preserve"> </w:t>
      </w:r>
      <w:r w:rsidR="00972A55" w:rsidRPr="00972A55">
        <w:rPr>
          <w:rFonts w:ascii="Cambria" w:hAnsi="Cambria"/>
          <w:sz w:val="22"/>
          <w:szCs w:val="22"/>
        </w:rPr>
        <w:t>mayores.</w:t>
      </w:r>
      <w:r w:rsidR="00F50B77">
        <w:rPr>
          <w:rFonts w:ascii="Cambria" w:hAnsi="Cambria"/>
          <w:sz w:val="22"/>
          <w:szCs w:val="22"/>
        </w:rPr>
        <w:t xml:space="preserve"> </w:t>
      </w:r>
    </w:p>
    <w:p w14:paraId="0038E0EC" w14:textId="51E2C2A0" w:rsidR="00F50B77" w:rsidRDefault="00F50B77" w:rsidP="00972A55">
      <w:pPr>
        <w:spacing w:line="360" w:lineRule="auto"/>
        <w:jc w:val="both"/>
        <w:rPr>
          <w:rFonts w:ascii="Cambria" w:hAnsi="Cambria"/>
          <w:sz w:val="22"/>
          <w:szCs w:val="22"/>
        </w:rPr>
      </w:pPr>
    </w:p>
    <w:p w14:paraId="03515875" w14:textId="77777777" w:rsidR="00F50B77" w:rsidRDefault="00F50B77" w:rsidP="00972A55">
      <w:pPr>
        <w:spacing w:line="360" w:lineRule="auto"/>
        <w:jc w:val="both"/>
        <w:rPr>
          <w:rFonts w:ascii="Cambria" w:hAnsi="Cambria"/>
          <w:sz w:val="22"/>
          <w:szCs w:val="22"/>
        </w:rPr>
        <w:sectPr w:rsidR="00F50B77" w:rsidSect="00F50B77">
          <w:pgSz w:w="11906" w:h="16838"/>
          <w:pgMar w:top="1418" w:right="1701" w:bottom="1418" w:left="1701" w:header="709" w:footer="709" w:gutter="0"/>
          <w:cols w:space="708"/>
          <w:docGrid w:linePitch="360"/>
        </w:sectPr>
      </w:pPr>
    </w:p>
    <w:p w14:paraId="1CED28D4" w14:textId="0769F9C3" w:rsidR="00835246" w:rsidRDefault="00835246" w:rsidP="001A02F4">
      <w:pPr>
        <w:pStyle w:val="Descripcin"/>
        <w:jc w:val="center"/>
        <w:rPr>
          <w:rFonts w:ascii="Cambria" w:hAnsi="Cambria"/>
        </w:rPr>
      </w:pPr>
      <w:r w:rsidRPr="002D7843">
        <w:rPr>
          <w:rFonts w:ascii="Cambria" w:hAnsi="Cambria"/>
        </w:rPr>
        <w:lastRenderedPageBreak/>
        <w:t xml:space="preserve">Gráfico </w:t>
      </w:r>
      <w:r w:rsidR="004E1ED9">
        <w:rPr>
          <w:rFonts w:ascii="Cambria" w:hAnsi="Cambria"/>
        </w:rPr>
        <w:t>23</w:t>
      </w:r>
      <w:r w:rsidRPr="002D7843">
        <w:rPr>
          <w:rFonts w:ascii="Cambria" w:hAnsi="Cambria"/>
        </w:rPr>
        <w:t xml:space="preserve"> Comparación de tasas de </w:t>
      </w:r>
      <w:r w:rsidR="00A7765E" w:rsidRPr="002D7843">
        <w:rPr>
          <w:rFonts w:ascii="Cambria" w:hAnsi="Cambria"/>
        </w:rPr>
        <w:t xml:space="preserve">MTC </w:t>
      </w:r>
      <w:r w:rsidR="00A7765E">
        <w:rPr>
          <w:rFonts w:ascii="Cambria" w:hAnsi="Cambria"/>
        </w:rPr>
        <w:t xml:space="preserve">de Salud Mental de Gipuzkoa </w:t>
      </w:r>
      <w:r w:rsidR="00A7765E" w:rsidRPr="00321C99">
        <w:rPr>
          <w:rFonts w:ascii="Cambria" w:hAnsi="Cambria"/>
          <w:sz w:val="22"/>
        </w:rPr>
        <w:t>con otras áreas de salud mental</w:t>
      </w:r>
    </w:p>
    <w:p w14:paraId="79555252" w14:textId="694A91BE" w:rsidR="006D2EC8" w:rsidRDefault="006D2EC8" w:rsidP="006D2EC8"/>
    <w:p w14:paraId="6CC623E7" w14:textId="3C61BACC" w:rsidR="006D2EC8" w:rsidRDefault="001002F7" w:rsidP="00BC3195">
      <w:pPr>
        <w:jc w:val="center"/>
      </w:pPr>
      <w:r>
        <w:rPr>
          <w:noProof/>
        </w:rPr>
        <w:drawing>
          <wp:inline distT="0" distB="0" distL="0" distR="0" wp14:anchorId="383D44E2" wp14:editId="2C160E9C">
            <wp:extent cx="7471410" cy="4591050"/>
            <wp:effectExtent l="0" t="0" r="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79134" cy="4595796"/>
                    </a:xfrm>
                    <a:prstGeom prst="rect">
                      <a:avLst/>
                    </a:prstGeom>
                    <a:noFill/>
                  </pic:spPr>
                </pic:pic>
              </a:graphicData>
            </a:graphic>
          </wp:inline>
        </w:drawing>
      </w:r>
    </w:p>
    <w:p w14:paraId="73758180" w14:textId="77777777" w:rsidR="006D2EC8" w:rsidRPr="006D2EC8" w:rsidRDefault="006D2EC8" w:rsidP="006D2EC8"/>
    <w:p w14:paraId="225AD2D8" w14:textId="63B7963B" w:rsidR="00835246" w:rsidRPr="002D7843" w:rsidRDefault="00835246" w:rsidP="001002F7">
      <w:pPr>
        <w:jc w:val="center"/>
        <w:rPr>
          <w:rFonts w:ascii="Cambria" w:hAnsi="Cambria"/>
          <w:sz w:val="18"/>
          <w:szCs w:val="18"/>
        </w:rPr>
      </w:pPr>
    </w:p>
    <w:p w14:paraId="51B26174" w14:textId="79EB4B35" w:rsidR="008F6E81" w:rsidRDefault="00835246" w:rsidP="00C4380A">
      <w:pPr>
        <w:jc w:val="center"/>
        <w:rPr>
          <w:rFonts w:ascii="Cambria" w:hAnsi="Cambria"/>
          <w:sz w:val="18"/>
          <w:szCs w:val="18"/>
        </w:rPr>
      </w:pPr>
      <w:r w:rsidRPr="002D7843">
        <w:rPr>
          <w:rFonts w:ascii="Cambria" w:hAnsi="Cambria"/>
          <w:sz w:val="18"/>
          <w:szCs w:val="18"/>
        </w:rPr>
        <w:t xml:space="preserve">Fuente: </w:t>
      </w:r>
      <w:r w:rsidR="002F359D" w:rsidRPr="004E1ED9">
        <w:rPr>
          <w:rFonts w:ascii="Cambria" w:hAnsi="Cambria"/>
          <w:sz w:val="18"/>
          <w:szCs w:val="18"/>
        </w:rPr>
        <w:t>Red de Salud Mental de Gipuzkoa, 2015</w:t>
      </w:r>
    </w:p>
    <w:p w14:paraId="137E4FD6" w14:textId="64F03647" w:rsidR="00835246" w:rsidRPr="0015727F" w:rsidRDefault="00835246">
      <w:pPr>
        <w:pStyle w:val="Descripcin"/>
        <w:jc w:val="center"/>
        <w:rPr>
          <w:rFonts w:ascii="Cambria" w:hAnsi="Cambria"/>
        </w:rPr>
      </w:pPr>
      <w:r w:rsidRPr="0015727F">
        <w:rPr>
          <w:rFonts w:ascii="Cambria" w:hAnsi="Cambria"/>
        </w:rPr>
        <w:lastRenderedPageBreak/>
        <w:t xml:space="preserve">Gráfico </w:t>
      </w:r>
      <w:r w:rsidR="004E1ED9">
        <w:rPr>
          <w:rFonts w:ascii="Cambria" w:hAnsi="Cambria"/>
        </w:rPr>
        <w:t>24</w:t>
      </w:r>
      <w:r w:rsidRPr="0015727F">
        <w:rPr>
          <w:rFonts w:ascii="Cambria" w:hAnsi="Cambria"/>
        </w:rPr>
        <w:t>. Comparación de tasas de</w:t>
      </w:r>
      <w:r w:rsidR="0066062B" w:rsidRPr="0015727F">
        <w:rPr>
          <w:rFonts w:ascii="Cambria" w:hAnsi="Cambria"/>
        </w:rPr>
        <w:t xml:space="preserve"> camas/plazas</w:t>
      </w:r>
      <w:r w:rsidR="00A7765E" w:rsidRPr="0015727F">
        <w:rPr>
          <w:rFonts w:ascii="Cambria" w:hAnsi="Cambria"/>
        </w:rPr>
        <w:t xml:space="preserve"> de Gipuzkoa con otras áreas de salud mental</w:t>
      </w:r>
    </w:p>
    <w:p w14:paraId="257ECAB9" w14:textId="77777777" w:rsidR="00D1403F" w:rsidRPr="00D1403F" w:rsidRDefault="00D1403F" w:rsidP="00D1403F"/>
    <w:p w14:paraId="5D6320CA" w14:textId="7C52E638" w:rsidR="0066062B" w:rsidRDefault="001002F7" w:rsidP="001002F7">
      <w:pPr>
        <w:jc w:val="center"/>
      </w:pPr>
      <w:r>
        <w:rPr>
          <w:noProof/>
        </w:rPr>
        <w:drawing>
          <wp:inline distT="0" distB="0" distL="0" distR="0" wp14:anchorId="580C4CCC" wp14:editId="2ABCFFF4">
            <wp:extent cx="6994525" cy="4447622"/>
            <wp:effectExtent l="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000435" cy="4451380"/>
                    </a:xfrm>
                    <a:prstGeom prst="rect">
                      <a:avLst/>
                    </a:prstGeom>
                    <a:noFill/>
                  </pic:spPr>
                </pic:pic>
              </a:graphicData>
            </a:graphic>
          </wp:inline>
        </w:drawing>
      </w:r>
    </w:p>
    <w:p w14:paraId="57F6551E" w14:textId="77777777" w:rsidR="00D1403F" w:rsidRPr="0066062B" w:rsidRDefault="00D1403F" w:rsidP="0066062B"/>
    <w:p w14:paraId="2F8EF0D5" w14:textId="77777777" w:rsidR="002F359D" w:rsidRPr="004E1ED9" w:rsidRDefault="0066062B" w:rsidP="002F359D">
      <w:pPr>
        <w:spacing w:line="360" w:lineRule="auto"/>
        <w:jc w:val="center"/>
        <w:rPr>
          <w:rFonts w:ascii="Cambria" w:hAnsi="Cambria"/>
          <w:sz w:val="18"/>
          <w:szCs w:val="18"/>
        </w:rPr>
      </w:pPr>
      <w:r w:rsidRPr="002D7843">
        <w:rPr>
          <w:rFonts w:ascii="Cambria" w:hAnsi="Cambria"/>
          <w:sz w:val="18"/>
          <w:szCs w:val="18"/>
        </w:rPr>
        <w:t xml:space="preserve">Fuente: </w:t>
      </w:r>
      <w:r w:rsidR="002F359D" w:rsidRPr="004E1ED9">
        <w:rPr>
          <w:rFonts w:ascii="Cambria" w:hAnsi="Cambria"/>
          <w:sz w:val="18"/>
          <w:szCs w:val="18"/>
        </w:rPr>
        <w:t>Red de Salud Mental de Gipuzkoa, 2015</w:t>
      </w:r>
    </w:p>
    <w:p w14:paraId="23D89B73" w14:textId="388709C7" w:rsidR="00B36108" w:rsidRPr="0015727F" w:rsidRDefault="00B36108" w:rsidP="00B36108">
      <w:pPr>
        <w:jc w:val="center"/>
        <w:rPr>
          <w:rFonts w:ascii="Cambria" w:hAnsi="Cambria"/>
          <w:b/>
          <w:sz w:val="20"/>
        </w:rPr>
      </w:pPr>
    </w:p>
    <w:p w14:paraId="23A57C84" w14:textId="77777777" w:rsidR="00711862" w:rsidRDefault="00711862" w:rsidP="0066062B">
      <w:pPr>
        <w:jc w:val="center"/>
        <w:rPr>
          <w:rFonts w:ascii="Cambria" w:hAnsi="Cambria"/>
          <w:b/>
          <w:sz w:val="20"/>
        </w:rPr>
      </w:pPr>
    </w:p>
    <w:p w14:paraId="22BB6CF7" w14:textId="3C3DAAF7" w:rsidR="00835246" w:rsidRPr="00A7765E" w:rsidRDefault="00835246" w:rsidP="0066062B">
      <w:pPr>
        <w:jc w:val="center"/>
        <w:rPr>
          <w:rFonts w:ascii="Cambria" w:hAnsi="Cambria"/>
          <w:b/>
        </w:rPr>
      </w:pPr>
      <w:bookmarkStart w:id="118" w:name="_Toc14686502"/>
      <w:r w:rsidRPr="0015727F">
        <w:rPr>
          <w:rFonts w:ascii="Cambria" w:hAnsi="Cambria"/>
          <w:b/>
          <w:sz w:val="20"/>
        </w:rPr>
        <w:t xml:space="preserve">Gráfico </w:t>
      </w:r>
      <w:r w:rsidR="0015727F" w:rsidRPr="0015727F">
        <w:rPr>
          <w:rFonts w:ascii="Cambria" w:hAnsi="Cambria"/>
          <w:b/>
          <w:sz w:val="20"/>
        </w:rPr>
        <w:fldChar w:fldCharType="begin"/>
      </w:r>
      <w:r w:rsidR="0015727F" w:rsidRPr="0015727F">
        <w:rPr>
          <w:rFonts w:ascii="Cambria" w:hAnsi="Cambria"/>
          <w:b/>
          <w:sz w:val="20"/>
        </w:rPr>
        <w:instrText xml:space="preserve"> SEQ Gráfico \* ARABIC </w:instrText>
      </w:r>
      <w:r w:rsidR="0015727F" w:rsidRPr="0015727F">
        <w:rPr>
          <w:rFonts w:ascii="Cambria" w:hAnsi="Cambria"/>
          <w:b/>
          <w:sz w:val="20"/>
        </w:rPr>
        <w:fldChar w:fldCharType="separate"/>
      </w:r>
      <w:r w:rsidR="006B382E">
        <w:rPr>
          <w:rFonts w:ascii="Cambria" w:hAnsi="Cambria"/>
          <w:b/>
          <w:noProof/>
          <w:sz w:val="20"/>
        </w:rPr>
        <w:t>19</w:t>
      </w:r>
      <w:r w:rsidR="0015727F" w:rsidRPr="0015727F">
        <w:rPr>
          <w:rFonts w:ascii="Cambria" w:hAnsi="Cambria"/>
          <w:b/>
          <w:sz w:val="20"/>
        </w:rPr>
        <w:fldChar w:fldCharType="end"/>
      </w:r>
      <w:r w:rsidRPr="0015727F">
        <w:rPr>
          <w:rFonts w:ascii="Cambria" w:hAnsi="Cambria"/>
          <w:b/>
          <w:sz w:val="20"/>
        </w:rPr>
        <w:t xml:space="preserve">. Comparación de tasas de MTC </w:t>
      </w:r>
      <w:r w:rsidR="0066062B" w:rsidRPr="0015727F">
        <w:rPr>
          <w:rFonts w:ascii="Cambria" w:hAnsi="Cambria"/>
          <w:b/>
          <w:sz w:val="20"/>
        </w:rPr>
        <w:t>adultos específico</w:t>
      </w:r>
      <w:r w:rsidR="00A7765E" w:rsidRPr="0015727F">
        <w:rPr>
          <w:b/>
          <w:sz w:val="20"/>
        </w:rPr>
        <w:t xml:space="preserve"> </w:t>
      </w:r>
      <w:r w:rsidR="00A7765E" w:rsidRPr="0015727F">
        <w:rPr>
          <w:rFonts w:ascii="Cambria" w:hAnsi="Cambria"/>
          <w:b/>
          <w:sz w:val="20"/>
        </w:rPr>
        <w:t>de Gipuzkoa con otras áreas de salud mental</w:t>
      </w:r>
      <w:bookmarkEnd w:id="118"/>
    </w:p>
    <w:p w14:paraId="354A7D44" w14:textId="31EF2C86" w:rsidR="00D1403F" w:rsidRDefault="00D1403F" w:rsidP="002F359D">
      <w:pPr>
        <w:rPr>
          <w:rFonts w:ascii="Cambria" w:hAnsi="Cambria"/>
        </w:rPr>
      </w:pPr>
    </w:p>
    <w:p w14:paraId="0B500C50" w14:textId="3C74883F" w:rsidR="00835246" w:rsidRPr="002D7843" w:rsidRDefault="004446C5" w:rsidP="0066062B">
      <w:pPr>
        <w:rPr>
          <w:rFonts w:ascii="Cambria" w:hAnsi="Cambria"/>
          <w:sz w:val="18"/>
          <w:szCs w:val="18"/>
        </w:rPr>
      </w:pPr>
      <w:r>
        <w:rPr>
          <w:rFonts w:ascii="Cambria" w:hAnsi="Cambria"/>
          <w:noProof/>
          <w:sz w:val="18"/>
          <w:szCs w:val="18"/>
        </w:rPr>
        <w:drawing>
          <wp:inline distT="0" distB="0" distL="0" distR="0" wp14:anchorId="7E5AECCE" wp14:editId="4D23D47D">
            <wp:extent cx="8504168" cy="4772025"/>
            <wp:effectExtent l="0"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526061" cy="4784310"/>
                    </a:xfrm>
                    <a:prstGeom prst="rect">
                      <a:avLst/>
                    </a:prstGeom>
                    <a:noFill/>
                    <a:ln>
                      <a:noFill/>
                    </a:ln>
                  </pic:spPr>
                </pic:pic>
              </a:graphicData>
            </a:graphic>
          </wp:inline>
        </w:drawing>
      </w:r>
    </w:p>
    <w:p w14:paraId="18F4FE9B" w14:textId="474CCD34" w:rsidR="00B36108" w:rsidRPr="0015727F" w:rsidRDefault="00835246" w:rsidP="00B36108">
      <w:pPr>
        <w:jc w:val="center"/>
        <w:rPr>
          <w:rFonts w:ascii="Cambria" w:hAnsi="Cambria"/>
          <w:b/>
          <w:sz w:val="20"/>
          <w:szCs w:val="20"/>
        </w:rPr>
      </w:pPr>
      <w:r w:rsidRPr="002D7843">
        <w:rPr>
          <w:rFonts w:ascii="Cambria" w:hAnsi="Cambria"/>
          <w:sz w:val="18"/>
          <w:szCs w:val="18"/>
        </w:rPr>
        <w:t>Fuente: Red de Salud Mental de Gipuzkoa, 201</w:t>
      </w:r>
      <w:r w:rsidR="0066062B">
        <w:rPr>
          <w:rFonts w:ascii="Cambria" w:hAnsi="Cambria"/>
          <w:sz w:val="18"/>
          <w:szCs w:val="18"/>
        </w:rPr>
        <w:t>5</w:t>
      </w:r>
    </w:p>
    <w:p w14:paraId="4BEF1886" w14:textId="5C08AE56" w:rsidR="007F4082" w:rsidRPr="00751202" w:rsidRDefault="00835246" w:rsidP="00751202">
      <w:pPr>
        <w:jc w:val="center"/>
        <w:rPr>
          <w:rFonts w:ascii="Cambria" w:hAnsi="Cambria"/>
          <w:b/>
          <w:sz w:val="20"/>
          <w:szCs w:val="20"/>
        </w:rPr>
      </w:pPr>
      <w:bookmarkStart w:id="119" w:name="_Toc14686503"/>
      <w:r w:rsidRPr="0015727F">
        <w:rPr>
          <w:rFonts w:ascii="Cambria" w:hAnsi="Cambria"/>
          <w:b/>
          <w:sz w:val="20"/>
          <w:szCs w:val="20"/>
        </w:rPr>
        <w:lastRenderedPageBreak/>
        <w:t xml:space="preserve">Gráfico </w:t>
      </w:r>
      <w:r w:rsidR="0015727F" w:rsidRPr="0015727F">
        <w:rPr>
          <w:rFonts w:ascii="Cambria" w:hAnsi="Cambria"/>
          <w:b/>
          <w:sz w:val="20"/>
          <w:szCs w:val="20"/>
        </w:rPr>
        <w:fldChar w:fldCharType="begin"/>
      </w:r>
      <w:r w:rsidR="0015727F" w:rsidRPr="0015727F">
        <w:rPr>
          <w:rFonts w:ascii="Cambria" w:hAnsi="Cambria"/>
          <w:b/>
          <w:sz w:val="20"/>
          <w:szCs w:val="20"/>
        </w:rPr>
        <w:instrText xml:space="preserve"> SEQ Gráfico \* ARABIC </w:instrText>
      </w:r>
      <w:r w:rsidR="0015727F" w:rsidRPr="0015727F">
        <w:rPr>
          <w:rFonts w:ascii="Cambria" w:hAnsi="Cambria"/>
          <w:b/>
          <w:sz w:val="20"/>
          <w:szCs w:val="20"/>
        </w:rPr>
        <w:fldChar w:fldCharType="separate"/>
      </w:r>
      <w:r w:rsidR="006B382E">
        <w:rPr>
          <w:rFonts w:ascii="Cambria" w:hAnsi="Cambria"/>
          <w:b/>
          <w:noProof/>
          <w:sz w:val="20"/>
          <w:szCs w:val="20"/>
        </w:rPr>
        <w:t>20</w:t>
      </w:r>
      <w:r w:rsidR="0015727F" w:rsidRPr="0015727F">
        <w:rPr>
          <w:rFonts w:ascii="Cambria" w:hAnsi="Cambria"/>
          <w:b/>
          <w:sz w:val="20"/>
          <w:szCs w:val="20"/>
        </w:rPr>
        <w:fldChar w:fldCharType="end"/>
      </w:r>
      <w:r w:rsidRPr="0015727F">
        <w:rPr>
          <w:rFonts w:ascii="Cambria" w:hAnsi="Cambria"/>
          <w:b/>
          <w:sz w:val="20"/>
          <w:szCs w:val="20"/>
        </w:rPr>
        <w:t xml:space="preserve">. Comparación de tasas de </w:t>
      </w:r>
      <w:r w:rsidR="0066062B" w:rsidRPr="0015727F">
        <w:rPr>
          <w:rFonts w:ascii="Cambria" w:hAnsi="Cambria"/>
          <w:b/>
          <w:sz w:val="20"/>
          <w:szCs w:val="20"/>
        </w:rPr>
        <w:t>camas/</w:t>
      </w:r>
      <w:r w:rsidR="00751202" w:rsidRPr="0015727F">
        <w:rPr>
          <w:rFonts w:ascii="Cambria" w:hAnsi="Cambria"/>
          <w:b/>
          <w:sz w:val="20"/>
          <w:szCs w:val="20"/>
        </w:rPr>
        <w:t>plazas</w:t>
      </w:r>
      <w:r w:rsidR="00751202">
        <w:rPr>
          <w:rFonts w:ascii="Cambria" w:hAnsi="Cambria"/>
          <w:b/>
          <w:sz w:val="20"/>
          <w:szCs w:val="20"/>
        </w:rPr>
        <w:t xml:space="preserve"> de adultos</w:t>
      </w:r>
      <w:r w:rsidR="0066062B" w:rsidRPr="0015727F">
        <w:rPr>
          <w:rFonts w:ascii="Cambria" w:hAnsi="Cambria"/>
          <w:b/>
          <w:sz w:val="20"/>
          <w:szCs w:val="20"/>
        </w:rPr>
        <w:t xml:space="preserve"> específico</w:t>
      </w:r>
      <w:r w:rsidR="00A7765E" w:rsidRPr="0015727F">
        <w:rPr>
          <w:b/>
          <w:sz w:val="20"/>
          <w:szCs w:val="20"/>
        </w:rPr>
        <w:t xml:space="preserve"> </w:t>
      </w:r>
      <w:r w:rsidR="00A7765E" w:rsidRPr="0015727F">
        <w:rPr>
          <w:rFonts w:ascii="Cambria" w:hAnsi="Cambria"/>
          <w:b/>
          <w:sz w:val="20"/>
          <w:szCs w:val="20"/>
        </w:rPr>
        <w:t>de Gipuzkoa con otras áreas de salud mental</w:t>
      </w:r>
      <w:bookmarkEnd w:id="119"/>
    </w:p>
    <w:p w14:paraId="2AC20581" w14:textId="77777777" w:rsidR="007F4082" w:rsidRDefault="007F4082" w:rsidP="0066062B">
      <w:pPr>
        <w:jc w:val="center"/>
        <w:rPr>
          <w:rFonts w:ascii="Cambria" w:hAnsi="Cambria"/>
        </w:rPr>
      </w:pPr>
    </w:p>
    <w:p w14:paraId="6504562B" w14:textId="24323965" w:rsidR="00D1403F" w:rsidRPr="0066062B" w:rsidRDefault="00751202" w:rsidP="0066062B">
      <w:r>
        <w:rPr>
          <w:noProof/>
        </w:rPr>
        <w:drawing>
          <wp:inline distT="0" distB="0" distL="0" distR="0" wp14:anchorId="1D4CE3C7" wp14:editId="45726E09">
            <wp:extent cx="8152765" cy="4784141"/>
            <wp:effectExtent l="0" t="0" r="635"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158839" cy="4787705"/>
                    </a:xfrm>
                    <a:prstGeom prst="rect">
                      <a:avLst/>
                    </a:prstGeom>
                    <a:noFill/>
                  </pic:spPr>
                </pic:pic>
              </a:graphicData>
            </a:graphic>
          </wp:inline>
        </w:drawing>
      </w:r>
    </w:p>
    <w:p w14:paraId="62ED4C2A" w14:textId="30790CE7" w:rsidR="00B36108" w:rsidRPr="002D7843" w:rsidRDefault="00835246" w:rsidP="00B36108">
      <w:pPr>
        <w:jc w:val="center"/>
        <w:rPr>
          <w:rFonts w:ascii="Cambria" w:hAnsi="Cambria"/>
        </w:rPr>
      </w:pPr>
      <w:r w:rsidRPr="002D7843">
        <w:rPr>
          <w:rFonts w:ascii="Cambria" w:hAnsi="Cambria"/>
          <w:sz w:val="18"/>
          <w:szCs w:val="18"/>
        </w:rPr>
        <w:t>Fuente: Red de Salud Mental de Gipuzkoa, 201</w:t>
      </w:r>
      <w:r w:rsidR="00B36108">
        <w:rPr>
          <w:rFonts w:ascii="Cambria" w:hAnsi="Cambria"/>
          <w:sz w:val="18"/>
          <w:szCs w:val="18"/>
        </w:rPr>
        <w:t>5</w:t>
      </w:r>
    </w:p>
    <w:p w14:paraId="5A852707" w14:textId="630B4887" w:rsidR="00835246" w:rsidRPr="002D7843" w:rsidRDefault="00835246" w:rsidP="0066062B">
      <w:pPr>
        <w:pStyle w:val="Descripcin"/>
        <w:rPr>
          <w:rFonts w:ascii="Cambria" w:hAnsi="Cambria"/>
        </w:rPr>
      </w:pPr>
    </w:p>
    <w:p w14:paraId="413720D1" w14:textId="43032EBC" w:rsidR="00835246" w:rsidRPr="0015727F" w:rsidRDefault="0015727F" w:rsidP="0015727F">
      <w:pPr>
        <w:pStyle w:val="Descripcin"/>
        <w:jc w:val="center"/>
        <w:rPr>
          <w:rFonts w:ascii="Cambria" w:hAnsi="Cambria"/>
        </w:rPr>
      </w:pPr>
      <w:bookmarkStart w:id="120" w:name="_Toc14686504"/>
      <w:r w:rsidRPr="0015727F">
        <w:rPr>
          <w:rFonts w:ascii="Cambria" w:hAnsi="Cambria"/>
        </w:rPr>
        <w:lastRenderedPageBreak/>
        <w:t xml:space="preserve">Gráfico </w:t>
      </w:r>
      <w:r w:rsidRPr="0015727F">
        <w:rPr>
          <w:rFonts w:ascii="Cambria" w:hAnsi="Cambria"/>
        </w:rPr>
        <w:fldChar w:fldCharType="begin"/>
      </w:r>
      <w:r w:rsidRPr="0015727F">
        <w:rPr>
          <w:rFonts w:ascii="Cambria" w:hAnsi="Cambria"/>
        </w:rPr>
        <w:instrText xml:space="preserve"> SEQ Gráfico \* ARABIC </w:instrText>
      </w:r>
      <w:r w:rsidRPr="0015727F">
        <w:rPr>
          <w:rFonts w:ascii="Cambria" w:hAnsi="Cambria"/>
        </w:rPr>
        <w:fldChar w:fldCharType="separate"/>
      </w:r>
      <w:r w:rsidR="006B382E">
        <w:rPr>
          <w:rFonts w:ascii="Cambria" w:hAnsi="Cambria"/>
          <w:noProof/>
        </w:rPr>
        <w:t>21</w:t>
      </w:r>
      <w:r w:rsidRPr="0015727F">
        <w:rPr>
          <w:rFonts w:ascii="Cambria" w:hAnsi="Cambria"/>
        </w:rPr>
        <w:fldChar w:fldCharType="end"/>
      </w:r>
      <w:r w:rsidRPr="0015727F">
        <w:rPr>
          <w:rFonts w:ascii="Cambria" w:hAnsi="Cambria"/>
        </w:rPr>
        <w:t>.</w:t>
      </w:r>
      <w:r w:rsidR="007F4082" w:rsidRPr="0015727F">
        <w:rPr>
          <w:rFonts w:ascii="Cambria" w:hAnsi="Cambria"/>
        </w:rPr>
        <w:t xml:space="preserve"> Comparación de tasas de MTC infanto-juvenil</w:t>
      </w:r>
      <w:r w:rsidR="00A7765E" w:rsidRPr="0015727F">
        <w:rPr>
          <w:rFonts w:ascii="Cambria" w:hAnsi="Cambria"/>
        </w:rPr>
        <w:t xml:space="preserve"> de Gipuzkoa con otras áreas de salud mental</w:t>
      </w:r>
      <w:bookmarkEnd w:id="120"/>
    </w:p>
    <w:p w14:paraId="5F3A8878" w14:textId="77777777" w:rsidR="00484847" w:rsidRPr="00484847" w:rsidRDefault="00484847" w:rsidP="00484847"/>
    <w:p w14:paraId="3503AC5C" w14:textId="205D83EF" w:rsidR="00835246" w:rsidRDefault="003700BF" w:rsidP="00B70676">
      <w:pPr>
        <w:jc w:val="center"/>
        <w:rPr>
          <w:rFonts w:ascii="Cambria" w:hAnsi="Cambria"/>
        </w:rPr>
      </w:pPr>
      <w:r>
        <w:rPr>
          <w:rFonts w:ascii="Cambria" w:hAnsi="Cambria"/>
          <w:noProof/>
        </w:rPr>
        <w:drawing>
          <wp:inline distT="0" distB="0" distL="0" distR="0" wp14:anchorId="4FA72B51" wp14:editId="3E53652F">
            <wp:extent cx="8425180" cy="474916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425180" cy="4749165"/>
                    </a:xfrm>
                    <a:prstGeom prst="rect">
                      <a:avLst/>
                    </a:prstGeom>
                    <a:noFill/>
                  </pic:spPr>
                </pic:pic>
              </a:graphicData>
            </a:graphic>
          </wp:inline>
        </w:drawing>
      </w:r>
    </w:p>
    <w:p w14:paraId="13EF1A54" w14:textId="7DAF1743" w:rsidR="0073635E" w:rsidRDefault="00484847" w:rsidP="00484847">
      <w:pPr>
        <w:jc w:val="center"/>
        <w:rPr>
          <w:rFonts w:ascii="Cambria" w:hAnsi="Cambria"/>
          <w:sz w:val="18"/>
          <w:szCs w:val="18"/>
        </w:rPr>
      </w:pPr>
      <w:r w:rsidRPr="002D7843">
        <w:rPr>
          <w:rFonts w:ascii="Cambria" w:hAnsi="Cambria"/>
          <w:sz w:val="18"/>
          <w:szCs w:val="18"/>
        </w:rPr>
        <w:t>Fuente: Red de Salud Mental de Gipuzkoa, 201</w:t>
      </w:r>
      <w:r>
        <w:rPr>
          <w:rFonts w:ascii="Cambria" w:hAnsi="Cambria"/>
          <w:sz w:val="18"/>
          <w:szCs w:val="18"/>
        </w:rPr>
        <w:t>5</w:t>
      </w:r>
    </w:p>
    <w:p w14:paraId="16E136C7" w14:textId="77777777" w:rsidR="00484847" w:rsidRDefault="0073635E" w:rsidP="00484847">
      <w:pPr>
        <w:jc w:val="center"/>
        <w:rPr>
          <w:rFonts w:ascii="Cambria" w:hAnsi="Cambria"/>
          <w:sz w:val="18"/>
          <w:szCs w:val="18"/>
        </w:rPr>
      </w:pPr>
      <w:r>
        <w:rPr>
          <w:rFonts w:ascii="Cambria" w:hAnsi="Cambria"/>
          <w:sz w:val="18"/>
          <w:szCs w:val="18"/>
        </w:rPr>
        <w:br w:type="page"/>
      </w:r>
    </w:p>
    <w:p w14:paraId="57DF6003" w14:textId="5C2AA881" w:rsidR="001C4E1E" w:rsidRPr="00DC39C1" w:rsidRDefault="0015727F" w:rsidP="0015727F">
      <w:pPr>
        <w:pStyle w:val="Descripcin"/>
        <w:jc w:val="center"/>
        <w:rPr>
          <w:rFonts w:ascii="Cambria" w:hAnsi="Cambria"/>
        </w:rPr>
      </w:pPr>
      <w:bookmarkStart w:id="121" w:name="_Toc14686505"/>
      <w:r w:rsidRPr="00DC39C1">
        <w:rPr>
          <w:rFonts w:ascii="Cambria" w:hAnsi="Cambria"/>
        </w:rPr>
        <w:lastRenderedPageBreak/>
        <w:t xml:space="preserve">Gráfico </w:t>
      </w:r>
      <w:r w:rsidRPr="00DC39C1">
        <w:rPr>
          <w:rFonts w:ascii="Cambria" w:hAnsi="Cambria"/>
        </w:rPr>
        <w:fldChar w:fldCharType="begin"/>
      </w:r>
      <w:r w:rsidRPr="00DC39C1">
        <w:rPr>
          <w:rFonts w:ascii="Cambria" w:hAnsi="Cambria"/>
        </w:rPr>
        <w:instrText xml:space="preserve"> SEQ Gráfico \* ARABIC </w:instrText>
      </w:r>
      <w:r w:rsidRPr="00DC39C1">
        <w:rPr>
          <w:rFonts w:ascii="Cambria" w:hAnsi="Cambria"/>
        </w:rPr>
        <w:fldChar w:fldCharType="separate"/>
      </w:r>
      <w:r w:rsidR="006B382E">
        <w:rPr>
          <w:rFonts w:ascii="Cambria" w:hAnsi="Cambria"/>
          <w:noProof/>
        </w:rPr>
        <w:t>22</w:t>
      </w:r>
      <w:r w:rsidRPr="00DC39C1">
        <w:rPr>
          <w:rFonts w:ascii="Cambria" w:hAnsi="Cambria"/>
        </w:rPr>
        <w:fldChar w:fldCharType="end"/>
      </w:r>
      <w:r w:rsidRPr="00DC39C1">
        <w:rPr>
          <w:rFonts w:ascii="Cambria" w:hAnsi="Cambria"/>
        </w:rPr>
        <w:t>.</w:t>
      </w:r>
      <w:r w:rsidR="001C4E1E" w:rsidRPr="00DC39C1">
        <w:rPr>
          <w:rFonts w:ascii="Cambria" w:hAnsi="Cambria"/>
        </w:rPr>
        <w:t xml:space="preserve">Comparación de tasas de camas/plazas infanto-juvenil </w:t>
      </w:r>
      <w:r w:rsidR="00A7765E" w:rsidRPr="00DC39C1">
        <w:rPr>
          <w:rFonts w:ascii="Cambria" w:hAnsi="Cambria"/>
        </w:rPr>
        <w:t>de Gipuzkoa con otras áreas de salud mental</w:t>
      </w:r>
      <w:bookmarkEnd w:id="121"/>
    </w:p>
    <w:p w14:paraId="5FBE066F" w14:textId="77777777" w:rsidR="001C4E1E" w:rsidRPr="001C4E1E" w:rsidRDefault="001C4E1E" w:rsidP="001C4E1E"/>
    <w:p w14:paraId="40E2D6F5" w14:textId="4149A96D" w:rsidR="001C4E1E" w:rsidRPr="001C4E1E" w:rsidRDefault="003700BF" w:rsidP="003700BF">
      <w:pPr>
        <w:jc w:val="center"/>
      </w:pPr>
      <w:r>
        <w:rPr>
          <w:noProof/>
        </w:rPr>
        <w:drawing>
          <wp:inline distT="0" distB="0" distL="0" distR="0" wp14:anchorId="32A2C4C8" wp14:editId="7F678441">
            <wp:extent cx="6925945" cy="4481195"/>
            <wp:effectExtent l="0" t="0" r="8255" b="0"/>
            <wp:docPr id="783" name="Imagen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925945" cy="4481195"/>
                    </a:xfrm>
                    <a:prstGeom prst="rect">
                      <a:avLst/>
                    </a:prstGeom>
                    <a:noFill/>
                  </pic:spPr>
                </pic:pic>
              </a:graphicData>
            </a:graphic>
          </wp:inline>
        </w:drawing>
      </w:r>
    </w:p>
    <w:p w14:paraId="49B4A99A" w14:textId="77777777" w:rsidR="001C4E1E" w:rsidRPr="00484847" w:rsidRDefault="001C4E1E" w:rsidP="001C4E1E"/>
    <w:p w14:paraId="697B369F" w14:textId="2F5605B3" w:rsidR="002A0834" w:rsidRDefault="00835246" w:rsidP="002A0834">
      <w:pPr>
        <w:jc w:val="center"/>
        <w:rPr>
          <w:rFonts w:ascii="Cambria" w:hAnsi="Cambria"/>
          <w:sz w:val="18"/>
          <w:szCs w:val="18"/>
        </w:rPr>
      </w:pPr>
      <w:r w:rsidRPr="002D7843">
        <w:rPr>
          <w:rFonts w:ascii="Cambria" w:hAnsi="Cambria"/>
          <w:sz w:val="18"/>
          <w:szCs w:val="18"/>
        </w:rPr>
        <w:t>Fuente: Red de Salud Mental de Gipuzkoa, 201</w:t>
      </w:r>
      <w:r w:rsidR="001C4E1E">
        <w:rPr>
          <w:rFonts w:ascii="Cambria" w:hAnsi="Cambria"/>
          <w:sz w:val="18"/>
          <w:szCs w:val="18"/>
        </w:rPr>
        <w:t>5</w:t>
      </w:r>
    </w:p>
    <w:p w14:paraId="0588B8BC" w14:textId="77777777" w:rsidR="002A0834" w:rsidRPr="002D7843" w:rsidRDefault="002A0834" w:rsidP="00481D74">
      <w:pPr>
        <w:rPr>
          <w:rFonts w:ascii="Cambria" w:hAnsi="Cambria"/>
          <w:sz w:val="18"/>
          <w:szCs w:val="18"/>
        </w:rPr>
      </w:pPr>
      <w:r>
        <w:rPr>
          <w:rFonts w:ascii="Cambria" w:hAnsi="Cambria"/>
          <w:sz w:val="18"/>
          <w:szCs w:val="18"/>
        </w:rPr>
        <w:br w:type="page"/>
      </w:r>
    </w:p>
    <w:p w14:paraId="0C5F8ACA" w14:textId="4FD2F43B" w:rsidR="002A0834" w:rsidRPr="00DC39C1" w:rsidRDefault="0015727F" w:rsidP="0015727F">
      <w:pPr>
        <w:pStyle w:val="Descripcin"/>
        <w:jc w:val="center"/>
        <w:rPr>
          <w:rFonts w:ascii="Cambria" w:hAnsi="Cambria"/>
        </w:rPr>
      </w:pPr>
      <w:bookmarkStart w:id="122" w:name="_Toc14686506"/>
      <w:r w:rsidRPr="00DC39C1">
        <w:rPr>
          <w:rFonts w:ascii="Cambria" w:hAnsi="Cambria"/>
        </w:rPr>
        <w:lastRenderedPageBreak/>
        <w:t xml:space="preserve">Gráfico </w:t>
      </w:r>
      <w:r w:rsidRPr="00DC39C1">
        <w:rPr>
          <w:rFonts w:ascii="Cambria" w:hAnsi="Cambria"/>
        </w:rPr>
        <w:fldChar w:fldCharType="begin"/>
      </w:r>
      <w:r w:rsidRPr="00DC39C1">
        <w:rPr>
          <w:rFonts w:ascii="Cambria" w:hAnsi="Cambria"/>
        </w:rPr>
        <w:instrText xml:space="preserve"> SEQ Gráfico \* ARABIC </w:instrText>
      </w:r>
      <w:r w:rsidRPr="00DC39C1">
        <w:rPr>
          <w:rFonts w:ascii="Cambria" w:hAnsi="Cambria"/>
        </w:rPr>
        <w:fldChar w:fldCharType="separate"/>
      </w:r>
      <w:r w:rsidR="006B382E">
        <w:rPr>
          <w:rFonts w:ascii="Cambria" w:hAnsi="Cambria"/>
          <w:noProof/>
        </w:rPr>
        <w:t>23</w:t>
      </w:r>
      <w:r w:rsidRPr="00DC39C1">
        <w:rPr>
          <w:rFonts w:ascii="Cambria" w:hAnsi="Cambria"/>
        </w:rPr>
        <w:fldChar w:fldCharType="end"/>
      </w:r>
      <w:r w:rsidRPr="00DC39C1">
        <w:rPr>
          <w:rFonts w:ascii="Cambria" w:hAnsi="Cambria"/>
        </w:rPr>
        <w:t>.</w:t>
      </w:r>
      <w:r w:rsidR="002A0834" w:rsidRPr="00DC39C1">
        <w:rPr>
          <w:rFonts w:ascii="Cambria" w:hAnsi="Cambria"/>
        </w:rPr>
        <w:t>Comparación de tasas MTC infanto-juvenil</w:t>
      </w:r>
      <w:r w:rsidR="00481D74" w:rsidRPr="00DC39C1">
        <w:rPr>
          <w:rFonts w:ascii="Cambria" w:hAnsi="Cambria"/>
        </w:rPr>
        <w:t xml:space="preserve"> específico</w:t>
      </w:r>
      <w:r w:rsidR="00A7765E" w:rsidRPr="00DC39C1">
        <w:rPr>
          <w:rFonts w:ascii="Cambria" w:hAnsi="Cambria"/>
        </w:rPr>
        <w:t xml:space="preserve"> de Gipuzkoa con otras áreas de salud mental</w:t>
      </w:r>
      <w:bookmarkEnd w:id="122"/>
    </w:p>
    <w:p w14:paraId="30D01348" w14:textId="3BF0E086" w:rsidR="00481D74" w:rsidRDefault="00481D74" w:rsidP="00481D74"/>
    <w:p w14:paraId="22E24D06" w14:textId="5675CE18" w:rsidR="00481D74" w:rsidRPr="00481D74" w:rsidRDefault="003700BF" w:rsidP="003700BF">
      <w:pPr>
        <w:jc w:val="center"/>
      </w:pPr>
      <w:r>
        <w:rPr>
          <w:noProof/>
        </w:rPr>
        <w:drawing>
          <wp:inline distT="0" distB="0" distL="0" distR="0" wp14:anchorId="24AD67EC" wp14:editId="42EE9E4C">
            <wp:extent cx="6351905" cy="4683318"/>
            <wp:effectExtent l="0" t="0" r="0" b="3175"/>
            <wp:docPr id="785" name="Imagen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368882" cy="4695836"/>
                    </a:xfrm>
                    <a:prstGeom prst="rect">
                      <a:avLst/>
                    </a:prstGeom>
                    <a:noFill/>
                  </pic:spPr>
                </pic:pic>
              </a:graphicData>
            </a:graphic>
          </wp:inline>
        </w:drawing>
      </w:r>
    </w:p>
    <w:p w14:paraId="0A2036D4" w14:textId="16E200B6" w:rsidR="002A0834" w:rsidRPr="002A0834" w:rsidRDefault="002A0834" w:rsidP="002A0834"/>
    <w:p w14:paraId="2675F8E5" w14:textId="55FB8354" w:rsidR="00B36108" w:rsidRPr="00DC39C1" w:rsidRDefault="00835246" w:rsidP="00B36108">
      <w:pPr>
        <w:jc w:val="center"/>
        <w:rPr>
          <w:rFonts w:ascii="Cambria" w:hAnsi="Cambria"/>
        </w:rPr>
      </w:pPr>
      <w:r w:rsidRPr="002D7843">
        <w:rPr>
          <w:rFonts w:ascii="Cambria" w:hAnsi="Cambria"/>
          <w:sz w:val="18"/>
          <w:szCs w:val="18"/>
        </w:rPr>
        <w:t>Fuente: Red de Salud Mental de Gipuzkoa, 201</w:t>
      </w:r>
      <w:r w:rsidR="00481D74">
        <w:rPr>
          <w:rFonts w:ascii="Cambria" w:hAnsi="Cambria"/>
          <w:sz w:val="18"/>
          <w:szCs w:val="18"/>
        </w:rPr>
        <w:t>5</w:t>
      </w:r>
    </w:p>
    <w:p w14:paraId="293C9997" w14:textId="2479C192" w:rsidR="00481D74" w:rsidRPr="00DC39C1" w:rsidRDefault="0015727F" w:rsidP="0015727F">
      <w:pPr>
        <w:pStyle w:val="Descripcin"/>
        <w:jc w:val="center"/>
        <w:rPr>
          <w:rFonts w:ascii="Cambria" w:hAnsi="Cambria"/>
        </w:rPr>
      </w:pPr>
      <w:r w:rsidRPr="00DC39C1">
        <w:rPr>
          <w:rFonts w:ascii="Cambria" w:hAnsi="Cambria"/>
        </w:rPr>
        <w:lastRenderedPageBreak/>
        <w:t xml:space="preserve">Gráfico </w:t>
      </w:r>
      <w:r w:rsidR="004E1ED9">
        <w:rPr>
          <w:rFonts w:ascii="Cambria" w:hAnsi="Cambria"/>
        </w:rPr>
        <w:t>30</w:t>
      </w:r>
      <w:r w:rsidRPr="00DC39C1">
        <w:rPr>
          <w:rFonts w:ascii="Cambria" w:hAnsi="Cambria"/>
        </w:rPr>
        <w:t>.</w:t>
      </w:r>
      <w:r w:rsidR="00481D74" w:rsidRPr="00DC39C1">
        <w:rPr>
          <w:rFonts w:ascii="Cambria" w:hAnsi="Cambria"/>
        </w:rPr>
        <w:t xml:space="preserve"> Comparación de tasas de camas/plazas infanto-juvenil </w:t>
      </w:r>
      <w:r w:rsidR="00A7765E" w:rsidRPr="00DC39C1">
        <w:rPr>
          <w:rFonts w:ascii="Cambria" w:hAnsi="Cambria"/>
        </w:rPr>
        <w:t>de Gipuzkoa con otras áreas de salud mental</w:t>
      </w:r>
    </w:p>
    <w:p w14:paraId="5E25CDF5" w14:textId="6F60A350" w:rsidR="00481D74" w:rsidRDefault="008C08C6" w:rsidP="006E77A5">
      <w:pPr>
        <w:jc w:val="center"/>
        <w:rPr>
          <w:rFonts w:ascii="Cambria" w:hAnsi="Cambria"/>
        </w:rPr>
      </w:pPr>
      <w:r>
        <w:rPr>
          <w:rFonts w:ascii="Cambria" w:hAnsi="Cambria"/>
          <w:noProof/>
        </w:rPr>
        <w:drawing>
          <wp:inline distT="0" distB="0" distL="0" distR="0" wp14:anchorId="5E1DF708" wp14:editId="1D664B37">
            <wp:extent cx="7828810" cy="5041127"/>
            <wp:effectExtent l="0" t="0" r="1270" b="7620"/>
            <wp:docPr id="786" name="Imagen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860489" cy="5061526"/>
                    </a:xfrm>
                    <a:prstGeom prst="rect">
                      <a:avLst/>
                    </a:prstGeom>
                    <a:noFill/>
                  </pic:spPr>
                </pic:pic>
              </a:graphicData>
            </a:graphic>
          </wp:inline>
        </w:drawing>
      </w:r>
    </w:p>
    <w:p w14:paraId="0DCD2A4F" w14:textId="4111CD55" w:rsidR="00481D74" w:rsidRDefault="00481D74" w:rsidP="006E77A5">
      <w:pPr>
        <w:jc w:val="center"/>
        <w:rPr>
          <w:rFonts w:ascii="Cambria" w:hAnsi="Cambria"/>
        </w:rPr>
      </w:pPr>
      <w:r w:rsidRPr="002D7843">
        <w:rPr>
          <w:rFonts w:ascii="Cambria" w:hAnsi="Cambria"/>
          <w:sz w:val="18"/>
          <w:szCs w:val="18"/>
        </w:rPr>
        <w:t>Fuente: Red de Salud Mental de Gipuzkoa, 201</w:t>
      </w:r>
      <w:r>
        <w:rPr>
          <w:rFonts w:ascii="Cambria" w:hAnsi="Cambria"/>
          <w:sz w:val="18"/>
          <w:szCs w:val="18"/>
        </w:rPr>
        <w:t>5</w:t>
      </w:r>
    </w:p>
    <w:p w14:paraId="16DA2882" w14:textId="77777777" w:rsidR="00835246" w:rsidRPr="002D7843" w:rsidRDefault="00835246" w:rsidP="00C96A9A">
      <w:pPr>
        <w:rPr>
          <w:rFonts w:ascii="Cambria" w:hAnsi="Cambria"/>
        </w:rPr>
        <w:sectPr w:rsidR="00835246" w:rsidRPr="002D7843" w:rsidSect="00B628AA">
          <w:pgSz w:w="16838" w:h="11906" w:orient="landscape"/>
          <w:pgMar w:top="1701" w:right="1418" w:bottom="1701" w:left="1418" w:header="708" w:footer="708" w:gutter="0"/>
          <w:cols w:space="708"/>
          <w:docGrid w:linePitch="360"/>
        </w:sectPr>
      </w:pPr>
    </w:p>
    <w:p w14:paraId="453A139F" w14:textId="1B0303B8" w:rsidR="00835246" w:rsidRPr="002D7843" w:rsidRDefault="005E6796">
      <w:pPr>
        <w:pStyle w:val="Ttulo2"/>
        <w:spacing w:line="360" w:lineRule="auto"/>
        <w:jc w:val="both"/>
        <w:rPr>
          <w:rFonts w:ascii="Cambria" w:hAnsi="Cambria"/>
          <w:bCs/>
          <w:iCs/>
          <w:szCs w:val="24"/>
        </w:rPr>
      </w:pPr>
      <w:bookmarkStart w:id="123" w:name="_Toc14688942"/>
      <w:r>
        <w:rPr>
          <w:rFonts w:ascii="Cambria" w:hAnsi="Cambria"/>
          <w:bCs/>
          <w:iCs/>
          <w:szCs w:val="24"/>
        </w:rPr>
        <w:lastRenderedPageBreak/>
        <w:t xml:space="preserve">V.3. </w:t>
      </w:r>
      <w:r w:rsidR="00835246" w:rsidRPr="002D7843">
        <w:rPr>
          <w:rFonts w:ascii="Cambria" w:hAnsi="Cambria"/>
          <w:bCs/>
          <w:iCs/>
          <w:szCs w:val="24"/>
        </w:rPr>
        <w:t xml:space="preserve"> Análisis de los profesionales de salud mental</w:t>
      </w:r>
      <w:bookmarkEnd w:id="123"/>
    </w:p>
    <w:p w14:paraId="600F9C2B" w14:textId="77777777" w:rsidR="00835246" w:rsidRPr="002D7843" w:rsidRDefault="00835246" w:rsidP="00102D7F">
      <w:pPr>
        <w:rPr>
          <w:rFonts w:ascii="Cambria" w:hAnsi="Cambria"/>
        </w:rPr>
      </w:pPr>
    </w:p>
    <w:p w14:paraId="51E6FC8E" w14:textId="49F1478A" w:rsidR="00835246" w:rsidRPr="002D7843" w:rsidRDefault="005E6796">
      <w:pPr>
        <w:pStyle w:val="Ttulo3"/>
        <w:spacing w:before="0" w:after="0" w:line="360" w:lineRule="auto"/>
        <w:rPr>
          <w:rFonts w:ascii="Cambria" w:hAnsi="Cambria" w:cs="Calibri"/>
          <w:sz w:val="24"/>
          <w:szCs w:val="24"/>
        </w:rPr>
      </w:pPr>
      <w:bookmarkStart w:id="124" w:name="_Toc14688943"/>
      <w:r>
        <w:rPr>
          <w:rFonts w:ascii="Cambria" w:hAnsi="Cambria" w:cs="Calibri"/>
          <w:sz w:val="24"/>
          <w:szCs w:val="24"/>
        </w:rPr>
        <w:t>V.3.</w:t>
      </w:r>
      <w:r w:rsidR="00835246" w:rsidRPr="002D7843">
        <w:rPr>
          <w:rFonts w:ascii="Cambria" w:hAnsi="Cambria" w:cs="Calibri"/>
          <w:sz w:val="24"/>
          <w:szCs w:val="24"/>
        </w:rPr>
        <w:t>1.</w:t>
      </w:r>
      <w:r>
        <w:rPr>
          <w:rFonts w:ascii="Cambria" w:hAnsi="Cambria" w:cs="Calibri"/>
          <w:sz w:val="24"/>
          <w:szCs w:val="24"/>
        </w:rPr>
        <w:t xml:space="preserve"> </w:t>
      </w:r>
      <w:r w:rsidR="00835246" w:rsidRPr="002D7843">
        <w:rPr>
          <w:rFonts w:ascii="Cambria" w:hAnsi="Cambria" w:cs="Calibri"/>
          <w:sz w:val="24"/>
          <w:szCs w:val="24"/>
        </w:rPr>
        <w:t>Descripción del perfil profesional por dispositivo</w:t>
      </w:r>
      <w:bookmarkEnd w:id="124"/>
    </w:p>
    <w:p w14:paraId="2573B2BF" w14:textId="77777777" w:rsidR="00835246" w:rsidRPr="002D7843" w:rsidRDefault="00835246" w:rsidP="009D128D">
      <w:pPr>
        <w:rPr>
          <w:rFonts w:ascii="Cambria" w:hAnsi="Cambria"/>
        </w:rPr>
      </w:pPr>
    </w:p>
    <w:p w14:paraId="629D1716" w14:textId="77777777" w:rsidR="00835246" w:rsidRPr="002D7843" w:rsidRDefault="00835246" w:rsidP="004027AC">
      <w:pPr>
        <w:rPr>
          <w:rFonts w:ascii="Cambria" w:hAnsi="Cambria"/>
        </w:rPr>
      </w:pPr>
    </w:p>
    <w:p w14:paraId="3F8B8EB1" w14:textId="5FB283A9" w:rsidR="00835246" w:rsidRPr="002D7843" w:rsidRDefault="00835246" w:rsidP="004027AC">
      <w:pPr>
        <w:spacing w:line="360" w:lineRule="auto"/>
        <w:jc w:val="both"/>
        <w:rPr>
          <w:rFonts w:ascii="Cambria" w:hAnsi="Cambria" w:cs="Calibri"/>
          <w:sz w:val="22"/>
          <w:szCs w:val="22"/>
        </w:rPr>
      </w:pPr>
      <w:r w:rsidRPr="002D7843">
        <w:rPr>
          <w:rFonts w:ascii="Cambria" w:hAnsi="Cambria" w:cs="Calibri"/>
          <w:sz w:val="22"/>
          <w:szCs w:val="22"/>
        </w:rPr>
        <w:t xml:space="preserve">El gráfico </w:t>
      </w:r>
      <w:r w:rsidRPr="001A3EE2">
        <w:rPr>
          <w:rFonts w:ascii="Cambria" w:hAnsi="Cambria" w:cs="Calibri"/>
          <w:sz w:val="22"/>
          <w:szCs w:val="22"/>
        </w:rPr>
        <w:t>2</w:t>
      </w:r>
      <w:r w:rsidR="001A3EE2" w:rsidRPr="001A3EE2">
        <w:rPr>
          <w:rFonts w:ascii="Cambria" w:hAnsi="Cambria" w:cs="Calibri"/>
          <w:sz w:val="22"/>
          <w:szCs w:val="22"/>
        </w:rPr>
        <w:t>7</w:t>
      </w:r>
      <w:r w:rsidRPr="002D7843">
        <w:rPr>
          <w:rFonts w:ascii="Cambria" w:hAnsi="Cambria" w:cs="Calibri"/>
          <w:sz w:val="22"/>
          <w:szCs w:val="22"/>
        </w:rPr>
        <w:t xml:space="preserve"> describe el porcentaje que cada tipo de profesional tiene en los servicios / </w:t>
      </w:r>
      <w:r w:rsidR="00003389">
        <w:rPr>
          <w:rFonts w:ascii="Cambria" w:hAnsi="Cambria" w:cs="Calibri"/>
          <w:sz w:val="22"/>
          <w:szCs w:val="22"/>
        </w:rPr>
        <w:t>CTs</w:t>
      </w:r>
      <w:r w:rsidRPr="002D7843">
        <w:rPr>
          <w:rFonts w:ascii="Cambria" w:hAnsi="Cambria" w:cs="Calibri"/>
          <w:sz w:val="22"/>
          <w:szCs w:val="22"/>
        </w:rPr>
        <w:t xml:space="preserve"> identificados, dependientes de sanidad, </w:t>
      </w:r>
      <w:r w:rsidR="00D634E4">
        <w:rPr>
          <w:rFonts w:ascii="Cambria" w:hAnsi="Cambria" w:cs="Calibri"/>
          <w:sz w:val="22"/>
          <w:szCs w:val="22"/>
        </w:rPr>
        <w:t>sociosanitarios</w:t>
      </w:r>
      <w:r w:rsidRPr="002D7843">
        <w:rPr>
          <w:rFonts w:ascii="Cambria" w:hAnsi="Cambria" w:cs="Calibri"/>
          <w:sz w:val="22"/>
          <w:szCs w:val="22"/>
        </w:rPr>
        <w:t xml:space="preserve">, servicios sociales y educación. </w:t>
      </w:r>
      <w:r w:rsidR="00711862">
        <w:rPr>
          <w:rFonts w:ascii="Cambria" w:hAnsi="Cambria" w:cs="Calibri"/>
          <w:sz w:val="22"/>
          <w:szCs w:val="22"/>
        </w:rPr>
        <w:t>Cabe d</w:t>
      </w:r>
      <w:r w:rsidRPr="002D7843">
        <w:rPr>
          <w:rFonts w:ascii="Cambria" w:hAnsi="Cambria" w:cs="Calibri"/>
          <w:sz w:val="22"/>
          <w:szCs w:val="22"/>
        </w:rPr>
        <w:t xml:space="preserve">estacar cómo los servicios pertenecientes a </w:t>
      </w:r>
      <w:r>
        <w:rPr>
          <w:rFonts w:ascii="Cambria" w:hAnsi="Cambria" w:cs="Calibri"/>
          <w:sz w:val="22"/>
          <w:szCs w:val="22"/>
        </w:rPr>
        <w:t xml:space="preserve">sanidad de adultos (AX) </w:t>
      </w:r>
      <w:r w:rsidRPr="002D7843">
        <w:rPr>
          <w:rFonts w:ascii="Cambria" w:hAnsi="Cambria" w:cs="Calibri"/>
          <w:sz w:val="22"/>
          <w:szCs w:val="22"/>
        </w:rPr>
        <w:t>(R2 O3.1- O8.1) tienen un perfil parecido entre ellos siendo significativa la presencia de personal psiquiátrico y de enfermería. Por otro lado</w:t>
      </w:r>
      <w:r>
        <w:rPr>
          <w:rFonts w:ascii="Cambria" w:hAnsi="Cambria" w:cs="Calibri"/>
          <w:sz w:val="22"/>
          <w:szCs w:val="22"/>
        </w:rPr>
        <w:t>,</w:t>
      </w:r>
      <w:r w:rsidRPr="002D7843">
        <w:rPr>
          <w:rFonts w:ascii="Cambria" w:hAnsi="Cambria" w:cs="Calibri"/>
          <w:sz w:val="22"/>
          <w:szCs w:val="22"/>
        </w:rPr>
        <w:t xml:space="preserve"> los dispositivos de servicios sociales de adultos (AX) (R11-D3.2) y adolescentes (CA)(R11) y los servicios de educación están caracterizados por la presencia de</w:t>
      </w:r>
      <w:r w:rsidR="00D634E4">
        <w:rPr>
          <w:rFonts w:ascii="Cambria" w:hAnsi="Cambria" w:cs="Calibri"/>
          <w:sz w:val="22"/>
          <w:szCs w:val="22"/>
        </w:rPr>
        <w:t xml:space="preserve"> trabajadores sociales y</w:t>
      </w:r>
      <w:r w:rsidRPr="002D7843">
        <w:rPr>
          <w:rFonts w:ascii="Cambria" w:hAnsi="Cambria" w:cs="Calibri"/>
          <w:sz w:val="22"/>
          <w:szCs w:val="22"/>
        </w:rPr>
        <w:t xml:space="preserve"> educadores, en general profesionales más sociales</w:t>
      </w:r>
      <w:r w:rsidR="00D634E4">
        <w:rPr>
          <w:rFonts w:ascii="Cambria" w:hAnsi="Cambria" w:cs="Calibri"/>
          <w:sz w:val="22"/>
          <w:szCs w:val="22"/>
        </w:rPr>
        <w:t xml:space="preserve"> que sanitarios</w:t>
      </w:r>
      <w:r w:rsidRPr="002D7843">
        <w:rPr>
          <w:rFonts w:ascii="Cambria" w:hAnsi="Cambria" w:cs="Calibri"/>
          <w:sz w:val="22"/>
          <w:szCs w:val="22"/>
        </w:rPr>
        <w:t>.</w:t>
      </w:r>
      <w:r w:rsidR="00D95537">
        <w:rPr>
          <w:rFonts w:ascii="Cambria" w:hAnsi="Cambria" w:cs="Calibri"/>
          <w:sz w:val="22"/>
          <w:szCs w:val="22"/>
        </w:rPr>
        <w:t xml:space="preserve"> Sin embargo, en los dispositivos de drogodependencia se observa un equilibrio entre profesionales sanitarios y sociales.</w:t>
      </w:r>
    </w:p>
    <w:p w14:paraId="67EE0520" w14:textId="77777777" w:rsidR="00835246" w:rsidRPr="002D7843" w:rsidRDefault="00835246" w:rsidP="004027AC">
      <w:pPr>
        <w:spacing w:line="360" w:lineRule="auto"/>
        <w:jc w:val="both"/>
        <w:rPr>
          <w:rFonts w:ascii="Cambria" w:hAnsi="Cambria" w:cs="Calibri"/>
          <w:sz w:val="22"/>
          <w:szCs w:val="22"/>
        </w:rPr>
      </w:pPr>
    </w:p>
    <w:p w14:paraId="157CFB60" w14:textId="1C3B3243" w:rsidR="007C2BBF" w:rsidRDefault="00835246" w:rsidP="007C2BBF">
      <w:pPr>
        <w:spacing w:line="360" w:lineRule="auto"/>
        <w:jc w:val="both"/>
        <w:rPr>
          <w:rFonts w:ascii="Cambria" w:hAnsi="Cambria" w:cs="Calibri"/>
          <w:sz w:val="22"/>
          <w:szCs w:val="22"/>
        </w:rPr>
        <w:sectPr w:rsidR="007C2BBF" w:rsidSect="007C2BBF">
          <w:footerReference w:type="even" r:id="rId80"/>
          <w:footerReference w:type="default" r:id="rId81"/>
          <w:pgSz w:w="11906" w:h="16838"/>
          <w:pgMar w:top="1418" w:right="1701" w:bottom="1418" w:left="1701" w:header="709" w:footer="709" w:gutter="0"/>
          <w:cols w:space="708"/>
          <w:titlePg/>
          <w:docGrid w:linePitch="360"/>
        </w:sectPr>
      </w:pPr>
      <w:r w:rsidRPr="002D7843">
        <w:rPr>
          <w:rFonts w:ascii="Cambria" w:hAnsi="Cambria" w:cs="Calibri"/>
          <w:sz w:val="22"/>
          <w:szCs w:val="22"/>
        </w:rPr>
        <w:t>El perfil de distribución de profesionales por tipos básicos de atención es indicativo de la validez de este constructo para la diferenciación de servicios de atención e indica la importancia de no considerar como criterio principal en su tipificación la organización administrativa de la que depende cada servicio. Estos perfiles son también indicativos de la capacidad potencial de intervenciones de los diferentes dispositivos clasificados por su actividad fundamental (MTC), lo que puede aportar una mayor flexibilidad al</w:t>
      </w:r>
      <w:r w:rsidR="007C2BBF">
        <w:rPr>
          <w:rFonts w:ascii="Cambria" w:hAnsi="Cambria" w:cs="Calibri"/>
          <w:sz w:val="22"/>
          <w:szCs w:val="22"/>
        </w:rPr>
        <w:t xml:space="preserve"> sistema de atención</w:t>
      </w:r>
    </w:p>
    <w:p w14:paraId="56B37257" w14:textId="3235C475" w:rsidR="007E4E58" w:rsidRDefault="00835246" w:rsidP="007E4E58">
      <w:pPr>
        <w:pStyle w:val="Descripcin"/>
        <w:jc w:val="center"/>
        <w:rPr>
          <w:rFonts w:ascii="Cambria" w:hAnsi="Cambria"/>
          <w:szCs w:val="22"/>
        </w:rPr>
      </w:pPr>
      <w:bookmarkStart w:id="125" w:name="_Toc14686507"/>
      <w:r w:rsidRPr="0015727F">
        <w:rPr>
          <w:rFonts w:ascii="Cambria" w:hAnsi="Cambria"/>
          <w:szCs w:val="22"/>
        </w:rPr>
        <w:lastRenderedPageBreak/>
        <w:t xml:space="preserve">Gráfico </w:t>
      </w:r>
      <w:r w:rsidR="0015727F" w:rsidRPr="0015727F">
        <w:rPr>
          <w:rFonts w:ascii="Cambria" w:hAnsi="Cambria"/>
          <w:szCs w:val="22"/>
        </w:rPr>
        <w:fldChar w:fldCharType="begin"/>
      </w:r>
      <w:r w:rsidR="0015727F" w:rsidRPr="0015727F">
        <w:rPr>
          <w:rFonts w:ascii="Cambria" w:hAnsi="Cambria"/>
          <w:szCs w:val="22"/>
        </w:rPr>
        <w:instrText xml:space="preserve"> SEQ Gráfico \* ARABIC </w:instrText>
      </w:r>
      <w:r w:rsidR="0015727F" w:rsidRPr="0015727F">
        <w:rPr>
          <w:rFonts w:ascii="Cambria" w:hAnsi="Cambria"/>
          <w:szCs w:val="22"/>
        </w:rPr>
        <w:fldChar w:fldCharType="separate"/>
      </w:r>
      <w:r w:rsidR="006B382E">
        <w:rPr>
          <w:rFonts w:ascii="Cambria" w:hAnsi="Cambria"/>
          <w:noProof/>
          <w:szCs w:val="22"/>
        </w:rPr>
        <w:t>24</w:t>
      </w:r>
      <w:r w:rsidR="0015727F" w:rsidRPr="0015727F">
        <w:rPr>
          <w:rFonts w:ascii="Cambria" w:hAnsi="Cambria"/>
          <w:szCs w:val="22"/>
        </w:rPr>
        <w:fldChar w:fldCharType="end"/>
      </w:r>
      <w:r w:rsidRPr="0015727F">
        <w:rPr>
          <w:rFonts w:ascii="Cambria" w:hAnsi="Cambria"/>
          <w:szCs w:val="22"/>
        </w:rPr>
        <w:t>. Descripción del perfil profesional por dispositi</w:t>
      </w:r>
      <w:r w:rsidR="007E4E58">
        <w:rPr>
          <w:rFonts w:ascii="Cambria" w:hAnsi="Cambria"/>
          <w:szCs w:val="22"/>
        </w:rPr>
        <w:t>vos</w:t>
      </w:r>
      <w:bookmarkEnd w:id="125"/>
    </w:p>
    <w:p w14:paraId="05950436" w14:textId="77777777" w:rsidR="00752E88" w:rsidRPr="00752E88" w:rsidRDefault="00752E88" w:rsidP="00752E88"/>
    <w:p w14:paraId="61A0C6D0" w14:textId="25480DD6" w:rsidR="007E4E58" w:rsidRDefault="00EA389B" w:rsidP="00EA389B">
      <w:pPr>
        <w:jc w:val="center"/>
      </w:pPr>
      <w:r>
        <w:rPr>
          <w:noProof/>
        </w:rPr>
        <w:drawing>
          <wp:inline distT="0" distB="0" distL="0" distR="0" wp14:anchorId="246D6029" wp14:editId="737F9E5B">
            <wp:extent cx="8617947" cy="4652468"/>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8651318" cy="4670484"/>
                    </a:xfrm>
                    <a:prstGeom prst="rect">
                      <a:avLst/>
                    </a:prstGeom>
                    <a:noFill/>
                  </pic:spPr>
                </pic:pic>
              </a:graphicData>
            </a:graphic>
          </wp:inline>
        </w:drawing>
      </w:r>
    </w:p>
    <w:p w14:paraId="2BA9BB04" w14:textId="77777777" w:rsidR="00752E88" w:rsidRDefault="00752E88" w:rsidP="007E4E58"/>
    <w:p w14:paraId="700A0702" w14:textId="0CF6954B" w:rsidR="007E4E58" w:rsidRPr="00752E88" w:rsidRDefault="007E4E58" w:rsidP="00752E88">
      <w:pPr>
        <w:jc w:val="center"/>
        <w:rPr>
          <w:rFonts w:ascii="Cambria" w:hAnsi="Cambria"/>
          <w:szCs w:val="22"/>
        </w:rPr>
        <w:sectPr w:rsidR="007E4E58" w:rsidRPr="00752E88" w:rsidSect="007E4E58">
          <w:pgSz w:w="16838" w:h="11906" w:orient="landscape"/>
          <w:pgMar w:top="1701" w:right="1418" w:bottom="1701" w:left="1418" w:header="709" w:footer="709" w:gutter="0"/>
          <w:cols w:space="708"/>
          <w:docGrid w:linePitch="360"/>
        </w:sectPr>
      </w:pPr>
      <w:r w:rsidRPr="002D7843">
        <w:rPr>
          <w:rFonts w:ascii="Cambria" w:hAnsi="Cambria"/>
          <w:sz w:val="18"/>
          <w:szCs w:val="18"/>
        </w:rPr>
        <w:t>Fuente: Red de Salud Mental de Gipuzkoa, 201</w:t>
      </w:r>
      <w:r>
        <w:rPr>
          <w:rFonts w:ascii="Cambria" w:hAnsi="Cambria"/>
          <w:sz w:val="18"/>
          <w:szCs w:val="18"/>
        </w:rPr>
        <w:t>5</w:t>
      </w:r>
    </w:p>
    <w:p w14:paraId="0CC66E89" w14:textId="352006C6" w:rsidR="007E4E58" w:rsidRPr="002D7843" w:rsidRDefault="007E4E58" w:rsidP="007E4E58">
      <w:pPr>
        <w:pStyle w:val="Ttulo3"/>
        <w:spacing w:before="0" w:after="0" w:line="360" w:lineRule="auto"/>
        <w:rPr>
          <w:rFonts w:ascii="Cambria" w:hAnsi="Cambria" w:cs="Calibri"/>
          <w:sz w:val="24"/>
          <w:szCs w:val="24"/>
        </w:rPr>
      </w:pPr>
      <w:bookmarkStart w:id="126" w:name="_Toc14688944"/>
      <w:r w:rsidRPr="002D7843">
        <w:rPr>
          <w:rFonts w:ascii="Cambria" w:hAnsi="Cambria" w:cs="Calibri"/>
          <w:sz w:val="24"/>
          <w:szCs w:val="24"/>
        </w:rPr>
        <w:lastRenderedPageBreak/>
        <w:t>V.</w:t>
      </w:r>
      <w:r w:rsidR="005E6796">
        <w:rPr>
          <w:rFonts w:ascii="Cambria" w:hAnsi="Cambria" w:cs="Calibri"/>
          <w:sz w:val="24"/>
          <w:szCs w:val="24"/>
        </w:rPr>
        <w:t>3.</w:t>
      </w:r>
      <w:r>
        <w:rPr>
          <w:rFonts w:ascii="Cambria" w:hAnsi="Cambria" w:cs="Calibri"/>
          <w:sz w:val="24"/>
          <w:szCs w:val="24"/>
        </w:rPr>
        <w:t>2</w:t>
      </w:r>
      <w:r w:rsidRPr="002D7843">
        <w:rPr>
          <w:rFonts w:ascii="Cambria" w:hAnsi="Cambria" w:cs="Calibri"/>
          <w:sz w:val="24"/>
          <w:szCs w:val="24"/>
        </w:rPr>
        <w:t xml:space="preserve">. </w:t>
      </w:r>
      <w:r>
        <w:rPr>
          <w:rFonts w:ascii="Cambria" w:hAnsi="Cambria" w:cs="Calibri"/>
          <w:sz w:val="24"/>
          <w:szCs w:val="24"/>
        </w:rPr>
        <w:t>Evolución</w:t>
      </w:r>
      <w:r w:rsidR="002857F9">
        <w:rPr>
          <w:rFonts w:ascii="Cambria" w:hAnsi="Cambria" w:cs="Calibri"/>
          <w:sz w:val="24"/>
          <w:szCs w:val="24"/>
        </w:rPr>
        <w:t xml:space="preserve"> temporal</w:t>
      </w:r>
      <w:r>
        <w:rPr>
          <w:rFonts w:ascii="Cambria" w:hAnsi="Cambria" w:cs="Calibri"/>
          <w:sz w:val="24"/>
          <w:szCs w:val="24"/>
        </w:rPr>
        <w:t xml:space="preserve"> del</w:t>
      </w:r>
      <w:r w:rsidRPr="002D7843">
        <w:rPr>
          <w:rFonts w:ascii="Cambria" w:hAnsi="Cambria" w:cs="Calibri"/>
          <w:sz w:val="24"/>
          <w:szCs w:val="24"/>
        </w:rPr>
        <w:t xml:space="preserve"> perfil profesional </w:t>
      </w:r>
      <w:r>
        <w:rPr>
          <w:rFonts w:ascii="Cambria" w:hAnsi="Cambria" w:cs="Calibri"/>
          <w:sz w:val="24"/>
          <w:szCs w:val="24"/>
        </w:rPr>
        <w:t>en los grupos de atención</w:t>
      </w:r>
      <w:bookmarkEnd w:id="126"/>
    </w:p>
    <w:p w14:paraId="64E36E87" w14:textId="798A8FE4" w:rsidR="007E4E58" w:rsidRDefault="007E4E58" w:rsidP="007E4E58">
      <w:pPr>
        <w:rPr>
          <w:rFonts w:ascii="Cambria" w:hAnsi="Cambria"/>
          <w:szCs w:val="22"/>
        </w:rPr>
      </w:pPr>
    </w:p>
    <w:p w14:paraId="230596FC" w14:textId="4D4657C4" w:rsidR="007E4E58" w:rsidRDefault="007E4E58" w:rsidP="007E4E58">
      <w:pPr>
        <w:spacing w:line="360" w:lineRule="auto"/>
        <w:jc w:val="both"/>
        <w:rPr>
          <w:rFonts w:ascii="Cambria" w:hAnsi="Cambria"/>
          <w:sz w:val="22"/>
        </w:rPr>
      </w:pPr>
      <w:r>
        <w:rPr>
          <w:rFonts w:ascii="Cambria" w:hAnsi="Cambria"/>
          <w:sz w:val="22"/>
        </w:rPr>
        <w:t>L</w:t>
      </w:r>
      <w:r w:rsidRPr="009A47F7">
        <w:rPr>
          <w:rFonts w:ascii="Cambria" w:hAnsi="Cambria"/>
          <w:sz w:val="22"/>
        </w:rPr>
        <w:t>os profesionales básicos</w:t>
      </w:r>
      <w:r>
        <w:rPr>
          <w:rFonts w:ascii="Cambria" w:hAnsi="Cambria"/>
          <w:sz w:val="22"/>
        </w:rPr>
        <w:t xml:space="preserve"> de cada grupo de atención son los psiquiatras, los psicólogos y los enfermeros. En</w:t>
      </w:r>
      <w:r w:rsidRPr="009A47F7">
        <w:rPr>
          <w:rFonts w:ascii="Cambria" w:hAnsi="Cambria"/>
          <w:sz w:val="22"/>
        </w:rPr>
        <w:t xml:space="preserve"> el gráfico </w:t>
      </w:r>
      <w:r w:rsidR="00A35CB6">
        <w:rPr>
          <w:rFonts w:ascii="Cambria" w:hAnsi="Cambria"/>
          <w:sz w:val="22"/>
        </w:rPr>
        <w:t>32</w:t>
      </w:r>
      <w:r w:rsidRPr="009A47F7">
        <w:rPr>
          <w:rFonts w:ascii="Cambria" w:hAnsi="Cambria"/>
          <w:sz w:val="22"/>
        </w:rPr>
        <w:t xml:space="preserve"> </w:t>
      </w:r>
      <w:r>
        <w:rPr>
          <w:rFonts w:ascii="Cambria" w:hAnsi="Cambria"/>
          <w:sz w:val="22"/>
        </w:rPr>
        <w:t>se observa la evolución de los profesionales entre los años 2012 y 2015 en cada grupo de atención. En el grupo de atención residencial hay un incremento del número de enfermeros (3,4%)</w:t>
      </w:r>
      <w:r w:rsidR="00940D81">
        <w:rPr>
          <w:rFonts w:ascii="Cambria" w:hAnsi="Cambria"/>
          <w:sz w:val="22"/>
        </w:rPr>
        <w:t xml:space="preserve"> </w:t>
      </w:r>
      <w:r>
        <w:rPr>
          <w:rFonts w:ascii="Cambria" w:hAnsi="Cambria"/>
          <w:sz w:val="22"/>
        </w:rPr>
        <w:t xml:space="preserve">y de psiquiatras </w:t>
      </w:r>
      <w:r w:rsidR="00940D81">
        <w:rPr>
          <w:rFonts w:ascii="Cambria" w:hAnsi="Cambria"/>
          <w:sz w:val="22"/>
        </w:rPr>
        <w:t>(0,3%), sin embargo,</w:t>
      </w:r>
      <w:r>
        <w:rPr>
          <w:rFonts w:ascii="Cambria" w:hAnsi="Cambria"/>
          <w:sz w:val="22"/>
        </w:rPr>
        <w:t xml:space="preserve"> ha disminuido e</w:t>
      </w:r>
      <w:r w:rsidR="00940D81">
        <w:rPr>
          <w:rFonts w:ascii="Cambria" w:hAnsi="Cambria"/>
          <w:sz w:val="22"/>
        </w:rPr>
        <w:t>l número de psicólogos que proveen</w:t>
      </w:r>
      <w:r>
        <w:rPr>
          <w:rFonts w:ascii="Cambria" w:hAnsi="Cambria"/>
          <w:sz w:val="22"/>
        </w:rPr>
        <w:t xml:space="preserve"> dicho</w:t>
      </w:r>
      <w:r w:rsidR="00940D81">
        <w:rPr>
          <w:rFonts w:ascii="Cambria" w:hAnsi="Cambria"/>
          <w:sz w:val="22"/>
        </w:rPr>
        <w:t xml:space="preserve"> servicio</w:t>
      </w:r>
      <w:r>
        <w:rPr>
          <w:rFonts w:ascii="Cambria" w:hAnsi="Cambria"/>
          <w:sz w:val="22"/>
        </w:rPr>
        <w:t xml:space="preserve"> (-9,8%). </w:t>
      </w:r>
    </w:p>
    <w:p w14:paraId="287E1265" w14:textId="77777777" w:rsidR="007E4E58" w:rsidRDefault="007E4E58" w:rsidP="007E4E58">
      <w:pPr>
        <w:spacing w:line="360" w:lineRule="auto"/>
        <w:jc w:val="both"/>
        <w:rPr>
          <w:rFonts w:ascii="Cambria" w:hAnsi="Cambria"/>
          <w:sz w:val="22"/>
        </w:rPr>
      </w:pPr>
    </w:p>
    <w:p w14:paraId="07948629" w14:textId="30B31D5F" w:rsidR="007E4E58" w:rsidRDefault="007E4E58" w:rsidP="007E4E58">
      <w:pPr>
        <w:spacing w:line="360" w:lineRule="auto"/>
        <w:jc w:val="both"/>
        <w:rPr>
          <w:rFonts w:ascii="Cambria" w:hAnsi="Cambria"/>
          <w:sz w:val="22"/>
        </w:rPr>
      </w:pPr>
      <w:r>
        <w:rPr>
          <w:rFonts w:ascii="Cambria" w:hAnsi="Cambria"/>
          <w:sz w:val="22"/>
        </w:rPr>
        <w:t>En el grupo de dispositivos de atención de día, entre los años 2012 y 2015 ha</w:t>
      </w:r>
      <w:r w:rsidRPr="00EC11C7">
        <w:t xml:space="preserve"> </w:t>
      </w:r>
      <w:r w:rsidRPr="00EC11C7">
        <w:rPr>
          <w:rFonts w:ascii="Cambria" w:hAnsi="Cambria"/>
          <w:sz w:val="22"/>
        </w:rPr>
        <w:t>disminuido el número de psiquiatras (-29,9%)</w:t>
      </w:r>
      <w:r>
        <w:rPr>
          <w:rFonts w:ascii="Cambria" w:hAnsi="Cambria"/>
          <w:sz w:val="22"/>
        </w:rPr>
        <w:t xml:space="preserve">, </w:t>
      </w:r>
      <w:r w:rsidR="00940D81">
        <w:rPr>
          <w:rFonts w:ascii="Cambria" w:hAnsi="Cambria"/>
          <w:sz w:val="22"/>
        </w:rPr>
        <w:t>mientras que la cifra de psicólogos y enfermero</w:t>
      </w:r>
      <w:r>
        <w:rPr>
          <w:rFonts w:ascii="Cambria" w:hAnsi="Cambria"/>
          <w:sz w:val="22"/>
        </w:rPr>
        <w:t xml:space="preserve"> se ha incrementado en 51,1</w:t>
      </w:r>
      <w:r w:rsidR="00940D81">
        <w:rPr>
          <w:rFonts w:ascii="Cambria" w:hAnsi="Cambria"/>
          <w:sz w:val="22"/>
        </w:rPr>
        <w:t>% y 5,3%, respectivamente</w:t>
      </w:r>
      <w:r>
        <w:rPr>
          <w:rFonts w:ascii="Cambria" w:hAnsi="Cambria"/>
          <w:sz w:val="22"/>
        </w:rPr>
        <w:t>.</w:t>
      </w:r>
    </w:p>
    <w:p w14:paraId="67EB81B9" w14:textId="77777777" w:rsidR="007E4E58" w:rsidRDefault="007E4E58" w:rsidP="007E4E58">
      <w:pPr>
        <w:spacing w:line="360" w:lineRule="auto"/>
        <w:jc w:val="both"/>
        <w:rPr>
          <w:rFonts w:ascii="Cambria" w:hAnsi="Cambria"/>
          <w:sz w:val="22"/>
        </w:rPr>
      </w:pPr>
    </w:p>
    <w:p w14:paraId="50DC8433" w14:textId="53B4444A" w:rsidR="007E4E58" w:rsidRDefault="007E4E58" w:rsidP="007E4E58">
      <w:pPr>
        <w:spacing w:line="360" w:lineRule="auto"/>
        <w:jc w:val="both"/>
        <w:rPr>
          <w:rFonts w:ascii="Cambria" w:hAnsi="Cambria"/>
          <w:sz w:val="22"/>
        </w:rPr>
      </w:pPr>
      <w:r>
        <w:rPr>
          <w:rFonts w:ascii="Cambria" w:hAnsi="Cambria"/>
          <w:sz w:val="22"/>
        </w:rPr>
        <w:t>Acerca del grupo de dispositivos de atención de ambulatoria,</w:t>
      </w:r>
      <w:r w:rsidR="00EF5F04">
        <w:rPr>
          <w:rFonts w:ascii="Cambria" w:hAnsi="Cambria"/>
          <w:sz w:val="22"/>
        </w:rPr>
        <w:t xml:space="preserve"> la cifra de todos los profesionales básico que proveen el servicio </w:t>
      </w:r>
      <w:r>
        <w:rPr>
          <w:rFonts w:ascii="Cambria" w:hAnsi="Cambria"/>
          <w:sz w:val="22"/>
        </w:rPr>
        <w:t>se ha incrementado en un 47,5%</w:t>
      </w:r>
      <w:r w:rsidR="00EF5F04">
        <w:rPr>
          <w:rFonts w:ascii="Cambria" w:hAnsi="Cambria"/>
          <w:sz w:val="22"/>
        </w:rPr>
        <w:t xml:space="preserve"> (psicólogos),</w:t>
      </w:r>
      <w:r>
        <w:rPr>
          <w:rFonts w:ascii="Cambria" w:hAnsi="Cambria"/>
          <w:sz w:val="22"/>
        </w:rPr>
        <w:t xml:space="preserve"> </w:t>
      </w:r>
      <w:r w:rsidR="00EF5F04">
        <w:rPr>
          <w:rFonts w:ascii="Cambria" w:hAnsi="Cambria"/>
          <w:sz w:val="22"/>
        </w:rPr>
        <w:t>un 18,5% (</w:t>
      </w:r>
      <w:r>
        <w:rPr>
          <w:rFonts w:ascii="Cambria" w:hAnsi="Cambria"/>
          <w:sz w:val="22"/>
        </w:rPr>
        <w:t>psiquiatras</w:t>
      </w:r>
      <w:r w:rsidR="00EF5F04">
        <w:rPr>
          <w:rFonts w:ascii="Cambria" w:hAnsi="Cambria"/>
          <w:sz w:val="22"/>
        </w:rPr>
        <w:t>) y</w:t>
      </w:r>
      <w:r w:rsidR="00A8007D">
        <w:rPr>
          <w:rFonts w:ascii="Cambria" w:hAnsi="Cambria"/>
          <w:sz w:val="22"/>
        </w:rPr>
        <w:t xml:space="preserve"> un</w:t>
      </w:r>
      <w:r w:rsidR="00EF5F04">
        <w:rPr>
          <w:rFonts w:ascii="Cambria" w:hAnsi="Cambria"/>
          <w:sz w:val="22"/>
        </w:rPr>
        <w:t xml:space="preserve"> 1,5%</w:t>
      </w:r>
      <w:r w:rsidR="00A8007D">
        <w:rPr>
          <w:rFonts w:ascii="Cambria" w:hAnsi="Cambria"/>
          <w:sz w:val="22"/>
        </w:rPr>
        <w:t xml:space="preserve"> (enfermeros)</w:t>
      </w:r>
      <w:r>
        <w:rPr>
          <w:rFonts w:ascii="Cambria" w:hAnsi="Cambria"/>
          <w:sz w:val="22"/>
        </w:rPr>
        <w:t xml:space="preserve">. </w:t>
      </w:r>
    </w:p>
    <w:p w14:paraId="36C88B3E" w14:textId="77777777" w:rsidR="007E4E58" w:rsidRDefault="007E4E58" w:rsidP="007E4E58">
      <w:pPr>
        <w:spacing w:line="360" w:lineRule="auto"/>
        <w:jc w:val="both"/>
        <w:rPr>
          <w:rFonts w:ascii="Cambria" w:hAnsi="Cambria"/>
          <w:sz w:val="22"/>
        </w:rPr>
      </w:pPr>
    </w:p>
    <w:p w14:paraId="4692A6E2" w14:textId="77777777" w:rsidR="007E4E58" w:rsidRDefault="007E4E58" w:rsidP="007E4E58">
      <w:pPr>
        <w:spacing w:line="360" w:lineRule="auto"/>
        <w:jc w:val="both"/>
        <w:rPr>
          <w:rFonts w:ascii="Cambria" w:hAnsi="Cambria"/>
          <w:sz w:val="22"/>
        </w:rPr>
        <w:sectPr w:rsidR="007E4E58" w:rsidSect="00DC52AC">
          <w:pgSz w:w="11906" w:h="16838"/>
          <w:pgMar w:top="1418" w:right="1701" w:bottom="1418" w:left="1701" w:header="709" w:footer="709" w:gutter="0"/>
          <w:cols w:space="708"/>
          <w:docGrid w:linePitch="360"/>
        </w:sectPr>
      </w:pPr>
    </w:p>
    <w:p w14:paraId="03191262" w14:textId="48A0A571" w:rsidR="007E4E58" w:rsidRPr="00AA3F91" w:rsidRDefault="007E4E58" w:rsidP="007E4E58">
      <w:pPr>
        <w:spacing w:line="360" w:lineRule="auto"/>
        <w:jc w:val="both"/>
        <w:rPr>
          <w:rFonts w:ascii="Cambria" w:hAnsi="Cambria"/>
          <w:b/>
          <w:sz w:val="22"/>
        </w:rPr>
      </w:pPr>
      <w:r w:rsidRPr="00AA3F91">
        <w:rPr>
          <w:rFonts w:ascii="Cambria" w:hAnsi="Cambria"/>
          <w:b/>
          <w:sz w:val="22"/>
        </w:rPr>
        <w:lastRenderedPageBreak/>
        <w:t xml:space="preserve">Gráfico </w:t>
      </w:r>
      <w:r w:rsidR="00A35CB6" w:rsidRPr="00AA3F91">
        <w:rPr>
          <w:rFonts w:ascii="Cambria" w:hAnsi="Cambria"/>
          <w:b/>
          <w:sz w:val="22"/>
        </w:rPr>
        <w:t>32</w:t>
      </w:r>
      <w:r w:rsidR="00AA3F91">
        <w:rPr>
          <w:rFonts w:ascii="Cambria" w:hAnsi="Cambria"/>
          <w:b/>
          <w:sz w:val="22"/>
        </w:rPr>
        <w:t xml:space="preserve">. </w:t>
      </w:r>
      <w:r w:rsidR="00506FAA">
        <w:rPr>
          <w:rFonts w:ascii="Cambria" w:hAnsi="Cambria"/>
          <w:b/>
          <w:sz w:val="22"/>
        </w:rPr>
        <w:t xml:space="preserve">Evolución </w:t>
      </w:r>
      <w:r w:rsidR="00AA3F91">
        <w:rPr>
          <w:rFonts w:ascii="Cambria" w:hAnsi="Cambria"/>
          <w:b/>
          <w:sz w:val="22"/>
        </w:rPr>
        <w:t xml:space="preserve">temporal </w:t>
      </w:r>
      <w:r w:rsidR="00506FAA" w:rsidRPr="00506FAA">
        <w:rPr>
          <w:rFonts w:ascii="Cambria" w:hAnsi="Cambria"/>
          <w:b/>
          <w:sz w:val="22"/>
        </w:rPr>
        <w:t>del perfil profesional en los grupos de atención</w:t>
      </w:r>
      <w:r w:rsidR="00506FAA">
        <w:rPr>
          <w:rFonts w:ascii="Cambria" w:hAnsi="Cambria"/>
          <w:b/>
          <w:sz w:val="22"/>
        </w:rPr>
        <w:t xml:space="preserve"> del área de salud mental de Gipuzkoa</w:t>
      </w:r>
    </w:p>
    <w:p w14:paraId="73E2EAC0" w14:textId="77777777" w:rsidR="007E4E58" w:rsidRDefault="007E4E58" w:rsidP="007E4E58">
      <w:pPr>
        <w:spacing w:line="360" w:lineRule="auto"/>
        <w:jc w:val="both"/>
        <w:rPr>
          <w:rFonts w:ascii="Cambria" w:hAnsi="Cambria"/>
          <w:sz w:val="22"/>
        </w:rPr>
      </w:pPr>
    </w:p>
    <w:p w14:paraId="6872265C" w14:textId="3CFEDDE2" w:rsidR="007E4E58" w:rsidRDefault="004446C5" w:rsidP="007E4E58">
      <w:pPr>
        <w:rPr>
          <w:rFonts w:ascii="Cambria" w:hAnsi="Cambria"/>
          <w:sz w:val="22"/>
        </w:rPr>
      </w:pPr>
      <w:r>
        <w:rPr>
          <w:noProof/>
        </w:rPr>
        <mc:AlternateContent>
          <mc:Choice Requires="wps">
            <w:drawing>
              <wp:anchor distT="0" distB="0" distL="114300" distR="114300" simplePos="0" relativeHeight="251659776" behindDoc="0" locked="0" layoutInCell="1" allowOverlap="1" wp14:anchorId="12F342A9" wp14:editId="318B0300">
                <wp:simplePos x="0" y="0"/>
                <wp:positionH relativeFrom="column">
                  <wp:posOffset>2370455</wp:posOffset>
                </wp:positionH>
                <wp:positionV relativeFrom="paragraph">
                  <wp:posOffset>130175</wp:posOffset>
                </wp:positionV>
                <wp:extent cx="524510" cy="233045"/>
                <wp:effectExtent l="0" t="0" r="0" b="0"/>
                <wp:wrapNone/>
                <wp:docPr id="52" name="Cuadro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4510" cy="233045"/>
                        </a:xfrm>
                        <a:prstGeom prst="rect">
                          <a:avLst/>
                        </a:prstGeom>
                      </wps:spPr>
                      <wps:txbx>
                        <w:txbxContent>
                          <w:p w14:paraId="384AF96F" w14:textId="77777777" w:rsidR="00C4380A" w:rsidRDefault="00C4380A" w:rsidP="007E4E58">
                            <w:pPr>
                              <w:pStyle w:val="NormalWeb"/>
                              <w:spacing w:before="0" w:beforeAutospacing="0" w:after="0" w:afterAutospacing="0"/>
                            </w:pPr>
                            <w:r>
                              <w:rPr>
                                <w:rFonts w:ascii="Calibri" w:eastAsia="+mn-ea" w:hAnsi="Calibri" w:cs="+mn-cs"/>
                                <w:b/>
                                <w:bCs/>
                                <w:sz w:val="22"/>
                                <w:szCs w:val="22"/>
                              </w:rPr>
                              <w:t>3.4%</w:t>
                            </w:r>
                          </w:p>
                        </w:txbxContent>
                      </wps:txbx>
                      <wps:bodyPr wrap="square" rtlCol="0"/>
                    </wps:wsp>
                  </a:graphicData>
                </a:graphic>
                <wp14:sizeRelH relativeFrom="page">
                  <wp14:pctWidth>0</wp14:pctWidth>
                </wp14:sizeRelH>
                <wp14:sizeRelV relativeFrom="page">
                  <wp14:pctHeight>0</wp14:pctHeight>
                </wp14:sizeRelV>
              </wp:anchor>
            </w:drawing>
          </mc:Choice>
          <mc:Fallback>
            <w:pict>
              <v:shape w14:anchorId="12F342A9" id="_x0000_s1172" type="#_x0000_t202" style="position:absolute;margin-left:186.65pt;margin-top:10.25pt;width:41.3pt;height:18.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" filled="f" stroked="f">
                <v:path arrowok="t"/>
                <v:textbox>
                  <w:txbxContent>
                    <w:p w14:paraId="384AF96F" w14:textId="77777777" w:rsidR="00C4380A" w:rsidRDefault="00C4380A" w:rsidP="007E4E58">
                      <w:pPr>
                        <w:pStyle w:val="NormalWeb"/>
                        <w:spacing w:before="0" w:beforeAutospacing="0" w:after="0" w:afterAutospacing="0"/>
                      </w:pPr>
                      <w:r>
                        <w:rPr>
                          <w:rFonts w:ascii="Calibri" w:eastAsia="+mn-ea" w:hAnsi="Calibri" w:cs="+mn-cs"/>
                          <w:b/>
                          <w:bCs/>
                          <w:sz w:val="22"/>
                          <w:szCs w:val="22"/>
                        </w:rPr>
                        <w:t>3.4%</w:t>
                      </w:r>
                    </w:p>
                  </w:txbxContent>
                </v:textbox>
              </v:shape>
            </w:pict>
          </mc:Fallback>
        </mc:AlternateContent>
      </w:r>
      <w:r>
        <w:rPr>
          <w:noProof/>
        </w:rPr>
        <mc:AlternateContent>
          <mc:Choice Requires="wps">
            <w:drawing>
              <wp:anchor distT="0" distB="0" distL="114300" distR="114300" simplePos="0" relativeHeight="251661824" behindDoc="0" locked="0" layoutInCell="1" allowOverlap="1" wp14:anchorId="19510033" wp14:editId="02DD8091">
                <wp:simplePos x="0" y="0"/>
                <wp:positionH relativeFrom="column">
                  <wp:posOffset>4227830</wp:posOffset>
                </wp:positionH>
                <wp:positionV relativeFrom="paragraph">
                  <wp:posOffset>2610485</wp:posOffset>
                </wp:positionV>
                <wp:extent cx="581025" cy="233045"/>
                <wp:effectExtent l="0" t="0" r="0" b="0"/>
                <wp:wrapNone/>
                <wp:docPr id="51" name="Cuadro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1025" cy="233045"/>
                        </a:xfrm>
                        <a:prstGeom prst="rect">
                          <a:avLst/>
                        </a:prstGeom>
                      </wps:spPr>
                      <wps:txbx>
                        <w:txbxContent>
                          <w:p w14:paraId="2F4FF1FD" w14:textId="77777777" w:rsidR="00C4380A" w:rsidRDefault="00C4380A" w:rsidP="007E4E58">
                            <w:pPr>
                              <w:pStyle w:val="NormalWeb"/>
                              <w:spacing w:before="0" w:beforeAutospacing="0" w:after="0" w:afterAutospacing="0"/>
                            </w:pPr>
                            <w:r>
                              <w:rPr>
                                <w:rFonts w:ascii="Calibri" w:eastAsia="+mn-ea" w:hAnsi="Calibri" w:cs="+mn-cs"/>
                                <w:b/>
                                <w:bCs/>
                                <w:sz w:val="22"/>
                                <w:szCs w:val="22"/>
                              </w:rPr>
                              <w:t>51.1%</w:t>
                            </w:r>
                          </w:p>
                        </w:txbxContent>
                      </wps:txbx>
                      <wps:bodyPr wrap="square" rtlCol="0"/>
                    </wps:wsp>
                  </a:graphicData>
                </a:graphic>
                <wp14:sizeRelH relativeFrom="page">
                  <wp14:pctWidth>0</wp14:pctWidth>
                </wp14:sizeRelH>
                <wp14:sizeRelV relativeFrom="page">
                  <wp14:pctHeight>0</wp14:pctHeight>
                </wp14:sizeRelV>
              </wp:anchor>
            </w:drawing>
          </mc:Choice>
          <mc:Fallback>
            <w:pict>
              <v:shape w14:anchorId="19510033" id="_x0000_s1173" type="#_x0000_t202" style="position:absolute;margin-left:332.9pt;margin-top:205.55pt;width:45.75pt;height:18.3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" filled="f" stroked="f">
                <v:path arrowok="t"/>
                <v:textbox>
                  <w:txbxContent>
                    <w:p w14:paraId="2F4FF1FD" w14:textId="77777777" w:rsidR="00C4380A" w:rsidRDefault="00C4380A" w:rsidP="007E4E58">
                      <w:pPr>
                        <w:pStyle w:val="NormalWeb"/>
                        <w:spacing w:before="0" w:beforeAutospacing="0" w:after="0" w:afterAutospacing="0"/>
                      </w:pPr>
                      <w:r>
                        <w:rPr>
                          <w:rFonts w:ascii="Calibri" w:eastAsia="+mn-ea" w:hAnsi="Calibri" w:cs="+mn-cs"/>
                          <w:b/>
                          <w:bCs/>
                          <w:sz w:val="22"/>
                          <w:szCs w:val="22"/>
                        </w:rPr>
                        <w:t>51.1%</w:t>
                      </w:r>
                    </w:p>
                  </w:txbxContent>
                </v:textbox>
              </v:shape>
            </w:pict>
          </mc:Fallback>
        </mc:AlternateContent>
      </w:r>
      <w:r>
        <w:rPr>
          <w:noProof/>
        </w:rPr>
        <mc:AlternateContent>
          <mc:Choice Requires="wps">
            <w:drawing>
              <wp:anchor distT="0" distB="0" distL="114300" distR="114300" simplePos="0" relativeHeight="251662848" behindDoc="0" locked="0" layoutInCell="1" allowOverlap="1" wp14:anchorId="53815DD9" wp14:editId="1BEEDCDB">
                <wp:simplePos x="0" y="0"/>
                <wp:positionH relativeFrom="column">
                  <wp:posOffset>5262880</wp:posOffset>
                </wp:positionH>
                <wp:positionV relativeFrom="paragraph">
                  <wp:posOffset>2952750</wp:posOffset>
                </wp:positionV>
                <wp:extent cx="524510" cy="233045"/>
                <wp:effectExtent l="0" t="0" r="0" b="0"/>
                <wp:wrapNone/>
                <wp:docPr id="50" name="Cuadro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4510" cy="233045"/>
                        </a:xfrm>
                        <a:prstGeom prst="rect">
                          <a:avLst/>
                        </a:prstGeom>
                      </wps:spPr>
                      <wps:txbx>
                        <w:txbxContent>
                          <w:p w14:paraId="29034882" w14:textId="77777777" w:rsidR="00C4380A" w:rsidRDefault="00C4380A" w:rsidP="007E4E58">
                            <w:pPr>
                              <w:pStyle w:val="NormalWeb"/>
                              <w:spacing w:before="0" w:beforeAutospacing="0" w:after="0" w:afterAutospacing="0"/>
                            </w:pPr>
                            <w:r>
                              <w:rPr>
                                <w:rFonts w:ascii="Calibri" w:eastAsia="+mn-ea" w:hAnsi="Calibri" w:cs="+mn-cs"/>
                                <w:b/>
                                <w:bCs/>
                                <w:sz w:val="22"/>
                                <w:szCs w:val="22"/>
                              </w:rPr>
                              <w:t>5.3%</w:t>
                            </w:r>
                          </w:p>
                        </w:txbxContent>
                      </wps:txbx>
                      <wps:bodyPr wrap="square" rtlCol="0"/>
                    </wps:wsp>
                  </a:graphicData>
                </a:graphic>
                <wp14:sizeRelH relativeFrom="page">
                  <wp14:pctWidth>0</wp14:pctWidth>
                </wp14:sizeRelH>
                <wp14:sizeRelV relativeFrom="page">
                  <wp14:pctHeight>0</wp14:pctHeight>
                </wp14:sizeRelV>
              </wp:anchor>
            </w:drawing>
          </mc:Choice>
          <mc:Fallback>
            <w:pict>
              <v:shape w14:anchorId="53815DD9" id="_x0000_s1174" type="#_x0000_t202" style="position:absolute;margin-left:414.4pt;margin-top:232.5pt;width:41.3pt;height:18.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" filled="f" stroked="f">
                <v:path arrowok="t"/>
                <v:textbox>
                  <w:txbxContent>
                    <w:p w14:paraId="29034882" w14:textId="77777777" w:rsidR="00C4380A" w:rsidRDefault="00C4380A" w:rsidP="007E4E58">
                      <w:pPr>
                        <w:pStyle w:val="NormalWeb"/>
                        <w:spacing w:before="0" w:beforeAutospacing="0" w:after="0" w:afterAutospacing="0"/>
                      </w:pPr>
                      <w:r>
                        <w:rPr>
                          <w:rFonts w:ascii="Calibri" w:eastAsia="+mn-ea" w:hAnsi="Calibri" w:cs="+mn-cs"/>
                          <w:b/>
                          <w:bCs/>
                          <w:sz w:val="22"/>
                          <w:szCs w:val="22"/>
                        </w:rPr>
                        <w:t>5.3%</w:t>
                      </w:r>
                    </w:p>
                  </w:txbxContent>
                </v:textbox>
              </v:shape>
            </w:pict>
          </mc:Fallback>
        </mc:AlternateContent>
      </w:r>
      <w:r>
        <w:rPr>
          <w:noProof/>
        </w:rPr>
        <mc:AlternateContent>
          <mc:Choice Requires="wps">
            <w:drawing>
              <wp:anchor distT="0" distB="0" distL="114300" distR="114300" simplePos="0" relativeHeight="251663872" behindDoc="0" locked="0" layoutInCell="1" allowOverlap="1" wp14:anchorId="24FA25F3" wp14:editId="0B2B1011">
                <wp:simplePos x="0" y="0"/>
                <wp:positionH relativeFrom="column">
                  <wp:posOffset>6127750</wp:posOffset>
                </wp:positionH>
                <wp:positionV relativeFrom="paragraph">
                  <wp:posOffset>948690</wp:posOffset>
                </wp:positionV>
                <wp:extent cx="590550" cy="233045"/>
                <wp:effectExtent l="0" t="0" r="0" b="0"/>
                <wp:wrapNone/>
                <wp:docPr id="49" name="Cuadro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 cy="233045"/>
                        </a:xfrm>
                        <a:prstGeom prst="rect">
                          <a:avLst/>
                        </a:prstGeom>
                      </wps:spPr>
                      <wps:txbx>
                        <w:txbxContent>
                          <w:p w14:paraId="7E0175A5" w14:textId="77777777" w:rsidR="00C4380A" w:rsidRDefault="00C4380A" w:rsidP="007E4E58">
                            <w:pPr>
                              <w:pStyle w:val="NormalWeb"/>
                              <w:spacing w:before="0" w:beforeAutospacing="0" w:after="0" w:afterAutospacing="0"/>
                            </w:pPr>
                            <w:r>
                              <w:rPr>
                                <w:rFonts w:ascii="Calibri" w:eastAsia="+mn-ea" w:hAnsi="Calibri" w:cs="+mn-cs"/>
                                <w:b/>
                                <w:bCs/>
                                <w:sz w:val="22"/>
                                <w:szCs w:val="22"/>
                              </w:rPr>
                              <w:t>18.5%</w:t>
                            </w:r>
                          </w:p>
                        </w:txbxContent>
                      </wps:txbx>
                      <wps:bodyPr wrap="square" rtlCol="0"/>
                    </wps:wsp>
                  </a:graphicData>
                </a:graphic>
                <wp14:sizeRelH relativeFrom="page">
                  <wp14:pctWidth>0</wp14:pctWidth>
                </wp14:sizeRelH>
                <wp14:sizeRelV relativeFrom="page">
                  <wp14:pctHeight>0</wp14:pctHeight>
                </wp14:sizeRelV>
              </wp:anchor>
            </w:drawing>
          </mc:Choice>
          <mc:Fallback>
            <w:pict>
              <v:shape w14:anchorId="24FA25F3" id="_x0000_s1175" type="#_x0000_t202" style="position:absolute;margin-left:482.5pt;margin-top:74.7pt;width:46.5pt;height:18.3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" filled="f" stroked="f">
                <v:path arrowok="t"/>
                <v:textbox>
                  <w:txbxContent>
                    <w:p w14:paraId="7E0175A5" w14:textId="77777777" w:rsidR="00C4380A" w:rsidRDefault="00C4380A" w:rsidP="007E4E58">
                      <w:pPr>
                        <w:pStyle w:val="NormalWeb"/>
                        <w:spacing w:before="0" w:beforeAutospacing="0" w:after="0" w:afterAutospacing="0"/>
                      </w:pPr>
                      <w:r>
                        <w:rPr>
                          <w:rFonts w:ascii="Calibri" w:eastAsia="+mn-ea" w:hAnsi="Calibri" w:cs="+mn-cs"/>
                          <w:b/>
                          <w:bCs/>
                          <w:sz w:val="22"/>
                          <w:szCs w:val="22"/>
                        </w:rPr>
                        <w:t>18.5%</w:t>
                      </w:r>
                    </w:p>
                  </w:txbxContent>
                </v:textbox>
              </v:shape>
            </w:pict>
          </mc:Fallback>
        </mc:AlternateContent>
      </w:r>
      <w:r>
        <w:rPr>
          <w:noProof/>
        </w:rPr>
        <mc:AlternateContent>
          <mc:Choice Requires="wps">
            <w:drawing>
              <wp:anchor distT="0" distB="0" distL="114300" distR="114300" simplePos="0" relativeHeight="251664896" behindDoc="0" locked="0" layoutInCell="1" allowOverlap="1" wp14:anchorId="2B8EA622" wp14:editId="72F21414">
                <wp:simplePos x="0" y="0"/>
                <wp:positionH relativeFrom="column">
                  <wp:posOffset>7076440</wp:posOffset>
                </wp:positionH>
                <wp:positionV relativeFrom="paragraph">
                  <wp:posOffset>1529080</wp:posOffset>
                </wp:positionV>
                <wp:extent cx="609600" cy="233045"/>
                <wp:effectExtent l="0" t="0" r="0" b="0"/>
                <wp:wrapNone/>
                <wp:docPr id="48" name="Cuadro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0" cy="233045"/>
                        </a:xfrm>
                        <a:prstGeom prst="rect">
                          <a:avLst/>
                        </a:prstGeom>
                      </wps:spPr>
                      <wps:txbx>
                        <w:txbxContent>
                          <w:p w14:paraId="190B33A7" w14:textId="77777777" w:rsidR="00C4380A" w:rsidRDefault="00C4380A" w:rsidP="007E4E58">
                            <w:pPr>
                              <w:pStyle w:val="NormalWeb"/>
                              <w:spacing w:before="0" w:beforeAutospacing="0" w:after="0" w:afterAutospacing="0"/>
                            </w:pPr>
                            <w:r>
                              <w:rPr>
                                <w:rFonts w:ascii="Calibri" w:eastAsia="+mn-ea" w:hAnsi="Calibri" w:cs="+mn-cs"/>
                                <w:b/>
                                <w:bCs/>
                                <w:sz w:val="22"/>
                                <w:szCs w:val="22"/>
                              </w:rPr>
                              <w:t>47.5%</w:t>
                            </w:r>
                          </w:p>
                        </w:txbxContent>
                      </wps:txbx>
                      <wps:bodyPr wrap="square" rtlCol="0"/>
                    </wps:wsp>
                  </a:graphicData>
                </a:graphic>
                <wp14:sizeRelH relativeFrom="page">
                  <wp14:pctWidth>0</wp14:pctWidth>
                </wp14:sizeRelH>
                <wp14:sizeRelV relativeFrom="page">
                  <wp14:pctHeight>0</wp14:pctHeight>
                </wp14:sizeRelV>
              </wp:anchor>
            </w:drawing>
          </mc:Choice>
          <mc:Fallback>
            <w:pict>
              <v:shape w14:anchorId="2B8EA622" id="_x0000_s1176" type="#_x0000_t202" style="position:absolute;margin-left:557.2pt;margin-top:120.4pt;width:48pt;height:18.3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" filled="f" stroked="f">
                <v:path arrowok="t"/>
                <v:textbox>
                  <w:txbxContent>
                    <w:p w14:paraId="190B33A7" w14:textId="77777777" w:rsidR="00C4380A" w:rsidRDefault="00C4380A" w:rsidP="007E4E58">
                      <w:pPr>
                        <w:pStyle w:val="NormalWeb"/>
                        <w:spacing w:before="0" w:beforeAutospacing="0" w:after="0" w:afterAutospacing="0"/>
                      </w:pPr>
                      <w:r>
                        <w:rPr>
                          <w:rFonts w:ascii="Calibri" w:eastAsia="+mn-ea" w:hAnsi="Calibri" w:cs="+mn-cs"/>
                          <w:b/>
                          <w:bCs/>
                          <w:sz w:val="22"/>
                          <w:szCs w:val="22"/>
                        </w:rPr>
                        <w:t>47.5%</w:t>
                      </w:r>
                    </w:p>
                  </w:txbxContent>
                </v:textbox>
              </v:shape>
            </w:pict>
          </mc:Fallback>
        </mc:AlternateContent>
      </w:r>
      <w:r>
        <w:rPr>
          <w:noProof/>
        </w:rPr>
        <mc:AlternateContent>
          <mc:Choice Requires="wps">
            <w:drawing>
              <wp:anchor distT="0" distB="0" distL="114300" distR="114300" simplePos="0" relativeHeight="251665920" behindDoc="0" locked="0" layoutInCell="1" allowOverlap="1" wp14:anchorId="1A882B70" wp14:editId="1CECE1AC">
                <wp:simplePos x="0" y="0"/>
                <wp:positionH relativeFrom="column">
                  <wp:posOffset>8150225</wp:posOffset>
                </wp:positionH>
                <wp:positionV relativeFrom="paragraph">
                  <wp:posOffset>1529080</wp:posOffset>
                </wp:positionV>
                <wp:extent cx="524510" cy="233045"/>
                <wp:effectExtent l="0" t="0" r="0" b="0"/>
                <wp:wrapNone/>
                <wp:docPr id="47" name="Cuadro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4510" cy="233045"/>
                        </a:xfrm>
                        <a:prstGeom prst="rect">
                          <a:avLst/>
                        </a:prstGeom>
                      </wps:spPr>
                      <wps:txbx>
                        <w:txbxContent>
                          <w:p w14:paraId="5DC9591F" w14:textId="77777777" w:rsidR="00C4380A" w:rsidRDefault="00C4380A" w:rsidP="007E4E58">
                            <w:pPr>
                              <w:pStyle w:val="NormalWeb"/>
                              <w:spacing w:before="0" w:beforeAutospacing="0" w:after="0" w:afterAutospacing="0"/>
                            </w:pPr>
                            <w:r>
                              <w:rPr>
                                <w:rFonts w:ascii="Calibri" w:eastAsia="+mn-ea" w:hAnsi="Calibri" w:cs="+mn-cs"/>
                                <w:b/>
                                <w:bCs/>
                                <w:sz w:val="22"/>
                                <w:szCs w:val="22"/>
                              </w:rPr>
                              <w:t>1.5%</w:t>
                            </w:r>
                          </w:p>
                        </w:txbxContent>
                      </wps:txbx>
                      <wps:bodyPr wrap="square" rtlCol="0"/>
                    </wps:wsp>
                  </a:graphicData>
                </a:graphic>
                <wp14:sizeRelH relativeFrom="page">
                  <wp14:pctWidth>0</wp14:pctWidth>
                </wp14:sizeRelH>
                <wp14:sizeRelV relativeFrom="page">
                  <wp14:pctHeight>0</wp14:pctHeight>
                </wp14:sizeRelV>
              </wp:anchor>
            </w:drawing>
          </mc:Choice>
          <mc:Fallback>
            <w:pict>
              <v:shape w14:anchorId="1A882B70" id="_x0000_s1177" type="#_x0000_t202" style="position:absolute;margin-left:641.75pt;margin-top:120.4pt;width:41.3pt;height:18.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" filled="f" stroked="f">
                <v:path arrowok="t"/>
                <v:textbox>
                  <w:txbxContent>
                    <w:p w14:paraId="5DC9591F" w14:textId="77777777" w:rsidR="00C4380A" w:rsidRDefault="00C4380A" w:rsidP="007E4E58">
                      <w:pPr>
                        <w:pStyle w:val="NormalWeb"/>
                        <w:spacing w:before="0" w:beforeAutospacing="0" w:after="0" w:afterAutospacing="0"/>
                      </w:pPr>
                      <w:r>
                        <w:rPr>
                          <w:rFonts w:ascii="Calibri" w:eastAsia="+mn-ea" w:hAnsi="Calibri" w:cs="+mn-cs"/>
                          <w:b/>
                          <w:bCs/>
                          <w:sz w:val="22"/>
                          <w:szCs w:val="22"/>
                        </w:rPr>
                        <w:t>1.5%</w:t>
                      </w:r>
                    </w:p>
                  </w:txbxContent>
                </v:textbox>
              </v:shape>
            </w:pict>
          </mc:Fallback>
        </mc:AlternateContent>
      </w:r>
      <w:r>
        <w:rPr>
          <w:noProof/>
        </w:rPr>
        <mc:AlternateContent>
          <mc:Choice Requires="wps">
            <w:drawing>
              <wp:anchor distT="0" distB="0" distL="114300" distR="114300" simplePos="0" relativeHeight="251660800" behindDoc="0" locked="0" layoutInCell="1" allowOverlap="1" wp14:anchorId="74F72D4B" wp14:editId="65A0C9CA">
                <wp:simplePos x="0" y="0"/>
                <wp:positionH relativeFrom="column">
                  <wp:posOffset>3130550</wp:posOffset>
                </wp:positionH>
                <wp:positionV relativeFrom="paragraph">
                  <wp:posOffset>3000375</wp:posOffset>
                </wp:positionV>
                <wp:extent cx="590550" cy="233045"/>
                <wp:effectExtent l="0" t="0" r="0" b="0"/>
                <wp:wrapNone/>
                <wp:docPr id="46" name="Cuadro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 cy="233045"/>
                        </a:xfrm>
                        <a:prstGeom prst="rect">
                          <a:avLst/>
                        </a:prstGeom>
                      </wps:spPr>
                      <wps:txbx>
                        <w:txbxContent>
                          <w:p w14:paraId="106CD0BB" w14:textId="77777777" w:rsidR="00C4380A" w:rsidRDefault="00C4380A" w:rsidP="007E4E58">
                            <w:pPr>
                              <w:pStyle w:val="NormalWeb"/>
                              <w:spacing w:before="0" w:beforeAutospacing="0" w:after="0" w:afterAutospacing="0"/>
                            </w:pPr>
                            <w:r>
                              <w:rPr>
                                <w:rFonts w:ascii="Calibri" w:eastAsia="+mn-ea" w:hAnsi="Calibri" w:cs="+mn-cs"/>
                                <w:b/>
                                <w:bCs/>
                                <w:sz w:val="22"/>
                                <w:szCs w:val="22"/>
                              </w:rPr>
                              <w:t>-29.9%</w:t>
                            </w:r>
                          </w:p>
                        </w:txbxContent>
                      </wps:txbx>
                      <wps:bodyPr wrap="square" rtlCol="0"/>
                    </wps:wsp>
                  </a:graphicData>
                </a:graphic>
                <wp14:sizeRelH relativeFrom="page">
                  <wp14:pctWidth>0</wp14:pctWidth>
                </wp14:sizeRelH>
                <wp14:sizeRelV relativeFrom="page">
                  <wp14:pctHeight>0</wp14:pctHeight>
                </wp14:sizeRelV>
              </wp:anchor>
            </w:drawing>
          </mc:Choice>
          <mc:Fallback>
            <w:pict>
              <v:shape w14:anchorId="74F72D4B" id="_x0000_s1178" type="#_x0000_t202" style="position:absolute;margin-left:246.5pt;margin-top:236.25pt;width:46.5pt;height:18.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" filled="f" stroked="f">
                <v:path arrowok="t"/>
                <v:textbox>
                  <w:txbxContent>
                    <w:p w14:paraId="106CD0BB" w14:textId="77777777" w:rsidR="00C4380A" w:rsidRDefault="00C4380A" w:rsidP="007E4E58">
                      <w:pPr>
                        <w:pStyle w:val="NormalWeb"/>
                        <w:spacing w:before="0" w:beforeAutospacing="0" w:after="0" w:afterAutospacing="0"/>
                      </w:pPr>
                      <w:r>
                        <w:rPr>
                          <w:rFonts w:ascii="Calibri" w:eastAsia="+mn-ea" w:hAnsi="Calibri" w:cs="+mn-cs"/>
                          <w:b/>
                          <w:bCs/>
                          <w:sz w:val="22"/>
                          <w:szCs w:val="22"/>
                        </w:rPr>
                        <w:t>-29.9%</w:t>
                      </w:r>
                    </w:p>
                  </w:txbxContent>
                </v:textbox>
              </v:shape>
            </w:pict>
          </mc:Fallback>
        </mc:AlternateContent>
      </w:r>
      <w:r>
        <w:rPr>
          <w:noProof/>
        </w:rPr>
        <mc:AlternateContent>
          <mc:Choice Requires="wps">
            <w:drawing>
              <wp:anchor distT="0" distB="0" distL="114300" distR="114300" simplePos="0" relativeHeight="251658752" behindDoc="0" locked="0" layoutInCell="1" allowOverlap="1" wp14:anchorId="49918CA2" wp14:editId="3091E02A">
                <wp:simplePos x="0" y="0"/>
                <wp:positionH relativeFrom="column">
                  <wp:posOffset>1399540</wp:posOffset>
                </wp:positionH>
                <wp:positionV relativeFrom="paragraph">
                  <wp:posOffset>1847215</wp:posOffset>
                </wp:positionV>
                <wp:extent cx="524510" cy="233045"/>
                <wp:effectExtent l="0" t="0" r="0" b="0"/>
                <wp:wrapNone/>
                <wp:docPr id="45" name="Cuadro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4510" cy="233045"/>
                        </a:xfrm>
                        <a:prstGeom prst="rect">
                          <a:avLst/>
                        </a:prstGeom>
                      </wps:spPr>
                      <wps:txbx>
                        <w:txbxContent>
                          <w:p w14:paraId="399060F0" w14:textId="77777777" w:rsidR="00C4380A" w:rsidRDefault="00C4380A" w:rsidP="007E4E58">
                            <w:pPr>
                              <w:pStyle w:val="NormalWeb"/>
                              <w:spacing w:before="0" w:beforeAutospacing="0" w:after="0" w:afterAutospacing="0"/>
                            </w:pPr>
                            <w:r>
                              <w:rPr>
                                <w:rFonts w:ascii="Calibri" w:eastAsia="+mn-ea" w:hAnsi="Calibri" w:cs="+mn-cs"/>
                                <w:b/>
                                <w:bCs/>
                                <w:sz w:val="22"/>
                                <w:szCs w:val="22"/>
                              </w:rPr>
                              <w:t>-9.8%</w:t>
                            </w:r>
                          </w:p>
                        </w:txbxContent>
                      </wps:txbx>
                      <wps:bodyPr wrap="square" rtlCol="0"/>
                    </wps:wsp>
                  </a:graphicData>
                </a:graphic>
                <wp14:sizeRelH relativeFrom="page">
                  <wp14:pctWidth>0</wp14:pctWidth>
                </wp14:sizeRelH>
                <wp14:sizeRelV relativeFrom="page">
                  <wp14:pctHeight>0</wp14:pctHeight>
                </wp14:sizeRelV>
              </wp:anchor>
            </w:drawing>
          </mc:Choice>
          <mc:Fallback>
            <w:pict>
              <v:shape w14:anchorId="49918CA2" id="_x0000_s1179" type="#_x0000_t202" style="position:absolute;margin-left:110.2pt;margin-top:145.45pt;width:41.3pt;height:18.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" filled="f" stroked="f">
                <v:path arrowok="t"/>
                <v:textbox>
                  <w:txbxContent>
                    <w:p w14:paraId="399060F0" w14:textId="77777777" w:rsidR="00C4380A" w:rsidRDefault="00C4380A" w:rsidP="007E4E58">
                      <w:pPr>
                        <w:pStyle w:val="NormalWeb"/>
                        <w:spacing w:before="0" w:beforeAutospacing="0" w:after="0" w:afterAutospacing="0"/>
                      </w:pPr>
                      <w:r>
                        <w:rPr>
                          <w:rFonts w:ascii="Calibri" w:eastAsia="+mn-ea" w:hAnsi="Calibri" w:cs="+mn-cs"/>
                          <w:b/>
                          <w:bCs/>
                          <w:sz w:val="22"/>
                          <w:szCs w:val="22"/>
                        </w:rPr>
                        <w:t>-9.8%</w:t>
                      </w:r>
                    </w:p>
                  </w:txbxContent>
                </v:textbox>
              </v:shape>
            </w:pict>
          </mc:Fallback>
        </mc:AlternateContent>
      </w:r>
      <w:r>
        <w:rPr>
          <w:noProof/>
        </w:rPr>
        <mc:AlternateContent>
          <mc:Choice Requires="wps">
            <w:drawing>
              <wp:anchor distT="0" distB="0" distL="114300" distR="114300" simplePos="0" relativeHeight="251657728" behindDoc="0" locked="0" layoutInCell="1" allowOverlap="1" wp14:anchorId="6FCCFC63" wp14:editId="4AEB4FD9">
                <wp:simplePos x="0" y="0"/>
                <wp:positionH relativeFrom="column">
                  <wp:posOffset>429895</wp:posOffset>
                </wp:positionH>
                <wp:positionV relativeFrom="paragraph">
                  <wp:posOffset>1847215</wp:posOffset>
                </wp:positionV>
                <wp:extent cx="524510" cy="233045"/>
                <wp:effectExtent l="0" t="0" r="0" b="0"/>
                <wp:wrapNone/>
                <wp:docPr id="44" name="Cuadro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4510" cy="233045"/>
                        </a:xfrm>
                        <a:prstGeom prst="rect">
                          <a:avLst/>
                        </a:prstGeom>
                      </wps:spPr>
                      <wps:txbx>
                        <w:txbxContent>
                          <w:p w14:paraId="72E3AA35" w14:textId="77777777" w:rsidR="00C4380A" w:rsidRDefault="00C4380A" w:rsidP="007E4E58">
                            <w:pPr>
                              <w:pStyle w:val="NormalWeb"/>
                              <w:spacing w:before="0" w:beforeAutospacing="0" w:after="0" w:afterAutospacing="0"/>
                            </w:pPr>
                            <w:r>
                              <w:rPr>
                                <w:rFonts w:ascii="Calibri" w:eastAsia="+mn-ea" w:hAnsi="Calibri" w:cs="+mn-cs"/>
                                <w:b/>
                                <w:bCs/>
                                <w:sz w:val="22"/>
                                <w:szCs w:val="22"/>
                              </w:rPr>
                              <w:t>0.3%</w:t>
                            </w:r>
                          </w:p>
                        </w:txbxContent>
                      </wps:txbx>
                      <wps:bodyPr vertOverflow="clip" wrap="square" rtlCol="0"/>
                    </wps:wsp>
                  </a:graphicData>
                </a:graphic>
                <wp14:sizeRelH relativeFrom="page">
                  <wp14:pctWidth>0</wp14:pctWidth>
                </wp14:sizeRelH>
                <wp14:sizeRelV relativeFrom="page">
                  <wp14:pctHeight>0</wp14:pctHeight>
                </wp14:sizeRelV>
              </wp:anchor>
            </w:drawing>
          </mc:Choice>
          <mc:Fallback>
            <w:pict>
              <v:shape w14:anchorId="6FCCFC63" id="_x0000_s1180" type="#_x0000_t202" style="position:absolute;margin-left:33.85pt;margin-top:145.45pt;width:41.3pt;height:18.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" filled="f" stroked="f">
                <v:path arrowok="t"/>
                <v:textbox>
                  <w:txbxContent>
                    <w:p w14:paraId="72E3AA35" w14:textId="77777777" w:rsidR="00C4380A" w:rsidRDefault="00C4380A" w:rsidP="007E4E58">
                      <w:pPr>
                        <w:pStyle w:val="NormalWeb"/>
                        <w:spacing w:before="0" w:beforeAutospacing="0" w:after="0" w:afterAutospacing="0"/>
                      </w:pPr>
                      <w:r>
                        <w:rPr>
                          <w:rFonts w:ascii="Calibri" w:eastAsia="+mn-ea" w:hAnsi="Calibri" w:cs="+mn-cs"/>
                          <w:b/>
                          <w:bCs/>
                          <w:sz w:val="22"/>
                          <w:szCs w:val="22"/>
                        </w:rPr>
                        <w:t>0.3%</w:t>
                      </w:r>
                    </w:p>
                  </w:txbxContent>
                </v:textbox>
              </v:shape>
            </w:pict>
          </mc:Fallback>
        </mc:AlternateContent>
      </w:r>
      <w:r>
        <w:rPr>
          <w:rFonts w:ascii="Cambria" w:hAnsi="Cambria"/>
          <w:noProof/>
          <w:sz w:val="22"/>
        </w:rPr>
        <w:drawing>
          <wp:inline distT="0" distB="0" distL="0" distR="0" wp14:anchorId="25FB647E" wp14:editId="27972B0A">
            <wp:extent cx="8991600" cy="4343400"/>
            <wp:effectExtent l="0" t="0" r="0"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8991600" cy="4343400"/>
                    </a:xfrm>
                    <a:prstGeom prst="rect">
                      <a:avLst/>
                    </a:prstGeom>
                    <a:noFill/>
                    <a:ln>
                      <a:noFill/>
                    </a:ln>
                  </pic:spPr>
                </pic:pic>
              </a:graphicData>
            </a:graphic>
          </wp:inline>
        </w:drawing>
      </w:r>
    </w:p>
    <w:p w14:paraId="680BE196" w14:textId="77777777" w:rsidR="00506FAA" w:rsidRDefault="00506FAA" w:rsidP="00506FAA">
      <w:pPr>
        <w:jc w:val="center"/>
        <w:rPr>
          <w:rFonts w:ascii="Cambria" w:hAnsi="Cambria"/>
          <w:sz w:val="22"/>
        </w:rPr>
      </w:pPr>
    </w:p>
    <w:p w14:paraId="0A04C5F1" w14:textId="3F34CF92" w:rsidR="00506FAA" w:rsidRPr="003D09C4" w:rsidRDefault="00506FAA" w:rsidP="00506FAA">
      <w:pPr>
        <w:jc w:val="center"/>
        <w:rPr>
          <w:rFonts w:ascii="Cambria" w:hAnsi="Cambria"/>
          <w:szCs w:val="22"/>
        </w:rPr>
        <w:sectPr w:rsidR="00506FAA" w:rsidRPr="003D09C4" w:rsidSect="00B628AA">
          <w:footerReference w:type="first" r:id="rId84"/>
          <w:pgSz w:w="16838" w:h="11906" w:orient="landscape"/>
          <w:pgMar w:top="1701" w:right="1418" w:bottom="1701" w:left="1418" w:header="709" w:footer="709" w:gutter="0"/>
          <w:cols w:space="708"/>
          <w:titlePg/>
          <w:docGrid w:linePitch="360"/>
        </w:sectPr>
      </w:pPr>
      <w:r>
        <w:rPr>
          <w:rFonts w:ascii="Cambria" w:hAnsi="Cambria"/>
          <w:sz w:val="22"/>
        </w:rPr>
        <w:t xml:space="preserve">Fuente: </w:t>
      </w:r>
      <w:r w:rsidRPr="002D7843">
        <w:rPr>
          <w:rFonts w:ascii="Cambria" w:hAnsi="Cambria"/>
          <w:sz w:val="18"/>
          <w:szCs w:val="18"/>
        </w:rPr>
        <w:t>Red de Salud Mental de Gipuzkoa, 201</w:t>
      </w:r>
      <w:r>
        <w:rPr>
          <w:rFonts w:ascii="Cambria" w:hAnsi="Cambria"/>
          <w:sz w:val="18"/>
          <w:szCs w:val="18"/>
        </w:rPr>
        <w:t>5</w:t>
      </w:r>
    </w:p>
    <w:p w14:paraId="1E367949" w14:textId="77777777" w:rsidR="00835246" w:rsidRPr="002D7843" w:rsidRDefault="00835246" w:rsidP="00C4380A">
      <w:pPr>
        <w:pStyle w:val="Ttulo1"/>
        <w:numPr>
          <w:ilvl w:val="0"/>
          <w:numId w:val="47"/>
        </w:numPr>
        <w:spacing w:line="360" w:lineRule="auto"/>
        <w:rPr>
          <w:rFonts w:ascii="Cambria" w:hAnsi="Cambria"/>
          <w:b w:val="0"/>
          <w:sz w:val="24"/>
          <w:szCs w:val="24"/>
          <w:lang w:val="en-US"/>
        </w:rPr>
      </w:pPr>
      <w:bookmarkStart w:id="127" w:name="_Toc14688945"/>
      <w:r w:rsidRPr="002D7843">
        <w:rPr>
          <w:rFonts w:ascii="Cambria" w:hAnsi="Cambria"/>
          <w:sz w:val="24"/>
          <w:szCs w:val="24"/>
        </w:rPr>
        <w:lastRenderedPageBreak/>
        <w:t>DISCUSIÓN</w:t>
      </w:r>
      <w:bookmarkEnd w:id="127"/>
    </w:p>
    <w:p w14:paraId="2AD7B758" w14:textId="77777777" w:rsidR="00835246" w:rsidRPr="00887526" w:rsidRDefault="00835246" w:rsidP="00C4380A"/>
    <w:p w14:paraId="3BB675CF" w14:textId="553F8360" w:rsidR="00835246" w:rsidRDefault="00835246" w:rsidP="00824898">
      <w:pPr>
        <w:spacing w:line="360" w:lineRule="auto"/>
        <w:jc w:val="both"/>
        <w:rPr>
          <w:rFonts w:ascii="Cambria" w:hAnsi="Cambria" w:cs="Calibri"/>
          <w:sz w:val="22"/>
          <w:szCs w:val="22"/>
        </w:rPr>
      </w:pPr>
      <w:r w:rsidRPr="002D7843">
        <w:rPr>
          <w:rFonts w:ascii="Cambria" w:hAnsi="Cambria" w:cs="Calibri"/>
          <w:sz w:val="22"/>
          <w:szCs w:val="22"/>
        </w:rPr>
        <w:t xml:space="preserve">La OMS ha señalado que la elaboración de un mapa del sistema de Salud Mental y de los servicios disponibles en </w:t>
      </w:r>
      <w:r>
        <w:rPr>
          <w:rFonts w:ascii="Cambria" w:hAnsi="Cambria" w:cs="Calibri"/>
          <w:sz w:val="22"/>
          <w:szCs w:val="22"/>
        </w:rPr>
        <w:t>un</w:t>
      </w:r>
      <w:r w:rsidRPr="002D7843">
        <w:rPr>
          <w:rFonts w:ascii="Cambria" w:hAnsi="Cambria" w:cs="Calibri"/>
          <w:sz w:val="22"/>
          <w:szCs w:val="22"/>
        </w:rPr>
        <w:t xml:space="preserve"> área </w:t>
      </w:r>
      <w:r>
        <w:rPr>
          <w:rFonts w:ascii="Cambria" w:hAnsi="Cambria" w:cs="Calibri"/>
          <w:sz w:val="22"/>
          <w:szCs w:val="22"/>
        </w:rPr>
        <w:t>geográfica</w:t>
      </w:r>
      <w:r w:rsidRPr="002D7843">
        <w:rPr>
          <w:rFonts w:ascii="Cambria" w:hAnsi="Cambria" w:cs="Calibri"/>
          <w:sz w:val="22"/>
          <w:szCs w:val="22"/>
        </w:rPr>
        <w:t xml:space="preserve"> es el primer paso en el análisis de la política y la financiación sanitaria. También señala que, siempre que sea posible, el sistema de atención a la Salud Mental debe ser integrado con el fin de reducir el estigma, mejorar la efectividad del conjunto de profesionales y mejorar la accesibilidad </w:t>
      </w:r>
      <w:r w:rsidR="00D00A16" w:rsidRPr="00D00A16">
        <w:rPr>
          <w:rFonts w:ascii="Cambria" w:hAnsi="Cambria" w:cs="Calibri"/>
          <w:sz w:val="22"/>
          <w:szCs w:val="22"/>
        </w:rPr>
        <w:t>global (WHO, 2009).</w:t>
      </w:r>
    </w:p>
    <w:p w14:paraId="009FD631" w14:textId="77777777" w:rsidR="00D00A16" w:rsidRPr="002D7843" w:rsidRDefault="00D00A16" w:rsidP="00824898">
      <w:pPr>
        <w:spacing w:line="360" w:lineRule="auto"/>
        <w:jc w:val="both"/>
        <w:rPr>
          <w:rFonts w:ascii="Cambria" w:hAnsi="Cambria" w:cs="Calibri"/>
          <w:sz w:val="22"/>
          <w:szCs w:val="22"/>
        </w:rPr>
      </w:pPr>
    </w:p>
    <w:p w14:paraId="61D252B3" w14:textId="71C41819" w:rsidR="00835246" w:rsidRPr="002D7843" w:rsidRDefault="00835246" w:rsidP="00824898">
      <w:pPr>
        <w:spacing w:line="360" w:lineRule="auto"/>
        <w:jc w:val="both"/>
        <w:rPr>
          <w:rFonts w:ascii="Cambria" w:hAnsi="Cambria" w:cs="Calibri"/>
          <w:sz w:val="22"/>
          <w:szCs w:val="22"/>
        </w:rPr>
      </w:pPr>
      <w:r w:rsidRPr="002D7843">
        <w:rPr>
          <w:rFonts w:ascii="Cambria" w:hAnsi="Cambria" w:cs="Calibri"/>
          <w:sz w:val="22"/>
          <w:szCs w:val="22"/>
        </w:rPr>
        <w:t xml:space="preserve">Este estudio se ha centrado en la recogida de información sistemática y estandarizada de los descriptores e indicadores que faciliten la generación de conocimiento para la planificación y establecimiento de prioridades en política socio-sanitaria, dentro del modelo de evidencia informada. La interpretación exhaustiva de estos datos requiere el análisis detallado de los mismos por parte de los responsables que toman las decisiones en una fase posterior. </w:t>
      </w:r>
    </w:p>
    <w:p w14:paraId="5CBB8853" w14:textId="77777777" w:rsidR="00835246" w:rsidRPr="002D7843" w:rsidRDefault="00835246" w:rsidP="00824898">
      <w:pPr>
        <w:spacing w:line="360" w:lineRule="auto"/>
        <w:jc w:val="both"/>
        <w:rPr>
          <w:rFonts w:ascii="Cambria" w:hAnsi="Cambria" w:cs="Calibri"/>
          <w:sz w:val="22"/>
          <w:szCs w:val="22"/>
        </w:rPr>
      </w:pPr>
    </w:p>
    <w:p w14:paraId="2169B631" w14:textId="6EBF4309" w:rsidR="00835246" w:rsidRDefault="00835246" w:rsidP="00824898">
      <w:pPr>
        <w:spacing w:line="360" w:lineRule="auto"/>
        <w:jc w:val="both"/>
        <w:rPr>
          <w:rFonts w:ascii="Cambria" w:hAnsi="Cambria" w:cs="Calibri"/>
          <w:sz w:val="22"/>
          <w:szCs w:val="22"/>
        </w:rPr>
      </w:pPr>
      <w:r w:rsidRPr="002D7843">
        <w:rPr>
          <w:rFonts w:ascii="Cambria" w:hAnsi="Cambria" w:cs="Calibri"/>
          <w:sz w:val="22"/>
          <w:szCs w:val="22"/>
        </w:rPr>
        <w:t xml:space="preserve">Presentar toda la información de los servicios codificados en función de un instrumento internacional y validado, como es el DESDE, permite la comparación con otros países y comunidades españolas, facilitando su comprensión. La utilización de este sistema también permite, de una manera rápida y sencilla, describir el modelo de atención integral a </w:t>
      </w:r>
      <w:smartTag w:uri="urn:schemas-microsoft-com:office:smarttags" w:element="PersonName">
        <w:smartTagPr>
          <w:attr w:name="ProductID" w:val="la Salud Mental"/>
        </w:smartTagPr>
        <w:r w:rsidRPr="002D7843">
          <w:rPr>
            <w:rFonts w:ascii="Cambria" w:hAnsi="Cambria" w:cs="Calibri"/>
            <w:sz w:val="22"/>
            <w:szCs w:val="22"/>
          </w:rPr>
          <w:t>la Salud Mental</w:t>
        </w:r>
      </w:smartTag>
      <w:r w:rsidRPr="002D7843">
        <w:rPr>
          <w:rFonts w:ascii="Cambria" w:hAnsi="Cambria" w:cs="Calibri"/>
          <w:sz w:val="22"/>
          <w:szCs w:val="22"/>
        </w:rPr>
        <w:t xml:space="preserve"> que se plantea en el área.</w:t>
      </w:r>
    </w:p>
    <w:p w14:paraId="6F7F27B3" w14:textId="77777777" w:rsidR="00835246" w:rsidRDefault="00835246" w:rsidP="00824898">
      <w:pPr>
        <w:spacing w:line="360" w:lineRule="auto"/>
        <w:jc w:val="both"/>
        <w:rPr>
          <w:rFonts w:ascii="Cambria" w:hAnsi="Cambria" w:cs="Calibri"/>
          <w:sz w:val="22"/>
          <w:szCs w:val="22"/>
        </w:rPr>
      </w:pPr>
    </w:p>
    <w:p w14:paraId="7C22FD2D" w14:textId="77777777" w:rsidR="00835246" w:rsidRDefault="00835246" w:rsidP="00824898">
      <w:pPr>
        <w:spacing w:line="360" w:lineRule="auto"/>
        <w:jc w:val="both"/>
        <w:rPr>
          <w:rFonts w:ascii="Cambria" w:hAnsi="Cambria" w:cs="Calibri"/>
          <w:sz w:val="22"/>
          <w:szCs w:val="22"/>
        </w:rPr>
      </w:pPr>
      <w:r>
        <w:rPr>
          <w:rFonts w:ascii="Cambria" w:hAnsi="Cambria" w:cs="Calibri"/>
          <w:sz w:val="22"/>
          <w:szCs w:val="22"/>
        </w:rPr>
        <w:t>El estudio efectuado presenta, sin embargo, algunas limitaciones:</w:t>
      </w:r>
    </w:p>
    <w:p w14:paraId="6557B0FD" w14:textId="77777777" w:rsidR="00835246" w:rsidRDefault="00835246" w:rsidP="00824898">
      <w:pPr>
        <w:spacing w:line="360" w:lineRule="auto"/>
        <w:jc w:val="both"/>
        <w:rPr>
          <w:rFonts w:ascii="Cambria" w:hAnsi="Cambria" w:cs="Calibri"/>
          <w:sz w:val="22"/>
          <w:szCs w:val="22"/>
        </w:rPr>
      </w:pPr>
    </w:p>
    <w:p w14:paraId="702DCDAC" w14:textId="78834BF2" w:rsidR="00835246" w:rsidRPr="007424AC" w:rsidRDefault="00835246" w:rsidP="007424AC">
      <w:pPr>
        <w:pStyle w:val="Prrafodelista"/>
        <w:numPr>
          <w:ilvl w:val="0"/>
          <w:numId w:val="42"/>
        </w:numPr>
        <w:spacing w:line="360" w:lineRule="auto"/>
        <w:jc w:val="both"/>
        <w:rPr>
          <w:rFonts w:ascii="Cambria" w:hAnsi="Cambria" w:cs="Calibri"/>
          <w:sz w:val="22"/>
          <w:szCs w:val="22"/>
        </w:rPr>
      </w:pPr>
      <w:r w:rsidRPr="007424AC">
        <w:rPr>
          <w:rFonts w:ascii="Cambria" w:hAnsi="Cambria" w:cs="Calibri"/>
          <w:sz w:val="22"/>
          <w:szCs w:val="22"/>
        </w:rPr>
        <w:t>Los datos sociodemográficos proceden del padrón de población de 201</w:t>
      </w:r>
      <w:r w:rsidR="00B9398B">
        <w:rPr>
          <w:rFonts w:ascii="Cambria" w:hAnsi="Cambria" w:cs="Calibri"/>
          <w:sz w:val="22"/>
          <w:szCs w:val="22"/>
        </w:rPr>
        <w:t>5</w:t>
      </w:r>
      <w:r w:rsidRPr="007424AC">
        <w:rPr>
          <w:rFonts w:ascii="Cambria" w:hAnsi="Cambria" w:cs="Calibri"/>
          <w:sz w:val="22"/>
          <w:szCs w:val="22"/>
        </w:rPr>
        <w:t xml:space="preserve"> excepto la información de los hogares y el estado civil que no están disponibles para tal fecha y ha sido necesario recurrir al censo de población y vivienda del 20</w:t>
      </w:r>
      <w:r w:rsidR="00B9398B">
        <w:rPr>
          <w:rFonts w:ascii="Cambria" w:hAnsi="Cambria" w:cs="Calibri"/>
          <w:sz w:val="22"/>
          <w:szCs w:val="22"/>
        </w:rPr>
        <w:t>1</w:t>
      </w:r>
      <w:r w:rsidRPr="007424AC">
        <w:rPr>
          <w:rFonts w:ascii="Cambria" w:hAnsi="Cambria" w:cs="Calibri"/>
          <w:sz w:val="22"/>
          <w:szCs w:val="22"/>
        </w:rPr>
        <w:t>1.</w:t>
      </w:r>
    </w:p>
    <w:p w14:paraId="283831AD" w14:textId="77777777" w:rsidR="00835246" w:rsidRDefault="00835246" w:rsidP="00824898">
      <w:pPr>
        <w:spacing w:line="360" w:lineRule="auto"/>
        <w:jc w:val="both"/>
        <w:rPr>
          <w:rFonts w:ascii="Cambria" w:hAnsi="Cambria" w:cs="Calibri"/>
          <w:sz w:val="22"/>
          <w:szCs w:val="22"/>
        </w:rPr>
      </w:pPr>
    </w:p>
    <w:p w14:paraId="0ED68CCC" w14:textId="77777777" w:rsidR="00835246" w:rsidRPr="007424AC" w:rsidRDefault="00835246" w:rsidP="007424AC">
      <w:pPr>
        <w:pStyle w:val="Prrafodelista"/>
        <w:numPr>
          <w:ilvl w:val="0"/>
          <w:numId w:val="42"/>
        </w:numPr>
        <w:spacing w:line="360" w:lineRule="auto"/>
        <w:jc w:val="both"/>
        <w:rPr>
          <w:rFonts w:ascii="Cambria" w:hAnsi="Cambria" w:cs="Calibri"/>
          <w:sz w:val="22"/>
          <w:szCs w:val="22"/>
        </w:rPr>
      </w:pPr>
      <w:r w:rsidRPr="007424AC">
        <w:rPr>
          <w:rFonts w:ascii="Cambria" w:hAnsi="Cambria" w:cs="Calibri"/>
          <w:sz w:val="22"/>
          <w:szCs w:val="22"/>
        </w:rPr>
        <w:t>La falacia ecológica, común a los estudios ecológicos, señala que no es posible inferir las relaciones entre factores de riesgo y una enfermedad a nivel individual a partir de las relaciones observadas a nivel agregado.</w:t>
      </w:r>
    </w:p>
    <w:p w14:paraId="57E42482" w14:textId="77777777" w:rsidR="00835246" w:rsidRPr="00574740" w:rsidRDefault="00835246" w:rsidP="00574740">
      <w:pPr>
        <w:spacing w:line="360" w:lineRule="auto"/>
        <w:jc w:val="both"/>
        <w:rPr>
          <w:rFonts w:ascii="Cambria" w:hAnsi="Cambria" w:cs="Calibri"/>
          <w:sz w:val="22"/>
          <w:szCs w:val="22"/>
        </w:rPr>
      </w:pPr>
    </w:p>
    <w:p w14:paraId="6659641E" w14:textId="77777777" w:rsidR="00835246" w:rsidRPr="007424AC" w:rsidRDefault="00835246" w:rsidP="007424AC">
      <w:pPr>
        <w:pStyle w:val="Prrafodelista"/>
        <w:numPr>
          <w:ilvl w:val="0"/>
          <w:numId w:val="42"/>
        </w:numPr>
        <w:spacing w:line="360" w:lineRule="auto"/>
        <w:jc w:val="both"/>
        <w:rPr>
          <w:rFonts w:ascii="Cambria" w:hAnsi="Cambria" w:cs="Calibri"/>
          <w:sz w:val="22"/>
          <w:szCs w:val="22"/>
        </w:rPr>
      </w:pPr>
      <w:r w:rsidRPr="007424AC">
        <w:rPr>
          <w:rFonts w:ascii="Cambria" w:hAnsi="Cambria" w:cs="Calibri"/>
          <w:sz w:val="22"/>
          <w:szCs w:val="22"/>
        </w:rPr>
        <w:t xml:space="preserve">También es común a este tipo de estudios el problema </w:t>
      </w:r>
      <w:r>
        <w:rPr>
          <w:rFonts w:ascii="Cambria" w:hAnsi="Cambria" w:cs="Calibri"/>
          <w:sz w:val="22"/>
          <w:szCs w:val="22"/>
        </w:rPr>
        <w:t xml:space="preserve">de </w:t>
      </w:r>
      <w:r w:rsidRPr="007424AC">
        <w:rPr>
          <w:rFonts w:ascii="Cambria" w:hAnsi="Cambria" w:cs="Calibri"/>
          <w:sz w:val="22"/>
          <w:szCs w:val="22"/>
        </w:rPr>
        <w:t>la unidad espacial modificable, que se refiere a la variación que se produce en los resultados y en su interpretación en función al tamaño del área geográfica de agregación de datos individuales que se esté analizando.</w:t>
      </w:r>
    </w:p>
    <w:p w14:paraId="0E62CB63" w14:textId="77777777" w:rsidR="00835246" w:rsidRDefault="00835246" w:rsidP="00574740">
      <w:pPr>
        <w:spacing w:line="360" w:lineRule="auto"/>
        <w:jc w:val="both"/>
        <w:rPr>
          <w:rFonts w:ascii="Cambria" w:hAnsi="Cambria" w:cs="Calibri"/>
          <w:sz w:val="22"/>
          <w:szCs w:val="22"/>
        </w:rPr>
      </w:pPr>
    </w:p>
    <w:p w14:paraId="7F214B6F" w14:textId="3C2CF132" w:rsidR="00835246" w:rsidRPr="007424AC" w:rsidRDefault="00835246" w:rsidP="007424AC">
      <w:pPr>
        <w:pStyle w:val="Prrafodelista"/>
        <w:numPr>
          <w:ilvl w:val="0"/>
          <w:numId w:val="42"/>
        </w:numPr>
        <w:spacing w:line="360" w:lineRule="auto"/>
        <w:jc w:val="both"/>
        <w:rPr>
          <w:rFonts w:ascii="Cambria" w:hAnsi="Cambria" w:cs="Calibri"/>
          <w:sz w:val="22"/>
          <w:szCs w:val="22"/>
        </w:rPr>
      </w:pPr>
      <w:r w:rsidRPr="007424AC">
        <w:rPr>
          <w:rFonts w:ascii="Cambria" w:hAnsi="Cambria" w:cs="Calibri"/>
          <w:sz w:val="22"/>
          <w:szCs w:val="22"/>
        </w:rPr>
        <w:lastRenderedPageBreak/>
        <w:t xml:space="preserve">-Dificultad en el manejo del instrumento </w:t>
      </w:r>
      <w:r w:rsidR="00F30ECF">
        <w:rPr>
          <w:rFonts w:ascii="Cambria" w:hAnsi="Cambria" w:cs="Calibri"/>
          <w:sz w:val="22"/>
          <w:szCs w:val="22"/>
        </w:rPr>
        <w:t>DESDE 2.0</w:t>
      </w:r>
      <w:r w:rsidRPr="007424AC">
        <w:rPr>
          <w:rFonts w:ascii="Cambria" w:hAnsi="Cambria" w:cs="Calibri"/>
          <w:sz w:val="22"/>
          <w:szCs w:val="22"/>
        </w:rPr>
        <w:t xml:space="preserve"> que requiere de conocimiento experto para el uso de códigos y diferenciación de </w:t>
      </w:r>
      <w:r w:rsidR="00BC46BB">
        <w:rPr>
          <w:rFonts w:ascii="Cambria" w:hAnsi="Cambria" w:cs="Calibri"/>
          <w:sz w:val="22"/>
          <w:szCs w:val="22"/>
        </w:rPr>
        <w:t>CTs</w:t>
      </w:r>
      <w:r w:rsidRPr="007424AC">
        <w:rPr>
          <w:rFonts w:ascii="Cambria" w:hAnsi="Cambria" w:cs="Calibri"/>
          <w:sz w:val="22"/>
          <w:szCs w:val="22"/>
        </w:rPr>
        <w:t xml:space="preserve"> de otras estructuras de atención. </w:t>
      </w:r>
    </w:p>
    <w:p w14:paraId="3B57E38D" w14:textId="77777777" w:rsidR="00835246" w:rsidRPr="002D7843" w:rsidRDefault="00835246" w:rsidP="00824898">
      <w:pPr>
        <w:spacing w:line="360" w:lineRule="auto"/>
        <w:jc w:val="both"/>
        <w:rPr>
          <w:rFonts w:ascii="Cambria" w:hAnsi="Cambria" w:cs="Calibri"/>
          <w:sz w:val="22"/>
          <w:szCs w:val="22"/>
        </w:rPr>
      </w:pPr>
    </w:p>
    <w:p w14:paraId="35C16660" w14:textId="77777777" w:rsidR="00835246" w:rsidRPr="002D7843" w:rsidRDefault="00835246" w:rsidP="00824898">
      <w:pPr>
        <w:pStyle w:val="Ttulo2"/>
        <w:spacing w:line="360" w:lineRule="auto"/>
        <w:jc w:val="both"/>
        <w:rPr>
          <w:rFonts w:ascii="Cambria" w:hAnsi="Cambria"/>
          <w:bCs/>
          <w:iCs/>
          <w:sz w:val="22"/>
          <w:szCs w:val="22"/>
        </w:rPr>
      </w:pPr>
      <w:bookmarkStart w:id="128" w:name="_Toc14688946"/>
      <w:r w:rsidRPr="002D7843">
        <w:rPr>
          <w:rFonts w:ascii="Cambria" w:hAnsi="Cambria"/>
          <w:bCs/>
          <w:iCs/>
          <w:sz w:val="22"/>
          <w:szCs w:val="22"/>
        </w:rPr>
        <w:t>VI.</w:t>
      </w:r>
      <w:r w:rsidRPr="00003389">
        <w:rPr>
          <w:rFonts w:ascii="Cambria" w:hAnsi="Cambria"/>
          <w:bCs/>
          <w:iCs/>
          <w:sz w:val="22"/>
          <w:szCs w:val="22"/>
        </w:rPr>
        <w:t>1   Territorialización</w:t>
      </w:r>
      <w:bookmarkEnd w:id="128"/>
      <w:r w:rsidRPr="002D7843">
        <w:rPr>
          <w:rFonts w:ascii="Cambria" w:hAnsi="Cambria"/>
          <w:bCs/>
          <w:iCs/>
          <w:sz w:val="22"/>
          <w:szCs w:val="22"/>
        </w:rPr>
        <w:t xml:space="preserve"> </w:t>
      </w:r>
    </w:p>
    <w:p w14:paraId="578135A8" w14:textId="77777777" w:rsidR="00835246" w:rsidRPr="002D7843" w:rsidRDefault="00835246" w:rsidP="00824898">
      <w:pPr>
        <w:rPr>
          <w:rFonts w:ascii="Cambria" w:hAnsi="Cambria"/>
        </w:rPr>
      </w:pPr>
    </w:p>
    <w:p w14:paraId="12F4647F" w14:textId="6E24448E" w:rsidR="00835246" w:rsidRPr="002D7843" w:rsidRDefault="00835246" w:rsidP="00824898">
      <w:pPr>
        <w:spacing w:line="360" w:lineRule="auto"/>
        <w:jc w:val="both"/>
        <w:rPr>
          <w:rFonts w:ascii="Cambria" w:hAnsi="Cambria" w:cs="Calibri"/>
          <w:sz w:val="22"/>
          <w:szCs w:val="22"/>
        </w:rPr>
      </w:pPr>
      <w:r w:rsidRPr="002D7843">
        <w:rPr>
          <w:rFonts w:ascii="Cambria" w:hAnsi="Cambria" w:cs="Calibri"/>
          <w:sz w:val="22"/>
          <w:szCs w:val="22"/>
        </w:rPr>
        <w:t>El Territorio Histórico de Gipuzkoa constituye el nivel territorial H3 que define el instrumento DESDE</w:t>
      </w:r>
      <w:r w:rsidR="00003389">
        <w:rPr>
          <w:rFonts w:ascii="Cambria" w:hAnsi="Cambria" w:cs="Calibri"/>
          <w:sz w:val="22"/>
          <w:szCs w:val="22"/>
        </w:rPr>
        <w:t xml:space="preserve"> 2.0</w:t>
      </w:r>
      <w:r w:rsidRPr="002D7843">
        <w:rPr>
          <w:rFonts w:ascii="Cambria" w:hAnsi="Cambria" w:cs="Calibri"/>
          <w:sz w:val="22"/>
          <w:szCs w:val="22"/>
        </w:rPr>
        <w:t xml:space="preserve"> debido a que se trata del área administrativa máxima de salud mental al </w:t>
      </w:r>
      <w:r w:rsidR="00003389" w:rsidRPr="002D7843">
        <w:rPr>
          <w:rFonts w:ascii="Cambria" w:hAnsi="Cambria" w:cs="Calibri"/>
          <w:sz w:val="22"/>
          <w:szCs w:val="22"/>
        </w:rPr>
        <w:t>contar con</w:t>
      </w:r>
      <w:r w:rsidRPr="002D7843">
        <w:rPr>
          <w:rFonts w:ascii="Cambria" w:hAnsi="Cambria" w:cs="Calibri"/>
          <w:sz w:val="22"/>
          <w:szCs w:val="22"/>
        </w:rPr>
        <w:t xml:space="preserve"> un hospital de referencia. El siguiente nivel es el H4 que es la unidad administrativa básica de salud mental atendida por los Centros de Salud Mental de Adultos (CSM). Estos centros</w:t>
      </w:r>
      <w:r>
        <w:rPr>
          <w:rFonts w:ascii="Cambria" w:hAnsi="Cambria" w:cs="Calibri"/>
          <w:sz w:val="22"/>
          <w:szCs w:val="22"/>
        </w:rPr>
        <w:t>,</w:t>
      </w:r>
      <w:r w:rsidRPr="002D7843">
        <w:rPr>
          <w:rFonts w:ascii="Cambria" w:hAnsi="Cambria" w:cs="Calibri"/>
          <w:sz w:val="22"/>
          <w:szCs w:val="22"/>
        </w:rPr>
        <w:t xml:space="preserve"> junto a los Centros de Salud Mental Infa</w:t>
      </w:r>
      <w:r w:rsidR="00711862">
        <w:rPr>
          <w:rFonts w:ascii="Cambria" w:hAnsi="Cambria" w:cs="Calibri"/>
          <w:sz w:val="22"/>
          <w:szCs w:val="22"/>
        </w:rPr>
        <w:t>n</w:t>
      </w:r>
      <w:r w:rsidRPr="002D7843">
        <w:rPr>
          <w:rFonts w:ascii="Cambria" w:hAnsi="Cambria" w:cs="Calibri"/>
          <w:sz w:val="22"/>
          <w:szCs w:val="22"/>
        </w:rPr>
        <w:t xml:space="preserve">to-juvenil (CSMIJ) (O8.1) son los dispositivos de acceso a la atención especializada psiquiátrica </w:t>
      </w:r>
      <w:r>
        <w:rPr>
          <w:rFonts w:ascii="Cambria" w:hAnsi="Cambria" w:cs="Calibri"/>
          <w:sz w:val="22"/>
          <w:szCs w:val="22"/>
        </w:rPr>
        <w:t xml:space="preserve">y </w:t>
      </w:r>
      <w:r w:rsidRPr="002D7843">
        <w:rPr>
          <w:rFonts w:ascii="Cambria" w:hAnsi="Cambria" w:cs="Calibri"/>
          <w:sz w:val="22"/>
          <w:szCs w:val="22"/>
        </w:rPr>
        <w:t>se organizan territorialmente siguiendo las Zonas de Salud. Ésta es la unidad básica de la zonificación sanitaria que sirve de base territorial a la atención primaria. De esta forma, los 1</w:t>
      </w:r>
      <w:r w:rsidR="00B9398B">
        <w:rPr>
          <w:rFonts w:ascii="Cambria" w:hAnsi="Cambria" w:cs="Calibri"/>
          <w:sz w:val="22"/>
          <w:szCs w:val="22"/>
        </w:rPr>
        <w:t>4</w:t>
      </w:r>
      <w:r w:rsidRPr="002D7843">
        <w:rPr>
          <w:rFonts w:ascii="Cambria" w:hAnsi="Cambria" w:cs="Calibri"/>
          <w:sz w:val="22"/>
          <w:szCs w:val="22"/>
        </w:rPr>
        <w:t xml:space="preserve"> CSM y 8 CSMIJ presta atención a un conjunto de ZS constituyendo pequeñas áreas de salud mental. </w:t>
      </w:r>
    </w:p>
    <w:p w14:paraId="44C01648" w14:textId="77777777" w:rsidR="00835246" w:rsidRPr="002D7843" w:rsidRDefault="00835246" w:rsidP="00824898">
      <w:pPr>
        <w:spacing w:line="360" w:lineRule="auto"/>
        <w:jc w:val="both"/>
        <w:rPr>
          <w:rFonts w:ascii="Cambria" w:hAnsi="Cambria" w:cs="Calibri"/>
          <w:sz w:val="22"/>
          <w:szCs w:val="22"/>
        </w:rPr>
      </w:pPr>
    </w:p>
    <w:p w14:paraId="4E760671" w14:textId="77777777" w:rsidR="00835246" w:rsidRPr="002D7843" w:rsidRDefault="00835246" w:rsidP="00824898">
      <w:pPr>
        <w:rPr>
          <w:rFonts w:ascii="Cambria" w:hAnsi="Cambria"/>
        </w:rPr>
      </w:pPr>
    </w:p>
    <w:p w14:paraId="20E1F23F" w14:textId="77777777" w:rsidR="00835246" w:rsidRPr="002D7843" w:rsidRDefault="00835246" w:rsidP="00824898">
      <w:pPr>
        <w:pStyle w:val="Ttulo2"/>
        <w:spacing w:line="360" w:lineRule="auto"/>
        <w:jc w:val="both"/>
        <w:rPr>
          <w:rFonts w:ascii="Cambria" w:hAnsi="Cambria"/>
          <w:bCs/>
          <w:iCs/>
          <w:sz w:val="22"/>
          <w:szCs w:val="22"/>
        </w:rPr>
      </w:pPr>
      <w:bookmarkStart w:id="129" w:name="_Toc14688947"/>
      <w:r w:rsidRPr="002D7843">
        <w:rPr>
          <w:rFonts w:ascii="Cambria" w:hAnsi="Cambria"/>
          <w:bCs/>
          <w:iCs/>
          <w:sz w:val="22"/>
          <w:szCs w:val="22"/>
        </w:rPr>
        <w:t>VI.2 Indicadores Sociodemográficos</w:t>
      </w:r>
      <w:bookmarkEnd w:id="129"/>
    </w:p>
    <w:p w14:paraId="17172285" w14:textId="77777777" w:rsidR="00835246" w:rsidRPr="002D7843" w:rsidRDefault="00835246" w:rsidP="00824898">
      <w:pPr>
        <w:spacing w:line="360" w:lineRule="auto"/>
        <w:jc w:val="both"/>
        <w:rPr>
          <w:rFonts w:ascii="Cambria" w:hAnsi="Cambria" w:cs="Calibri"/>
          <w:sz w:val="22"/>
          <w:szCs w:val="22"/>
        </w:rPr>
      </w:pPr>
    </w:p>
    <w:p w14:paraId="6D9414AA" w14:textId="77777777" w:rsidR="00835246" w:rsidRDefault="00835246" w:rsidP="00824898">
      <w:pPr>
        <w:spacing w:line="360" w:lineRule="auto"/>
        <w:jc w:val="both"/>
        <w:rPr>
          <w:rFonts w:ascii="Cambria" w:hAnsi="Cambria" w:cs="Calibri"/>
          <w:sz w:val="22"/>
          <w:szCs w:val="22"/>
        </w:rPr>
      </w:pPr>
      <w:r w:rsidRPr="002D7843">
        <w:rPr>
          <w:rFonts w:ascii="Cambria" w:hAnsi="Cambria" w:cs="Calibri"/>
          <w:sz w:val="22"/>
          <w:szCs w:val="22"/>
        </w:rPr>
        <w:t>La distribución territorial de los indicadores socio-demográficos nos facilita información sobre el área geográfica de Gipuzkoa. Esta información puede apoyar el desarrollo de programas y la localización de dispositivos especializados en patologías asociadas a la soledad, renta económica baja, y el aislamiento social.</w:t>
      </w:r>
    </w:p>
    <w:p w14:paraId="64E9C17B" w14:textId="77777777" w:rsidR="00835246" w:rsidRPr="002D7843" w:rsidRDefault="00835246" w:rsidP="00824898">
      <w:pPr>
        <w:spacing w:line="360" w:lineRule="auto"/>
        <w:jc w:val="both"/>
        <w:rPr>
          <w:rFonts w:ascii="Cambria" w:hAnsi="Cambria" w:cs="Calibri"/>
          <w:sz w:val="22"/>
          <w:szCs w:val="22"/>
        </w:rPr>
      </w:pPr>
    </w:p>
    <w:p w14:paraId="76B0721C" w14:textId="5ADF0A3D" w:rsidR="00835246" w:rsidRPr="002D7843" w:rsidRDefault="00835246" w:rsidP="00824898">
      <w:pPr>
        <w:spacing w:line="360" w:lineRule="auto"/>
        <w:jc w:val="both"/>
        <w:rPr>
          <w:rFonts w:ascii="Cambria" w:hAnsi="Cambria" w:cs="Calibri"/>
          <w:sz w:val="22"/>
          <w:szCs w:val="22"/>
        </w:rPr>
      </w:pPr>
      <w:r w:rsidRPr="002D7843">
        <w:rPr>
          <w:rFonts w:ascii="Cambria" w:hAnsi="Cambria" w:cs="Calibri"/>
          <w:sz w:val="22"/>
          <w:szCs w:val="22"/>
        </w:rPr>
        <w:t xml:space="preserve">El </w:t>
      </w:r>
      <w:r w:rsidR="00ED05A4">
        <w:rPr>
          <w:rFonts w:ascii="Cambria" w:hAnsi="Cambria" w:cs="Calibri"/>
          <w:sz w:val="22"/>
          <w:szCs w:val="22"/>
        </w:rPr>
        <w:t>área sanitaria de Gipuzkoa</w:t>
      </w:r>
      <w:r w:rsidRPr="002D7843">
        <w:rPr>
          <w:rFonts w:ascii="Cambria" w:hAnsi="Cambria" w:cs="Calibri"/>
          <w:sz w:val="22"/>
          <w:szCs w:val="22"/>
        </w:rPr>
        <w:t xml:space="preserve"> se </w:t>
      </w:r>
      <w:r w:rsidR="00ED05A4" w:rsidRPr="002D7843">
        <w:rPr>
          <w:rFonts w:ascii="Cambria" w:hAnsi="Cambria" w:cs="Calibri"/>
          <w:sz w:val="22"/>
          <w:szCs w:val="22"/>
        </w:rPr>
        <w:t>caracteriza, en</w:t>
      </w:r>
      <w:r w:rsidRPr="002D7843">
        <w:rPr>
          <w:rFonts w:ascii="Cambria" w:hAnsi="Cambria" w:cs="Calibri"/>
          <w:sz w:val="22"/>
          <w:szCs w:val="22"/>
        </w:rPr>
        <w:t xml:space="preserve"> comparación </w:t>
      </w:r>
      <w:r w:rsidR="00ED05A4">
        <w:rPr>
          <w:rFonts w:ascii="Cambria" w:hAnsi="Cambria" w:cs="Calibri"/>
          <w:sz w:val="22"/>
          <w:szCs w:val="22"/>
        </w:rPr>
        <w:t>con las</w:t>
      </w:r>
      <w:r w:rsidRPr="002D7843">
        <w:rPr>
          <w:rFonts w:ascii="Cambria" w:hAnsi="Cambria" w:cs="Calibri"/>
          <w:sz w:val="22"/>
          <w:szCs w:val="22"/>
        </w:rPr>
        <w:t xml:space="preserve"> </w:t>
      </w:r>
      <w:r w:rsidR="00ED05A4">
        <w:rPr>
          <w:rFonts w:ascii="Cambria" w:hAnsi="Cambria" w:cs="Calibri"/>
          <w:sz w:val="22"/>
          <w:szCs w:val="22"/>
        </w:rPr>
        <w:t xml:space="preserve">áreas sanitarias de Euskadi y de </w:t>
      </w:r>
      <w:r w:rsidR="00D00A16">
        <w:rPr>
          <w:rFonts w:ascii="Cambria" w:hAnsi="Cambria" w:cs="Calibri"/>
          <w:sz w:val="22"/>
          <w:szCs w:val="22"/>
        </w:rPr>
        <w:t>Andalucía y Catalu</w:t>
      </w:r>
      <w:r w:rsidR="009D6138">
        <w:rPr>
          <w:rFonts w:ascii="Cambria" w:hAnsi="Cambria" w:cs="Calibri"/>
          <w:sz w:val="22"/>
          <w:szCs w:val="22"/>
        </w:rPr>
        <w:t>ña</w:t>
      </w:r>
      <w:r>
        <w:rPr>
          <w:rFonts w:ascii="Cambria" w:hAnsi="Cambria" w:cs="Calibri"/>
          <w:sz w:val="22"/>
          <w:szCs w:val="22"/>
        </w:rPr>
        <w:t>,</w:t>
      </w:r>
      <w:r w:rsidRPr="002D7843">
        <w:rPr>
          <w:rFonts w:ascii="Cambria" w:hAnsi="Cambria" w:cs="Calibri"/>
          <w:sz w:val="22"/>
          <w:szCs w:val="22"/>
        </w:rPr>
        <w:t xml:space="preserve"> por</w:t>
      </w:r>
      <w:r w:rsidR="009D6138">
        <w:rPr>
          <w:rFonts w:ascii="Cambria" w:hAnsi="Cambria" w:cs="Calibri"/>
          <w:sz w:val="22"/>
          <w:szCs w:val="22"/>
        </w:rPr>
        <w:t xml:space="preserve"> una</w:t>
      </w:r>
      <w:r w:rsidRPr="002D7843">
        <w:rPr>
          <w:rFonts w:ascii="Cambria" w:hAnsi="Cambria" w:cs="Calibri"/>
          <w:sz w:val="22"/>
          <w:szCs w:val="22"/>
        </w:rPr>
        <w:t xml:space="preserve"> densidad de población</w:t>
      </w:r>
      <w:r w:rsidR="00D00A16">
        <w:rPr>
          <w:rFonts w:ascii="Cambria" w:hAnsi="Cambria" w:cs="Calibri"/>
          <w:sz w:val="22"/>
          <w:szCs w:val="22"/>
        </w:rPr>
        <w:t xml:space="preserve"> y un índice de depend</w:t>
      </w:r>
      <w:r w:rsidR="009D6138">
        <w:rPr>
          <w:rFonts w:ascii="Cambria" w:hAnsi="Cambria" w:cs="Calibri"/>
          <w:sz w:val="22"/>
          <w:szCs w:val="22"/>
        </w:rPr>
        <w:t>encia elevada</w:t>
      </w:r>
      <w:r w:rsidRPr="002D7843">
        <w:rPr>
          <w:rFonts w:ascii="Cambria" w:hAnsi="Cambria" w:cs="Calibri"/>
          <w:sz w:val="22"/>
          <w:szCs w:val="22"/>
        </w:rPr>
        <w:t xml:space="preserve">, una población envejecida, un número de inmigrantes moderado y un bajo desempleo. La proporción de personas no casadas, o las tasas de hogares se mueven en la media </w:t>
      </w:r>
      <w:r w:rsidR="009D6138">
        <w:rPr>
          <w:rFonts w:ascii="Cambria" w:hAnsi="Cambria" w:cs="Calibri"/>
          <w:sz w:val="22"/>
          <w:szCs w:val="22"/>
        </w:rPr>
        <w:t>de las áreas sanitarias comparadas</w:t>
      </w:r>
      <w:r w:rsidRPr="002D7843">
        <w:rPr>
          <w:rFonts w:ascii="Cambria" w:hAnsi="Cambria" w:cs="Calibri"/>
          <w:sz w:val="22"/>
          <w:szCs w:val="22"/>
        </w:rPr>
        <w:t xml:space="preserve">. </w:t>
      </w:r>
    </w:p>
    <w:p w14:paraId="5A06A27D" w14:textId="16EB0345" w:rsidR="00835246" w:rsidRPr="002D7843" w:rsidRDefault="00835246" w:rsidP="00824898">
      <w:pPr>
        <w:spacing w:line="360" w:lineRule="auto"/>
        <w:rPr>
          <w:rFonts w:ascii="Cambria" w:hAnsi="Cambria"/>
        </w:rPr>
      </w:pPr>
    </w:p>
    <w:p w14:paraId="4B946ECD" w14:textId="77777777" w:rsidR="00835246" w:rsidRPr="002D7843" w:rsidRDefault="00835246" w:rsidP="00824898">
      <w:pPr>
        <w:pStyle w:val="Ttulo2"/>
        <w:spacing w:line="360" w:lineRule="auto"/>
        <w:jc w:val="both"/>
        <w:rPr>
          <w:rFonts w:ascii="Cambria" w:hAnsi="Cambria"/>
          <w:bCs/>
          <w:iCs/>
          <w:sz w:val="22"/>
          <w:szCs w:val="22"/>
        </w:rPr>
      </w:pPr>
      <w:bookmarkStart w:id="130" w:name="_Toc14688948"/>
      <w:r w:rsidRPr="002D7843">
        <w:rPr>
          <w:rFonts w:ascii="Cambria" w:hAnsi="Cambria"/>
          <w:bCs/>
          <w:iCs/>
          <w:sz w:val="22"/>
          <w:szCs w:val="22"/>
        </w:rPr>
        <w:t xml:space="preserve">VI.3 </w:t>
      </w:r>
      <w:r w:rsidRPr="00C4380A">
        <w:rPr>
          <w:rFonts w:ascii="Cambria" w:hAnsi="Cambria"/>
          <w:bCs/>
          <w:iCs/>
          <w:sz w:val="22"/>
          <w:szCs w:val="22"/>
        </w:rPr>
        <w:t>Dispositivos específicos estudiados por tipo de población</w:t>
      </w:r>
      <w:bookmarkEnd w:id="130"/>
    </w:p>
    <w:p w14:paraId="186B7CB3" w14:textId="77777777" w:rsidR="00835246" w:rsidRPr="002D7843" w:rsidRDefault="00835246" w:rsidP="00824898">
      <w:pPr>
        <w:spacing w:line="360" w:lineRule="auto"/>
        <w:rPr>
          <w:rFonts w:ascii="Cambria" w:hAnsi="Cambria"/>
        </w:rPr>
      </w:pPr>
    </w:p>
    <w:p w14:paraId="6E9BAAC7" w14:textId="4B5C990C" w:rsidR="00835246" w:rsidRDefault="00835246" w:rsidP="00824898">
      <w:pPr>
        <w:spacing w:line="360" w:lineRule="auto"/>
        <w:jc w:val="both"/>
        <w:rPr>
          <w:rFonts w:ascii="Cambria" w:hAnsi="Cambria" w:cs="Calibri"/>
          <w:sz w:val="22"/>
          <w:szCs w:val="22"/>
        </w:rPr>
      </w:pPr>
      <w:r w:rsidRPr="002D7843">
        <w:rPr>
          <w:rFonts w:ascii="Cambria" w:hAnsi="Cambria" w:cs="Calibri"/>
          <w:sz w:val="22"/>
          <w:szCs w:val="22"/>
        </w:rPr>
        <w:t xml:space="preserve">Para una comprensión adecuada de los dispositivos existentes en Gipuzkoa es necesario establecer comparaciones con otros territorios. Los datos obtenidos en este estudio se han comparado con los recogidos en </w:t>
      </w:r>
      <w:r w:rsidR="00735AFA">
        <w:rPr>
          <w:rFonts w:ascii="Cambria" w:hAnsi="Cambria" w:cs="Calibri"/>
          <w:sz w:val="22"/>
          <w:szCs w:val="22"/>
        </w:rPr>
        <w:t>las áreas sanitarias de Bizkaia, de Araba y de las Comunidades de Andalucía y de Cataluña</w:t>
      </w:r>
      <w:r w:rsidRPr="002D7843">
        <w:rPr>
          <w:rFonts w:ascii="Cambria" w:hAnsi="Cambria" w:cs="Calibri"/>
          <w:sz w:val="22"/>
          <w:szCs w:val="22"/>
        </w:rPr>
        <w:t xml:space="preserve">, </w:t>
      </w:r>
      <w:r>
        <w:rPr>
          <w:rFonts w:ascii="Cambria" w:hAnsi="Cambria" w:cs="Calibri"/>
          <w:sz w:val="22"/>
          <w:szCs w:val="22"/>
        </w:rPr>
        <w:t xml:space="preserve">aunque también </w:t>
      </w:r>
      <w:r w:rsidRPr="002D7843">
        <w:rPr>
          <w:rFonts w:ascii="Cambria" w:hAnsi="Cambria" w:cs="Calibri"/>
          <w:sz w:val="22"/>
          <w:szCs w:val="22"/>
        </w:rPr>
        <w:t xml:space="preserve">sería conveniente realizar </w:t>
      </w:r>
      <w:r w:rsidRPr="002D7843">
        <w:rPr>
          <w:rFonts w:ascii="Cambria" w:hAnsi="Cambria" w:cs="Calibri"/>
          <w:sz w:val="22"/>
          <w:szCs w:val="22"/>
        </w:rPr>
        <w:lastRenderedPageBreak/>
        <w:t>comparaciones a nivel europeo. De igual forma, el seguimiento de la evolución de estos servicios a lo largo del tiempo es fundamental para entender la implementación de las políticas sanitarias.</w:t>
      </w:r>
    </w:p>
    <w:p w14:paraId="64F386A2" w14:textId="77777777" w:rsidR="00835246" w:rsidRPr="002D7843" w:rsidRDefault="00835246" w:rsidP="00824898">
      <w:pPr>
        <w:spacing w:line="360" w:lineRule="auto"/>
        <w:jc w:val="both"/>
        <w:rPr>
          <w:rFonts w:ascii="Cambria" w:hAnsi="Cambria" w:cs="Calibri"/>
          <w:sz w:val="22"/>
          <w:szCs w:val="22"/>
        </w:rPr>
      </w:pPr>
    </w:p>
    <w:p w14:paraId="6D80D5E2" w14:textId="356911D8" w:rsidR="00835246" w:rsidRPr="002D7843" w:rsidRDefault="00835246" w:rsidP="00C831F4">
      <w:pPr>
        <w:spacing w:line="360" w:lineRule="auto"/>
        <w:jc w:val="both"/>
        <w:rPr>
          <w:rFonts w:ascii="Cambria" w:hAnsi="Cambria" w:cs="Calibri"/>
          <w:sz w:val="22"/>
          <w:szCs w:val="22"/>
        </w:rPr>
      </w:pPr>
      <w:r w:rsidRPr="002D7843">
        <w:rPr>
          <w:rFonts w:ascii="Cambria" w:hAnsi="Cambria" w:cs="Calibri"/>
          <w:sz w:val="22"/>
          <w:szCs w:val="22"/>
        </w:rPr>
        <w:t xml:space="preserve">Este estudio ha identificado </w:t>
      </w:r>
      <w:r w:rsidR="000377EA">
        <w:rPr>
          <w:rFonts w:ascii="Cambria" w:hAnsi="Cambria" w:cs="Calibri"/>
          <w:sz w:val="22"/>
          <w:szCs w:val="22"/>
        </w:rPr>
        <w:t xml:space="preserve">144 </w:t>
      </w:r>
      <w:r w:rsidRPr="002D7843">
        <w:rPr>
          <w:rFonts w:ascii="Cambria" w:hAnsi="Cambria" w:cs="Calibri"/>
          <w:sz w:val="22"/>
          <w:szCs w:val="22"/>
        </w:rPr>
        <w:t xml:space="preserve">dispositivos que cumplen criterios para </w:t>
      </w:r>
      <w:r w:rsidR="00F23BAE">
        <w:rPr>
          <w:rFonts w:ascii="Cambria" w:hAnsi="Cambria" w:cs="Calibri"/>
          <w:sz w:val="22"/>
          <w:szCs w:val="22"/>
        </w:rPr>
        <w:t>MTC</w:t>
      </w:r>
      <w:r w:rsidRPr="002D7843">
        <w:rPr>
          <w:rFonts w:ascii="Cambria" w:hAnsi="Cambria" w:cs="Calibri"/>
          <w:sz w:val="22"/>
          <w:szCs w:val="22"/>
        </w:rPr>
        <w:t xml:space="preserve"> según </w:t>
      </w:r>
      <w:r w:rsidR="00F30ECF">
        <w:rPr>
          <w:rFonts w:ascii="Cambria" w:hAnsi="Cambria" w:cs="Calibri"/>
          <w:sz w:val="22"/>
          <w:szCs w:val="22"/>
        </w:rPr>
        <w:t>DESDE 2.0</w:t>
      </w:r>
      <w:r w:rsidRPr="002D7843">
        <w:rPr>
          <w:rFonts w:ascii="Cambria" w:hAnsi="Cambria" w:cs="Calibri"/>
          <w:sz w:val="22"/>
          <w:szCs w:val="22"/>
        </w:rPr>
        <w:t>, de los cuales el mayor número (</w:t>
      </w:r>
      <w:r w:rsidR="000377EA">
        <w:rPr>
          <w:rFonts w:ascii="Cambria" w:hAnsi="Cambria" w:cs="Calibri"/>
          <w:sz w:val="22"/>
          <w:szCs w:val="22"/>
        </w:rPr>
        <w:t>84</w:t>
      </w:r>
      <w:r w:rsidRPr="002D7843">
        <w:rPr>
          <w:rFonts w:ascii="Cambria" w:hAnsi="Cambria" w:cs="Calibri"/>
          <w:sz w:val="22"/>
          <w:szCs w:val="22"/>
        </w:rPr>
        <w:t xml:space="preserve">) pertenece a servicios sociales, esto respalda la idea de que </w:t>
      </w:r>
      <w:r w:rsidR="00735AFA">
        <w:rPr>
          <w:rFonts w:ascii="Cambria" w:hAnsi="Cambria" w:cs="Calibri"/>
          <w:sz w:val="22"/>
          <w:szCs w:val="22"/>
        </w:rPr>
        <w:t>el área sanitaria</w:t>
      </w:r>
      <w:r w:rsidRPr="002D7843">
        <w:rPr>
          <w:rFonts w:ascii="Cambria" w:hAnsi="Cambria" w:cs="Calibri"/>
          <w:sz w:val="22"/>
          <w:szCs w:val="22"/>
        </w:rPr>
        <w:t xml:space="preserve"> de Gipuzkoa presenta una buena organización del sistema de salud mental con respecto al desarrollo de la atención comunitaria</w:t>
      </w:r>
      <w:r>
        <w:rPr>
          <w:rFonts w:ascii="Cambria" w:hAnsi="Cambria" w:cs="Calibri"/>
          <w:sz w:val="22"/>
          <w:szCs w:val="22"/>
        </w:rPr>
        <w:t>.</w:t>
      </w:r>
      <w:r w:rsidRPr="002D7843">
        <w:rPr>
          <w:rFonts w:ascii="Cambria" w:hAnsi="Cambria" w:cs="Calibri"/>
          <w:sz w:val="22"/>
          <w:szCs w:val="22"/>
        </w:rPr>
        <w:t xml:space="preserve"> </w:t>
      </w:r>
      <w:r>
        <w:rPr>
          <w:rFonts w:ascii="Cambria" w:hAnsi="Cambria" w:cs="Calibri"/>
          <w:sz w:val="22"/>
          <w:szCs w:val="22"/>
        </w:rPr>
        <w:t>S</w:t>
      </w:r>
      <w:r w:rsidRPr="002D7843">
        <w:rPr>
          <w:rFonts w:ascii="Cambria" w:hAnsi="Cambria" w:cs="Calibri"/>
          <w:sz w:val="22"/>
          <w:szCs w:val="22"/>
        </w:rPr>
        <w:t>in embargo</w:t>
      </w:r>
      <w:r>
        <w:rPr>
          <w:rFonts w:ascii="Cambria" w:hAnsi="Cambria" w:cs="Calibri"/>
          <w:sz w:val="22"/>
          <w:szCs w:val="22"/>
        </w:rPr>
        <w:t>,</w:t>
      </w:r>
      <w:r w:rsidRPr="002D7843">
        <w:rPr>
          <w:rFonts w:ascii="Cambria" w:hAnsi="Cambria" w:cs="Calibri"/>
          <w:sz w:val="22"/>
          <w:szCs w:val="22"/>
        </w:rPr>
        <w:t xml:space="preserve"> todavía se observa un remanente de atención psiquiátrica institucional que, aunque se ha señalado la importancia de no desmantelar la atención psiquiátrica hospitalaria tradicional hasta que no exista una adecuada red comunitaria </w:t>
      </w:r>
      <w:r w:rsidR="00D00A16" w:rsidRPr="00D00A16">
        <w:rPr>
          <w:rFonts w:ascii="Cambria" w:hAnsi="Cambria" w:cs="Calibri"/>
          <w:sz w:val="22"/>
          <w:szCs w:val="22"/>
        </w:rPr>
        <w:t xml:space="preserve">operativa  (Thornicroft y Tansella, 2008, 2012), </w:t>
      </w:r>
      <w:r w:rsidRPr="002D7843">
        <w:rPr>
          <w:rFonts w:ascii="Cambria" w:hAnsi="Cambria" w:cs="Calibri"/>
          <w:sz w:val="22"/>
          <w:szCs w:val="22"/>
        </w:rPr>
        <w:t>la considerable extensión de los dispositivos comunitarios encontrados en este estudio apuntan a un desequilibrio en atención residencial y a la necesidad de transformar los servicios tradicionales  existentes para conseguir un modelo comunitario completo.</w:t>
      </w:r>
    </w:p>
    <w:p w14:paraId="029A2190" w14:textId="77777777" w:rsidR="00835246" w:rsidRPr="002D7843" w:rsidRDefault="00835246" w:rsidP="00824898">
      <w:pPr>
        <w:spacing w:line="360" w:lineRule="auto"/>
        <w:jc w:val="both"/>
        <w:rPr>
          <w:rFonts w:ascii="Cambria" w:hAnsi="Cambria" w:cs="Calibri"/>
          <w:sz w:val="22"/>
          <w:szCs w:val="22"/>
        </w:rPr>
      </w:pPr>
    </w:p>
    <w:p w14:paraId="6E06387F" w14:textId="77440734" w:rsidR="00835246" w:rsidRPr="002D7843" w:rsidRDefault="00835246" w:rsidP="00C831F4">
      <w:pPr>
        <w:spacing w:line="360" w:lineRule="auto"/>
        <w:jc w:val="both"/>
        <w:rPr>
          <w:rFonts w:ascii="Cambria" w:hAnsi="Cambria" w:cs="Calibri"/>
          <w:sz w:val="22"/>
          <w:szCs w:val="22"/>
        </w:rPr>
      </w:pPr>
      <w:r w:rsidRPr="002D7843">
        <w:rPr>
          <w:rFonts w:ascii="Cambria" w:hAnsi="Cambria" w:cs="Calibri"/>
          <w:sz w:val="22"/>
          <w:szCs w:val="22"/>
        </w:rPr>
        <w:t xml:space="preserve">Del total de </w:t>
      </w:r>
      <w:r w:rsidR="00003389">
        <w:rPr>
          <w:rFonts w:ascii="Cambria" w:hAnsi="Cambria" w:cs="Calibri"/>
          <w:sz w:val="22"/>
          <w:szCs w:val="22"/>
        </w:rPr>
        <w:t>CT</w:t>
      </w:r>
      <w:r w:rsidRPr="002D7843">
        <w:rPr>
          <w:rFonts w:ascii="Cambria" w:hAnsi="Cambria" w:cs="Calibri"/>
          <w:sz w:val="22"/>
          <w:szCs w:val="22"/>
        </w:rPr>
        <w:t xml:space="preserve"> recogido </w:t>
      </w:r>
      <w:r w:rsidR="000377EA">
        <w:rPr>
          <w:rFonts w:ascii="Cambria" w:hAnsi="Cambria" w:cs="Calibri"/>
          <w:sz w:val="22"/>
          <w:szCs w:val="22"/>
        </w:rPr>
        <w:t>(144)</w:t>
      </w:r>
      <w:r w:rsidRPr="002D7843">
        <w:rPr>
          <w:rFonts w:ascii="Cambria" w:hAnsi="Cambria" w:cs="Calibri"/>
          <w:sz w:val="22"/>
          <w:szCs w:val="22"/>
        </w:rPr>
        <w:t xml:space="preserve"> únicamente los dispositivos hospitalarios de agudos (R2)</w:t>
      </w:r>
      <w:r>
        <w:rPr>
          <w:rFonts w:ascii="Cambria" w:hAnsi="Cambria" w:cs="Calibri"/>
          <w:sz w:val="22"/>
          <w:szCs w:val="22"/>
        </w:rPr>
        <w:t xml:space="preserve"> tanto de adultos como infanto-juvenil</w:t>
      </w:r>
      <w:r w:rsidRPr="002D7843">
        <w:rPr>
          <w:rFonts w:ascii="Cambria" w:hAnsi="Cambria" w:cs="Calibri"/>
          <w:sz w:val="22"/>
          <w:szCs w:val="22"/>
        </w:rPr>
        <w:t xml:space="preserve">, </w:t>
      </w:r>
      <w:r>
        <w:rPr>
          <w:rFonts w:ascii="Cambria" w:hAnsi="Cambria" w:cs="Calibri"/>
          <w:sz w:val="22"/>
          <w:szCs w:val="22"/>
        </w:rPr>
        <w:t xml:space="preserve">se encuentran </w:t>
      </w:r>
      <w:r w:rsidR="00735AFA">
        <w:rPr>
          <w:rFonts w:ascii="Cambria" w:hAnsi="Cambria" w:cs="Calibri"/>
          <w:sz w:val="22"/>
          <w:szCs w:val="22"/>
        </w:rPr>
        <w:t xml:space="preserve">asociados </w:t>
      </w:r>
      <w:r w:rsidR="00735AFA" w:rsidRPr="002D7843">
        <w:rPr>
          <w:rFonts w:ascii="Cambria" w:hAnsi="Cambria" w:cs="Calibri"/>
          <w:sz w:val="22"/>
          <w:szCs w:val="22"/>
        </w:rPr>
        <w:t>más</w:t>
      </w:r>
      <w:r w:rsidRPr="002D7843">
        <w:rPr>
          <w:rFonts w:ascii="Cambria" w:hAnsi="Cambria" w:cs="Calibri"/>
          <w:sz w:val="22"/>
          <w:szCs w:val="22"/>
        </w:rPr>
        <w:t xml:space="preserve"> de u</w:t>
      </w:r>
      <w:r>
        <w:rPr>
          <w:rFonts w:ascii="Cambria" w:hAnsi="Cambria" w:cs="Calibri"/>
          <w:sz w:val="22"/>
          <w:szCs w:val="22"/>
        </w:rPr>
        <w:t>n tipo básico de atención (MTC);</w:t>
      </w:r>
      <w:r w:rsidRPr="002D7843">
        <w:rPr>
          <w:rFonts w:ascii="Cambria" w:hAnsi="Cambria" w:cs="Calibri"/>
          <w:sz w:val="22"/>
          <w:szCs w:val="22"/>
        </w:rPr>
        <w:t xml:space="preserve"> en este caso, atención ambulatoria no móvil de agudos (O3.1), que por otro lado es una combinación </w:t>
      </w:r>
      <w:r>
        <w:rPr>
          <w:rFonts w:ascii="Cambria" w:hAnsi="Cambria" w:cs="Calibri"/>
          <w:sz w:val="22"/>
          <w:szCs w:val="22"/>
        </w:rPr>
        <w:t>típica en atención hospitalaria.</w:t>
      </w:r>
      <w:r w:rsidRPr="002D7843">
        <w:rPr>
          <w:rFonts w:ascii="Cambria" w:hAnsi="Cambria" w:cs="Calibri"/>
          <w:sz w:val="22"/>
          <w:szCs w:val="22"/>
        </w:rPr>
        <w:t xml:space="preserve"> </w:t>
      </w:r>
      <w:r>
        <w:rPr>
          <w:rFonts w:ascii="Cambria" w:hAnsi="Cambria" w:cs="Calibri"/>
          <w:sz w:val="22"/>
          <w:szCs w:val="22"/>
        </w:rPr>
        <w:t xml:space="preserve">Esta tendencia a </w:t>
      </w:r>
      <w:r w:rsidRPr="002D7843">
        <w:rPr>
          <w:rFonts w:ascii="Cambria" w:hAnsi="Cambria" w:cs="Calibri"/>
          <w:sz w:val="22"/>
          <w:szCs w:val="22"/>
        </w:rPr>
        <w:t xml:space="preserve">aparecer aislados es indicativo de una buena delimitación de la actividad llevada a cabo  por el dispositivo. </w:t>
      </w:r>
    </w:p>
    <w:p w14:paraId="7FB26043" w14:textId="77777777" w:rsidR="00835246" w:rsidRPr="002D7843" w:rsidRDefault="00835246" w:rsidP="00824898">
      <w:pPr>
        <w:spacing w:line="360" w:lineRule="auto"/>
        <w:jc w:val="both"/>
        <w:rPr>
          <w:rFonts w:ascii="Cambria" w:hAnsi="Cambria" w:cs="Calibri"/>
          <w:sz w:val="22"/>
          <w:szCs w:val="22"/>
        </w:rPr>
      </w:pPr>
    </w:p>
    <w:p w14:paraId="7923F27B" w14:textId="6A390B0B" w:rsidR="00835246" w:rsidRPr="002D7843" w:rsidRDefault="00835246" w:rsidP="00824898">
      <w:pPr>
        <w:spacing w:line="360" w:lineRule="auto"/>
        <w:jc w:val="both"/>
        <w:rPr>
          <w:rFonts w:ascii="Cambria" w:hAnsi="Cambria" w:cs="Calibri"/>
          <w:sz w:val="22"/>
          <w:szCs w:val="22"/>
        </w:rPr>
      </w:pPr>
      <w:r w:rsidRPr="002D7843">
        <w:rPr>
          <w:rFonts w:ascii="Cambria" w:hAnsi="Cambria" w:cs="Calibri"/>
          <w:sz w:val="22"/>
          <w:szCs w:val="22"/>
        </w:rPr>
        <w:t xml:space="preserve">Con la nueva versión del instrumento, </w:t>
      </w:r>
      <w:r w:rsidR="00F30ECF">
        <w:rPr>
          <w:rFonts w:ascii="Cambria" w:hAnsi="Cambria" w:cs="Calibri"/>
          <w:sz w:val="22"/>
          <w:szCs w:val="22"/>
        </w:rPr>
        <w:t>DESDE 2.0</w:t>
      </w:r>
      <w:r w:rsidRPr="002D7843">
        <w:rPr>
          <w:rFonts w:ascii="Cambria" w:hAnsi="Cambria" w:cs="Calibri"/>
          <w:sz w:val="22"/>
          <w:szCs w:val="22"/>
        </w:rPr>
        <w:t>, se han podido identificar y diferenciar programas de atención</w:t>
      </w:r>
      <w:r w:rsidR="00003389">
        <w:rPr>
          <w:rFonts w:ascii="Cambria" w:hAnsi="Cambria" w:cs="Calibri"/>
          <w:sz w:val="22"/>
          <w:szCs w:val="22"/>
        </w:rPr>
        <w:t xml:space="preserve"> (CP)</w:t>
      </w:r>
      <w:r>
        <w:rPr>
          <w:rFonts w:ascii="Cambria" w:hAnsi="Cambria" w:cs="Calibri"/>
          <w:sz w:val="22"/>
          <w:szCs w:val="22"/>
        </w:rPr>
        <w:t>, que no cuentan con una estructura administrativa estable</w:t>
      </w:r>
      <w:r w:rsidRPr="002D7843">
        <w:rPr>
          <w:rFonts w:ascii="Cambria" w:hAnsi="Cambria" w:cs="Calibri"/>
          <w:sz w:val="22"/>
          <w:szCs w:val="22"/>
        </w:rPr>
        <w:t xml:space="preserve">, de </w:t>
      </w:r>
      <w:r>
        <w:rPr>
          <w:rFonts w:ascii="Cambria" w:hAnsi="Cambria" w:cs="Calibri"/>
          <w:sz w:val="22"/>
          <w:szCs w:val="22"/>
        </w:rPr>
        <w:t xml:space="preserve">los </w:t>
      </w:r>
      <w:r w:rsidR="00003389">
        <w:rPr>
          <w:rFonts w:ascii="Cambria" w:hAnsi="Cambria" w:cs="Calibri"/>
          <w:sz w:val="22"/>
          <w:szCs w:val="22"/>
        </w:rPr>
        <w:t>CT</w:t>
      </w:r>
      <w:r>
        <w:rPr>
          <w:rFonts w:ascii="Cambria" w:hAnsi="Cambria" w:cs="Calibri"/>
          <w:sz w:val="22"/>
          <w:szCs w:val="22"/>
        </w:rPr>
        <w:t>. E</w:t>
      </w:r>
      <w:r w:rsidRPr="002D7843">
        <w:rPr>
          <w:rFonts w:ascii="Cambria" w:hAnsi="Cambria" w:cs="Calibri"/>
          <w:sz w:val="22"/>
          <w:szCs w:val="22"/>
        </w:rPr>
        <w:t>stos programas</w:t>
      </w:r>
      <w:r>
        <w:rPr>
          <w:rFonts w:ascii="Cambria" w:hAnsi="Cambria" w:cs="Calibri"/>
          <w:sz w:val="22"/>
          <w:szCs w:val="22"/>
        </w:rPr>
        <w:t>, descartados en versiones previas,</w:t>
      </w:r>
      <w:r w:rsidRPr="002D7843">
        <w:rPr>
          <w:rFonts w:ascii="Cambria" w:hAnsi="Cambria" w:cs="Calibri"/>
          <w:sz w:val="22"/>
          <w:szCs w:val="22"/>
        </w:rPr>
        <w:t xml:space="preserve"> se caracterizan por realizar un tipo de atención </w:t>
      </w:r>
      <w:r>
        <w:rPr>
          <w:rFonts w:ascii="Cambria" w:hAnsi="Cambria" w:cs="Calibri"/>
          <w:sz w:val="22"/>
          <w:szCs w:val="22"/>
        </w:rPr>
        <w:t xml:space="preserve">generalmente no estable pero </w:t>
      </w:r>
      <w:r w:rsidRPr="002D7843">
        <w:rPr>
          <w:rFonts w:ascii="Cambria" w:hAnsi="Cambria" w:cs="Calibri"/>
          <w:sz w:val="22"/>
          <w:szCs w:val="22"/>
        </w:rPr>
        <w:t>que aporta información valiosa sobre el  d</w:t>
      </w:r>
      <w:r>
        <w:rPr>
          <w:rFonts w:ascii="Cambria" w:hAnsi="Cambria" w:cs="Calibri"/>
          <w:sz w:val="22"/>
          <w:szCs w:val="22"/>
        </w:rPr>
        <w:t xml:space="preserve">ispositivo que la ofrece como por ejemplo la obtención de </w:t>
      </w:r>
      <w:r w:rsidRPr="002D7843">
        <w:rPr>
          <w:rFonts w:ascii="Cambria" w:hAnsi="Cambria" w:cs="Calibri"/>
          <w:sz w:val="22"/>
          <w:szCs w:val="22"/>
        </w:rPr>
        <w:t>prevalencia</w:t>
      </w:r>
      <w:r>
        <w:rPr>
          <w:rFonts w:ascii="Cambria" w:hAnsi="Cambria" w:cs="Calibri"/>
          <w:sz w:val="22"/>
          <w:szCs w:val="22"/>
        </w:rPr>
        <w:t>s</w:t>
      </w:r>
      <w:r w:rsidRPr="002D7843">
        <w:rPr>
          <w:rFonts w:ascii="Cambria" w:hAnsi="Cambria" w:cs="Calibri"/>
          <w:sz w:val="22"/>
          <w:szCs w:val="22"/>
        </w:rPr>
        <w:t xml:space="preserve"> administrativa</w:t>
      </w:r>
      <w:r>
        <w:rPr>
          <w:rFonts w:ascii="Cambria" w:hAnsi="Cambria" w:cs="Calibri"/>
          <w:sz w:val="22"/>
          <w:szCs w:val="22"/>
        </w:rPr>
        <w:t>s</w:t>
      </w:r>
      <w:r w:rsidRPr="002D7843">
        <w:rPr>
          <w:rFonts w:ascii="Cambria" w:hAnsi="Cambria" w:cs="Calibri"/>
          <w:sz w:val="22"/>
          <w:szCs w:val="22"/>
        </w:rPr>
        <w:t xml:space="preserve"> </w:t>
      </w:r>
      <w:r>
        <w:rPr>
          <w:rFonts w:ascii="Cambria" w:hAnsi="Cambria" w:cs="Calibri"/>
          <w:sz w:val="22"/>
          <w:szCs w:val="22"/>
        </w:rPr>
        <w:t xml:space="preserve">más altas </w:t>
      </w:r>
      <w:r w:rsidRPr="002D7843">
        <w:rPr>
          <w:rFonts w:ascii="Cambria" w:hAnsi="Cambria" w:cs="Calibri"/>
          <w:sz w:val="22"/>
          <w:szCs w:val="22"/>
        </w:rPr>
        <w:t>e</w:t>
      </w:r>
      <w:r>
        <w:rPr>
          <w:rFonts w:ascii="Cambria" w:hAnsi="Cambria" w:cs="Calibri"/>
          <w:sz w:val="22"/>
          <w:szCs w:val="22"/>
        </w:rPr>
        <w:t>n CSM que cuentan con programas específicos (trastornos de la conducta alimentaria, drogas),</w:t>
      </w:r>
      <w:r w:rsidRPr="002D7843">
        <w:rPr>
          <w:rFonts w:ascii="Cambria" w:hAnsi="Cambria" w:cs="Calibri"/>
          <w:sz w:val="22"/>
          <w:szCs w:val="22"/>
        </w:rPr>
        <w:t xml:space="preserve"> </w:t>
      </w:r>
      <w:r>
        <w:rPr>
          <w:rFonts w:ascii="Cambria" w:hAnsi="Cambria" w:cs="Calibri"/>
          <w:sz w:val="22"/>
          <w:szCs w:val="22"/>
        </w:rPr>
        <w:t>u obtener</w:t>
      </w:r>
      <w:r w:rsidRPr="002D7843">
        <w:rPr>
          <w:rFonts w:ascii="Cambria" w:hAnsi="Cambria" w:cs="Calibri"/>
          <w:sz w:val="22"/>
          <w:szCs w:val="22"/>
        </w:rPr>
        <w:t xml:space="preserve"> </w:t>
      </w:r>
      <w:r>
        <w:rPr>
          <w:rFonts w:ascii="Cambria" w:hAnsi="Cambria" w:cs="Calibri"/>
          <w:sz w:val="22"/>
          <w:szCs w:val="22"/>
        </w:rPr>
        <w:t xml:space="preserve">datos de interés </w:t>
      </w:r>
      <w:r w:rsidRPr="002D7843">
        <w:rPr>
          <w:rFonts w:ascii="Cambria" w:hAnsi="Cambria" w:cs="Calibri"/>
          <w:sz w:val="22"/>
          <w:szCs w:val="22"/>
        </w:rPr>
        <w:t>sobre la actividad en</w:t>
      </w:r>
      <w:r>
        <w:rPr>
          <w:rFonts w:ascii="Cambria" w:hAnsi="Cambria" w:cs="Calibri"/>
          <w:sz w:val="22"/>
          <w:szCs w:val="22"/>
        </w:rPr>
        <w:t xml:space="preserve"> una determinada área.</w:t>
      </w:r>
    </w:p>
    <w:p w14:paraId="731A5A88" w14:textId="77777777" w:rsidR="00835246" w:rsidRPr="002D7843" w:rsidRDefault="00835246" w:rsidP="00824898">
      <w:pPr>
        <w:spacing w:line="360" w:lineRule="auto"/>
        <w:jc w:val="both"/>
        <w:rPr>
          <w:rFonts w:ascii="Cambria" w:hAnsi="Cambria" w:cs="Calibri"/>
          <w:sz w:val="22"/>
          <w:szCs w:val="22"/>
        </w:rPr>
      </w:pPr>
    </w:p>
    <w:p w14:paraId="55100B5E" w14:textId="77777777" w:rsidR="00835246" w:rsidRPr="002D7843" w:rsidRDefault="00835246" w:rsidP="00BD6CA2">
      <w:pPr>
        <w:spacing w:line="360" w:lineRule="auto"/>
        <w:jc w:val="both"/>
        <w:rPr>
          <w:rFonts w:ascii="Cambria" w:hAnsi="Cambria" w:cs="Calibri"/>
          <w:sz w:val="22"/>
          <w:szCs w:val="22"/>
        </w:rPr>
      </w:pPr>
      <w:r w:rsidRPr="002D7843">
        <w:rPr>
          <w:rFonts w:ascii="Cambria" w:hAnsi="Cambria" w:cs="Calibri"/>
          <w:sz w:val="22"/>
          <w:szCs w:val="22"/>
        </w:rPr>
        <w:t xml:space="preserve">Es llamativa la </w:t>
      </w:r>
      <w:r>
        <w:rPr>
          <w:rFonts w:ascii="Cambria" w:hAnsi="Cambria" w:cs="Calibri"/>
          <w:sz w:val="22"/>
          <w:szCs w:val="22"/>
        </w:rPr>
        <w:t>elevada</w:t>
      </w:r>
      <w:r w:rsidRPr="002D7843">
        <w:rPr>
          <w:rFonts w:ascii="Cambria" w:hAnsi="Cambria" w:cs="Calibri"/>
          <w:sz w:val="22"/>
          <w:szCs w:val="22"/>
        </w:rPr>
        <w:t xml:space="preserve"> disponibilidad de servicios específicos para </w:t>
      </w:r>
      <w:r>
        <w:rPr>
          <w:rFonts w:ascii="Cambria" w:hAnsi="Cambria" w:cs="Calibri"/>
          <w:sz w:val="22"/>
          <w:szCs w:val="22"/>
        </w:rPr>
        <w:t>trastornos del espectro autista</w:t>
      </w:r>
      <w:r w:rsidRPr="002D7843">
        <w:rPr>
          <w:rFonts w:ascii="Cambria" w:hAnsi="Cambria" w:cs="Calibri"/>
          <w:sz w:val="22"/>
          <w:szCs w:val="22"/>
        </w:rPr>
        <w:t xml:space="preserve"> en com</w:t>
      </w:r>
      <w:r>
        <w:rPr>
          <w:rFonts w:ascii="Cambria" w:hAnsi="Cambria" w:cs="Calibri"/>
          <w:sz w:val="22"/>
          <w:szCs w:val="22"/>
        </w:rPr>
        <w:t>paración con otros diagnósticos similares, lo que</w:t>
      </w:r>
      <w:r w:rsidRPr="002D7843">
        <w:rPr>
          <w:rFonts w:ascii="Cambria" w:hAnsi="Cambria" w:cs="Calibri"/>
          <w:sz w:val="22"/>
          <w:szCs w:val="22"/>
        </w:rPr>
        <w:t xml:space="preserve"> se explica probablemente por motivos históricos. Sería conveniente estudiar este dato con mayor profundidad para detectar un posible problema de equidad  horizontal, de tal forma que patologías del mismo tipo tuvieran una cobertura de atención diferente, como por ejemplo trastornos del desarrollo (autismo) en comparación con la discapacidad intelectual. </w:t>
      </w:r>
    </w:p>
    <w:p w14:paraId="6390E7A5" w14:textId="77777777" w:rsidR="00835246" w:rsidRPr="002D7843" w:rsidRDefault="00835246" w:rsidP="008127E8">
      <w:pPr>
        <w:spacing w:line="360" w:lineRule="auto"/>
        <w:jc w:val="both"/>
        <w:rPr>
          <w:rFonts w:ascii="Cambria" w:hAnsi="Cambria" w:cs="Calibri"/>
          <w:sz w:val="22"/>
          <w:szCs w:val="22"/>
        </w:rPr>
      </w:pPr>
    </w:p>
    <w:p w14:paraId="49137E41" w14:textId="77777777" w:rsidR="00835246" w:rsidRPr="002D7843" w:rsidRDefault="00835246" w:rsidP="00824898">
      <w:pPr>
        <w:spacing w:line="360" w:lineRule="auto"/>
        <w:jc w:val="both"/>
        <w:rPr>
          <w:rFonts w:ascii="Cambria" w:hAnsi="Cambria" w:cs="Calibri"/>
          <w:sz w:val="22"/>
          <w:szCs w:val="22"/>
        </w:rPr>
      </w:pPr>
      <w:r w:rsidRPr="002D7843">
        <w:rPr>
          <w:rFonts w:ascii="Cambria" w:hAnsi="Cambria" w:cs="Calibri"/>
          <w:sz w:val="22"/>
          <w:szCs w:val="22"/>
        </w:rPr>
        <w:lastRenderedPageBreak/>
        <w:t>El perfil profesional  por tipos de atención es indicativo de la validez de este constructo para la diferenciación de servicios de atención e indica la importancia de no considerar como criterio principal en su tipificación la organización administrativa de la que depende cada servicio. Estos perfiles son también indicativos de la capacidad potencial de intervenciones de los diferentes dispositivos clasificados por su actividad fundamental (MTC).</w:t>
      </w:r>
    </w:p>
    <w:p w14:paraId="0BDF713D" w14:textId="77777777" w:rsidR="00835246" w:rsidRPr="002D7843" w:rsidRDefault="00835246" w:rsidP="00824898">
      <w:pPr>
        <w:spacing w:line="360" w:lineRule="auto"/>
        <w:jc w:val="both"/>
        <w:rPr>
          <w:rFonts w:ascii="Cambria" w:hAnsi="Cambria" w:cs="Calibri"/>
          <w:sz w:val="22"/>
          <w:szCs w:val="22"/>
        </w:rPr>
      </w:pPr>
    </w:p>
    <w:p w14:paraId="1607DAAC" w14:textId="77777777" w:rsidR="00835246" w:rsidRPr="002D7843" w:rsidRDefault="00835246" w:rsidP="00824898">
      <w:pPr>
        <w:pStyle w:val="Ttulo2"/>
        <w:spacing w:line="360" w:lineRule="auto"/>
        <w:jc w:val="both"/>
        <w:rPr>
          <w:rFonts w:ascii="Cambria" w:hAnsi="Cambria"/>
          <w:bCs/>
          <w:iCs/>
          <w:sz w:val="22"/>
          <w:szCs w:val="22"/>
        </w:rPr>
      </w:pPr>
      <w:bookmarkStart w:id="131" w:name="_Toc14688949"/>
      <w:r w:rsidRPr="002D7843">
        <w:rPr>
          <w:rFonts w:ascii="Cambria" w:hAnsi="Cambria"/>
          <w:bCs/>
          <w:iCs/>
          <w:sz w:val="22"/>
          <w:szCs w:val="22"/>
        </w:rPr>
        <w:t xml:space="preserve">VI.3.1 </w:t>
      </w:r>
      <w:r w:rsidRPr="00D47ACA">
        <w:rPr>
          <w:rFonts w:ascii="Cambria" w:hAnsi="Cambria"/>
          <w:bCs/>
          <w:iCs/>
          <w:sz w:val="22"/>
          <w:szCs w:val="22"/>
        </w:rPr>
        <w:t>Población adulta</w:t>
      </w:r>
      <w:bookmarkEnd w:id="131"/>
    </w:p>
    <w:p w14:paraId="465CC416" w14:textId="6545D121" w:rsidR="00835246" w:rsidRPr="002D7843" w:rsidRDefault="00835246" w:rsidP="00F0562D">
      <w:pPr>
        <w:jc w:val="both"/>
        <w:rPr>
          <w:rFonts w:ascii="Cambria" w:hAnsi="Cambria"/>
        </w:rPr>
      </w:pPr>
    </w:p>
    <w:p w14:paraId="6FDB6465" w14:textId="77777777" w:rsidR="00835246" w:rsidRPr="002D7843" w:rsidRDefault="00835246" w:rsidP="00824898">
      <w:pPr>
        <w:spacing w:line="360" w:lineRule="auto"/>
        <w:jc w:val="both"/>
        <w:rPr>
          <w:rFonts w:ascii="Cambria" w:hAnsi="Cambria" w:cs="Calibri"/>
          <w:sz w:val="22"/>
          <w:szCs w:val="22"/>
        </w:rPr>
      </w:pPr>
      <w:r>
        <w:rPr>
          <w:rFonts w:ascii="Cambria" w:hAnsi="Cambria" w:cs="Calibri"/>
          <w:sz w:val="22"/>
          <w:szCs w:val="22"/>
        </w:rPr>
        <w:t>-</w:t>
      </w:r>
      <w:r w:rsidRPr="002D7843">
        <w:rPr>
          <w:rFonts w:ascii="Cambria" w:hAnsi="Cambria" w:cs="Calibri"/>
          <w:sz w:val="22"/>
          <w:szCs w:val="22"/>
        </w:rPr>
        <w:t>Hospitalización de agudos</w:t>
      </w:r>
    </w:p>
    <w:p w14:paraId="4EA75FD1" w14:textId="77777777" w:rsidR="00835246" w:rsidRPr="002D7843" w:rsidRDefault="00835246" w:rsidP="00824898">
      <w:pPr>
        <w:spacing w:line="360" w:lineRule="auto"/>
        <w:jc w:val="both"/>
        <w:rPr>
          <w:rFonts w:ascii="Cambria" w:hAnsi="Cambria" w:cs="Calibri"/>
          <w:sz w:val="22"/>
          <w:szCs w:val="22"/>
        </w:rPr>
      </w:pPr>
    </w:p>
    <w:p w14:paraId="0613A8C6" w14:textId="0F88C595" w:rsidR="00835246" w:rsidRPr="002D7843" w:rsidRDefault="00835246" w:rsidP="00824898">
      <w:pPr>
        <w:spacing w:line="360" w:lineRule="auto"/>
        <w:jc w:val="both"/>
        <w:rPr>
          <w:rFonts w:ascii="Cambria" w:hAnsi="Cambria" w:cs="Calibri"/>
          <w:sz w:val="22"/>
          <w:szCs w:val="22"/>
        </w:rPr>
      </w:pPr>
      <w:r w:rsidRPr="002D7843">
        <w:rPr>
          <w:rFonts w:ascii="Cambria" w:hAnsi="Cambria" w:cs="Calibri"/>
          <w:sz w:val="22"/>
          <w:szCs w:val="22"/>
        </w:rPr>
        <w:t xml:space="preserve">La oferta hospitalaria (unidades de psiquiatría en hospitales generales) es menor que la evaluada en el estudio de </w:t>
      </w:r>
      <w:r w:rsidR="00A4222A">
        <w:rPr>
          <w:rFonts w:ascii="Cambria" w:hAnsi="Cambria" w:cs="Calibri"/>
          <w:sz w:val="22"/>
          <w:szCs w:val="22"/>
        </w:rPr>
        <w:t xml:space="preserve">las </w:t>
      </w:r>
      <w:r w:rsidR="00CC026A">
        <w:rPr>
          <w:rFonts w:ascii="Cambria" w:hAnsi="Cambria" w:cs="Calibri"/>
          <w:sz w:val="22"/>
          <w:szCs w:val="22"/>
        </w:rPr>
        <w:t>áreas sanitarias de las otras</w:t>
      </w:r>
      <w:r w:rsidRPr="002D7843">
        <w:rPr>
          <w:rFonts w:ascii="Cambria" w:hAnsi="Cambria" w:cs="Calibri"/>
          <w:sz w:val="22"/>
          <w:szCs w:val="22"/>
        </w:rPr>
        <w:t xml:space="preserve"> Comunidades Autónomas </w:t>
      </w:r>
      <w:r w:rsidR="00CC026A">
        <w:rPr>
          <w:rFonts w:ascii="Cambria" w:hAnsi="Cambria" w:cs="Calibri"/>
          <w:sz w:val="22"/>
          <w:szCs w:val="22"/>
        </w:rPr>
        <w:t>como, por ejemplo, el área sanitaria de Bizkaia y de Cataluña</w:t>
      </w:r>
      <w:r w:rsidR="00A4222A">
        <w:rPr>
          <w:rFonts w:ascii="Cambria" w:hAnsi="Cambria" w:cs="Calibri"/>
          <w:sz w:val="22"/>
          <w:szCs w:val="22"/>
        </w:rPr>
        <w:t xml:space="preserve">. </w:t>
      </w:r>
      <w:r>
        <w:rPr>
          <w:rFonts w:ascii="Cambria" w:hAnsi="Cambria" w:cs="Calibri"/>
          <w:sz w:val="22"/>
          <w:szCs w:val="22"/>
        </w:rPr>
        <w:t>Esto</w:t>
      </w:r>
      <w:r w:rsidRPr="002D7843">
        <w:rPr>
          <w:rFonts w:ascii="Cambria" w:hAnsi="Cambria" w:cs="Calibri"/>
          <w:sz w:val="22"/>
          <w:szCs w:val="22"/>
        </w:rPr>
        <w:t xml:space="preserve"> indica que en Gipuzkoa el enfoque es principalmente comunitario, orientado a la atención </w:t>
      </w:r>
      <w:r w:rsidR="00C2086A">
        <w:rPr>
          <w:rFonts w:ascii="Cambria" w:hAnsi="Cambria" w:cs="Calibri"/>
          <w:sz w:val="22"/>
          <w:szCs w:val="22"/>
        </w:rPr>
        <w:t>ambulatoria</w:t>
      </w:r>
      <w:r w:rsidR="00D07208">
        <w:rPr>
          <w:rFonts w:ascii="Cambria" w:hAnsi="Cambria" w:cs="Calibri"/>
          <w:sz w:val="22"/>
          <w:szCs w:val="22"/>
        </w:rPr>
        <w:t xml:space="preserve"> (Gráfico 19)</w:t>
      </w:r>
      <w:r w:rsidRPr="002D7843">
        <w:rPr>
          <w:rFonts w:ascii="Cambria" w:hAnsi="Cambria" w:cs="Calibri"/>
          <w:sz w:val="22"/>
          <w:szCs w:val="22"/>
        </w:rPr>
        <w:t xml:space="preserve">, </w:t>
      </w:r>
      <w:r>
        <w:rPr>
          <w:rFonts w:ascii="Cambria" w:hAnsi="Cambria" w:cs="Calibri"/>
          <w:sz w:val="22"/>
          <w:szCs w:val="22"/>
        </w:rPr>
        <w:t>y con un tipo de atención muy bien delimitado</w:t>
      </w:r>
      <w:r w:rsidRPr="002D7843">
        <w:rPr>
          <w:rFonts w:ascii="Cambria" w:hAnsi="Cambria" w:cs="Calibri"/>
          <w:sz w:val="22"/>
          <w:szCs w:val="22"/>
        </w:rPr>
        <w:t>. La tasa de camas para población adulta es adecuada según el Modelo B.MHCC [9-20 camas].</w:t>
      </w:r>
    </w:p>
    <w:p w14:paraId="3B3E7139" w14:textId="77777777" w:rsidR="00835246" w:rsidRPr="002D7843" w:rsidRDefault="00835246" w:rsidP="00824898">
      <w:pPr>
        <w:spacing w:line="360" w:lineRule="auto"/>
        <w:jc w:val="both"/>
        <w:rPr>
          <w:rFonts w:ascii="Cambria" w:hAnsi="Cambria" w:cs="Calibri"/>
          <w:sz w:val="22"/>
          <w:szCs w:val="22"/>
        </w:rPr>
      </w:pPr>
    </w:p>
    <w:p w14:paraId="658A6182" w14:textId="77777777" w:rsidR="00835246" w:rsidRPr="002D7843" w:rsidRDefault="00835246" w:rsidP="00824898">
      <w:pPr>
        <w:spacing w:line="360" w:lineRule="auto"/>
        <w:jc w:val="both"/>
        <w:rPr>
          <w:rFonts w:ascii="Cambria" w:hAnsi="Cambria" w:cs="Calibri"/>
          <w:sz w:val="22"/>
          <w:szCs w:val="22"/>
        </w:rPr>
      </w:pPr>
      <w:r>
        <w:rPr>
          <w:rFonts w:ascii="Cambria" w:hAnsi="Cambria" w:cs="Calibri"/>
          <w:sz w:val="22"/>
          <w:szCs w:val="22"/>
        </w:rPr>
        <w:t>-</w:t>
      </w:r>
      <w:r w:rsidRPr="002D7843">
        <w:rPr>
          <w:rFonts w:ascii="Cambria" w:hAnsi="Cambria" w:cs="Calibri"/>
          <w:sz w:val="22"/>
          <w:szCs w:val="22"/>
        </w:rPr>
        <w:t>Hospitalización de subagudos y crónicos</w:t>
      </w:r>
    </w:p>
    <w:p w14:paraId="08CBB536" w14:textId="77777777" w:rsidR="00835246" w:rsidRPr="002D7843" w:rsidRDefault="00835246" w:rsidP="00824898">
      <w:pPr>
        <w:spacing w:line="360" w:lineRule="auto"/>
        <w:jc w:val="both"/>
        <w:rPr>
          <w:rFonts w:ascii="Cambria" w:hAnsi="Cambria" w:cs="Calibri"/>
          <w:sz w:val="22"/>
          <w:szCs w:val="22"/>
        </w:rPr>
      </w:pPr>
    </w:p>
    <w:p w14:paraId="09F38B33" w14:textId="69E1FB12" w:rsidR="00835246" w:rsidRPr="002D7843" w:rsidRDefault="00835246" w:rsidP="00BD6CA2">
      <w:pPr>
        <w:spacing w:line="360" w:lineRule="auto"/>
        <w:jc w:val="both"/>
        <w:rPr>
          <w:rFonts w:ascii="Cambria" w:hAnsi="Cambria" w:cs="Calibri"/>
          <w:sz w:val="22"/>
          <w:szCs w:val="22"/>
        </w:rPr>
      </w:pPr>
      <w:r w:rsidRPr="002D7843">
        <w:rPr>
          <w:rFonts w:ascii="Cambria" w:hAnsi="Cambria" w:cs="Calibri"/>
          <w:sz w:val="22"/>
          <w:szCs w:val="22"/>
        </w:rPr>
        <w:t xml:space="preserve">La </w:t>
      </w:r>
      <w:r>
        <w:rPr>
          <w:rFonts w:ascii="Cambria" w:hAnsi="Cambria" w:cs="Calibri"/>
          <w:sz w:val="22"/>
          <w:szCs w:val="22"/>
        </w:rPr>
        <w:t>tasa</w:t>
      </w:r>
      <w:r w:rsidRPr="002D7843">
        <w:rPr>
          <w:rFonts w:ascii="Cambria" w:hAnsi="Cambria" w:cs="Calibri"/>
          <w:sz w:val="22"/>
          <w:szCs w:val="22"/>
        </w:rPr>
        <w:t xml:space="preserve"> de camas para R4 (atención residencial hospitalaria no aguda con cobertura 24 horas de estancia limitada) y R6 (atención residencial hospitalaria no aguda con cobertura médica 24 horas de estancia indefinida) es excesiva</w:t>
      </w:r>
      <w:r>
        <w:rPr>
          <w:rFonts w:ascii="Cambria" w:hAnsi="Cambria" w:cs="Calibri"/>
          <w:sz w:val="22"/>
          <w:szCs w:val="22"/>
        </w:rPr>
        <w:t>:</w:t>
      </w:r>
      <w:r w:rsidRPr="002D7843">
        <w:rPr>
          <w:rFonts w:ascii="Cambria" w:hAnsi="Cambria" w:cs="Calibri"/>
          <w:sz w:val="22"/>
          <w:szCs w:val="22"/>
        </w:rPr>
        <w:t xml:space="preserve"> </w:t>
      </w:r>
      <w:r w:rsidR="009F2012">
        <w:rPr>
          <w:rFonts w:ascii="Cambria" w:hAnsi="Cambria" w:cs="Calibri"/>
          <w:sz w:val="22"/>
          <w:szCs w:val="22"/>
        </w:rPr>
        <w:t>31,22</w:t>
      </w:r>
      <w:r w:rsidRPr="002D7843">
        <w:rPr>
          <w:rFonts w:ascii="Cambria" w:hAnsi="Cambria" w:cs="Calibri"/>
          <w:sz w:val="22"/>
          <w:szCs w:val="22"/>
        </w:rPr>
        <w:t xml:space="preserve"> camas por 100.000 habitantes (R4) y </w:t>
      </w:r>
      <w:r w:rsidR="009F2012">
        <w:rPr>
          <w:rFonts w:ascii="Cambria" w:hAnsi="Cambria" w:cs="Calibri"/>
          <w:sz w:val="22"/>
          <w:szCs w:val="22"/>
        </w:rPr>
        <w:t>100,94</w:t>
      </w:r>
      <w:r w:rsidRPr="002D7843">
        <w:rPr>
          <w:rFonts w:ascii="Cambria" w:hAnsi="Cambria" w:cs="Calibri"/>
          <w:sz w:val="22"/>
          <w:szCs w:val="22"/>
        </w:rPr>
        <w:t xml:space="preserve"> camas (R6)</w:t>
      </w:r>
      <w:r>
        <w:rPr>
          <w:rFonts w:ascii="Cambria" w:hAnsi="Cambria" w:cs="Calibri"/>
          <w:sz w:val="22"/>
          <w:szCs w:val="22"/>
        </w:rPr>
        <w:t>.</w:t>
      </w:r>
      <w:r w:rsidRPr="002D7843">
        <w:rPr>
          <w:rFonts w:ascii="Cambria" w:hAnsi="Cambria" w:cs="Calibri"/>
          <w:sz w:val="22"/>
          <w:szCs w:val="22"/>
        </w:rPr>
        <w:t xml:space="preserve"> </w:t>
      </w:r>
      <w:r>
        <w:rPr>
          <w:rFonts w:ascii="Cambria" w:hAnsi="Cambria" w:cs="Calibri"/>
          <w:sz w:val="22"/>
          <w:szCs w:val="22"/>
        </w:rPr>
        <w:t>Estos valores se</w:t>
      </w:r>
      <w:r w:rsidRPr="002D7843">
        <w:rPr>
          <w:rFonts w:ascii="Cambria" w:hAnsi="Cambria" w:cs="Calibri"/>
          <w:sz w:val="22"/>
          <w:szCs w:val="22"/>
        </w:rPr>
        <w:t xml:space="preserve"> sitúa</w:t>
      </w:r>
      <w:r>
        <w:rPr>
          <w:rFonts w:ascii="Cambria" w:hAnsi="Cambria" w:cs="Calibri"/>
          <w:sz w:val="22"/>
          <w:szCs w:val="22"/>
        </w:rPr>
        <w:t>n</w:t>
      </w:r>
      <w:r w:rsidRPr="002D7843">
        <w:rPr>
          <w:rFonts w:ascii="Cambria" w:hAnsi="Cambria" w:cs="Calibri"/>
          <w:sz w:val="22"/>
          <w:szCs w:val="22"/>
        </w:rPr>
        <w:t xml:space="preserve"> muy por encima del rango descrito para este tipo de atención en el Modelo Básico de Atención de Salud Mental Comunitaria [3-13], </w:t>
      </w:r>
      <w:r>
        <w:rPr>
          <w:rFonts w:ascii="Cambria" w:hAnsi="Cambria" w:cs="Calibri"/>
          <w:sz w:val="22"/>
          <w:szCs w:val="22"/>
        </w:rPr>
        <w:t xml:space="preserve">y </w:t>
      </w:r>
      <w:r w:rsidRPr="002D7843">
        <w:rPr>
          <w:rFonts w:ascii="Cambria" w:hAnsi="Cambria" w:cs="Calibri"/>
          <w:sz w:val="22"/>
          <w:szCs w:val="22"/>
        </w:rPr>
        <w:t xml:space="preserve">es superior </w:t>
      </w:r>
      <w:r w:rsidR="009F2012">
        <w:rPr>
          <w:rFonts w:ascii="Cambria" w:hAnsi="Cambria" w:cs="Calibri"/>
          <w:sz w:val="22"/>
          <w:szCs w:val="22"/>
        </w:rPr>
        <w:t xml:space="preserve">al de las áreas sanitarias de Andalucía, de Cataluña y de </w:t>
      </w:r>
      <w:r w:rsidR="00D00A16">
        <w:rPr>
          <w:rFonts w:ascii="Cambria" w:hAnsi="Cambria" w:cs="Calibri"/>
          <w:sz w:val="22"/>
          <w:szCs w:val="22"/>
        </w:rPr>
        <w:t>A</w:t>
      </w:r>
      <w:r w:rsidR="009F2012">
        <w:rPr>
          <w:rFonts w:ascii="Cambria" w:hAnsi="Cambria" w:cs="Calibri"/>
          <w:sz w:val="22"/>
          <w:szCs w:val="22"/>
        </w:rPr>
        <w:t xml:space="preserve">raba pero inferior al de Bizkaia </w:t>
      </w:r>
      <w:r w:rsidRPr="002D7843">
        <w:rPr>
          <w:rFonts w:ascii="Cambria" w:hAnsi="Cambria" w:cs="Calibri"/>
          <w:sz w:val="22"/>
          <w:szCs w:val="22"/>
        </w:rPr>
        <w:t>(</w:t>
      </w:r>
      <w:r w:rsidR="00D07208" w:rsidRPr="00D07208">
        <w:rPr>
          <w:rFonts w:ascii="Cambria" w:hAnsi="Cambria" w:cs="Calibri"/>
          <w:sz w:val="22"/>
          <w:szCs w:val="22"/>
        </w:rPr>
        <w:t>Gráfico</w:t>
      </w:r>
      <w:r w:rsidR="00D07208">
        <w:rPr>
          <w:rFonts w:ascii="Cambria" w:hAnsi="Cambria" w:cs="Calibri"/>
          <w:sz w:val="22"/>
          <w:szCs w:val="22"/>
        </w:rPr>
        <w:t xml:space="preserve"> 19</w:t>
      </w:r>
      <w:r w:rsidRPr="002D7843">
        <w:rPr>
          <w:rFonts w:ascii="Cambria" w:hAnsi="Cambria" w:cs="Calibri"/>
          <w:sz w:val="22"/>
          <w:szCs w:val="22"/>
        </w:rPr>
        <w:t>)</w:t>
      </w:r>
      <w:r>
        <w:rPr>
          <w:rFonts w:ascii="Cambria" w:hAnsi="Cambria" w:cs="Calibri"/>
          <w:sz w:val="22"/>
          <w:szCs w:val="22"/>
        </w:rPr>
        <w:t xml:space="preserve">. Esto sucede </w:t>
      </w:r>
      <w:r w:rsidRPr="00ED01ED">
        <w:rPr>
          <w:rFonts w:ascii="Cambria" w:hAnsi="Cambria" w:cs="Calibri"/>
          <w:sz w:val="22"/>
          <w:szCs w:val="22"/>
        </w:rPr>
        <w:t xml:space="preserve"> </w:t>
      </w:r>
      <w:r w:rsidRPr="002D7843">
        <w:rPr>
          <w:rFonts w:ascii="Cambria" w:hAnsi="Cambria" w:cs="Calibri"/>
          <w:sz w:val="22"/>
          <w:szCs w:val="22"/>
        </w:rPr>
        <w:t>por tratarse de atención psiquiát</w:t>
      </w:r>
      <w:r>
        <w:rPr>
          <w:rFonts w:ascii="Cambria" w:hAnsi="Cambria" w:cs="Calibri"/>
          <w:sz w:val="22"/>
          <w:szCs w:val="22"/>
        </w:rPr>
        <w:t>rica institucional no reformada</w:t>
      </w:r>
      <w:r w:rsidRPr="002D7843">
        <w:rPr>
          <w:rFonts w:ascii="Cambria" w:hAnsi="Cambria" w:cs="Calibri"/>
          <w:sz w:val="22"/>
          <w:szCs w:val="22"/>
        </w:rPr>
        <w:t>.</w:t>
      </w:r>
    </w:p>
    <w:p w14:paraId="3D95F5A3" w14:textId="1FB4F86E" w:rsidR="00835246" w:rsidRPr="002D7843" w:rsidRDefault="00835246" w:rsidP="00BB7FB0">
      <w:pPr>
        <w:spacing w:line="360" w:lineRule="auto"/>
        <w:jc w:val="both"/>
        <w:rPr>
          <w:rFonts w:ascii="Cambria" w:hAnsi="Cambria" w:cs="Calibri"/>
          <w:sz w:val="22"/>
          <w:szCs w:val="22"/>
        </w:rPr>
      </w:pPr>
    </w:p>
    <w:p w14:paraId="3CFD3DDD" w14:textId="7BD88E01" w:rsidR="00835246" w:rsidRDefault="00835246" w:rsidP="00BB7FB0">
      <w:pPr>
        <w:spacing w:line="360" w:lineRule="auto"/>
        <w:jc w:val="both"/>
        <w:rPr>
          <w:rFonts w:ascii="Cambria" w:hAnsi="Cambria" w:cs="Calibri"/>
          <w:sz w:val="22"/>
          <w:szCs w:val="22"/>
        </w:rPr>
      </w:pPr>
      <w:r w:rsidRPr="002D7843">
        <w:rPr>
          <w:rFonts w:ascii="Cambria" w:hAnsi="Cambria" w:cs="Calibri"/>
          <w:sz w:val="22"/>
          <w:szCs w:val="22"/>
        </w:rPr>
        <w:t xml:space="preserve">Hay muchos recursos actualmente hospitalarios que, en base a criterios de actividad y perfiles profesionales, pudieran reconfigurarse como sociales o sociosanitarios; posibilitando la liberación de recursos hospitalarios para impulsar una mejora de la atención comunitaria,  incluyendo el ámbito neurológico.  Como ejemplo, basta señalar que en el Hospital Aita Menni </w:t>
      </w:r>
      <w:r w:rsidR="009F2012">
        <w:rPr>
          <w:rFonts w:ascii="Cambria" w:hAnsi="Cambria" w:cs="Calibri"/>
          <w:sz w:val="22"/>
          <w:szCs w:val="22"/>
        </w:rPr>
        <w:t>tiene</w:t>
      </w:r>
      <w:r w:rsidRPr="002D7843">
        <w:rPr>
          <w:rFonts w:ascii="Cambria" w:hAnsi="Cambria" w:cs="Calibri"/>
          <w:sz w:val="22"/>
          <w:szCs w:val="22"/>
        </w:rPr>
        <w:t xml:space="preserve"> un ala reconvertida en residencial, con una tendencia más social y menos clínica de trabajo. Esta sería la línea a impulsar en el futuro, posibilitando un mejor uso de los recursos sanitarios en otras áreas de necesidad clínica.</w:t>
      </w:r>
    </w:p>
    <w:p w14:paraId="3DCCA3B1" w14:textId="44CF9A14" w:rsidR="00F0562D" w:rsidRDefault="00F0562D" w:rsidP="00BB7FB0">
      <w:pPr>
        <w:spacing w:line="360" w:lineRule="auto"/>
        <w:jc w:val="both"/>
        <w:rPr>
          <w:rFonts w:ascii="Cambria" w:hAnsi="Cambria" w:cs="Calibri"/>
          <w:sz w:val="22"/>
          <w:szCs w:val="22"/>
        </w:rPr>
      </w:pPr>
    </w:p>
    <w:p w14:paraId="09C76236" w14:textId="30DE6E03" w:rsidR="00F0562D" w:rsidRDefault="00F0562D" w:rsidP="00F0562D">
      <w:pPr>
        <w:spacing w:line="360" w:lineRule="auto"/>
        <w:jc w:val="both"/>
        <w:rPr>
          <w:rFonts w:ascii="Cambria" w:hAnsi="Cambria" w:cs="Calibri"/>
          <w:sz w:val="22"/>
          <w:szCs w:val="22"/>
        </w:rPr>
      </w:pPr>
      <w:r>
        <w:rPr>
          <w:rFonts w:ascii="Cambria" w:hAnsi="Cambria" w:cs="Calibri"/>
          <w:sz w:val="22"/>
          <w:szCs w:val="22"/>
        </w:rPr>
        <w:lastRenderedPageBreak/>
        <w:t>-</w:t>
      </w:r>
      <w:r w:rsidRPr="002D7843">
        <w:rPr>
          <w:rFonts w:ascii="Cambria" w:hAnsi="Cambria" w:cs="Calibri"/>
          <w:sz w:val="22"/>
          <w:szCs w:val="22"/>
        </w:rPr>
        <w:t xml:space="preserve">Atención de Día </w:t>
      </w:r>
      <w:r>
        <w:rPr>
          <w:rFonts w:ascii="Cambria" w:hAnsi="Cambria" w:cs="Calibri"/>
          <w:sz w:val="22"/>
          <w:szCs w:val="22"/>
        </w:rPr>
        <w:t>Aguda</w:t>
      </w:r>
    </w:p>
    <w:p w14:paraId="602F44BA" w14:textId="77777777" w:rsidR="00F0562D" w:rsidRDefault="00F0562D" w:rsidP="00F0562D">
      <w:pPr>
        <w:spacing w:line="360" w:lineRule="auto"/>
        <w:jc w:val="both"/>
        <w:rPr>
          <w:rFonts w:ascii="Cambria" w:hAnsi="Cambria" w:cs="Calibri"/>
          <w:sz w:val="22"/>
          <w:szCs w:val="22"/>
        </w:rPr>
      </w:pPr>
    </w:p>
    <w:p w14:paraId="6B56BA3E" w14:textId="20FFB69D" w:rsidR="00F0562D" w:rsidRPr="002D7843" w:rsidRDefault="00F0562D" w:rsidP="00BB7FB0">
      <w:pPr>
        <w:spacing w:line="360" w:lineRule="auto"/>
        <w:jc w:val="both"/>
        <w:rPr>
          <w:rFonts w:ascii="Cambria" w:hAnsi="Cambria" w:cs="Calibri"/>
          <w:sz w:val="22"/>
          <w:szCs w:val="22"/>
        </w:rPr>
      </w:pPr>
      <w:r>
        <w:rPr>
          <w:rFonts w:ascii="Cambria" w:hAnsi="Cambria" w:cs="Calibri"/>
          <w:sz w:val="22"/>
          <w:szCs w:val="22"/>
        </w:rPr>
        <w:t xml:space="preserve">La tasa de plaza de los dispositivos de Atención de Día </w:t>
      </w:r>
      <w:r w:rsidR="00205797">
        <w:rPr>
          <w:rFonts w:ascii="Cambria" w:hAnsi="Cambria" w:cs="Calibri"/>
          <w:sz w:val="22"/>
          <w:szCs w:val="22"/>
        </w:rPr>
        <w:t xml:space="preserve">(D1.1) de Gipuzkoa está divida en atención de salud mental general y específica, en </w:t>
      </w:r>
      <w:r w:rsidR="00D00A16">
        <w:rPr>
          <w:rFonts w:ascii="Cambria" w:hAnsi="Cambria" w:cs="Calibri"/>
          <w:sz w:val="22"/>
          <w:szCs w:val="22"/>
        </w:rPr>
        <w:t>este caso, esquizofrenia y tra</w:t>
      </w:r>
      <w:r w:rsidR="00205797">
        <w:rPr>
          <w:rFonts w:ascii="Cambria" w:hAnsi="Cambria" w:cs="Calibri"/>
          <w:sz w:val="22"/>
          <w:szCs w:val="22"/>
        </w:rPr>
        <w:t>stornos esquizotípicos</w:t>
      </w:r>
      <w:r w:rsidR="00AD5ECB">
        <w:rPr>
          <w:rFonts w:ascii="Cambria" w:hAnsi="Cambria" w:cs="Calibri"/>
          <w:sz w:val="22"/>
          <w:szCs w:val="22"/>
        </w:rPr>
        <w:t xml:space="preserve">, siendo mayor la tasa en casos específicos. En comparación con las otras áreas sanitarias, Araba dispone de más plazas de atención general </w:t>
      </w:r>
      <w:r w:rsidR="00AD5ECB" w:rsidRPr="00D47ACA">
        <w:rPr>
          <w:rFonts w:ascii="Cambria" w:hAnsi="Cambria" w:cs="Calibri"/>
          <w:sz w:val="22"/>
          <w:szCs w:val="22"/>
        </w:rPr>
        <w:t xml:space="preserve">(Gráfico </w:t>
      </w:r>
      <w:r w:rsidR="00D07208">
        <w:rPr>
          <w:rFonts w:ascii="Cambria" w:hAnsi="Cambria" w:cs="Calibri"/>
          <w:sz w:val="22"/>
          <w:szCs w:val="22"/>
        </w:rPr>
        <w:t>20</w:t>
      </w:r>
      <w:r w:rsidR="00AD5ECB">
        <w:rPr>
          <w:rFonts w:ascii="Cambria" w:hAnsi="Cambria" w:cs="Calibri"/>
          <w:sz w:val="22"/>
          <w:szCs w:val="22"/>
        </w:rPr>
        <w:t xml:space="preserve">) mientras que Gipuzkoa provee más plazas en atención específica (Gráfico </w:t>
      </w:r>
      <w:r w:rsidR="00D07208">
        <w:rPr>
          <w:rFonts w:ascii="Cambria" w:hAnsi="Cambria" w:cs="Calibri"/>
          <w:sz w:val="22"/>
          <w:szCs w:val="22"/>
        </w:rPr>
        <w:t>22</w:t>
      </w:r>
      <w:r w:rsidR="00AD5ECB">
        <w:rPr>
          <w:rFonts w:ascii="Cambria" w:hAnsi="Cambria" w:cs="Calibri"/>
          <w:sz w:val="22"/>
          <w:szCs w:val="22"/>
        </w:rPr>
        <w:t>)</w:t>
      </w:r>
      <w:r w:rsidR="00D56D18">
        <w:rPr>
          <w:rFonts w:ascii="Cambria" w:hAnsi="Cambria" w:cs="Calibri"/>
          <w:sz w:val="22"/>
          <w:szCs w:val="22"/>
        </w:rPr>
        <w:t>.</w:t>
      </w:r>
      <w:r w:rsidR="00AD5ECB">
        <w:rPr>
          <w:rFonts w:ascii="Cambria" w:hAnsi="Cambria" w:cs="Calibri"/>
          <w:sz w:val="22"/>
          <w:szCs w:val="22"/>
        </w:rPr>
        <w:t xml:space="preserve"> </w:t>
      </w:r>
    </w:p>
    <w:p w14:paraId="5A3B2458" w14:textId="77777777" w:rsidR="00835246" w:rsidRPr="002D7843" w:rsidRDefault="00835246" w:rsidP="00BB7FB0">
      <w:pPr>
        <w:spacing w:line="360" w:lineRule="auto"/>
        <w:jc w:val="both"/>
        <w:rPr>
          <w:rFonts w:ascii="Cambria" w:hAnsi="Cambria" w:cs="Calibri"/>
          <w:sz w:val="22"/>
          <w:szCs w:val="22"/>
        </w:rPr>
      </w:pPr>
    </w:p>
    <w:p w14:paraId="29EE34BD" w14:textId="77777777" w:rsidR="00835246" w:rsidRPr="002D7843" w:rsidRDefault="00835246" w:rsidP="00BB7FB0">
      <w:pPr>
        <w:spacing w:line="360" w:lineRule="auto"/>
        <w:jc w:val="both"/>
        <w:rPr>
          <w:rFonts w:ascii="Cambria" w:hAnsi="Cambria" w:cs="Calibri"/>
          <w:sz w:val="22"/>
          <w:szCs w:val="22"/>
        </w:rPr>
      </w:pPr>
      <w:r>
        <w:rPr>
          <w:rFonts w:ascii="Cambria" w:hAnsi="Cambria" w:cs="Calibri"/>
          <w:sz w:val="22"/>
          <w:szCs w:val="22"/>
        </w:rPr>
        <w:t>-</w:t>
      </w:r>
      <w:r w:rsidRPr="002D7843">
        <w:rPr>
          <w:rFonts w:ascii="Cambria" w:hAnsi="Cambria" w:cs="Calibri"/>
          <w:sz w:val="22"/>
          <w:szCs w:val="22"/>
        </w:rPr>
        <w:t>Pisos Supervisados</w:t>
      </w:r>
    </w:p>
    <w:p w14:paraId="3269F84C" w14:textId="77777777" w:rsidR="00835246" w:rsidRPr="002D7843" w:rsidRDefault="00835246" w:rsidP="00BB7FB0">
      <w:pPr>
        <w:spacing w:line="360" w:lineRule="auto"/>
        <w:jc w:val="both"/>
        <w:rPr>
          <w:rFonts w:ascii="Cambria" w:hAnsi="Cambria" w:cs="Calibri"/>
          <w:sz w:val="22"/>
          <w:szCs w:val="22"/>
        </w:rPr>
      </w:pPr>
    </w:p>
    <w:p w14:paraId="408FB960" w14:textId="11C738F6" w:rsidR="00F0562D" w:rsidRPr="002D7843" w:rsidRDefault="00835246" w:rsidP="00F0562D">
      <w:pPr>
        <w:spacing w:line="360" w:lineRule="auto"/>
        <w:jc w:val="both"/>
        <w:rPr>
          <w:rFonts w:ascii="Cambria" w:hAnsi="Cambria" w:cs="Calibri"/>
          <w:sz w:val="22"/>
          <w:szCs w:val="22"/>
        </w:rPr>
      </w:pPr>
      <w:r w:rsidRPr="002D7843">
        <w:rPr>
          <w:rFonts w:ascii="Cambria" w:hAnsi="Cambria" w:cs="Calibri"/>
          <w:sz w:val="22"/>
          <w:szCs w:val="22"/>
        </w:rPr>
        <w:t xml:space="preserve">Los pisos supervisados son un tipo de atención que no está bien descrita en el </w:t>
      </w:r>
      <w:r w:rsidR="00D56D18">
        <w:rPr>
          <w:rFonts w:ascii="Cambria" w:hAnsi="Cambria" w:cs="Calibri"/>
          <w:sz w:val="22"/>
          <w:szCs w:val="22"/>
        </w:rPr>
        <w:t>área sanitaria de Gipuzkoa</w:t>
      </w:r>
      <w:r>
        <w:rPr>
          <w:rFonts w:ascii="Cambria" w:hAnsi="Cambria" w:cs="Calibri"/>
          <w:sz w:val="22"/>
          <w:szCs w:val="22"/>
        </w:rPr>
        <w:t>. Estando</w:t>
      </w:r>
      <w:r w:rsidRPr="002D7843">
        <w:rPr>
          <w:rFonts w:ascii="Cambria" w:hAnsi="Cambria" w:cs="Calibri"/>
          <w:sz w:val="22"/>
          <w:szCs w:val="22"/>
        </w:rPr>
        <w:t xml:space="preserve"> </w:t>
      </w:r>
      <w:r>
        <w:rPr>
          <w:rFonts w:ascii="Cambria" w:hAnsi="Cambria" w:cs="Calibri"/>
          <w:sz w:val="22"/>
          <w:szCs w:val="22"/>
        </w:rPr>
        <w:t xml:space="preserve">diseñados para utilizarse como centros residenciales temporales, como paso previo a la completa reinserción del usuario en la comunidad </w:t>
      </w:r>
      <w:r w:rsidRPr="002D7843">
        <w:rPr>
          <w:rFonts w:ascii="Cambria" w:hAnsi="Cambria" w:cs="Calibri"/>
          <w:sz w:val="22"/>
          <w:szCs w:val="22"/>
        </w:rPr>
        <w:t>(R8</w:t>
      </w:r>
      <w:r w:rsidRPr="002D7843">
        <w:rPr>
          <w:rFonts w:ascii="Cambria" w:hAnsi="Cambria" w:cs="Calibri"/>
          <w:sz w:val="22"/>
          <w:szCs w:val="22"/>
        </w:rPr>
        <w:sym w:font="Symbol" w:char="F0AE"/>
      </w:r>
      <w:r w:rsidRPr="002D7843">
        <w:rPr>
          <w:rFonts w:ascii="Cambria" w:hAnsi="Cambria" w:cs="Calibri"/>
          <w:sz w:val="22"/>
          <w:szCs w:val="22"/>
        </w:rPr>
        <w:t xml:space="preserve"> atención residencial no aguda no hospitalaria con cobertura de atención no médica 24 horas por periodos limitados de tiempo)</w:t>
      </w:r>
      <w:r>
        <w:rPr>
          <w:rFonts w:ascii="Cambria" w:hAnsi="Cambria" w:cs="Calibri"/>
          <w:sz w:val="22"/>
          <w:szCs w:val="22"/>
        </w:rPr>
        <w:t>,</w:t>
      </w:r>
      <w:r w:rsidRPr="002D7843">
        <w:rPr>
          <w:rFonts w:ascii="Cambria" w:hAnsi="Cambria" w:cs="Calibri"/>
          <w:sz w:val="22"/>
          <w:szCs w:val="22"/>
        </w:rPr>
        <w:t xml:space="preserve"> la realidad es que el usuario permanece en la vivienda por periodos indefinidos de tiempo (R11</w:t>
      </w:r>
      <w:r w:rsidRPr="002D7843">
        <w:rPr>
          <w:rFonts w:ascii="Cambria" w:hAnsi="Cambria" w:cs="Calibri"/>
          <w:sz w:val="22"/>
          <w:szCs w:val="22"/>
        </w:rPr>
        <w:sym w:font="Symbol" w:char="F0AE"/>
      </w:r>
      <w:r w:rsidRPr="002D7843">
        <w:rPr>
          <w:rFonts w:ascii="Cambria" w:hAnsi="Cambria" w:cs="Calibri"/>
          <w:sz w:val="22"/>
          <w:szCs w:val="22"/>
        </w:rPr>
        <w:t xml:space="preserve"> atención residencial no aguda no hospitalaria con cobertura de atención no médica 24 horas por periodos indefinidos de tiempo; R12</w:t>
      </w:r>
      <w:r w:rsidRPr="002D7843">
        <w:rPr>
          <w:rFonts w:ascii="Cambria" w:hAnsi="Cambria" w:cs="Calibri"/>
          <w:sz w:val="22"/>
          <w:szCs w:val="22"/>
        </w:rPr>
        <w:sym w:font="Symbol" w:char="F0AE"/>
      </w:r>
      <w:r w:rsidRPr="002D7843">
        <w:rPr>
          <w:rFonts w:ascii="Cambria" w:hAnsi="Cambria" w:cs="Calibri"/>
          <w:sz w:val="22"/>
          <w:szCs w:val="22"/>
        </w:rPr>
        <w:t xml:space="preserve"> atención residencial no aguda no hospitalaria con cobertura de atención no médica por el día por periodos indefinidos de tiempo), lo que los hace más semejantes a residencias de atención crónica que a dispositivos intermedios entre una atención más integral (hospital, hospital de día etc.) y la propia vivienda del usuario. </w:t>
      </w:r>
    </w:p>
    <w:p w14:paraId="65F266B0" w14:textId="77777777" w:rsidR="00835246" w:rsidRPr="002D7843" w:rsidRDefault="00835246" w:rsidP="00376E6A">
      <w:pPr>
        <w:spacing w:line="360" w:lineRule="auto"/>
        <w:jc w:val="both"/>
        <w:rPr>
          <w:rFonts w:ascii="Cambria" w:hAnsi="Cambria" w:cs="Calibri"/>
          <w:sz w:val="22"/>
          <w:szCs w:val="22"/>
        </w:rPr>
      </w:pPr>
    </w:p>
    <w:p w14:paraId="1F5A5C9C" w14:textId="77777777" w:rsidR="00835246" w:rsidRPr="002D7843" w:rsidRDefault="00835246" w:rsidP="00376E6A">
      <w:pPr>
        <w:spacing w:line="360" w:lineRule="auto"/>
        <w:jc w:val="both"/>
        <w:rPr>
          <w:rFonts w:ascii="Cambria" w:hAnsi="Cambria" w:cs="Calibri"/>
          <w:sz w:val="22"/>
          <w:szCs w:val="22"/>
        </w:rPr>
      </w:pPr>
      <w:r>
        <w:rPr>
          <w:rFonts w:ascii="Cambria" w:hAnsi="Cambria" w:cs="Calibri"/>
          <w:sz w:val="22"/>
          <w:szCs w:val="22"/>
        </w:rPr>
        <w:t>-</w:t>
      </w:r>
      <w:r w:rsidRPr="002D7843">
        <w:rPr>
          <w:rFonts w:ascii="Cambria" w:hAnsi="Cambria" w:cs="Calibri"/>
          <w:sz w:val="22"/>
          <w:szCs w:val="22"/>
        </w:rPr>
        <w:t>Atención de Día Estructurada</w:t>
      </w:r>
    </w:p>
    <w:p w14:paraId="689F8B03" w14:textId="77777777" w:rsidR="00835246" w:rsidRPr="002D7843" w:rsidRDefault="00835246" w:rsidP="00376E6A">
      <w:pPr>
        <w:spacing w:line="360" w:lineRule="auto"/>
        <w:jc w:val="both"/>
        <w:rPr>
          <w:rFonts w:ascii="Cambria" w:hAnsi="Cambria" w:cs="Calibri"/>
          <w:sz w:val="22"/>
          <w:szCs w:val="22"/>
        </w:rPr>
      </w:pPr>
    </w:p>
    <w:p w14:paraId="4BA4D0B9" w14:textId="69078BE8" w:rsidR="00835246" w:rsidRPr="002D7843" w:rsidRDefault="00835246" w:rsidP="00817831">
      <w:pPr>
        <w:spacing w:line="360" w:lineRule="auto"/>
        <w:jc w:val="both"/>
        <w:rPr>
          <w:rFonts w:ascii="Cambria" w:hAnsi="Cambria" w:cs="Calibri"/>
          <w:sz w:val="22"/>
          <w:szCs w:val="22"/>
        </w:rPr>
      </w:pPr>
      <w:r w:rsidRPr="002D7843">
        <w:rPr>
          <w:rFonts w:ascii="Cambria" w:hAnsi="Cambria" w:cs="Calibri"/>
          <w:sz w:val="22"/>
          <w:szCs w:val="22"/>
        </w:rPr>
        <w:t>La atención de día no aguda, estructurada</w:t>
      </w:r>
      <w:r>
        <w:rPr>
          <w:rFonts w:ascii="Cambria" w:hAnsi="Cambria" w:cs="Calibri"/>
          <w:sz w:val="22"/>
          <w:szCs w:val="22"/>
        </w:rPr>
        <w:t xml:space="preserve"> y</w:t>
      </w:r>
      <w:r w:rsidRPr="002D7843">
        <w:rPr>
          <w:rFonts w:ascii="Cambria" w:hAnsi="Cambria" w:cs="Calibri"/>
          <w:sz w:val="22"/>
          <w:szCs w:val="22"/>
        </w:rPr>
        <w:t xml:space="preserve"> relacionada con la salud (D4.1), </w:t>
      </w:r>
      <w:r>
        <w:rPr>
          <w:rFonts w:ascii="Cambria" w:hAnsi="Cambria" w:cs="Calibri"/>
          <w:sz w:val="22"/>
          <w:szCs w:val="22"/>
        </w:rPr>
        <w:t xml:space="preserve">el ocio </w:t>
      </w:r>
      <w:r w:rsidRPr="002D7843">
        <w:rPr>
          <w:rFonts w:ascii="Cambria" w:hAnsi="Cambria" w:cs="Calibri"/>
          <w:sz w:val="22"/>
          <w:szCs w:val="22"/>
        </w:rPr>
        <w:t xml:space="preserve">(D4.3) </w:t>
      </w:r>
      <w:r>
        <w:rPr>
          <w:rFonts w:ascii="Cambria" w:hAnsi="Cambria" w:cs="Calibri"/>
          <w:sz w:val="22"/>
          <w:szCs w:val="22"/>
        </w:rPr>
        <w:t>o</w:t>
      </w:r>
      <w:r w:rsidRPr="002D7843">
        <w:rPr>
          <w:rFonts w:ascii="Cambria" w:hAnsi="Cambria" w:cs="Calibri"/>
          <w:sz w:val="22"/>
          <w:szCs w:val="22"/>
        </w:rPr>
        <w:t xml:space="preserve"> el trabajo (D3.2) es un buen dispositivo (</w:t>
      </w:r>
      <w:r w:rsidR="00430E36" w:rsidRPr="00430E36">
        <w:rPr>
          <w:rFonts w:ascii="Cambria" w:hAnsi="Cambria" w:cs="Calibri"/>
          <w:sz w:val="22"/>
          <w:szCs w:val="22"/>
        </w:rPr>
        <w:t>G</w:t>
      </w:r>
      <w:r w:rsidRPr="00430E36">
        <w:rPr>
          <w:rFonts w:ascii="Cambria" w:hAnsi="Cambria" w:cs="Calibri"/>
          <w:sz w:val="22"/>
          <w:szCs w:val="22"/>
        </w:rPr>
        <w:t xml:space="preserve">ráfico </w:t>
      </w:r>
      <w:r w:rsidR="00430E36" w:rsidRPr="00430E36">
        <w:rPr>
          <w:rFonts w:ascii="Cambria" w:hAnsi="Cambria" w:cs="Calibri"/>
          <w:sz w:val="22"/>
          <w:szCs w:val="22"/>
        </w:rPr>
        <w:t>11, G</w:t>
      </w:r>
      <w:r w:rsidRPr="00430E36">
        <w:rPr>
          <w:rFonts w:ascii="Cambria" w:hAnsi="Cambria" w:cs="Calibri"/>
          <w:sz w:val="22"/>
          <w:szCs w:val="22"/>
        </w:rPr>
        <w:t xml:space="preserve">ráfico </w:t>
      </w:r>
      <w:r w:rsidR="00430E36" w:rsidRPr="00430E36">
        <w:rPr>
          <w:rFonts w:ascii="Cambria" w:hAnsi="Cambria" w:cs="Calibri"/>
          <w:sz w:val="22"/>
          <w:szCs w:val="22"/>
        </w:rPr>
        <w:t>19</w:t>
      </w:r>
      <w:r w:rsidRPr="00ED01ED">
        <w:rPr>
          <w:rFonts w:ascii="Cambria" w:hAnsi="Cambria" w:cs="Calibri"/>
          <w:sz w:val="22"/>
          <w:szCs w:val="22"/>
        </w:rPr>
        <w:t>).</w:t>
      </w:r>
      <w:r w:rsidRPr="002D7843">
        <w:rPr>
          <w:rFonts w:ascii="Cambria" w:hAnsi="Cambria" w:cs="Calibri"/>
          <w:sz w:val="22"/>
          <w:szCs w:val="22"/>
        </w:rPr>
        <w:t xml:space="preserve"> La alta disponibilidad indica que hay centros pequeños con un número de plazas no muy elevado que es adecuado con relación a la población total. </w:t>
      </w:r>
    </w:p>
    <w:p w14:paraId="0CE832DC" w14:textId="77777777" w:rsidR="00835246" w:rsidRPr="002D7843" w:rsidRDefault="00835246" w:rsidP="00BB7FB0">
      <w:pPr>
        <w:spacing w:line="360" w:lineRule="auto"/>
        <w:jc w:val="both"/>
        <w:rPr>
          <w:rFonts w:ascii="Cambria" w:hAnsi="Cambria" w:cs="Calibri"/>
          <w:sz w:val="22"/>
          <w:szCs w:val="22"/>
        </w:rPr>
      </w:pPr>
    </w:p>
    <w:p w14:paraId="42F3D9BE" w14:textId="77777777" w:rsidR="00835246" w:rsidRPr="002D7843" w:rsidRDefault="00835246" w:rsidP="00BB7FB0">
      <w:pPr>
        <w:spacing w:line="360" w:lineRule="auto"/>
        <w:jc w:val="both"/>
        <w:rPr>
          <w:rFonts w:ascii="Cambria" w:hAnsi="Cambria" w:cs="Calibri"/>
          <w:sz w:val="22"/>
          <w:szCs w:val="22"/>
        </w:rPr>
      </w:pPr>
      <w:r>
        <w:rPr>
          <w:rFonts w:ascii="Cambria" w:hAnsi="Cambria" w:cs="Calibri"/>
          <w:sz w:val="22"/>
          <w:szCs w:val="22"/>
        </w:rPr>
        <w:t>-</w:t>
      </w:r>
      <w:r w:rsidRPr="002D7843">
        <w:rPr>
          <w:rFonts w:ascii="Cambria" w:hAnsi="Cambria" w:cs="Calibri"/>
          <w:sz w:val="22"/>
          <w:szCs w:val="22"/>
        </w:rPr>
        <w:t xml:space="preserve">Atención Ambulatoria </w:t>
      </w:r>
    </w:p>
    <w:p w14:paraId="1FF5343A" w14:textId="77777777" w:rsidR="00835246" w:rsidRPr="002D7843" w:rsidRDefault="00835246" w:rsidP="00BB7FB0">
      <w:pPr>
        <w:spacing w:line="360" w:lineRule="auto"/>
        <w:jc w:val="both"/>
        <w:rPr>
          <w:rFonts w:ascii="Cambria" w:hAnsi="Cambria" w:cs="Calibri"/>
          <w:sz w:val="22"/>
          <w:szCs w:val="22"/>
        </w:rPr>
      </w:pPr>
    </w:p>
    <w:p w14:paraId="304C58A4" w14:textId="597D98F4" w:rsidR="007C2BBF" w:rsidRDefault="00835246" w:rsidP="00BB7FB0">
      <w:pPr>
        <w:spacing w:line="360" w:lineRule="auto"/>
        <w:jc w:val="both"/>
        <w:rPr>
          <w:rFonts w:ascii="Cambria" w:hAnsi="Cambria" w:cs="Calibri"/>
          <w:sz w:val="22"/>
          <w:szCs w:val="22"/>
        </w:rPr>
      </w:pPr>
      <w:r w:rsidRPr="002D7843">
        <w:rPr>
          <w:rFonts w:ascii="Cambria" w:hAnsi="Cambria" w:cs="Calibri"/>
          <w:sz w:val="22"/>
          <w:szCs w:val="22"/>
        </w:rPr>
        <w:t>Los centros de Salud Mental sectorizados constituyen la columna de un sistema de psiquiatría comunitaria integral. Los 1</w:t>
      </w:r>
      <w:r w:rsidR="007C2BBF">
        <w:rPr>
          <w:rFonts w:ascii="Cambria" w:hAnsi="Cambria" w:cs="Calibri"/>
          <w:sz w:val="22"/>
          <w:szCs w:val="22"/>
        </w:rPr>
        <w:t>4</w:t>
      </w:r>
      <w:r w:rsidRPr="002D7843">
        <w:rPr>
          <w:rFonts w:ascii="Cambria" w:hAnsi="Cambria" w:cs="Calibri"/>
          <w:sz w:val="22"/>
          <w:szCs w:val="22"/>
        </w:rPr>
        <w:t xml:space="preserve"> CSM detectados corresponden a las pequeñas áreas de Salud Mental que constituyen las unidades básicas del análisis territorial del sistema de Salud Mental de Gipuzkoa. Estos centros presentan características comunes y se tipifican en el sistema DESDE con códi</w:t>
      </w:r>
      <w:r>
        <w:rPr>
          <w:rFonts w:ascii="Cambria" w:hAnsi="Cambria" w:cs="Calibri"/>
          <w:sz w:val="22"/>
          <w:szCs w:val="22"/>
        </w:rPr>
        <w:t xml:space="preserve">gos O8-O10. Sin </w:t>
      </w:r>
      <w:r w:rsidR="007C2BBF">
        <w:rPr>
          <w:rFonts w:ascii="Cambria" w:hAnsi="Cambria" w:cs="Calibri"/>
          <w:sz w:val="22"/>
          <w:szCs w:val="22"/>
        </w:rPr>
        <w:t>embargo,</w:t>
      </w:r>
      <w:r>
        <w:rPr>
          <w:rFonts w:ascii="Cambria" w:hAnsi="Cambria" w:cs="Calibri"/>
          <w:sz w:val="22"/>
          <w:szCs w:val="22"/>
        </w:rPr>
        <w:t xml:space="preserve"> los CSM</w:t>
      </w:r>
      <w:r w:rsidRPr="002D7843">
        <w:rPr>
          <w:rFonts w:ascii="Cambria" w:hAnsi="Cambria" w:cs="Calibri"/>
          <w:sz w:val="22"/>
          <w:szCs w:val="22"/>
        </w:rPr>
        <w:t xml:space="preserve"> presentan algunas diferencias </w:t>
      </w:r>
      <w:r w:rsidRPr="002D7843">
        <w:rPr>
          <w:rFonts w:ascii="Cambria" w:hAnsi="Cambria" w:cs="Calibri"/>
          <w:sz w:val="22"/>
          <w:szCs w:val="22"/>
        </w:rPr>
        <w:lastRenderedPageBreak/>
        <w:t>que deben destacarse en relación a su cobertura, actividad principal, programas específicos y sus perfiles profesionales.</w:t>
      </w:r>
      <w:r w:rsidR="00543470">
        <w:rPr>
          <w:rFonts w:ascii="Cambria" w:hAnsi="Cambria" w:cs="Calibri"/>
          <w:sz w:val="22"/>
          <w:szCs w:val="22"/>
        </w:rPr>
        <w:t xml:space="preserve"> </w:t>
      </w:r>
      <w:r w:rsidR="00D749FD">
        <w:rPr>
          <w:rFonts w:ascii="Cambria" w:hAnsi="Cambria" w:cs="Calibri"/>
          <w:sz w:val="22"/>
          <w:szCs w:val="22"/>
        </w:rPr>
        <w:t xml:space="preserve">Asimismo, hay que </w:t>
      </w:r>
      <w:r w:rsidR="00543470">
        <w:rPr>
          <w:rFonts w:ascii="Cambria" w:hAnsi="Cambria" w:cs="Calibri"/>
          <w:sz w:val="22"/>
          <w:szCs w:val="22"/>
        </w:rPr>
        <w:t xml:space="preserve">destacar que </w:t>
      </w:r>
      <w:r w:rsidR="007C2BBF">
        <w:rPr>
          <w:rFonts w:ascii="Cambria" w:hAnsi="Cambria" w:cs="Calibri"/>
          <w:sz w:val="22"/>
          <w:szCs w:val="22"/>
        </w:rPr>
        <w:t>Gipuzkoa presenta mayor tasa de dispositivos d</w:t>
      </w:r>
      <w:r w:rsidR="00543470">
        <w:rPr>
          <w:rFonts w:ascii="Cambria" w:hAnsi="Cambria" w:cs="Calibri"/>
          <w:sz w:val="22"/>
          <w:szCs w:val="22"/>
        </w:rPr>
        <w:t xml:space="preserve">e atención ambulatoria </w:t>
      </w:r>
      <w:r w:rsidR="00D749FD">
        <w:rPr>
          <w:rFonts w:ascii="Cambria" w:hAnsi="Cambria" w:cs="Calibri"/>
          <w:sz w:val="22"/>
          <w:szCs w:val="22"/>
        </w:rPr>
        <w:t>en comparación con las áreas sanitarias de Euskadi, Andalucía y Cataluña</w:t>
      </w:r>
      <w:r w:rsidR="00543470">
        <w:rPr>
          <w:rFonts w:ascii="Cambria" w:hAnsi="Cambria" w:cs="Calibri"/>
          <w:sz w:val="22"/>
          <w:szCs w:val="22"/>
        </w:rPr>
        <w:t>.</w:t>
      </w:r>
    </w:p>
    <w:p w14:paraId="0E04425B" w14:textId="77777777" w:rsidR="00835246" w:rsidRPr="002D7843" w:rsidRDefault="00835246" w:rsidP="00BB7FB0">
      <w:pPr>
        <w:spacing w:line="360" w:lineRule="auto"/>
        <w:jc w:val="both"/>
        <w:rPr>
          <w:rFonts w:ascii="Cambria" w:hAnsi="Cambria" w:cs="Calibri"/>
          <w:sz w:val="22"/>
          <w:szCs w:val="22"/>
        </w:rPr>
      </w:pPr>
    </w:p>
    <w:p w14:paraId="54725C5F" w14:textId="77777777" w:rsidR="00835246" w:rsidRPr="002D7843" w:rsidRDefault="00835246" w:rsidP="00AC5F7E">
      <w:pPr>
        <w:pStyle w:val="Ttulo2"/>
        <w:spacing w:line="360" w:lineRule="auto"/>
        <w:jc w:val="both"/>
        <w:rPr>
          <w:rFonts w:ascii="Cambria" w:hAnsi="Cambria"/>
          <w:bCs/>
          <w:iCs/>
          <w:sz w:val="22"/>
          <w:szCs w:val="22"/>
        </w:rPr>
      </w:pPr>
      <w:bookmarkStart w:id="132" w:name="_Toc14688950"/>
      <w:r w:rsidRPr="002D7843">
        <w:rPr>
          <w:rFonts w:ascii="Cambria" w:hAnsi="Cambria"/>
          <w:bCs/>
          <w:iCs/>
          <w:sz w:val="22"/>
          <w:szCs w:val="22"/>
        </w:rPr>
        <w:t>VI.3.2 Poblaciones específicas: Infanto-Juvenil</w:t>
      </w:r>
      <w:bookmarkEnd w:id="132"/>
    </w:p>
    <w:p w14:paraId="424E9502" w14:textId="77777777" w:rsidR="00835246" w:rsidRPr="002D7843" w:rsidRDefault="00835246" w:rsidP="001E360D">
      <w:pPr>
        <w:spacing w:line="360" w:lineRule="auto"/>
        <w:jc w:val="both"/>
        <w:rPr>
          <w:rFonts w:ascii="Cambria" w:hAnsi="Cambria" w:cs="Calibri"/>
          <w:sz w:val="22"/>
          <w:szCs w:val="22"/>
        </w:rPr>
      </w:pPr>
    </w:p>
    <w:p w14:paraId="5BB7482A" w14:textId="0946065D" w:rsidR="00835246" w:rsidRPr="002D7843" w:rsidRDefault="00835246" w:rsidP="001E360D">
      <w:pPr>
        <w:spacing w:line="360" w:lineRule="auto"/>
        <w:jc w:val="both"/>
        <w:rPr>
          <w:rFonts w:ascii="Cambria" w:hAnsi="Cambria" w:cs="Calibri"/>
          <w:sz w:val="22"/>
          <w:szCs w:val="22"/>
        </w:rPr>
      </w:pPr>
      <w:r w:rsidRPr="002D7843">
        <w:rPr>
          <w:rFonts w:ascii="Cambria" w:hAnsi="Cambria" w:cs="Calibri"/>
          <w:sz w:val="22"/>
          <w:szCs w:val="22"/>
        </w:rPr>
        <w:t xml:space="preserve">La población infanto-juvenil tiene una buena cobertura de atención en el </w:t>
      </w:r>
      <w:r w:rsidR="00D749FD">
        <w:rPr>
          <w:rFonts w:ascii="Cambria" w:hAnsi="Cambria" w:cs="Calibri"/>
          <w:sz w:val="22"/>
          <w:szCs w:val="22"/>
        </w:rPr>
        <w:t>área sanitario</w:t>
      </w:r>
      <w:r w:rsidRPr="002D7843">
        <w:rPr>
          <w:rFonts w:ascii="Cambria" w:hAnsi="Cambria" w:cs="Calibri"/>
          <w:sz w:val="22"/>
          <w:szCs w:val="22"/>
        </w:rPr>
        <w:t xml:space="preserve"> de Gipuzkoa, a nivel de hospitalización, de día y a ambulatorio. Destacan las aulas educativas, dispositivos específicos de esta región que ofrecen una atención específica para trastornos del espectro autista. </w:t>
      </w:r>
    </w:p>
    <w:p w14:paraId="33906B0E" w14:textId="5C7B79C8" w:rsidR="00835246" w:rsidRDefault="00835246" w:rsidP="00FC47EC">
      <w:pPr>
        <w:spacing w:line="360" w:lineRule="auto"/>
        <w:jc w:val="both"/>
        <w:rPr>
          <w:rFonts w:ascii="Cambria" w:hAnsi="Cambria" w:cs="Calibri"/>
          <w:sz w:val="22"/>
          <w:szCs w:val="22"/>
        </w:rPr>
      </w:pPr>
    </w:p>
    <w:p w14:paraId="07FBC2B5" w14:textId="77777777" w:rsidR="002F35F8" w:rsidRPr="002D7843" w:rsidRDefault="002F35F8" w:rsidP="002F35F8">
      <w:pPr>
        <w:spacing w:line="360" w:lineRule="auto"/>
        <w:ind w:left="708" w:hanging="708"/>
        <w:jc w:val="both"/>
        <w:rPr>
          <w:rFonts w:ascii="Cambria" w:hAnsi="Cambria" w:cs="Calibri"/>
          <w:sz w:val="22"/>
          <w:szCs w:val="22"/>
        </w:rPr>
      </w:pPr>
    </w:p>
    <w:p w14:paraId="4667CE07" w14:textId="77777777" w:rsidR="00835246" w:rsidRPr="002D7843" w:rsidRDefault="00835246" w:rsidP="00D570D7">
      <w:pPr>
        <w:pStyle w:val="Ttulo2"/>
        <w:spacing w:line="360" w:lineRule="auto"/>
        <w:jc w:val="both"/>
        <w:rPr>
          <w:rFonts w:ascii="Cambria" w:hAnsi="Cambria"/>
          <w:bCs/>
          <w:iCs/>
          <w:sz w:val="22"/>
          <w:szCs w:val="22"/>
        </w:rPr>
      </w:pPr>
      <w:bookmarkStart w:id="133" w:name="_Toc14688951"/>
      <w:r w:rsidRPr="002D7843">
        <w:rPr>
          <w:rFonts w:ascii="Cambria" w:hAnsi="Cambria"/>
          <w:bCs/>
          <w:iCs/>
          <w:sz w:val="22"/>
          <w:szCs w:val="22"/>
        </w:rPr>
        <w:t>VI.3.3 Poblaciones específicas: Mayores</w:t>
      </w:r>
      <w:bookmarkEnd w:id="133"/>
    </w:p>
    <w:p w14:paraId="1757C97F" w14:textId="77777777" w:rsidR="00835246" w:rsidRPr="002D7843" w:rsidRDefault="00835246" w:rsidP="00FC47EC">
      <w:pPr>
        <w:spacing w:line="360" w:lineRule="auto"/>
        <w:jc w:val="both"/>
        <w:rPr>
          <w:rFonts w:ascii="Cambria" w:hAnsi="Cambria" w:cs="Calibri"/>
          <w:sz w:val="22"/>
          <w:szCs w:val="22"/>
        </w:rPr>
      </w:pPr>
    </w:p>
    <w:p w14:paraId="1DD9D6A5" w14:textId="68CD0264" w:rsidR="00835246" w:rsidRPr="002D7843" w:rsidRDefault="00835246" w:rsidP="00817831">
      <w:pPr>
        <w:spacing w:line="360" w:lineRule="auto"/>
        <w:jc w:val="both"/>
        <w:rPr>
          <w:rFonts w:ascii="Cambria" w:hAnsi="Cambria" w:cs="Calibri"/>
          <w:sz w:val="22"/>
          <w:szCs w:val="22"/>
        </w:rPr>
      </w:pPr>
      <w:r w:rsidRPr="002D7843">
        <w:rPr>
          <w:rFonts w:ascii="Cambria" w:hAnsi="Cambria" w:cs="Calibri"/>
          <w:sz w:val="22"/>
          <w:szCs w:val="22"/>
        </w:rPr>
        <w:t>La oferta de dispositivos para atención residencial de personas mayores es elevada</w:t>
      </w:r>
      <w:r w:rsidR="00996D91">
        <w:rPr>
          <w:rFonts w:ascii="Cambria" w:hAnsi="Cambria" w:cs="Calibri"/>
          <w:sz w:val="22"/>
          <w:szCs w:val="22"/>
        </w:rPr>
        <w:t xml:space="preserve"> </w:t>
      </w:r>
      <w:r w:rsidR="00996D91" w:rsidRPr="00430E36">
        <w:rPr>
          <w:rFonts w:ascii="Cambria" w:hAnsi="Cambria" w:cs="Calibri"/>
          <w:sz w:val="22"/>
          <w:szCs w:val="22"/>
        </w:rPr>
        <w:t xml:space="preserve">(Gráfico </w:t>
      </w:r>
      <w:r w:rsidR="00430E36" w:rsidRPr="00430E36">
        <w:rPr>
          <w:rFonts w:ascii="Cambria" w:hAnsi="Cambria" w:cs="Calibri"/>
          <w:sz w:val="22"/>
          <w:szCs w:val="22"/>
        </w:rPr>
        <w:t>17</w:t>
      </w:r>
      <w:r w:rsidR="00996D91" w:rsidRPr="00430E36">
        <w:rPr>
          <w:rFonts w:ascii="Cambria" w:hAnsi="Cambria" w:cs="Calibri"/>
          <w:sz w:val="22"/>
          <w:szCs w:val="22"/>
        </w:rPr>
        <w:t>).</w:t>
      </w:r>
      <w:r w:rsidRPr="002D7843">
        <w:rPr>
          <w:rFonts w:ascii="Cambria" w:hAnsi="Cambria" w:cs="Calibri"/>
          <w:sz w:val="22"/>
          <w:szCs w:val="22"/>
        </w:rPr>
        <w:t xml:space="preserve"> </w:t>
      </w:r>
      <w:r>
        <w:rPr>
          <w:rFonts w:ascii="Cambria" w:hAnsi="Cambria" w:cs="Calibri"/>
          <w:sz w:val="22"/>
          <w:szCs w:val="22"/>
        </w:rPr>
        <w:t>E</w:t>
      </w:r>
      <w:r w:rsidRPr="002D7843">
        <w:rPr>
          <w:rFonts w:ascii="Cambria" w:hAnsi="Cambria" w:cs="Calibri"/>
          <w:sz w:val="22"/>
          <w:szCs w:val="22"/>
        </w:rPr>
        <w:t>sta disponibilidad se relaciona positivamente con los altos índices de dependencia y envejecimiento estudiados en Gipuzkoa</w:t>
      </w:r>
      <w:r w:rsidR="00996D91">
        <w:rPr>
          <w:rFonts w:ascii="Cambria" w:hAnsi="Cambria" w:cs="Calibri"/>
          <w:sz w:val="22"/>
          <w:szCs w:val="22"/>
        </w:rPr>
        <w:t xml:space="preserve"> </w:t>
      </w:r>
      <w:r w:rsidR="00430E36">
        <w:rPr>
          <w:rFonts w:ascii="Cambria" w:hAnsi="Cambria" w:cs="Calibri"/>
          <w:sz w:val="22"/>
          <w:szCs w:val="22"/>
        </w:rPr>
        <w:t>(Gráfico 3</w:t>
      </w:r>
      <w:r w:rsidR="00996D91" w:rsidRPr="00430E36">
        <w:rPr>
          <w:rFonts w:ascii="Cambria" w:hAnsi="Cambria" w:cs="Calibri"/>
          <w:sz w:val="22"/>
          <w:szCs w:val="22"/>
        </w:rPr>
        <w:t>)</w:t>
      </w:r>
      <w:r w:rsidRPr="002D7843">
        <w:rPr>
          <w:rFonts w:ascii="Cambria" w:hAnsi="Cambria" w:cs="Calibri"/>
          <w:sz w:val="22"/>
          <w:szCs w:val="22"/>
        </w:rPr>
        <w:t xml:space="preserve">. Son unidades </w:t>
      </w:r>
      <w:r w:rsidR="00996D91">
        <w:rPr>
          <w:rFonts w:ascii="Cambria" w:hAnsi="Cambria" w:cs="Calibri"/>
          <w:sz w:val="22"/>
          <w:szCs w:val="22"/>
        </w:rPr>
        <w:t>psicogeriatricas</w:t>
      </w:r>
      <w:r w:rsidRPr="002D7843">
        <w:rPr>
          <w:rFonts w:ascii="Cambria" w:hAnsi="Cambria" w:cs="Calibri"/>
          <w:sz w:val="22"/>
          <w:szCs w:val="22"/>
        </w:rPr>
        <w:t xml:space="preserve"> muy bien definidas para atención residencial con cobertura no médica 24 horas por periodos indefinidos de tiempo (R11). </w:t>
      </w:r>
    </w:p>
    <w:p w14:paraId="490C32AF" w14:textId="77777777" w:rsidR="00835246" w:rsidRPr="002D7843" w:rsidRDefault="00835246" w:rsidP="00FC47EC">
      <w:pPr>
        <w:spacing w:line="360" w:lineRule="auto"/>
        <w:jc w:val="both"/>
        <w:rPr>
          <w:rFonts w:ascii="Cambria" w:hAnsi="Cambria" w:cs="Calibri"/>
          <w:sz w:val="22"/>
          <w:szCs w:val="22"/>
        </w:rPr>
      </w:pPr>
    </w:p>
    <w:p w14:paraId="74014CFF" w14:textId="77777777" w:rsidR="00835246" w:rsidRPr="002D7843" w:rsidRDefault="00835246" w:rsidP="00FC47EC">
      <w:pPr>
        <w:spacing w:line="360" w:lineRule="auto"/>
        <w:jc w:val="both"/>
        <w:rPr>
          <w:rFonts w:ascii="Cambria" w:hAnsi="Cambria" w:cs="Calibri"/>
          <w:sz w:val="22"/>
          <w:szCs w:val="22"/>
        </w:rPr>
      </w:pPr>
    </w:p>
    <w:p w14:paraId="6F72F006" w14:textId="034C1BB5" w:rsidR="00735AFA" w:rsidRPr="00735AFA" w:rsidRDefault="00835246" w:rsidP="00C4380A">
      <w:pPr>
        <w:pStyle w:val="Ttulo1"/>
        <w:numPr>
          <w:ilvl w:val="0"/>
          <w:numId w:val="47"/>
        </w:numPr>
        <w:spacing w:line="480" w:lineRule="auto"/>
        <w:jc w:val="both"/>
        <w:rPr>
          <w:rFonts w:ascii="Cambria" w:hAnsi="Cambria"/>
          <w:sz w:val="20"/>
        </w:rPr>
      </w:pPr>
      <w:r w:rsidRPr="00735AFA">
        <w:rPr>
          <w:rFonts w:ascii="Cambria" w:hAnsi="Cambria"/>
          <w:b w:val="0"/>
          <w:lang w:val="es-ES"/>
        </w:rPr>
        <w:br w:type="page"/>
      </w:r>
      <w:bookmarkStart w:id="134" w:name="_Toc14688952"/>
      <w:r w:rsidRPr="00735AFA">
        <w:rPr>
          <w:rFonts w:ascii="Cambria" w:hAnsi="Cambria"/>
          <w:sz w:val="24"/>
          <w:szCs w:val="24"/>
        </w:rPr>
        <w:lastRenderedPageBreak/>
        <w:t>REFERENCIA</w:t>
      </w:r>
      <w:r w:rsidR="00837D89">
        <w:rPr>
          <w:rFonts w:ascii="Cambria" w:hAnsi="Cambria"/>
          <w:sz w:val="24"/>
          <w:szCs w:val="24"/>
        </w:rPr>
        <w:t>S</w:t>
      </w:r>
      <w:bookmarkEnd w:id="134"/>
    </w:p>
    <w:p w14:paraId="6348A03E" w14:textId="77777777" w:rsidR="00A0572A" w:rsidRDefault="00A0572A" w:rsidP="006D0B29"/>
    <w:p w14:paraId="6E93D430"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BOPV no 165 de 27 de agosto de 2001. Decreto 155/2001, de 30 de julio, de determinación de funciones en materia de SS.SS.</w:t>
      </w:r>
    </w:p>
    <w:p w14:paraId="38402C80" w14:textId="77777777" w:rsidR="00A0572A" w:rsidRPr="006D0B29" w:rsidRDefault="00A0572A" w:rsidP="006D0B29">
      <w:pPr>
        <w:spacing w:line="360" w:lineRule="auto"/>
        <w:jc w:val="both"/>
        <w:rPr>
          <w:rFonts w:ascii="Cambria" w:hAnsi="Cambria" w:cs="Calibri"/>
          <w:sz w:val="22"/>
          <w:szCs w:val="22"/>
        </w:rPr>
      </w:pPr>
    </w:p>
    <w:p w14:paraId="10F7F61B"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BOE 254. (s. f.). Real Decreto 1277/2003 sobre Autorización de centros, servicios y establecimientos sanitarios.</w:t>
      </w:r>
    </w:p>
    <w:p w14:paraId="13A927DA" w14:textId="77777777" w:rsidR="00A0572A" w:rsidRPr="006D0B29" w:rsidRDefault="00A0572A" w:rsidP="006D0B29">
      <w:pPr>
        <w:spacing w:line="360" w:lineRule="auto"/>
        <w:jc w:val="both"/>
        <w:rPr>
          <w:rFonts w:ascii="Cambria" w:hAnsi="Cambria" w:cs="Calibri"/>
          <w:sz w:val="22"/>
          <w:szCs w:val="22"/>
        </w:rPr>
      </w:pPr>
    </w:p>
    <w:p w14:paraId="5B6A98F4"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BOPV no 165 de 27 de agosto de 2001. Decreto 155/2001, de 30 de julio, de determinación de funciones en materia de SS.SS.</w:t>
      </w:r>
    </w:p>
    <w:p w14:paraId="237AC2C7" w14:textId="77777777" w:rsidR="00A0572A" w:rsidRPr="006D0B29" w:rsidRDefault="00A0572A" w:rsidP="006D0B29">
      <w:pPr>
        <w:spacing w:line="360" w:lineRule="auto"/>
        <w:jc w:val="both"/>
        <w:rPr>
          <w:rFonts w:ascii="Cambria" w:hAnsi="Cambria" w:cs="Calibri"/>
          <w:sz w:val="22"/>
          <w:szCs w:val="22"/>
        </w:rPr>
      </w:pPr>
    </w:p>
    <w:p w14:paraId="0B2EA977" w14:textId="378F029E"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BOPV no 185 de 30 de septiembre de 2002. Convenio de colaboración con la Diputación Foral de Gipuzkoa y Osakidetza/ Servicio Vasco de Salud para la asistencia</w:t>
      </w:r>
    </w:p>
    <w:p w14:paraId="660422FA" w14:textId="77296C5A"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psiquiátrica rehabilitadora en los centros de día psicosociales para enfermos mentales crónicos de Gipuzkoa.</w:t>
      </w:r>
    </w:p>
    <w:p w14:paraId="47BEBE71" w14:textId="77777777" w:rsidR="00A0572A" w:rsidRPr="006D0B29" w:rsidRDefault="00A0572A" w:rsidP="006D0B29">
      <w:pPr>
        <w:spacing w:line="360" w:lineRule="auto"/>
        <w:jc w:val="both"/>
        <w:rPr>
          <w:rFonts w:ascii="Cambria" w:hAnsi="Cambria" w:cs="Calibri"/>
          <w:sz w:val="22"/>
          <w:szCs w:val="22"/>
        </w:rPr>
      </w:pPr>
    </w:p>
    <w:p w14:paraId="7B9CC4EC"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 xml:space="preserve">Bosch-Capblanch, X., &amp; </w:t>
      </w:r>
      <w:proofErr w:type="gramStart"/>
      <w:r w:rsidRPr="006D0B29">
        <w:rPr>
          <w:rFonts w:ascii="Cambria" w:hAnsi="Cambria" w:cs="Calibri"/>
          <w:sz w:val="22"/>
          <w:szCs w:val="22"/>
        </w:rPr>
        <w:t>And</w:t>
      </w:r>
      <w:proofErr w:type="gramEnd"/>
      <w:r w:rsidRPr="006D0B29">
        <w:rPr>
          <w:rFonts w:ascii="Cambria" w:hAnsi="Cambria" w:cs="Calibri"/>
          <w:sz w:val="22"/>
          <w:szCs w:val="22"/>
        </w:rPr>
        <w:t xml:space="preserve"> Project Team. (2011). Handbook for developing health systems guidance: supporting informed judgements for health systems policies. Basel: Swiss Tropical and Public Health Institute.</w:t>
      </w:r>
    </w:p>
    <w:p w14:paraId="483B83B3" w14:textId="77777777" w:rsidR="00A0572A" w:rsidRPr="006D0B29" w:rsidRDefault="00A0572A" w:rsidP="006D0B29">
      <w:pPr>
        <w:spacing w:line="360" w:lineRule="auto"/>
        <w:jc w:val="both"/>
        <w:rPr>
          <w:rFonts w:ascii="Cambria" w:hAnsi="Cambria" w:cs="Calibri"/>
          <w:sz w:val="22"/>
          <w:szCs w:val="22"/>
        </w:rPr>
      </w:pPr>
    </w:p>
    <w:p w14:paraId="2E384E82"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Chicharro, F. (2009). Salud Mental en Euskadi. Asociación Española de Neuropsiquiatría, (13).</w:t>
      </w:r>
    </w:p>
    <w:p w14:paraId="41289AF5" w14:textId="77777777" w:rsidR="00A0572A" w:rsidRPr="006D0B29" w:rsidRDefault="00A0572A" w:rsidP="006D0B29">
      <w:pPr>
        <w:spacing w:line="360" w:lineRule="auto"/>
        <w:jc w:val="both"/>
        <w:rPr>
          <w:rFonts w:ascii="Cambria" w:hAnsi="Cambria" w:cs="Calibri"/>
          <w:sz w:val="22"/>
          <w:szCs w:val="22"/>
        </w:rPr>
      </w:pPr>
    </w:p>
    <w:p w14:paraId="542BDD89"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 xml:space="preserve">Comisión de las Comunidades Europeas. (2005). Libro Verde- Mejorar la salud mental de la población. Hacia una estrategia </w:t>
      </w:r>
      <w:proofErr w:type="gramStart"/>
      <w:r w:rsidRPr="006D0B29">
        <w:rPr>
          <w:rFonts w:ascii="Cambria" w:hAnsi="Cambria" w:cs="Calibri"/>
          <w:sz w:val="22"/>
          <w:szCs w:val="22"/>
        </w:rPr>
        <w:t>Europea</w:t>
      </w:r>
      <w:proofErr w:type="gramEnd"/>
      <w:r w:rsidRPr="006D0B29">
        <w:rPr>
          <w:rFonts w:ascii="Cambria" w:hAnsi="Cambria" w:cs="Calibri"/>
          <w:sz w:val="22"/>
          <w:szCs w:val="22"/>
        </w:rPr>
        <w:t xml:space="preserve"> en materia de salud mental. Recuperado </w:t>
      </w:r>
    </w:p>
    <w:p w14:paraId="4DCD78A7" w14:textId="6D46E77F"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octubre 12, 2011, a partir de http://www.cgcom.org/sites/default/files/176_libro_verde_salud_mental.pdf</w:t>
      </w:r>
    </w:p>
    <w:p w14:paraId="5E9A7BBA" w14:textId="77777777" w:rsidR="00A0572A" w:rsidRPr="006D0B29" w:rsidRDefault="00A0572A" w:rsidP="006D0B29">
      <w:pPr>
        <w:spacing w:line="360" w:lineRule="auto"/>
        <w:jc w:val="both"/>
        <w:rPr>
          <w:rFonts w:ascii="Cambria" w:hAnsi="Cambria" w:cs="Calibri"/>
          <w:sz w:val="22"/>
          <w:szCs w:val="22"/>
        </w:rPr>
      </w:pPr>
    </w:p>
    <w:p w14:paraId="67897F56"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Comisión Sociosanitaria de Gipuzkoa. (2007, abril). Estructuras residenciales para personas con enfermedad mental de larga evolución en Gipuzkoa.</w:t>
      </w:r>
    </w:p>
    <w:p w14:paraId="20E6EE3F" w14:textId="77777777" w:rsidR="00A0572A" w:rsidRPr="006D0B29" w:rsidRDefault="00A0572A" w:rsidP="006D0B29">
      <w:pPr>
        <w:spacing w:line="360" w:lineRule="auto"/>
        <w:jc w:val="both"/>
        <w:rPr>
          <w:rFonts w:ascii="Cambria" w:hAnsi="Cambria" w:cs="Calibri"/>
          <w:sz w:val="22"/>
          <w:szCs w:val="22"/>
        </w:rPr>
      </w:pPr>
    </w:p>
    <w:p w14:paraId="564E9EDB"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De Savigny, D., &amp; Adam, T. (2009). Systems thinking for Health Systems Strengthening. AHPSR.</w:t>
      </w:r>
    </w:p>
    <w:p w14:paraId="21312BB3" w14:textId="77777777" w:rsidR="00A0572A" w:rsidRPr="006D0B29" w:rsidRDefault="00A0572A" w:rsidP="006D0B29">
      <w:pPr>
        <w:spacing w:line="360" w:lineRule="auto"/>
        <w:jc w:val="both"/>
        <w:rPr>
          <w:rFonts w:ascii="Cambria" w:hAnsi="Cambria" w:cs="Calibri"/>
          <w:sz w:val="22"/>
          <w:szCs w:val="22"/>
        </w:rPr>
      </w:pPr>
    </w:p>
    <w:p w14:paraId="76663A55"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 xml:space="preserve">Decreto 76/1990, de 27 de marzo, por el que se establece la estructura y funcionamiento de los Servicios Centrales, de las Áreas Sanitarias y de las Unidades Periféricas del Servicio </w:t>
      </w:r>
      <w:r w:rsidRPr="006D0B29">
        <w:rPr>
          <w:rFonts w:ascii="Cambria" w:hAnsi="Cambria" w:cs="Calibri"/>
          <w:sz w:val="22"/>
          <w:szCs w:val="22"/>
        </w:rPr>
        <w:lastRenderedPageBreak/>
        <w:t>Vasco de Salud/ Osakidetza. Boletín Oficial del País Vasco nº 84, 30 de abril de 1990, 4456-4457.</w:t>
      </w:r>
    </w:p>
    <w:p w14:paraId="6639273C" w14:textId="77777777" w:rsidR="00A0572A" w:rsidRPr="006D0B29" w:rsidRDefault="00A0572A" w:rsidP="006D0B29">
      <w:pPr>
        <w:spacing w:line="360" w:lineRule="auto"/>
        <w:jc w:val="both"/>
        <w:rPr>
          <w:rFonts w:ascii="Cambria" w:hAnsi="Cambria" w:cs="Calibri"/>
          <w:sz w:val="22"/>
          <w:szCs w:val="22"/>
        </w:rPr>
      </w:pPr>
    </w:p>
    <w:p w14:paraId="4AD8B395" w14:textId="6EEBC6DE"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Decreto 59/2003, de 11 de marzo, por el que se determinan las Áreas de Salud de la Comunidad Autónoma de Euskadi. Boletín Oficial del País Vasco nº 72, 1 de abril de 2003, 6409-6411.</w:t>
      </w:r>
    </w:p>
    <w:p w14:paraId="7DAAD77C" w14:textId="77777777" w:rsidR="00A0572A" w:rsidRPr="006D0B29" w:rsidRDefault="00A0572A" w:rsidP="006D0B29">
      <w:pPr>
        <w:spacing w:line="360" w:lineRule="auto"/>
        <w:jc w:val="both"/>
        <w:rPr>
          <w:rFonts w:ascii="Cambria" w:hAnsi="Cambria" w:cs="Calibri"/>
          <w:sz w:val="22"/>
          <w:szCs w:val="22"/>
        </w:rPr>
      </w:pPr>
    </w:p>
    <w:p w14:paraId="1E19B4BF"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Gibert, K., García-Alonso, C., &amp; Salvador-Carulla, L. (2010). Integrating clinicians, knowledge and data: expert-based cooperative analysis in healthcare decision support. Health Research Policy and Systems, 8(28).</w:t>
      </w:r>
    </w:p>
    <w:p w14:paraId="5B37D13C" w14:textId="77777777" w:rsidR="00A0572A" w:rsidRPr="006D0B29" w:rsidRDefault="00A0572A" w:rsidP="006D0B29">
      <w:pPr>
        <w:spacing w:line="360" w:lineRule="auto"/>
        <w:jc w:val="both"/>
        <w:rPr>
          <w:rFonts w:ascii="Cambria" w:hAnsi="Cambria" w:cs="Calibri"/>
          <w:sz w:val="22"/>
          <w:szCs w:val="22"/>
        </w:rPr>
      </w:pPr>
    </w:p>
    <w:p w14:paraId="0762E070"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Gutiérrez-Colosía, M. R. (2012). Tesis doctoral Validación Psicométrica de un Instrumento de Evaluación de Servicios de Salud Mental, ESMS-R. Camilo José Cela, Madrid.</w:t>
      </w:r>
    </w:p>
    <w:p w14:paraId="7748E2E7" w14:textId="77777777" w:rsidR="00A0572A" w:rsidRPr="006D0B29" w:rsidRDefault="00A0572A" w:rsidP="006D0B29">
      <w:pPr>
        <w:spacing w:line="360" w:lineRule="auto"/>
        <w:jc w:val="both"/>
        <w:rPr>
          <w:rFonts w:ascii="Cambria" w:hAnsi="Cambria" w:cs="Calibri"/>
          <w:sz w:val="22"/>
          <w:szCs w:val="22"/>
        </w:rPr>
      </w:pPr>
    </w:p>
    <w:p w14:paraId="4235BD4A"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Iruin, A. (2009). La evaluación desde la gestión. Asociación Española de Neuropsiquiatría, (13).</w:t>
      </w:r>
    </w:p>
    <w:p w14:paraId="22ABA603" w14:textId="77777777" w:rsidR="00A0572A" w:rsidRPr="006D0B29" w:rsidRDefault="00A0572A" w:rsidP="006D0B29">
      <w:pPr>
        <w:spacing w:line="360" w:lineRule="auto"/>
        <w:jc w:val="both"/>
        <w:rPr>
          <w:rFonts w:ascii="Cambria" w:hAnsi="Cambria" w:cs="Calibri"/>
          <w:sz w:val="22"/>
          <w:szCs w:val="22"/>
        </w:rPr>
      </w:pPr>
    </w:p>
    <w:p w14:paraId="2E0C8AAC"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 xml:space="preserve">Johnson, S., &amp; Salvador-Carulla, L. (1998). Description and classification of mental health services: a European perspective. European Psychiatry: The Journal of the Association of European Psychiatrists, 13(7), 333-341. </w:t>
      </w:r>
      <w:proofErr w:type="gramStart"/>
      <w:r w:rsidRPr="006D0B29">
        <w:rPr>
          <w:rFonts w:ascii="Cambria" w:hAnsi="Cambria" w:cs="Calibri"/>
          <w:sz w:val="22"/>
          <w:szCs w:val="22"/>
        </w:rPr>
        <w:t>doi:</w:t>
      </w:r>
      <w:proofErr w:type="gramEnd"/>
      <w:r w:rsidRPr="006D0B29">
        <w:rPr>
          <w:rFonts w:ascii="Cambria" w:hAnsi="Cambria" w:cs="Calibri"/>
          <w:sz w:val="22"/>
          <w:szCs w:val="22"/>
        </w:rPr>
        <w:t>10.1016/S0924-9338(99)80699-3</w:t>
      </w:r>
    </w:p>
    <w:p w14:paraId="3230AA33" w14:textId="77777777" w:rsidR="00A0572A" w:rsidRPr="006D0B29" w:rsidRDefault="00A0572A" w:rsidP="006D0B29">
      <w:pPr>
        <w:spacing w:line="360" w:lineRule="auto"/>
        <w:jc w:val="both"/>
        <w:rPr>
          <w:rFonts w:ascii="Cambria" w:hAnsi="Cambria" w:cs="Calibri"/>
          <w:sz w:val="22"/>
          <w:szCs w:val="22"/>
        </w:rPr>
      </w:pPr>
    </w:p>
    <w:p w14:paraId="0FFE2578"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Lavis, J. N., Røttingen, J.-A., Bosch-Capblanch, X., Atun, R., El-Jardali, F., Gilson, L</w:t>
      </w:r>
      <w:proofErr w:type="gramStart"/>
      <w:r w:rsidRPr="006D0B29">
        <w:rPr>
          <w:rFonts w:ascii="Cambria" w:hAnsi="Cambria" w:cs="Calibri"/>
          <w:sz w:val="22"/>
          <w:szCs w:val="22"/>
        </w:rPr>
        <w:t>., …</w:t>
      </w:r>
      <w:proofErr w:type="gramEnd"/>
      <w:r w:rsidRPr="006D0B29">
        <w:rPr>
          <w:rFonts w:ascii="Cambria" w:hAnsi="Cambria" w:cs="Calibri"/>
          <w:sz w:val="22"/>
          <w:szCs w:val="22"/>
        </w:rPr>
        <w:t xml:space="preserve"> Haines, A. (2012). Guidance for evidence-informed policies about health systems: linking guidance development to policy development. PLoS medicine, 9(3), e1001186. doi:10.1371/journal.pmed.1001186</w:t>
      </w:r>
    </w:p>
    <w:p w14:paraId="23F03640" w14:textId="77777777" w:rsidR="00A0572A" w:rsidRPr="006D0B29" w:rsidRDefault="00A0572A" w:rsidP="006D0B29">
      <w:pPr>
        <w:spacing w:line="360" w:lineRule="auto"/>
        <w:jc w:val="both"/>
        <w:rPr>
          <w:rFonts w:ascii="Cambria" w:hAnsi="Cambria" w:cs="Calibri"/>
          <w:sz w:val="22"/>
          <w:szCs w:val="22"/>
        </w:rPr>
      </w:pPr>
    </w:p>
    <w:p w14:paraId="515DFDEE"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Lewin, S., Oxman, A., Lavis, J., Fretheim, A., Marti, S., &amp; Munabi-Babigumira, S. (2009). SUPPORT Tools for evidence-informed Policymaking in health 11: Finding and using evidence about local conditions. Health Research Policy and Systems, 7, S11.</w:t>
      </w:r>
    </w:p>
    <w:p w14:paraId="1DE374A5" w14:textId="77777777" w:rsidR="00A0572A" w:rsidRPr="006D0B29" w:rsidRDefault="00A0572A" w:rsidP="006D0B29">
      <w:pPr>
        <w:spacing w:line="360" w:lineRule="auto"/>
        <w:jc w:val="both"/>
        <w:rPr>
          <w:rFonts w:ascii="Cambria" w:hAnsi="Cambria" w:cs="Calibri"/>
          <w:sz w:val="22"/>
          <w:szCs w:val="22"/>
        </w:rPr>
      </w:pPr>
    </w:p>
    <w:p w14:paraId="07787D49"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Lewin, Simon, Bosch-Capblanch, X., Oliver, S., Akl, E. A., Vist, G. E., Lavis, J. N</w:t>
      </w:r>
      <w:proofErr w:type="gramStart"/>
      <w:r w:rsidRPr="006D0B29">
        <w:rPr>
          <w:rFonts w:ascii="Cambria" w:hAnsi="Cambria" w:cs="Calibri"/>
          <w:sz w:val="22"/>
          <w:szCs w:val="22"/>
        </w:rPr>
        <w:t>., …</w:t>
      </w:r>
      <w:proofErr w:type="gramEnd"/>
      <w:r w:rsidRPr="006D0B29">
        <w:rPr>
          <w:rFonts w:ascii="Cambria" w:hAnsi="Cambria" w:cs="Calibri"/>
          <w:sz w:val="22"/>
          <w:szCs w:val="22"/>
        </w:rPr>
        <w:t xml:space="preserve"> Haines, A. (2012). Guidance for evidence-informed policies about health systems: </w:t>
      </w:r>
    </w:p>
    <w:p w14:paraId="39FEA7F9" w14:textId="6FBED82F" w:rsidR="00A0572A" w:rsidRPr="006D0B29" w:rsidRDefault="00A0572A" w:rsidP="006D0B29">
      <w:pPr>
        <w:spacing w:line="360" w:lineRule="auto"/>
        <w:jc w:val="both"/>
        <w:rPr>
          <w:rFonts w:ascii="Cambria" w:hAnsi="Cambria" w:cs="Calibri"/>
          <w:sz w:val="22"/>
          <w:szCs w:val="22"/>
        </w:rPr>
      </w:pPr>
      <w:proofErr w:type="gramStart"/>
      <w:r w:rsidRPr="006D0B29">
        <w:rPr>
          <w:rFonts w:ascii="Cambria" w:hAnsi="Cambria" w:cs="Calibri"/>
          <w:sz w:val="22"/>
          <w:szCs w:val="22"/>
        </w:rPr>
        <w:t>assessing</w:t>
      </w:r>
      <w:proofErr w:type="gramEnd"/>
      <w:r w:rsidRPr="006D0B29">
        <w:rPr>
          <w:rFonts w:ascii="Cambria" w:hAnsi="Cambria" w:cs="Calibri"/>
          <w:sz w:val="22"/>
          <w:szCs w:val="22"/>
        </w:rPr>
        <w:t xml:space="preserve"> how much confidence to place in the research evidence. PLoS medicine, 9(3), e1001187. </w:t>
      </w:r>
      <w:proofErr w:type="gramStart"/>
      <w:r w:rsidRPr="006D0B29">
        <w:rPr>
          <w:rFonts w:ascii="Cambria" w:hAnsi="Cambria" w:cs="Calibri"/>
          <w:sz w:val="22"/>
          <w:szCs w:val="22"/>
        </w:rPr>
        <w:t>doi:10.1371/journal.pmed</w:t>
      </w:r>
      <w:proofErr w:type="gramEnd"/>
      <w:r w:rsidRPr="006D0B29">
        <w:rPr>
          <w:rFonts w:ascii="Cambria" w:hAnsi="Cambria" w:cs="Calibri"/>
          <w:sz w:val="22"/>
          <w:szCs w:val="22"/>
        </w:rPr>
        <w:t>.1001187</w:t>
      </w:r>
    </w:p>
    <w:p w14:paraId="797EC09D" w14:textId="77777777" w:rsidR="00A0572A" w:rsidRPr="006D0B29" w:rsidRDefault="00A0572A" w:rsidP="006D0B29">
      <w:pPr>
        <w:spacing w:line="360" w:lineRule="auto"/>
        <w:jc w:val="both"/>
        <w:rPr>
          <w:rFonts w:ascii="Cambria" w:hAnsi="Cambria" w:cs="Calibri"/>
          <w:sz w:val="22"/>
          <w:szCs w:val="22"/>
        </w:rPr>
      </w:pPr>
    </w:p>
    <w:p w14:paraId="0EB039FA" w14:textId="76F16373"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lastRenderedPageBreak/>
        <w:t>Ley 8/1997, de 26 de junio, de Ordenación sanitaria de Euskadi. Boletín Oficial del País Vasco no 138 12528-12568 (1997).</w:t>
      </w:r>
    </w:p>
    <w:p w14:paraId="19ACF7E0" w14:textId="77777777" w:rsidR="00A0572A" w:rsidRPr="006D0B29" w:rsidRDefault="00A0572A" w:rsidP="006D0B29">
      <w:pPr>
        <w:spacing w:line="360" w:lineRule="auto"/>
        <w:jc w:val="both"/>
        <w:rPr>
          <w:rFonts w:ascii="Cambria" w:hAnsi="Cambria" w:cs="Calibri"/>
          <w:sz w:val="22"/>
          <w:szCs w:val="22"/>
        </w:rPr>
      </w:pPr>
    </w:p>
    <w:p w14:paraId="1BAE0DDD"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Ley 8/1997, de 26 de junio, de Ordenación sanitaria de Euskadi. Boletín Oficial del País Vasco nº 138, 21 de julio de 1997, 12528-12568.</w:t>
      </w:r>
    </w:p>
    <w:p w14:paraId="7F56A7AE" w14:textId="77777777" w:rsidR="00A0572A" w:rsidRPr="006D0B29" w:rsidRDefault="00A0572A" w:rsidP="006D0B29">
      <w:pPr>
        <w:spacing w:line="360" w:lineRule="auto"/>
        <w:jc w:val="both"/>
        <w:rPr>
          <w:rFonts w:ascii="Cambria" w:hAnsi="Cambria" w:cs="Calibri"/>
          <w:sz w:val="22"/>
          <w:szCs w:val="22"/>
        </w:rPr>
      </w:pPr>
    </w:p>
    <w:p w14:paraId="3A6BBA98"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Ministerio de Sanidad y Consumo. (2006). Plan de Calidad para el Sistema Nacional de Salud. Madrid: Ministerio de Sanidad y Consumo.</w:t>
      </w:r>
    </w:p>
    <w:p w14:paraId="51E220C6" w14:textId="77777777" w:rsidR="00A0572A" w:rsidRPr="006D0B29" w:rsidRDefault="00A0572A" w:rsidP="006D0B29">
      <w:pPr>
        <w:spacing w:line="360" w:lineRule="auto"/>
        <w:jc w:val="both"/>
        <w:rPr>
          <w:rFonts w:ascii="Cambria" w:hAnsi="Cambria" w:cs="Calibri"/>
          <w:sz w:val="22"/>
          <w:szCs w:val="22"/>
        </w:rPr>
      </w:pPr>
    </w:p>
    <w:p w14:paraId="6B1037AD"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 xml:space="preserve">Orden, de 23 de </w:t>
      </w:r>
      <w:proofErr w:type="gramStart"/>
      <w:r w:rsidRPr="006D0B29">
        <w:rPr>
          <w:rFonts w:ascii="Cambria" w:hAnsi="Cambria" w:cs="Calibri"/>
          <w:sz w:val="22"/>
          <w:szCs w:val="22"/>
        </w:rPr>
        <w:t>Diciembre</w:t>
      </w:r>
      <w:proofErr w:type="gramEnd"/>
      <w:r w:rsidRPr="006D0B29">
        <w:rPr>
          <w:rFonts w:ascii="Cambria" w:hAnsi="Cambria" w:cs="Calibri"/>
          <w:sz w:val="22"/>
          <w:szCs w:val="22"/>
        </w:rPr>
        <w:t xml:space="preserve"> de 1982, por la que se publica el mapa sanitario de la Comunidad Autónoma del País Vasco. Boletín Oficial del País Vasco nº 20, 17 de febrero de 1983, 464-475.</w:t>
      </w:r>
    </w:p>
    <w:p w14:paraId="6834C954" w14:textId="77777777" w:rsidR="00A0572A" w:rsidRPr="006D0B29" w:rsidRDefault="00A0572A" w:rsidP="006D0B29">
      <w:pPr>
        <w:spacing w:line="360" w:lineRule="auto"/>
        <w:jc w:val="both"/>
        <w:rPr>
          <w:rFonts w:ascii="Cambria" w:hAnsi="Cambria" w:cs="Calibri"/>
          <w:sz w:val="22"/>
          <w:szCs w:val="22"/>
        </w:rPr>
      </w:pPr>
    </w:p>
    <w:p w14:paraId="4C1C817E"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Organización Mundial de la Salud. (2001). Atlas: country profiles on mental health resources. Ginebra: OMS.</w:t>
      </w:r>
    </w:p>
    <w:p w14:paraId="7CA0A0C7" w14:textId="77777777" w:rsidR="00A0572A" w:rsidRPr="006D0B29" w:rsidRDefault="00A0572A" w:rsidP="006D0B29">
      <w:pPr>
        <w:spacing w:line="360" w:lineRule="auto"/>
        <w:jc w:val="both"/>
        <w:rPr>
          <w:rFonts w:ascii="Cambria" w:hAnsi="Cambria" w:cs="Calibri"/>
          <w:sz w:val="22"/>
          <w:szCs w:val="22"/>
        </w:rPr>
      </w:pPr>
    </w:p>
    <w:p w14:paraId="3944E29C"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Organización Mundial de la Salud. (2005). Mental Health Atlas. Ginebra: OMS.</w:t>
      </w:r>
    </w:p>
    <w:p w14:paraId="22B65F4D" w14:textId="77777777" w:rsidR="00A0572A" w:rsidRPr="006D0B29" w:rsidRDefault="00A0572A" w:rsidP="006D0B29">
      <w:pPr>
        <w:spacing w:line="360" w:lineRule="auto"/>
        <w:jc w:val="both"/>
        <w:rPr>
          <w:rFonts w:ascii="Cambria" w:hAnsi="Cambria" w:cs="Calibri"/>
          <w:sz w:val="22"/>
          <w:szCs w:val="22"/>
        </w:rPr>
      </w:pPr>
    </w:p>
    <w:p w14:paraId="4972E4A3"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Organización Mundial de la Salud. (2008). Global Health Atlas. Recuperado diciembre 16, 2008, a partir de URL disponible en: http://www.who.int/globalatlas/default.asp</w:t>
      </w:r>
    </w:p>
    <w:p w14:paraId="57BA2EFC" w14:textId="77777777" w:rsidR="00A0572A" w:rsidRPr="006D0B29" w:rsidRDefault="00A0572A" w:rsidP="006D0B29">
      <w:pPr>
        <w:spacing w:line="360" w:lineRule="auto"/>
        <w:jc w:val="both"/>
        <w:rPr>
          <w:rFonts w:ascii="Cambria" w:hAnsi="Cambria" w:cs="Calibri"/>
          <w:sz w:val="22"/>
          <w:szCs w:val="22"/>
        </w:rPr>
      </w:pPr>
    </w:p>
    <w:p w14:paraId="1CA9575C"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Organización Mundial de la Salud. (2011). Global Health Atlas. Ginebra: OMS.</w:t>
      </w:r>
    </w:p>
    <w:p w14:paraId="278927C9" w14:textId="77777777" w:rsidR="00A0572A" w:rsidRPr="006D0B29" w:rsidRDefault="00A0572A" w:rsidP="006D0B29">
      <w:pPr>
        <w:spacing w:line="360" w:lineRule="auto"/>
        <w:jc w:val="both"/>
        <w:rPr>
          <w:rFonts w:ascii="Cambria" w:hAnsi="Cambria" w:cs="Calibri"/>
          <w:sz w:val="22"/>
          <w:szCs w:val="22"/>
        </w:rPr>
      </w:pPr>
    </w:p>
    <w:p w14:paraId="53C808CF"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Osakidetza. (2005a). Salud Mental Extrahospitalaria de Gipúzkoa. Memoria para la Evaluación Externa según el Modelo EFQM de Excelencia. Osakidetza. Servicio Vasco de Salud.</w:t>
      </w:r>
    </w:p>
    <w:p w14:paraId="3C06CF48" w14:textId="77777777" w:rsidR="00A0572A" w:rsidRPr="006D0B29" w:rsidRDefault="00A0572A" w:rsidP="006D0B29">
      <w:pPr>
        <w:spacing w:line="360" w:lineRule="auto"/>
        <w:jc w:val="both"/>
        <w:rPr>
          <w:rFonts w:ascii="Cambria" w:hAnsi="Cambria" w:cs="Calibri"/>
          <w:sz w:val="22"/>
          <w:szCs w:val="22"/>
        </w:rPr>
      </w:pPr>
    </w:p>
    <w:p w14:paraId="6C4ACE14"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Osakidetza. (2005b). Salud Mental Extrahospitalaria de Gipúzcoa. Cartera de Servicios. Osakidetza. Servicio Vasco de Salud.</w:t>
      </w:r>
    </w:p>
    <w:p w14:paraId="0CD0B5B4" w14:textId="77777777" w:rsidR="00A0572A" w:rsidRPr="006D0B29" w:rsidRDefault="00A0572A" w:rsidP="006D0B29">
      <w:pPr>
        <w:spacing w:line="360" w:lineRule="auto"/>
        <w:jc w:val="both"/>
        <w:rPr>
          <w:rFonts w:ascii="Cambria" w:hAnsi="Cambria" w:cs="Calibri"/>
          <w:sz w:val="22"/>
          <w:szCs w:val="22"/>
        </w:rPr>
      </w:pPr>
    </w:p>
    <w:p w14:paraId="3DD7652D"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Osakidetza. (2010). Salud Mental Extrahospitalaria de Gipuzkoa. Memoria. Osakidetza. Servicio Vasco de Salud.</w:t>
      </w:r>
    </w:p>
    <w:p w14:paraId="0B513E53" w14:textId="2004C580" w:rsidR="00A0572A" w:rsidRPr="006D0B29" w:rsidRDefault="00A0572A" w:rsidP="006D0B29">
      <w:pPr>
        <w:spacing w:line="360" w:lineRule="auto"/>
        <w:jc w:val="both"/>
        <w:rPr>
          <w:rFonts w:ascii="Cambria" w:hAnsi="Cambria" w:cs="Calibri"/>
          <w:sz w:val="22"/>
          <w:szCs w:val="22"/>
        </w:rPr>
      </w:pPr>
    </w:p>
    <w:p w14:paraId="1B1FEC78" w14:textId="0EFC7DD6"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 xml:space="preserve">Salvador-Carulla, L., Dimitrov, H., Weber, G., McDaid, D., Venner, B., Sprah, L., … For DESDE-LTC Group (eds). (2011). Evaluation and Classification of Services for Long Term Care in Europe. </w:t>
      </w:r>
      <w:proofErr w:type="gramStart"/>
      <w:r w:rsidRPr="006D0B29">
        <w:rPr>
          <w:rFonts w:ascii="Cambria" w:hAnsi="Cambria" w:cs="Calibri"/>
          <w:sz w:val="22"/>
          <w:szCs w:val="22"/>
        </w:rPr>
        <w:t>eDESDE-LTC</w:t>
      </w:r>
      <w:proofErr w:type="gramEnd"/>
      <w:r w:rsidRPr="006D0B29">
        <w:rPr>
          <w:rFonts w:ascii="Cambria" w:hAnsi="Cambria" w:cs="Calibri"/>
          <w:sz w:val="22"/>
          <w:szCs w:val="22"/>
        </w:rPr>
        <w:t xml:space="preserve"> Project. PSICOST, and Catalunya Caixa.</w:t>
      </w:r>
    </w:p>
    <w:p w14:paraId="30A8E2E0" w14:textId="77777777" w:rsidR="00A0572A" w:rsidRPr="006D0B29" w:rsidRDefault="00A0572A" w:rsidP="006D0B29">
      <w:pPr>
        <w:spacing w:line="360" w:lineRule="auto"/>
        <w:jc w:val="both"/>
        <w:rPr>
          <w:rFonts w:ascii="Cambria" w:hAnsi="Cambria" w:cs="Calibri"/>
          <w:sz w:val="22"/>
          <w:szCs w:val="22"/>
        </w:rPr>
      </w:pPr>
    </w:p>
    <w:p w14:paraId="0AE412D7" w14:textId="7EC397F1"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 xml:space="preserve">Salvador-Carulla, L., García-Alonso, C. R., González-Caballero, J. L., &amp; Garrido-Cumbrera, M. (2007). Use of an operational model of community care to assess </w:t>
      </w:r>
    </w:p>
    <w:p w14:paraId="49828DAB" w14:textId="77777777" w:rsidR="00A0572A" w:rsidRPr="006D0B29" w:rsidRDefault="00A0572A" w:rsidP="006D0B29">
      <w:pPr>
        <w:spacing w:line="360" w:lineRule="auto"/>
        <w:jc w:val="both"/>
        <w:rPr>
          <w:rFonts w:ascii="Cambria" w:hAnsi="Cambria" w:cs="Calibri"/>
          <w:sz w:val="22"/>
          <w:szCs w:val="22"/>
        </w:rPr>
      </w:pPr>
      <w:proofErr w:type="gramStart"/>
      <w:r w:rsidRPr="006D0B29">
        <w:rPr>
          <w:rFonts w:ascii="Cambria" w:hAnsi="Cambria" w:cs="Calibri"/>
          <w:sz w:val="22"/>
          <w:szCs w:val="22"/>
        </w:rPr>
        <w:t>technical</w:t>
      </w:r>
      <w:proofErr w:type="gramEnd"/>
      <w:r w:rsidRPr="006D0B29">
        <w:rPr>
          <w:rFonts w:ascii="Cambria" w:hAnsi="Cambria" w:cs="Calibri"/>
          <w:sz w:val="22"/>
          <w:szCs w:val="22"/>
        </w:rPr>
        <w:t xml:space="preserve"> efficiency and benchmarking of small mental health areas in Spain. The Journal of Mental Health Policy and Economics, 10(2), 87-100.</w:t>
      </w:r>
    </w:p>
    <w:p w14:paraId="3081AE77" w14:textId="77777777" w:rsidR="00A0572A" w:rsidRPr="006D0B29" w:rsidRDefault="00A0572A" w:rsidP="006D0B29">
      <w:pPr>
        <w:spacing w:line="360" w:lineRule="auto"/>
        <w:jc w:val="both"/>
        <w:rPr>
          <w:rFonts w:ascii="Cambria" w:hAnsi="Cambria" w:cs="Calibri"/>
          <w:sz w:val="22"/>
          <w:szCs w:val="22"/>
        </w:rPr>
      </w:pPr>
    </w:p>
    <w:p w14:paraId="7A0EE0CC"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Thornicroft, G, &amp; Tansella, M. (2008). Steps, challenges and mistakes to avoid in the implementation of community mental health care. World Psychiatry, 7(2), 87-92.</w:t>
      </w:r>
    </w:p>
    <w:p w14:paraId="27D2DC96" w14:textId="77777777" w:rsidR="00A0572A" w:rsidRPr="006D0B29" w:rsidRDefault="00A0572A" w:rsidP="006D0B29">
      <w:pPr>
        <w:spacing w:line="360" w:lineRule="auto"/>
        <w:jc w:val="both"/>
        <w:rPr>
          <w:rFonts w:ascii="Cambria" w:hAnsi="Cambria" w:cs="Calibri"/>
          <w:sz w:val="22"/>
          <w:szCs w:val="22"/>
        </w:rPr>
      </w:pPr>
    </w:p>
    <w:p w14:paraId="5F651E50"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 xml:space="preserve">Thornicroft, G, &amp; Tansella, M. (2012). The balanced care model for global mental health. Psychological medicine, 1-15. </w:t>
      </w:r>
      <w:proofErr w:type="gramStart"/>
      <w:r w:rsidRPr="006D0B29">
        <w:rPr>
          <w:rFonts w:ascii="Cambria" w:hAnsi="Cambria" w:cs="Calibri"/>
          <w:sz w:val="22"/>
          <w:szCs w:val="22"/>
        </w:rPr>
        <w:t>doi:</w:t>
      </w:r>
      <w:proofErr w:type="gramEnd"/>
      <w:r w:rsidRPr="006D0B29">
        <w:rPr>
          <w:rFonts w:ascii="Cambria" w:hAnsi="Cambria" w:cs="Calibri"/>
          <w:sz w:val="22"/>
          <w:szCs w:val="22"/>
        </w:rPr>
        <w:t>10.1017/S0033291712001420</w:t>
      </w:r>
    </w:p>
    <w:p w14:paraId="4548C944" w14:textId="77777777" w:rsidR="00A0572A" w:rsidRPr="006D0B29" w:rsidRDefault="00A0572A" w:rsidP="006D0B29">
      <w:pPr>
        <w:spacing w:line="360" w:lineRule="auto"/>
        <w:jc w:val="both"/>
        <w:rPr>
          <w:rFonts w:ascii="Cambria" w:hAnsi="Cambria" w:cs="Calibri"/>
          <w:sz w:val="22"/>
          <w:szCs w:val="22"/>
        </w:rPr>
      </w:pPr>
    </w:p>
    <w:p w14:paraId="145E0641"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Thornicroft, G, &amp; Tansella, M. (1999). The Mental Health Matrix: A Manual to Improve Services. Cambridge University Press.</w:t>
      </w:r>
    </w:p>
    <w:p w14:paraId="7622A934"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Tibaldi, G., Munizza, C., Pasian, S., Salvador-Carulla, L., &amp; Zucchi, S. (2005). Indicators predicting use of mental health services in Piedmont, Italy. Journal of Mental Health Policy and Economics, 8(2), 95-106.</w:t>
      </w:r>
    </w:p>
    <w:p w14:paraId="2AC21592" w14:textId="77777777" w:rsidR="00A0572A" w:rsidRPr="006D0B29" w:rsidRDefault="00A0572A" w:rsidP="006D0B29">
      <w:pPr>
        <w:spacing w:line="360" w:lineRule="auto"/>
        <w:jc w:val="both"/>
        <w:rPr>
          <w:rFonts w:ascii="Cambria" w:hAnsi="Cambria" w:cs="Calibri"/>
          <w:sz w:val="22"/>
          <w:szCs w:val="22"/>
        </w:rPr>
      </w:pPr>
    </w:p>
    <w:p w14:paraId="72C2483E"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Vázquez-Barquero, J., Gaite, L., Salvador-Carulla, L., &amp; Salinas, J. (2010). Atlas de salud mental de Cantabria (Gobierno de Cantabria, Consejería de Sanidad.). Cantabria.</w:t>
      </w:r>
    </w:p>
    <w:p w14:paraId="225A7A4C" w14:textId="77777777" w:rsidR="00A0572A" w:rsidRPr="006D0B29" w:rsidRDefault="00A0572A" w:rsidP="006D0B29">
      <w:pPr>
        <w:spacing w:line="360" w:lineRule="auto"/>
        <w:jc w:val="both"/>
        <w:rPr>
          <w:rFonts w:ascii="Cambria" w:hAnsi="Cambria" w:cs="Calibri"/>
          <w:sz w:val="22"/>
          <w:szCs w:val="22"/>
        </w:rPr>
      </w:pPr>
    </w:p>
    <w:p w14:paraId="04126E2F"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World Health Organization. (2005). Declaración de Helsinki: conferencia ministerial de la OMS para la Salud Mental. Helsinki: WHO.</w:t>
      </w:r>
    </w:p>
    <w:p w14:paraId="5219B9DE" w14:textId="77777777" w:rsidR="00A0572A" w:rsidRPr="006D0B29" w:rsidRDefault="00A0572A" w:rsidP="006D0B29">
      <w:pPr>
        <w:spacing w:line="360" w:lineRule="auto"/>
        <w:jc w:val="both"/>
        <w:rPr>
          <w:rFonts w:ascii="Cambria" w:hAnsi="Cambria" w:cs="Calibri"/>
          <w:sz w:val="22"/>
          <w:szCs w:val="22"/>
        </w:rPr>
      </w:pPr>
    </w:p>
    <w:p w14:paraId="3FFC6DB6" w14:textId="77777777" w:rsidR="00A0572A" w:rsidRPr="006D0B29" w:rsidRDefault="00A0572A" w:rsidP="006D0B29">
      <w:pPr>
        <w:spacing w:line="360" w:lineRule="auto"/>
        <w:jc w:val="both"/>
        <w:rPr>
          <w:rFonts w:ascii="Cambria" w:hAnsi="Cambria" w:cs="Calibri"/>
          <w:sz w:val="22"/>
          <w:szCs w:val="22"/>
        </w:rPr>
      </w:pPr>
      <w:r w:rsidRPr="006D0B29">
        <w:rPr>
          <w:rFonts w:ascii="Cambria" w:hAnsi="Cambria" w:cs="Calibri"/>
          <w:sz w:val="22"/>
          <w:szCs w:val="22"/>
        </w:rPr>
        <w:t>World Health Organization. (2009). Improving health systems and services for mental health, Department of Mental Health and Addiction. Geneve: OMS</w:t>
      </w:r>
      <w:proofErr w:type="gramStart"/>
      <w:r w:rsidRPr="006D0B29">
        <w:rPr>
          <w:rFonts w:ascii="Cambria" w:hAnsi="Cambria" w:cs="Calibri"/>
          <w:sz w:val="22"/>
          <w:szCs w:val="22"/>
        </w:rPr>
        <w:t>,  http</w:t>
      </w:r>
      <w:proofErr w:type="gramEnd"/>
      <w:r w:rsidRPr="006D0B29">
        <w:rPr>
          <w:rFonts w:ascii="Cambria" w:hAnsi="Cambria" w:cs="Calibri"/>
          <w:sz w:val="22"/>
          <w:szCs w:val="22"/>
        </w:rPr>
        <w:t>://whqlibdoc.who.int/publications/2009/9789241598774_eng.pdf.</w:t>
      </w:r>
    </w:p>
    <w:p w14:paraId="02C0E16D" w14:textId="77777777" w:rsidR="00A0572A" w:rsidRPr="00D00A16" w:rsidRDefault="00A0572A" w:rsidP="006D0B29">
      <w:pPr>
        <w:rPr>
          <w:lang w:val="en-US"/>
        </w:rPr>
      </w:pPr>
    </w:p>
    <w:p w14:paraId="156FC16A" w14:textId="77777777" w:rsidR="00A0572A" w:rsidRPr="00D00A16" w:rsidRDefault="00A0572A" w:rsidP="006D0B29">
      <w:pPr>
        <w:rPr>
          <w:lang w:val="en-US"/>
        </w:rPr>
      </w:pPr>
    </w:p>
    <w:p w14:paraId="39DD75A2" w14:textId="77777777" w:rsidR="00A0572A" w:rsidRPr="00D00A16" w:rsidRDefault="00A0572A" w:rsidP="00A0572A">
      <w:pPr>
        <w:pStyle w:val="Ttulo1"/>
        <w:spacing w:line="360" w:lineRule="auto"/>
        <w:rPr>
          <w:rFonts w:ascii="Times New Roman" w:hAnsi="Times New Roman"/>
          <w:b w:val="0"/>
          <w:color w:val="auto"/>
          <w:sz w:val="24"/>
          <w:szCs w:val="24"/>
          <w:lang w:val="en-US"/>
        </w:rPr>
      </w:pPr>
    </w:p>
    <w:p w14:paraId="471C6FDD" w14:textId="47EC6521" w:rsidR="00835246" w:rsidRPr="00D00A16" w:rsidRDefault="00835246" w:rsidP="00996D91">
      <w:pPr>
        <w:pStyle w:val="Ttulo1"/>
        <w:spacing w:line="480" w:lineRule="auto"/>
        <w:rPr>
          <w:rFonts w:ascii="Cambria" w:hAnsi="Cambria"/>
          <w:sz w:val="48"/>
          <w:szCs w:val="48"/>
          <w:lang w:val="en-US"/>
        </w:rPr>
      </w:pPr>
    </w:p>
    <w:sectPr w:rsidR="00835246" w:rsidRPr="00D00A16" w:rsidSect="00735AFA">
      <w:headerReference w:type="first" r:id="rId85"/>
      <w:footerReference w:type="first" r:id="rId86"/>
      <w:pgSz w:w="11906" w:h="16838"/>
      <w:pgMar w:top="1418" w:right="1701" w:bottom="1418" w:left="1701"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89CF3A3" w16cid:durableId="1ED7ACB0"/>
  <w16cid:commentId w16cid:paraId="2013E14D" w16cid:durableId="1ED7ACB1"/>
  <w16cid:commentId w16cid:paraId="56B45C0C" w16cid:durableId="1EDCE1A4"/>
  <w16cid:commentId w16cid:paraId="6AD27EC4" w16cid:durableId="1ED7ACB2"/>
  <w16cid:commentId w16cid:paraId="400AAEBF" w16cid:durableId="1ED7ACB3"/>
  <w16cid:commentId w16cid:paraId="1A764E2F" w16cid:durableId="1ED7ACB4"/>
  <w16cid:commentId w16cid:paraId="0799BFAD" w16cid:durableId="1ED7ACB5"/>
  <w16cid:commentId w16cid:paraId="5E3FC3BD" w16cid:durableId="1ED7ACB6"/>
  <w16cid:commentId w16cid:paraId="535C6494" w16cid:durableId="1ED7ACBC"/>
  <w16cid:commentId w16cid:paraId="6C6CF5CC" w16cid:durableId="1EDCE1AB"/>
  <w16cid:commentId w16cid:paraId="049E7783" w16cid:durableId="1ED7ACBD"/>
  <w16cid:commentId w16cid:paraId="7E0CCE27" w16cid:durableId="1ED7ACBE"/>
  <w16cid:commentId w16cid:paraId="359BAF96" w16cid:durableId="1ED7ACBF"/>
  <w16cid:commentId w16cid:paraId="1A84D002" w16cid:durableId="1ED7ACC0"/>
  <w16cid:commentId w16cid:paraId="33159143" w16cid:durableId="1ED7ACC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AD4F48" w14:textId="77777777" w:rsidR="008A534A" w:rsidRDefault="008A534A">
      <w:r>
        <w:separator/>
      </w:r>
    </w:p>
  </w:endnote>
  <w:endnote w:type="continuationSeparator" w:id="0">
    <w:p w14:paraId="09ABD797" w14:textId="77777777" w:rsidR="008A534A" w:rsidRDefault="008A5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w Cen MT">
    <w:altName w:val="Tw Cen MT"/>
    <w:panose1 w:val="020B0602020104020603"/>
    <w:charset w:val="00"/>
    <w:family w:val="swiss"/>
    <w:pitch w:val="variable"/>
    <w:sig w:usb0="00000007" w:usb1="00000000" w:usb2="00000000" w:usb3="00000000" w:csb0="00000003" w:csb1="00000000"/>
  </w:font>
  <w:font w:name="Arial,Italic">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Verdana-Bold">
    <w:altName w:val="Verdana"/>
    <w:panose1 w:val="00000000000000000000"/>
    <w:charset w:val="4D"/>
    <w:family w:val="swiss"/>
    <w:notTrueType/>
    <w:pitch w:val="default"/>
    <w:sig w:usb0="00000003" w:usb1="00000000" w:usb2="00000000" w:usb3="00000000" w:csb0="00000001" w:csb1="00000000"/>
  </w:font>
  <w:font w:name="Frutiger-Light">
    <w:charset w:val="00"/>
    <w:family w:val="auto"/>
    <w:pitch w:val="variable"/>
    <w:sig w:usb0="800000A3" w:usb1="00000000" w:usb2="00000000" w:usb3="00000000" w:csb0="00000009"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9AE42" w14:textId="7834E78F" w:rsidR="00C4380A" w:rsidRDefault="00C4380A">
    <w:pPr>
      <w:pStyle w:val="Piedepgina"/>
      <w:jc w:val="center"/>
    </w:pPr>
    <w:r>
      <w:fldChar w:fldCharType="begin"/>
    </w:r>
    <w:r>
      <w:instrText xml:space="preserve"> PAGE   \* MERGEFORMAT </w:instrText>
    </w:r>
    <w:r>
      <w:fldChar w:fldCharType="separate"/>
    </w:r>
    <w:r w:rsidR="006D0B29">
      <w:rPr>
        <w:noProof/>
      </w:rPr>
      <w:t>2</w:t>
    </w:r>
    <w:r>
      <w:rPr>
        <w:noProof/>
      </w:rPr>
      <w:fldChar w:fldCharType="end"/>
    </w:r>
  </w:p>
  <w:p w14:paraId="5BFEC3A3" w14:textId="77777777" w:rsidR="00C4380A" w:rsidRDefault="00C4380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51CA7" w14:textId="77777777" w:rsidR="00C4380A" w:rsidRDefault="00C4380A">
    <w:pPr>
      <w:pStyle w:val="Piedepgina"/>
      <w:jc w:val="center"/>
    </w:pPr>
  </w:p>
  <w:p w14:paraId="60490457" w14:textId="77777777" w:rsidR="00C4380A" w:rsidRDefault="00C4380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E42DD" w14:textId="4BCB7880" w:rsidR="00C4380A" w:rsidRDefault="00C4380A">
    <w:pPr>
      <w:pStyle w:val="Piedepgina"/>
      <w:jc w:val="center"/>
    </w:pPr>
    <w:r>
      <w:fldChar w:fldCharType="begin"/>
    </w:r>
    <w:r>
      <w:instrText xml:space="preserve"> PAGE   \* MERGEFORMAT </w:instrText>
    </w:r>
    <w:r>
      <w:fldChar w:fldCharType="separate"/>
    </w:r>
    <w:r w:rsidR="006D0B29">
      <w:rPr>
        <w:noProof/>
      </w:rPr>
      <w:t>27</w:t>
    </w:r>
    <w:r>
      <w:rPr>
        <w:noProof/>
      </w:rPr>
      <w:fldChar w:fldCharType="end"/>
    </w:r>
  </w:p>
  <w:p w14:paraId="4907E40A" w14:textId="77777777" w:rsidR="00C4380A" w:rsidRDefault="00C4380A">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D848E" w14:textId="77777777" w:rsidR="00C4380A" w:rsidRDefault="00C4380A" w:rsidP="00814D14">
    <w:pPr>
      <w:pStyle w:val="Piedepgina"/>
      <w:framePr w:wrap="around" w:vAnchor="text" w:hAnchor="margin" w:xAlign="right" w:y="1"/>
      <w:rPr>
        <w:rStyle w:val="Nmerodepgina"/>
        <w:rFonts w:ascii="Arial" w:hAnsi="Arial" w:cs="Arial"/>
        <w:sz w:val="18"/>
      </w:rPr>
    </w:pPr>
    <w:r>
      <w:rPr>
        <w:rStyle w:val="Nmerodepgina"/>
        <w:rFonts w:ascii="Arial" w:hAnsi="Arial" w:cs="Arial"/>
        <w:sz w:val="18"/>
      </w:rPr>
      <w:fldChar w:fldCharType="begin"/>
    </w:r>
    <w:r>
      <w:rPr>
        <w:rStyle w:val="Nmerodepgina"/>
        <w:rFonts w:ascii="Arial" w:hAnsi="Arial" w:cs="Arial"/>
        <w:sz w:val="18"/>
      </w:rPr>
      <w:instrText xml:space="preserve">PAGE  </w:instrText>
    </w:r>
    <w:r>
      <w:rPr>
        <w:rStyle w:val="Nmerodepgina"/>
        <w:rFonts w:ascii="Arial" w:hAnsi="Arial" w:cs="Arial"/>
        <w:sz w:val="18"/>
      </w:rPr>
      <w:fldChar w:fldCharType="separate"/>
    </w:r>
    <w:r>
      <w:rPr>
        <w:rStyle w:val="Nmerodepgina"/>
        <w:rFonts w:ascii="Arial" w:hAnsi="Arial" w:cs="Arial"/>
        <w:noProof/>
        <w:sz w:val="18"/>
      </w:rPr>
      <w:t>10</w:t>
    </w:r>
    <w:r>
      <w:rPr>
        <w:rStyle w:val="Nmerodepgina"/>
        <w:rFonts w:ascii="Arial" w:hAnsi="Arial" w:cs="Arial"/>
        <w:sz w:val="18"/>
      </w:rPr>
      <w:fldChar w:fldCharType="end"/>
    </w:r>
  </w:p>
  <w:p w14:paraId="1CD3101C" w14:textId="77777777" w:rsidR="00C4380A" w:rsidRDefault="00C4380A">
    <w:pPr>
      <w:pStyle w:val="Piedepgina"/>
      <w:ind w:right="360" w:firstLine="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D7A38" w14:textId="53DDDC62" w:rsidR="00C4380A" w:rsidRPr="001B57B2" w:rsidRDefault="00C4380A">
    <w:pPr>
      <w:pStyle w:val="Piedepgina"/>
      <w:jc w:val="right"/>
      <w:rPr>
        <w:rFonts w:ascii="Cambria" w:hAnsi="Cambria"/>
        <w:sz w:val="20"/>
      </w:rPr>
    </w:pPr>
    <w:r w:rsidRPr="001B57B2">
      <w:rPr>
        <w:rFonts w:ascii="Cambria" w:hAnsi="Cambria"/>
        <w:sz w:val="20"/>
      </w:rPr>
      <w:fldChar w:fldCharType="begin"/>
    </w:r>
    <w:r w:rsidRPr="001B57B2">
      <w:rPr>
        <w:rFonts w:ascii="Cambria" w:hAnsi="Cambria"/>
        <w:sz w:val="20"/>
      </w:rPr>
      <w:instrText xml:space="preserve"> PAGE   \* MERGEFORMAT </w:instrText>
    </w:r>
    <w:r w:rsidRPr="001B57B2">
      <w:rPr>
        <w:rFonts w:ascii="Cambria" w:hAnsi="Cambria"/>
        <w:sz w:val="20"/>
      </w:rPr>
      <w:fldChar w:fldCharType="separate"/>
    </w:r>
    <w:r w:rsidR="006D0B29">
      <w:rPr>
        <w:rFonts w:ascii="Cambria" w:hAnsi="Cambria"/>
        <w:noProof/>
        <w:sz w:val="20"/>
      </w:rPr>
      <w:t>161</w:t>
    </w:r>
    <w:r w:rsidRPr="001B57B2">
      <w:rPr>
        <w:rFonts w:ascii="Cambria" w:hAnsi="Cambria"/>
        <w:sz w:val="20"/>
      </w:rPr>
      <w:fldChar w:fldCharType="end"/>
    </w:r>
  </w:p>
  <w:p w14:paraId="29B69056" w14:textId="77777777" w:rsidR="00C4380A" w:rsidRDefault="00C4380A" w:rsidP="00814D14">
    <w:pPr>
      <w:pStyle w:val="Piedepgina"/>
      <w:ind w:right="360" w:firstLine="360"/>
      <w:jc w:val="righ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C488F" w14:textId="34346236" w:rsidR="00C4380A" w:rsidRDefault="00C4380A">
    <w:pPr>
      <w:pStyle w:val="Piedepgina"/>
      <w:jc w:val="right"/>
    </w:pPr>
    <w:r>
      <w:fldChar w:fldCharType="begin"/>
    </w:r>
    <w:r>
      <w:instrText xml:space="preserve"> PAGE   \* MERGEFORMAT </w:instrText>
    </w:r>
    <w:r>
      <w:fldChar w:fldCharType="separate"/>
    </w:r>
    <w:r w:rsidR="006D0B29">
      <w:rPr>
        <w:noProof/>
      </w:rPr>
      <w:t>162</w:t>
    </w:r>
    <w:r>
      <w:rPr>
        <w:noProof/>
      </w:rPr>
      <w:fldChar w:fldCharType="end"/>
    </w:r>
  </w:p>
  <w:p w14:paraId="58B864EC" w14:textId="77777777" w:rsidR="00C4380A" w:rsidRDefault="00C4380A">
    <w:pPr>
      <w:pStyle w:val="Piedepgina"/>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759C7" w14:textId="77777777" w:rsidR="00C4380A" w:rsidRDefault="00C4380A">
    <w:pPr>
      <w:pStyle w:val="Piedepgina"/>
      <w:jc w:val="right"/>
    </w:pPr>
    <w:r>
      <w:t>I</w:t>
    </w:r>
  </w:p>
  <w:p w14:paraId="523C0960" w14:textId="77777777" w:rsidR="00C4380A" w:rsidRDefault="00C4380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654228" w14:textId="77777777" w:rsidR="008A534A" w:rsidRDefault="008A534A">
      <w:r>
        <w:separator/>
      </w:r>
    </w:p>
  </w:footnote>
  <w:footnote w:type="continuationSeparator" w:id="0">
    <w:p w14:paraId="5A3AF5DB" w14:textId="77777777" w:rsidR="008A534A" w:rsidRDefault="008A53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65146" w14:textId="77777777" w:rsidR="00C4380A" w:rsidRDefault="00C4380A">
    <w:pPr>
      <w:pStyle w:val="Encabezado"/>
      <w:jc w:val="right"/>
    </w:pPr>
  </w:p>
  <w:p w14:paraId="4938D44E" w14:textId="77777777" w:rsidR="00C4380A" w:rsidRDefault="00C4380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3E594" w14:textId="77777777" w:rsidR="00C4380A" w:rsidRDefault="00C4380A">
    <w:pPr>
      <w:pStyle w:val="Encabezado"/>
      <w:jc w:val="right"/>
    </w:pPr>
  </w:p>
  <w:p w14:paraId="05DB3C94" w14:textId="77777777" w:rsidR="00C4380A" w:rsidRDefault="00C4380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5B4E279C"/>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AAC00EC0"/>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87FC5502"/>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810401"/>
    <w:multiLevelType w:val="hybridMultilevel"/>
    <w:tmpl w:val="3D4E3D1C"/>
    <w:lvl w:ilvl="0" w:tplc="CA641D50">
      <w:start w:val="1"/>
      <w:numFmt w:val="upperRoman"/>
      <w:lvlText w:val="%1."/>
      <w:lvlJc w:val="left"/>
      <w:pPr>
        <w:ind w:left="1080" w:hanging="720"/>
      </w:pPr>
      <w:rPr>
        <w:rFonts w:ascii="Cambria" w:hAnsi="Cambria"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2B46AB3"/>
    <w:multiLevelType w:val="hybridMultilevel"/>
    <w:tmpl w:val="2DC2C93C"/>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 w15:restartNumberingAfterBreak="0">
    <w:nsid w:val="09593956"/>
    <w:multiLevelType w:val="hybridMultilevel"/>
    <w:tmpl w:val="8A4285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ED11C46"/>
    <w:multiLevelType w:val="hybridMultilevel"/>
    <w:tmpl w:val="BB7ABE6A"/>
    <w:lvl w:ilvl="0" w:tplc="92A8D84E">
      <w:start w:val="1"/>
      <w:numFmt w:val="decimal"/>
      <w:lvlText w:val="%1."/>
      <w:lvlJc w:val="left"/>
      <w:pPr>
        <w:ind w:left="720" w:hanging="360"/>
      </w:pPr>
      <w:rPr>
        <w:rFonts w:cs="Times New Roman" w:hint="default"/>
        <w:b/>
        <w:i w:val="0"/>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 w15:restartNumberingAfterBreak="0">
    <w:nsid w:val="11081CF5"/>
    <w:multiLevelType w:val="hybridMultilevel"/>
    <w:tmpl w:val="D2F48464"/>
    <w:lvl w:ilvl="0" w:tplc="ABD8FF0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681142B"/>
    <w:multiLevelType w:val="hybridMultilevel"/>
    <w:tmpl w:val="A67ED1FC"/>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 w15:restartNumberingAfterBreak="0">
    <w:nsid w:val="181E7581"/>
    <w:multiLevelType w:val="hybridMultilevel"/>
    <w:tmpl w:val="49CEDDB4"/>
    <w:lvl w:ilvl="0" w:tplc="A4524E0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A100BB7"/>
    <w:multiLevelType w:val="hybridMultilevel"/>
    <w:tmpl w:val="44F284CC"/>
    <w:lvl w:ilvl="0" w:tplc="7B968E46">
      <w:start w:val="1"/>
      <w:numFmt w:val="upperRoman"/>
      <w:lvlText w:val="%1."/>
      <w:lvlJc w:val="right"/>
      <w:pPr>
        <w:ind w:left="786" w:hanging="360"/>
      </w:pPr>
      <w:rPr>
        <w:rFonts w:cs="Times New Roman"/>
        <w:b/>
        <w:sz w:val="24"/>
        <w:szCs w:val="24"/>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1" w15:restartNumberingAfterBreak="0">
    <w:nsid w:val="1B1F2573"/>
    <w:multiLevelType w:val="hybridMultilevel"/>
    <w:tmpl w:val="5F1C4524"/>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2" w15:restartNumberingAfterBreak="0">
    <w:nsid w:val="1E9917F7"/>
    <w:multiLevelType w:val="hybridMultilevel"/>
    <w:tmpl w:val="37F2BD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1D2388C"/>
    <w:multiLevelType w:val="hybridMultilevel"/>
    <w:tmpl w:val="428A3312"/>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4" w15:restartNumberingAfterBreak="0">
    <w:nsid w:val="2430077D"/>
    <w:multiLevelType w:val="hybridMultilevel"/>
    <w:tmpl w:val="87EA91D2"/>
    <w:lvl w:ilvl="0" w:tplc="849A7824">
      <w:start w:val="1"/>
      <w:numFmt w:val="upp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5" w15:restartNumberingAfterBreak="0">
    <w:nsid w:val="26A96922"/>
    <w:multiLevelType w:val="hybridMultilevel"/>
    <w:tmpl w:val="BB7ABE6A"/>
    <w:lvl w:ilvl="0" w:tplc="92A8D84E">
      <w:start w:val="1"/>
      <w:numFmt w:val="decimal"/>
      <w:lvlText w:val="%1."/>
      <w:lvlJc w:val="left"/>
      <w:pPr>
        <w:ind w:left="720" w:hanging="360"/>
      </w:pPr>
      <w:rPr>
        <w:rFonts w:cs="Times New Roman" w:hint="default"/>
        <w:b/>
        <w:i w:val="0"/>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6" w15:restartNumberingAfterBreak="0">
    <w:nsid w:val="28627CDA"/>
    <w:multiLevelType w:val="hybridMultilevel"/>
    <w:tmpl w:val="8270805E"/>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96F440F"/>
    <w:multiLevelType w:val="hybridMultilevel"/>
    <w:tmpl w:val="BA4A43C6"/>
    <w:lvl w:ilvl="0" w:tplc="CD90C20C">
      <w:numFmt w:val="bullet"/>
      <w:lvlText w:val="-"/>
      <w:lvlJc w:val="left"/>
      <w:pPr>
        <w:ind w:left="720" w:hanging="360"/>
      </w:pPr>
      <w:rPr>
        <w:rFonts w:ascii="Calibri" w:eastAsia="Times New Roman" w:hAnsi="Calibri"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B7B3B37"/>
    <w:multiLevelType w:val="hybridMultilevel"/>
    <w:tmpl w:val="C8CE1E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2C7A72DB"/>
    <w:multiLevelType w:val="hybridMultilevel"/>
    <w:tmpl w:val="F9B2CC40"/>
    <w:lvl w:ilvl="0" w:tplc="66C892A6">
      <w:start w:val="2"/>
      <w:numFmt w:val="bullet"/>
      <w:lvlText w:val="-"/>
      <w:lvlJc w:val="left"/>
      <w:pPr>
        <w:ind w:left="720" w:hanging="360"/>
      </w:pPr>
      <w:rPr>
        <w:rFonts w:ascii="Arial" w:eastAsia="Times New Roman" w:hAnsi="Arial" w:hint="default"/>
        <w:color w:val="auto"/>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1874D47"/>
    <w:multiLevelType w:val="hybridMultilevel"/>
    <w:tmpl w:val="A7BEB6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E84027E"/>
    <w:multiLevelType w:val="hybridMultilevel"/>
    <w:tmpl w:val="7BD40692"/>
    <w:lvl w:ilvl="0" w:tplc="8FE862BA">
      <w:start w:val="1"/>
      <w:numFmt w:val="upperLetter"/>
      <w:lvlText w:val="%1."/>
      <w:lvlJc w:val="left"/>
      <w:pPr>
        <w:tabs>
          <w:tab w:val="num" w:pos="780"/>
        </w:tabs>
        <w:ind w:left="780" w:hanging="420"/>
      </w:pPr>
      <w:rPr>
        <w:rFonts w:cs="Times New Roman" w:hint="default"/>
      </w:rPr>
    </w:lvl>
    <w:lvl w:ilvl="1" w:tplc="4A889868">
      <w:start w:val="1"/>
      <w:numFmt w:val="lowerLetter"/>
      <w:lvlText w:val="%2."/>
      <w:lvlJc w:val="left"/>
      <w:pPr>
        <w:tabs>
          <w:tab w:val="num" w:pos="1440"/>
        </w:tabs>
        <w:ind w:left="1440" w:hanging="360"/>
      </w:pPr>
      <w:rPr>
        <w:rFonts w:cs="Times New Roman" w:hint="default"/>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495A48EB"/>
    <w:multiLevelType w:val="hybridMultilevel"/>
    <w:tmpl w:val="4B8C87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9F03841"/>
    <w:multiLevelType w:val="hybridMultilevel"/>
    <w:tmpl w:val="918C4188"/>
    <w:lvl w:ilvl="0" w:tplc="C4D005DE">
      <w:start w:val="1"/>
      <w:numFmt w:val="upp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4" w15:restartNumberingAfterBreak="0">
    <w:nsid w:val="5062045E"/>
    <w:multiLevelType w:val="hybridMultilevel"/>
    <w:tmpl w:val="63785094"/>
    <w:lvl w:ilvl="0" w:tplc="DE005FF2">
      <w:start w:val="1"/>
      <w:numFmt w:val="decimal"/>
      <w:lvlText w:val="%1-"/>
      <w:lvlJc w:val="left"/>
      <w:pPr>
        <w:ind w:left="1212" w:hanging="360"/>
      </w:pPr>
      <w:rPr>
        <w:rFonts w:cs="Times New Roman" w:hint="default"/>
      </w:rPr>
    </w:lvl>
    <w:lvl w:ilvl="1" w:tplc="0C0A0019" w:tentative="1">
      <w:start w:val="1"/>
      <w:numFmt w:val="lowerLetter"/>
      <w:lvlText w:val="%2."/>
      <w:lvlJc w:val="left"/>
      <w:pPr>
        <w:ind w:left="1866" w:hanging="360"/>
      </w:pPr>
      <w:rPr>
        <w:rFonts w:cs="Times New Roman"/>
      </w:rPr>
    </w:lvl>
    <w:lvl w:ilvl="2" w:tplc="0C0A001B" w:tentative="1">
      <w:start w:val="1"/>
      <w:numFmt w:val="lowerRoman"/>
      <w:lvlText w:val="%3."/>
      <w:lvlJc w:val="right"/>
      <w:pPr>
        <w:ind w:left="2586" w:hanging="180"/>
      </w:pPr>
      <w:rPr>
        <w:rFonts w:cs="Times New Roman"/>
      </w:rPr>
    </w:lvl>
    <w:lvl w:ilvl="3" w:tplc="0C0A000F" w:tentative="1">
      <w:start w:val="1"/>
      <w:numFmt w:val="decimal"/>
      <w:lvlText w:val="%4."/>
      <w:lvlJc w:val="left"/>
      <w:pPr>
        <w:ind w:left="3306" w:hanging="360"/>
      </w:pPr>
      <w:rPr>
        <w:rFonts w:cs="Times New Roman"/>
      </w:rPr>
    </w:lvl>
    <w:lvl w:ilvl="4" w:tplc="0C0A0019" w:tentative="1">
      <w:start w:val="1"/>
      <w:numFmt w:val="lowerLetter"/>
      <w:lvlText w:val="%5."/>
      <w:lvlJc w:val="left"/>
      <w:pPr>
        <w:ind w:left="4026" w:hanging="360"/>
      </w:pPr>
      <w:rPr>
        <w:rFonts w:cs="Times New Roman"/>
      </w:rPr>
    </w:lvl>
    <w:lvl w:ilvl="5" w:tplc="0C0A001B" w:tentative="1">
      <w:start w:val="1"/>
      <w:numFmt w:val="lowerRoman"/>
      <w:lvlText w:val="%6."/>
      <w:lvlJc w:val="right"/>
      <w:pPr>
        <w:ind w:left="4746" w:hanging="180"/>
      </w:pPr>
      <w:rPr>
        <w:rFonts w:cs="Times New Roman"/>
      </w:rPr>
    </w:lvl>
    <w:lvl w:ilvl="6" w:tplc="0C0A000F" w:tentative="1">
      <w:start w:val="1"/>
      <w:numFmt w:val="decimal"/>
      <w:lvlText w:val="%7."/>
      <w:lvlJc w:val="left"/>
      <w:pPr>
        <w:ind w:left="5466" w:hanging="360"/>
      </w:pPr>
      <w:rPr>
        <w:rFonts w:cs="Times New Roman"/>
      </w:rPr>
    </w:lvl>
    <w:lvl w:ilvl="7" w:tplc="0C0A0019" w:tentative="1">
      <w:start w:val="1"/>
      <w:numFmt w:val="lowerLetter"/>
      <w:lvlText w:val="%8."/>
      <w:lvlJc w:val="left"/>
      <w:pPr>
        <w:ind w:left="6186" w:hanging="360"/>
      </w:pPr>
      <w:rPr>
        <w:rFonts w:cs="Times New Roman"/>
      </w:rPr>
    </w:lvl>
    <w:lvl w:ilvl="8" w:tplc="0C0A001B" w:tentative="1">
      <w:start w:val="1"/>
      <w:numFmt w:val="lowerRoman"/>
      <w:lvlText w:val="%9."/>
      <w:lvlJc w:val="right"/>
      <w:pPr>
        <w:ind w:left="6906" w:hanging="180"/>
      </w:pPr>
      <w:rPr>
        <w:rFonts w:cs="Times New Roman"/>
      </w:rPr>
    </w:lvl>
  </w:abstractNum>
  <w:abstractNum w:abstractNumId="25" w15:restartNumberingAfterBreak="0">
    <w:nsid w:val="54F44F46"/>
    <w:multiLevelType w:val="hybridMultilevel"/>
    <w:tmpl w:val="7F508036"/>
    <w:lvl w:ilvl="0" w:tplc="0C0A0011">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6" w15:restartNumberingAfterBreak="0">
    <w:nsid w:val="578D7C75"/>
    <w:multiLevelType w:val="hybridMultilevel"/>
    <w:tmpl w:val="58C63A1A"/>
    <w:lvl w:ilvl="0" w:tplc="66C892A6">
      <w:start w:val="2"/>
      <w:numFmt w:val="bullet"/>
      <w:lvlText w:val="-"/>
      <w:lvlJc w:val="left"/>
      <w:pPr>
        <w:tabs>
          <w:tab w:val="num" w:pos="720"/>
        </w:tabs>
        <w:ind w:left="720" w:hanging="360"/>
      </w:pPr>
      <w:rPr>
        <w:rFonts w:ascii="Arial" w:eastAsia="Times New Roman" w:hAnsi="Arial" w:hint="default"/>
        <w:color w:val="auto"/>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8E854B2"/>
    <w:multiLevelType w:val="hybridMultilevel"/>
    <w:tmpl w:val="6ADA8E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96C19C1"/>
    <w:multiLevelType w:val="hybridMultilevel"/>
    <w:tmpl w:val="507ADE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AAC2986"/>
    <w:multiLevelType w:val="hybridMultilevel"/>
    <w:tmpl w:val="7494C3FE"/>
    <w:lvl w:ilvl="0" w:tplc="7B968E46">
      <w:start w:val="1"/>
      <w:numFmt w:val="upperRoman"/>
      <w:lvlText w:val="%1."/>
      <w:lvlJc w:val="right"/>
      <w:pPr>
        <w:ind w:left="720" w:hanging="360"/>
      </w:pPr>
      <w:rPr>
        <w:rFonts w:cs="Times New Roman"/>
        <w:b/>
        <w:sz w:val="24"/>
        <w:szCs w:val="24"/>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0" w15:restartNumberingAfterBreak="0">
    <w:nsid w:val="724B0589"/>
    <w:multiLevelType w:val="hybridMultilevel"/>
    <w:tmpl w:val="7BFCD36C"/>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1" w15:restartNumberingAfterBreak="0">
    <w:nsid w:val="79E22F77"/>
    <w:multiLevelType w:val="hybridMultilevel"/>
    <w:tmpl w:val="03DEBA9E"/>
    <w:lvl w:ilvl="0" w:tplc="CFD00416">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7A4C7DD9"/>
    <w:multiLevelType w:val="hybridMultilevel"/>
    <w:tmpl w:val="22DEF784"/>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3" w15:restartNumberingAfterBreak="0">
    <w:nsid w:val="7AFD1751"/>
    <w:multiLevelType w:val="hybridMultilevel"/>
    <w:tmpl w:val="ED324FD2"/>
    <w:lvl w:ilvl="0" w:tplc="92A8D84E">
      <w:start w:val="1"/>
      <w:numFmt w:val="decimal"/>
      <w:lvlText w:val="%1."/>
      <w:lvlJc w:val="left"/>
      <w:pPr>
        <w:ind w:left="720" w:hanging="360"/>
      </w:pPr>
      <w:rPr>
        <w:rFonts w:cs="Times New Roman" w:hint="default"/>
        <w:b/>
        <w:i w:val="0"/>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4" w15:restartNumberingAfterBreak="0">
    <w:nsid w:val="7DD11179"/>
    <w:multiLevelType w:val="hybridMultilevel"/>
    <w:tmpl w:val="28327C4E"/>
    <w:lvl w:ilvl="0" w:tplc="83A275BE">
      <w:start w:val="1"/>
      <w:numFmt w:val="bullet"/>
      <w:lvlText w:val=""/>
      <w:lvlJc w:val="left"/>
      <w:pPr>
        <w:tabs>
          <w:tab w:val="num" w:pos="720"/>
        </w:tabs>
        <w:ind w:left="720" w:hanging="360"/>
      </w:pPr>
      <w:rPr>
        <w:rFonts w:ascii="Symbol" w:hAnsi="Symbol" w:hint="default"/>
        <w:color w:val="auto"/>
        <w:sz w:val="16"/>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 w:numId="4">
    <w:abstractNumId w:val="2"/>
  </w:num>
  <w:num w:numId="5">
    <w:abstractNumId w:val="1"/>
  </w:num>
  <w:num w:numId="6">
    <w:abstractNumId w:val="0"/>
  </w:num>
  <w:num w:numId="7">
    <w:abstractNumId w:val="2"/>
  </w:num>
  <w:num w:numId="8">
    <w:abstractNumId w:val="1"/>
  </w:num>
  <w:num w:numId="9">
    <w:abstractNumId w:val="0"/>
  </w:num>
  <w:num w:numId="10">
    <w:abstractNumId w:val="2"/>
  </w:num>
  <w:num w:numId="11">
    <w:abstractNumId w:val="1"/>
  </w:num>
  <w:num w:numId="12">
    <w:abstractNumId w:val="0"/>
  </w:num>
  <w:num w:numId="13">
    <w:abstractNumId w:val="2"/>
  </w:num>
  <w:num w:numId="14">
    <w:abstractNumId w:val="1"/>
  </w:num>
  <w:num w:numId="15">
    <w:abstractNumId w:val="0"/>
  </w:num>
  <w:num w:numId="16">
    <w:abstractNumId w:val="33"/>
  </w:num>
  <w:num w:numId="17">
    <w:abstractNumId w:val="18"/>
  </w:num>
  <w:num w:numId="18">
    <w:abstractNumId w:val="13"/>
  </w:num>
  <w:num w:numId="19">
    <w:abstractNumId w:val="27"/>
  </w:num>
  <w:num w:numId="20">
    <w:abstractNumId w:val="32"/>
  </w:num>
  <w:num w:numId="21">
    <w:abstractNumId w:val="8"/>
  </w:num>
  <w:num w:numId="22">
    <w:abstractNumId w:val="11"/>
  </w:num>
  <w:num w:numId="23">
    <w:abstractNumId w:val="5"/>
  </w:num>
  <w:num w:numId="24">
    <w:abstractNumId w:val="14"/>
  </w:num>
  <w:num w:numId="25">
    <w:abstractNumId w:val="10"/>
  </w:num>
  <w:num w:numId="26">
    <w:abstractNumId w:val="23"/>
  </w:num>
  <w:num w:numId="27">
    <w:abstractNumId w:val="4"/>
  </w:num>
  <w:num w:numId="28">
    <w:abstractNumId w:val="22"/>
  </w:num>
  <w:num w:numId="29">
    <w:abstractNumId w:val="21"/>
  </w:num>
  <w:num w:numId="30">
    <w:abstractNumId w:val="26"/>
  </w:num>
  <w:num w:numId="31">
    <w:abstractNumId w:val="6"/>
  </w:num>
  <w:num w:numId="32">
    <w:abstractNumId w:val="30"/>
  </w:num>
  <w:num w:numId="33">
    <w:abstractNumId w:val="12"/>
  </w:num>
  <w:num w:numId="34">
    <w:abstractNumId w:val="24"/>
  </w:num>
  <w:num w:numId="35">
    <w:abstractNumId w:val="15"/>
  </w:num>
  <w:num w:numId="36">
    <w:abstractNumId w:val="25"/>
  </w:num>
  <w:num w:numId="37">
    <w:abstractNumId w:val="17"/>
  </w:num>
  <w:num w:numId="38">
    <w:abstractNumId w:val="20"/>
  </w:num>
  <w:num w:numId="39">
    <w:abstractNumId w:val="34"/>
  </w:num>
  <w:num w:numId="40">
    <w:abstractNumId w:val="28"/>
  </w:num>
  <w:num w:numId="41">
    <w:abstractNumId w:val="29"/>
  </w:num>
  <w:num w:numId="42">
    <w:abstractNumId w:val="19"/>
  </w:num>
  <w:num w:numId="43">
    <w:abstractNumId w:val="16"/>
  </w:num>
  <w:num w:numId="44">
    <w:abstractNumId w:val="9"/>
  </w:num>
  <w:num w:numId="45">
    <w:abstractNumId w:val="31"/>
  </w:num>
  <w:num w:numId="46">
    <w:abstractNumId w:val="7"/>
  </w:num>
  <w:num w:numId="47">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D24"/>
    <w:rsid w:val="00000FE8"/>
    <w:rsid w:val="000015E3"/>
    <w:rsid w:val="00002F01"/>
    <w:rsid w:val="00003389"/>
    <w:rsid w:val="000045C9"/>
    <w:rsid w:val="00005587"/>
    <w:rsid w:val="0000564C"/>
    <w:rsid w:val="0000637F"/>
    <w:rsid w:val="00006B5B"/>
    <w:rsid w:val="00007EF2"/>
    <w:rsid w:val="00012C94"/>
    <w:rsid w:val="00012EE8"/>
    <w:rsid w:val="0001317C"/>
    <w:rsid w:val="00015863"/>
    <w:rsid w:val="00021008"/>
    <w:rsid w:val="00022522"/>
    <w:rsid w:val="00022583"/>
    <w:rsid w:val="00023000"/>
    <w:rsid w:val="00023A32"/>
    <w:rsid w:val="00023D6B"/>
    <w:rsid w:val="000246C2"/>
    <w:rsid w:val="00025967"/>
    <w:rsid w:val="00026C59"/>
    <w:rsid w:val="00027D90"/>
    <w:rsid w:val="0003049A"/>
    <w:rsid w:val="000312A8"/>
    <w:rsid w:val="000318AE"/>
    <w:rsid w:val="00031927"/>
    <w:rsid w:val="0003192C"/>
    <w:rsid w:val="00031A89"/>
    <w:rsid w:val="00031AD8"/>
    <w:rsid w:val="000327F4"/>
    <w:rsid w:val="00034032"/>
    <w:rsid w:val="00035205"/>
    <w:rsid w:val="00035B2B"/>
    <w:rsid w:val="00035C17"/>
    <w:rsid w:val="00036199"/>
    <w:rsid w:val="00036B7A"/>
    <w:rsid w:val="000377EA"/>
    <w:rsid w:val="000419BD"/>
    <w:rsid w:val="000419D9"/>
    <w:rsid w:val="000428F6"/>
    <w:rsid w:val="0004422C"/>
    <w:rsid w:val="000462D4"/>
    <w:rsid w:val="00046DDF"/>
    <w:rsid w:val="00047680"/>
    <w:rsid w:val="00047A26"/>
    <w:rsid w:val="000523BE"/>
    <w:rsid w:val="00052CB4"/>
    <w:rsid w:val="0005340C"/>
    <w:rsid w:val="00054957"/>
    <w:rsid w:val="00054C73"/>
    <w:rsid w:val="00054F2B"/>
    <w:rsid w:val="0005523A"/>
    <w:rsid w:val="000559BD"/>
    <w:rsid w:val="000559EA"/>
    <w:rsid w:val="0005621B"/>
    <w:rsid w:val="00056A72"/>
    <w:rsid w:val="000614FE"/>
    <w:rsid w:val="000616EA"/>
    <w:rsid w:val="00061928"/>
    <w:rsid w:val="0006223D"/>
    <w:rsid w:val="00062B63"/>
    <w:rsid w:val="00062FD3"/>
    <w:rsid w:val="0006336F"/>
    <w:rsid w:val="000644F4"/>
    <w:rsid w:val="00064C02"/>
    <w:rsid w:val="000652AD"/>
    <w:rsid w:val="00065C1C"/>
    <w:rsid w:val="00066446"/>
    <w:rsid w:val="000720BB"/>
    <w:rsid w:val="0007215E"/>
    <w:rsid w:val="00072255"/>
    <w:rsid w:val="000722BB"/>
    <w:rsid w:val="000724C9"/>
    <w:rsid w:val="00073E88"/>
    <w:rsid w:val="00073F4E"/>
    <w:rsid w:val="00075370"/>
    <w:rsid w:val="00075D86"/>
    <w:rsid w:val="00077223"/>
    <w:rsid w:val="00077926"/>
    <w:rsid w:val="00077B4D"/>
    <w:rsid w:val="00081BC2"/>
    <w:rsid w:val="00081EBC"/>
    <w:rsid w:val="0008467D"/>
    <w:rsid w:val="00085967"/>
    <w:rsid w:val="00085F59"/>
    <w:rsid w:val="00086B6D"/>
    <w:rsid w:val="00086E58"/>
    <w:rsid w:val="000873B9"/>
    <w:rsid w:val="0008765A"/>
    <w:rsid w:val="00090BE4"/>
    <w:rsid w:val="000912CF"/>
    <w:rsid w:val="0009569C"/>
    <w:rsid w:val="000962C0"/>
    <w:rsid w:val="000974A5"/>
    <w:rsid w:val="000975C3"/>
    <w:rsid w:val="00097BCE"/>
    <w:rsid w:val="000A22E9"/>
    <w:rsid w:val="000A2715"/>
    <w:rsid w:val="000A3E34"/>
    <w:rsid w:val="000A4024"/>
    <w:rsid w:val="000A4944"/>
    <w:rsid w:val="000A64DA"/>
    <w:rsid w:val="000A64F4"/>
    <w:rsid w:val="000B003A"/>
    <w:rsid w:val="000B04F4"/>
    <w:rsid w:val="000B295E"/>
    <w:rsid w:val="000B2B8E"/>
    <w:rsid w:val="000B34CD"/>
    <w:rsid w:val="000B399A"/>
    <w:rsid w:val="000B3D67"/>
    <w:rsid w:val="000B3F23"/>
    <w:rsid w:val="000B4BCE"/>
    <w:rsid w:val="000B4CE1"/>
    <w:rsid w:val="000B5346"/>
    <w:rsid w:val="000B5764"/>
    <w:rsid w:val="000B6F44"/>
    <w:rsid w:val="000B7895"/>
    <w:rsid w:val="000B7BA2"/>
    <w:rsid w:val="000B7FA4"/>
    <w:rsid w:val="000C183E"/>
    <w:rsid w:val="000C2875"/>
    <w:rsid w:val="000C2FDA"/>
    <w:rsid w:val="000C358E"/>
    <w:rsid w:val="000C4156"/>
    <w:rsid w:val="000C48D4"/>
    <w:rsid w:val="000C5992"/>
    <w:rsid w:val="000C5AFF"/>
    <w:rsid w:val="000C5C5A"/>
    <w:rsid w:val="000C5C66"/>
    <w:rsid w:val="000C699A"/>
    <w:rsid w:val="000D04BB"/>
    <w:rsid w:val="000D15CF"/>
    <w:rsid w:val="000D1E86"/>
    <w:rsid w:val="000D356D"/>
    <w:rsid w:val="000D4470"/>
    <w:rsid w:val="000D5186"/>
    <w:rsid w:val="000D7FA1"/>
    <w:rsid w:val="000E0304"/>
    <w:rsid w:val="000E0C14"/>
    <w:rsid w:val="000E0DE2"/>
    <w:rsid w:val="000E12F3"/>
    <w:rsid w:val="000E14D7"/>
    <w:rsid w:val="000E1A8D"/>
    <w:rsid w:val="000E49A9"/>
    <w:rsid w:val="000E4EF3"/>
    <w:rsid w:val="000E545F"/>
    <w:rsid w:val="000E5673"/>
    <w:rsid w:val="000E5E37"/>
    <w:rsid w:val="000E6416"/>
    <w:rsid w:val="000E685C"/>
    <w:rsid w:val="000E709C"/>
    <w:rsid w:val="000E79B9"/>
    <w:rsid w:val="000F0CC8"/>
    <w:rsid w:val="000F0E1E"/>
    <w:rsid w:val="000F238D"/>
    <w:rsid w:val="000F2BF5"/>
    <w:rsid w:val="000F33EB"/>
    <w:rsid w:val="000F533B"/>
    <w:rsid w:val="000F6033"/>
    <w:rsid w:val="001002F7"/>
    <w:rsid w:val="00102D7F"/>
    <w:rsid w:val="00103C06"/>
    <w:rsid w:val="001040B8"/>
    <w:rsid w:val="0010443D"/>
    <w:rsid w:val="00104F43"/>
    <w:rsid w:val="00105327"/>
    <w:rsid w:val="0010665A"/>
    <w:rsid w:val="0010725A"/>
    <w:rsid w:val="001107B7"/>
    <w:rsid w:val="00110BD7"/>
    <w:rsid w:val="00111854"/>
    <w:rsid w:val="00111ABA"/>
    <w:rsid w:val="00112EA4"/>
    <w:rsid w:val="001139A8"/>
    <w:rsid w:val="00113AB6"/>
    <w:rsid w:val="00114ABF"/>
    <w:rsid w:val="00114AC3"/>
    <w:rsid w:val="00115106"/>
    <w:rsid w:val="001160B9"/>
    <w:rsid w:val="00116344"/>
    <w:rsid w:val="00116881"/>
    <w:rsid w:val="00120D29"/>
    <w:rsid w:val="00121CF4"/>
    <w:rsid w:val="00121DCA"/>
    <w:rsid w:val="0012208F"/>
    <w:rsid w:val="001222E6"/>
    <w:rsid w:val="00122ABA"/>
    <w:rsid w:val="00123F5F"/>
    <w:rsid w:val="00124C5A"/>
    <w:rsid w:val="00124FA1"/>
    <w:rsid w:val="0012547B"/>
    <w:rsid w:val="00125544"/>
    <w:rsid w:val="0012598F"/>
    <w:rsid w:val="00126CE1"/>
    <w:rsid w:val="001308AB"/>
    <w:rsid w:val="00130AA7"/>
    <w:rsid w:val="00130C40"/>
    <w:rsid w:val="00130E0A"/>
    <w:rsid w:val="0013221A"/>
    <w:rsid w:val="001345D9"/>
    <w:rsid w:val="00135523"/>
    <w:rsid w:val="00136814"/>
    <w:rsid w:val="00137725"/>
    <w:rsid w:val="00137E5E"/>
    <w:rsid w:val="0014154F"/>
    <w:rsid w:val="00142DB1"/>
    <w:rsid w:val="00144712"/>
    <w:rsid w:val="00144BEA"/>
    <w:rsid w:val="00144FAF"/>
    <w:rsid w:val="00145416"/>
    <w:rsid w:val="00151613"/>
    <w:rsid w:val="00152EA4"/>
    <w:rsid w:val="0015374A"/>
    <w:rsid w:val="00156C01"/>
    <w:rsid w:val="0015727F"/>
    <w:rsid w:val="00157F3C"/>
    <w:rsid w:val="00161280"/>
    <w:rsid w:val="00161881"/>
    <w:rsid w:val="00161A1C"/>
    <w:rsid w:val="001661FA"/>
    <w:rsid w:val="00166FC3"/>
    <w:rsid w:val="001705D4"/>
    <w:rsid w:val="0017077A"/>
    <w:rsid w:val="001711BA"/>
    <w:rsid w:val="00171DDE"/>
    <w:rsid w:val="0017280B"/>
    <w:rsid w:val="00174F35"/>
    <w:rsid w:val="0017587E"/>
    <w:rsid w:val="00177B69"/>
    <w:rsid w:val="00180221"/>
    <w:rsid w:val="00180A2C"/>
    <w:rsid w:val="00180FA0"/>
    <w:rsid w:val="00181278"/>
    <w:rsid w:val="001819B2"/>
    <w:rsid w:val="00181C06"/>
    <w:rsid w:val="00182460"/>
    <w:rsid w:val="001853D6"/>
    <w:rsid w:val="00186464"/>
    <w:rsid w:val="00187384"/>
    <w:rsid w:val="001901C5"/>
    <w:rsid w:val="001903EB"/>
    <w:rsid w:val="00191EAA"/>
    <w:rsid w:val="00192136"/>
    <w:rsid w:val="00194E8C"/>
    <w:rsid w:val="00195AE5"/>
    <w:rsid w:val="001972C4"/>
    <w:rsid w:val="001A02F4"/>
    <w:rsid w:val="001A0D4E"/>
    <w:rsid w:val="001A10D3"/>
    <w:rsid w:val="001A23BD"/>
    <w:rsid w:val="001A2C36"/>
    <w:rsid w:val="001A3EE2"/>
    <w:rsid w:val="001A5220"/>
    <w:rsid w:val="001A5BAC"/>
    <w:rsid w:val="001A5D66"/>
    <w:rsid w:val="001A7C58"/>
    <w:rsid w:val="001B0720"/>
    <w:rsid w:val="001B0B9C"/>
    <w:rsid w:val="001B1819"/>
    <w:rsid w:val="001B1F37"/>
    <w:rsid w:val="001B23E6"/>
    <w:rsid w:val="001B24DA"/>
    <w:rsid w:val="001B42AA"/>
    <w:rsid w:val="001B5356"/>
    <w:rsid w:val="001B57B2"/>
    <w:rsid w:val="001B5A72"/>
    <w:rsid w:val="001B5FB4"/>
    <w:rsid w:val="001B69B6"/>
    <w:rsid w:val="001C0671"/>
    <w:rsid w:val="001C11BF"/>
    <w:rsid w:val="001C19FC"/>
    <w:rsid w:val="001C27F4"/>
    <w:rsid w:val="001C2A2A"/>
    <w:rsid w:val="001C4E1E"/>
    <w:rsid w:val="001C52EC"/>
    <w:rsid w:val="001C5CD5"/>
    <w:rsid w:val="001C5E67"/>
    <w:rsid w:val="001C7339"/>
    <w:rsid w:val="001C7EC0"/>
    <w:rsid w:val="001D17CC"/>
    <w:rsid w:val="001D1BF0"/>
    <w:rsid w:val="001D22E2"/>
    <w:rsid w:val="001D2D0C"/>
    <w:rsid w:val="001D390D"/>
    <w:rsid w:val="001D48F8"/>
    <w:rsid w:val="001D5277"/>
    <w:rsid w:val="001D53E7"/>
    <w:rsid w:val="001D5722"/>
    <w:rsid w:val="001D66EA"/>
    <w:rsid w:val="001E1415"/>
    <w:rsid w:val="001E154B"/>
    <w:rsid w:val="001E1C13"/>
    <w:rsid w:val="001E360D"/>
    <w:rsid w:val="001E5FE5"/>
    <w:rsid w:val="001E739B"/>
    <w:rsid w:val="001E78C8"/>
    <w:rsid w:val="001E7961"/>
    <w:rsid w:val="001E7DDD"/>
    <w:rsid w:val="001F10F8"/>
    <w:rsid w:val="001F1412"/>
    <w:rsid w:val="001F4E0E"/>
    <w:rsid w:val="001F7803"/>
    <w:rsid w:val="0020114A"/>
    <w:rsid w:val="0020125A"/>
    <w:rsid w:val="00202A17"/>
    <w:rsid w:val="00204022"/>
    <w:rsid w:val="00204158"/>
    <w:rsid w:val="00204BAF"/>
    <w:rsid w:val="00204F7D"/>
    <w:rsid w:val="00205797"/>
    <w:rsid w:val="00207797"/>
    <w:rsid w:val="00207A90"/>
    <w:rsid w:val="0021087C"/>
    <w:rsid w:val="00210C75"/>
    <w:rsid w:val="00211700"/>
    <w:rsid w:val="00211BF2"/>
    <w:rsid w:val="0021431B"/>
    <w:rsid w:val="002153D7"/>
    <w:rsid w:val="00215D0E"/>
    <w:rsid w:val="00220106"/>
    <w:rsid w:val="0022027B"/>
    <w:rsid w:val="002203F9"/>
    <w:rsid w:val="002208C7"/>
    <w:rsid w:val="002223E7"/>
    <w:rsid w:val="00223D71"/>
    <w:rsid w:val="00223EA5"/>
    <w:rsid w:val="00224879"/>
    <w:rsid w:val="002256AA"/>
    <w:rsid w:val="00226377"/>
    <w:rsid w:val="00230223"/>
    <w:rsid w:val="00230256"/>
    <w:rsid w:val="00230D40"/>
    <w:rsid w:val="00231833"/>
    <w:rsid w:val="00232DCF"/>
    <w:rsid w:val="0023632C"/>
    <w:rsid w:val="00242576"/>
    <w:rsid w:val="00243694"/>
    <w:rsid w:val="00246DC5"/>
    <w:rsid w:val="002473E6"/>
    <w:rsid w:val="0024740B"/>
    <w:rsid w:val="00250E3B"/>
    <w:rsid w:val="00251842"/>
    <w:rsid w:val="00251F3E"/>
    <w:rsid w:val="00254EB0"/>
    <w:rsid w:val="0025621B"/>
    <w:rsid w:val="00256EEF"/>
    <w:rsid w:val="00257402"/>
    <w:rsid w:val="00257C41"/>
    <w:rsid w:val="00257C71"/>
    <w:rsid w:val="0026164E"/>
    <w:rsid w:val="00264BAE"/>
    <w:rsid w:val="00264C6F"/>
    <w:rsid w:val="00265300"/>
    <w:rsid w:val="00266209"/>
    <w:rsid w:val="002677B5"/>
    <w:rsid w:val="0027173D"/>
    <w:rsid w:val="0027235A"/>
    <w:rsid w:val="00272FC8"/>
    <w:rsid w:val="00274214"/>
    <w:rsid w:val="00274433"/>
    <w:rsid w:val="002749ED"/>
    <w:rsid w:val="002775BA"/>
    <w:rsid w:val="00280950"/>
    <w:rsid w:val="002857F9"/>
    <w:rsid w:val="002863FD"/>
    <w:rsid w:val="00287CCE"/>
    <w:rsid w:val="00287F15"/>
    <w:rsid w:val="00290526"/>
    <w:rsid w:val="00290911"/>
    <w:rsid w:val="002941D6"/>
    <w:rsid w:val="002975B8"/>
    <w:rsid w:val="002A00A8"/>
    <w:rsid w:val="002A0834"/>
    <w:rsid w:val="002A0B42"/>
    <w:rsid w:val="002A1294"/>
    <w:rsid w:val="002A5C35"/>
    <w:rsid w:val="002A6645"/>
    <w:rsid w:val="002A7109"/>
    <w:rsid w:val="002A7AB3"/>
    <w:rsid w:val="002B0E31"/>
    <w:rsid w:val="002B1033"/>
    <w:rsid w:val="002B14F7"/>
    <w:rsid w:val="002B1FEC"/>
    <w:rsid w:val="002B395E"/>
    <w:rsid w:val="002B4B00"/>
    <w:rsid w:val="002B5AEC"/>
    <w:rsid w:val="002B6388"/>
    <w:rsid w:val="002B6B11"/>
    <w:rsid w:val="002B6C23"/>
    <w:rsid w:val="002B7199"/>
    <w:rsid w:val="002B7877"/>
    <w:rsid w:val="002B7A8E"/>
    <w:rsid w:val="002C0006"/>
    <w:rsid w:val="002C0459"/>
    <w:rsid w:val="002C0F83"/>
    <w:rsid w:val="002C51B8"/>
    <w:rsid w:val="002C629C"/>
    <w:rsid w:val="002D14C9"/>
    <w:rsid w:val="002D251B"/>
    <w:rsid w:val="002D3B7B"/>
    <w:rsid w:val="002D509E"/>
    <w:rsid w:val="002D53D1"/>
    <w:rsid w:val="002D6380"/>
    <w:rsid w:val="002D6A81"/>
    <w:rsid w:val="002D761A"/>
    <w:rsid w:val="002D7843"/>
    <w:rsid w:val="002E08D5"/>
    <w:rsid w:val="002E18EB"/>
    <w:rsid w:val="002E20E6"/>
    <w:rsid w:val="002E45EB"/>
    <w:rsid w:val="002E6F31"/>
    <w:rsid w:val="002E77C4"/>
    <w:rsid w:val="002E7F46"/>
    <w:rsid w:val="002F1816"/>
    <w:rsid w:val="002F2C4B"/>
    <w:rsid w:val="002F359D"/>
    <w:rsid w:val="002F35F8"/>
    <w:rsid w:val="002F41A4"/>
    <w:rsid w:val="002F471C"/>
    <w:rsid w:val="002F4F91"/>
    <w:rsid w:val="002F55F3"/>
    <w:rsid w:val="0030056B"/>
    <w:rsid w:val="00301616"/>
    <w:rsid w:val="003020A0"/>
    <w:rsid w:val="0030331A"/>
    <w:rsid w:val="00304F64"/>
    <w:rsid w:val="00305008"/>
    <w:rsid w:val="00305A77"/>
    <w:rsid w:val="00306991"/>
    <w:rsid w:val="00306DF4"/>
    <w:rsid w:val="003078AF"/>
    <w:rsid w:val="0031001F"/>
    <w:rsid w:val="0031120F"/>
    <w:rsid w:val="003116FD"/>
    <w:rsid w:val="0031178C"/>
    <w:rsid w:val="00311A1E"/>
    <w:rsid w:val="00312432"/>
    <w:rsid w:val="003139F0"/>
    <w:rsid w:val="00314016"/>
    <w:rsid w:val="0031600D"/>
    <w:rsid w:val="003160DD"/>
    <w:rsid w:val="00316E27"/>
    <w:rsid w:val="00317234"/>
    <w:rsid w:val="00317458"/>
    <w:rsid w:val="003178A3"/>
    <w:rsid w:val="00321D18"/>
    <w:rsid w:val="00322BBC"/>
    <w:rsid w:val="003233C6"/>
    <w:rsid w:val="00323F65"/>
    <w:rsid w:val="00324393"/>
    <w:rsid w:val="00325885"/>
    <w:rsid w:val="00326384"/>
    <w:rsid w:val="003266DF"/>
    <w:rsid w:val="003269D2"/>
    <w:rsid w:val="00326D77"/>
    <w:rsid w:val="00327CDD"/>
    <w:rsid w:val="003301B6"/>
    <w:rsid w:val="00330920"/>
    <w:rsid w:val="0033208F"/>
    <w:rsid w:val="003342B7"/>
    <w:rsid w:val="003343E5"/>
    <w:rsid w:val="0033484B"/>
    <w:rsid w:val="00335355"/>
    <w:rsid w:val="00335AB1"/>
    <w:rsid w:val="00335B64"/>
    <w:rsid w:val="00336200"/>
    <w:rsid w:val="003366F4"/>
    <w:rsid w:val="00337B89"/>
    <w:rsid w:val="0034145D"/>
    <w:rsid w:val="00342DDA"/>
    <w:rsid w:val="003440B3"/>
    <w:rsid w:val="00344D75"/>
    <w:rsid w:val="00345533"/>
    <w:rsid w:val="00352C25"/>
    <w:rsid w:val="003540F1"/>
    <w:rsid w:val="00355234"/>
    <w:rsid w:val="00355B2F"/>
    <w:rsid w:val="003612CB"/>
    <w:rsid w:val="00361BA2"/>
    <w:rsid w:val="003641EA"/>
    <w:rsid w:val="00366183"/>
    <w:rsid w:val="00367625"/>
    <w:rsid w:val="003700BF"/>
    <w:rsid w:val="003707A9"/>
    <w:rsid w:val="00370B88"/>
    <w:rsid w:val="00371C47"/>
    <w:rsid w:val="0037287A"/>
    <w:rsid w:val="003737C9"/>
    <w:rsid w:val="00373D03"/>
    <w:rsid w:val="00375427"/>
    <w:rsid w:val="003758F6"/>
    <w:rsid w:val="00375ED8"/>
    <w:rsid w:val="00376E6A"/>
    <w:rsid w:val="00377785"/>
    <w:rsid w:val="00380542"/>
    <w:rsid w:val="00381897"/>
    <w:rsid w:val="00381CA6"/>
    <w:rsid w:val="00383E60"/>
    <w:rsid w:val="003842BA"/>
    <w:rsid w:val="0038438E"/>
    <w:rsid w:val="00390EF3"/>
    <w:rsid w:val="0039115B"/>
    <w:rsid w:val="0039166A"/>
    <w:rsid w:val="00392499"/>
    <w:rsid w:val="003926A8"/>
    <w:rsid w:val="00392E98"/>
    <w:rsid w:val="00392EF2"/>
    <w:rsid w:val="0039397F"/>
    <w:rsid w:val="00393CAB"/>
    <w:rsid w:val="00393D80"/>
    <w:rsid w:val="003957BA"/>
    <w:rsid w:val="00395D50"/>
    <w:rsid w:val="00395EB6"/>
    <w:rsid w:val="00396ECF"/>
    <w:rsid w:val="003973F9"/>
    <w:rsid w:val="00397716"/>
    <w:rsid w:val="00397FB5"/>
    <w:rsid w:val="003A093F"/>
    <w:rsid w:val="003A106B"/>
    <w:rsid w:val="003A1CD3"/>
    <w:rsid w:val="003A3199"/>
    <w:rsid w:val="003A33B6"/>
    <w:rsid w:val="003A37C4"/>
    <w:rsid w:val="003A536A"/>
    <w:rsid w:val="003A5744"/>
    <w:rsid w:val="003A63EF"/>
    <w:rsid w:val="003B00A3"/>
    <w:rsid w:val="003B2DED"/>
    <w:rsid w:val="003B52E7"/>
    <w:rsid w:val="003B6001"/>
    <w:rsid w:val="003B7846"/>
    <w:rsid w:val="003C1A39"/>
    <w:rsid w:val="003C1B0C"/>
    <w:rsid w:val="003C2F38"/>
    <w:rsid w:val="003C42BA"/>
    <w:rsid w:val="003C4501"/>
    <w:rsid w:val="003C53F0"/>
    <w:rsid w:val="003C6D04"/>
    <w:rsid w:val="003C79A8"/>
    <w:rsid w:val="003D09C4"/>
    <w:rsid w:val="003D09FC"/>
    <w:rsid w:val="003D1564"/>
    <w:rsid w:val="003D2FCA"/>
    <w:rsid w:val="003D445A"/>
    <w:rsid w:val="003D4EEB"/>
    <w:rsid w:val="003D5132"/>
    <w:rsid w:val="003D5C5E"/>
    <w:rsid w:val="003D7733"/>
    <w:rsid w:val="003D7C20"/>
    <w:rsid w:val="003D7C84"/>
    <w:rsid w:val="003E113C"/>
    <w:rsid w:val="003E1B03"/>
    <w:rsid w:val="003E3A03"/>
    <w:rsid w:val="003E49D6"/>
    <w:rsid w:val="003E50F0"/>
    <w:rsid w:val="003E534B"/>
    <w:rsid w:val="003E575A"/>
    <w:rsid w:val="003E68AD"/>
    <w:rsid w:val="003E6F51"/>
    <w:rsid w:val="003F013C"/>
    <w:rsid w:val="003F0582"/>
    <w:rsid w:val="003F0E52"/>
    <w:rsid w:val="003F0FD6"/>
    <w:rsid w:val="003F144E"/>
    <w:rsid w:val="003F146F"/>
    <w:rsid w:val="003F22C1"/>
    <w:rsid w:val="003F3515"/>
    <w:rsid w:val="003F3B1F"/>
    <w:rsid w:val="003F3D0A"/>
    <w:rsid w:val="003F4D28"/>
    <w:rsid w:val="003F578B"/>
    <w:rsid w:val="00401240"/>
    <w:rsid w:val="004027AC"/>
    <w:rsid w:val="00403364"/>
    <w:rsid w:val="00404788"/>
    <w:rsid w:val="00405D03"/>
    <w:rsid w:val="004113FF"/>
    <w:rsid w:val="004119CC"/>
    <w:rsid w:val="00412C2B"/>
    <w:rsid w:val="00417A6A"/>
    <w:rsid w:val="00417D71"/>
    <w:rsid w:val="00421617"/>
    <w:rsid w:val="004225D1"/>
    <w:rsid w:val="00422985"/>
    <w:rsid w:val="00425D62"/>
    <w:rsid w:val="00430988"/>
    <w:rsid w:val="00430D7F"/>
    <w:rsid w:val="00430E36"/>
    <w:rsid w:val="00431EC7"/>
    <w:rsid w:val="00432099"/>
    <w:rsid w:val="0043247C"/>
    <w:rsid w:val="00432C1C"/>
    <w:rsid w:val="00433785"/>
    <w:rsid w:val="0043390F"/>
    <w:rsid w:val="00434A10"/>
    <w:rsid w:val="00434CBB"/>
    <w:rsid w:val="00435896"/>
    <w:rsid w:val="004371BB"/>
    <w:rsid w:val="00437246"/>
    <w:rsid w:val="00440A08"/>
    <w:rsid w:val="00442C79"/>
    <w:rsid w:val="00443D3D"/>
    <w:rsid w:val="00443FE5"/>
    <w:rsid w:val="004446C5"/>
    <w:rsid w:val="004446ED"/>
    <w:rsid w:val="00444833"/>
    <w:rsid w:val="004460B6"/>
    <w:rsid w:val="0044614E"/>
    <w:rsid w:val="00446ED9"/>
    <w:rsid w:val="004478A0"/>
    <w:rsid w:val="00451079"/>
    <w:rsid w:val="004512F6"/>
    <w:rsid w:val="00451673"/>
    <w:rsid w:val="004521DE"/>
    <w:rsid w:val="0045404A"/>
    <w:rsid w:val="00454B27"/>
    <w:rsid w:val="00455F2B"/>
    <w:rsid w:val="00456512"/>
    <w:rsid w:val="00460953"/>
    <w:rsid w:val="004628E3"/>
    <w:rsid w:val="00463780"/>
    <w:rsid w:val="00463F3D"/>
    <w:rsid w:val="0046455A"/>
    <w:rsid w:val="00464A45"/>
    <w:rsid w:val="004650E1"/>
    <w:rsid w:val="00465A96"/>
    <w:rsid w:val="00466633"/>
    <w:rsid w:val="004710FD"/>
    <w:rsid w:val="00471B95"/>
    <w:rsid w:val="00473E43"/>
    <w:rsid w:val="00474806"/>
    <w:rsid w:val="00474A54"/>
    <w:rsid w:val="00475CD1"/>
    <w:rsid w:val="00476365"/>
    <w:rsid w:val="004775D2"/>
    <w:rsid w:val="0048043E"/>
    <w:rsid w:val="00481D74"/>
    <w:rsid w:val="004846A2"/>
    <w:rsid w:val="00484847"/>
    <w:rsid w:val="0048600E"/>
    <w:rsid w:val="00487E25"/>
    <w:rsid w:val="00487F88"/>
    <w:rsid w:val="004906E2"/>
    <w:rsid w:val="004925CE"/>
    <w:rsid w:val="004930CB"/>
    <w:rsid w:val="00493DD9"/>
    <w:rsid w:val="00495E6F"/>
    <w:rsid w:val="00495FE7"/>
    <w:rsid w:val="0049678B"/>
    <w:rsid w:val="004967BE"/>
    <w:rsid w:val="00497249"/>
    <w:rsid w:val="00497900"/>
    <w:rsid w:val="00497AD0"/>
    <w:rsid w:val="004A1175"/>
    <w:rsid w:val="004A433E"/>
    <w:rsid w:val="004A55A1"/>
    <w:rsid w:val="004A5C3B"/>
    <w:rsid w:val="004B1526"/>
    <w:rsid w:val="004B2912"/>
    <w:rsid w:val="004B3917"/>
    <w:rsid w:val="004B3E2F"/>
    <w:rsid w:val="004B446C"/>
    <w:rsid w:val="004B4E35"/>
    <w:rsid w:val="004B61C0"/>
    <w:rsid w:val="004B6249"/>
    <w:rsid w:val="004C023E"/>
    <w:rsid w:val="004C0A01"/>
    <w:rsid w:val="004C17C8"/>
    <w:rsid w:val="004C22F3"/>
    <w:rsid w:val="004C316D"/>
    <w:rsid w:val="004C31FB"/>
    <w:rsid w:val="004C3361"/>
    <w:rsid w:val="004C372D"/>
    <w:rsid w:val="004C71B5"/>
    <w:rsid w:val="004C75B9"/>
    <w:rsid w:val="004C76C9"/>
    <w:rsid w:val="004D06D9"/>
    <w:rsid w:val="004D1E45"/>
    <w:rsid w:val="004D20D7"/>
    <w:rsid w:val="004D2599"/>
    <w:rsid w:val="004D287A"/>
    <w:rsid w:val="004D2F47"/>
    <w:rsid w:val="004D4F93"/>
    <w:rsid w:val="004D58B2"/>
    <w:rsid w:val="004D6433"/>
    <w:rsid w:val="004D6630"/>
    <w:rsid w:val="004D79B4"/>
    <w:rsid w:val="004E1DB0"/>
    <w:rsid w:val="004E1ED9"/>
    <w:rsid w:val="004E3F34"/>
    <w:rsid w:val="004E4546"/>
    <w:rsid w:val="004E6A89"/>
    <w:rsid w:val="004E7966"/>
    <w:rsid w:val="004E7B07"/>
    <w:rsid w:val="004F135F"/>
    <w:rsid w:val="004F4484"/>
    <w:rsid w:val="004F4F76"/>
    <w:rsid w:val="004F5B2C"/>
    <w:rsid w:val="004F5FAF"/>
    <w:rsid w:val="004F6C4D"/>
    <w:rsid w:val="004F6D19"/>
    <w:rsid w:val="005004B4"/>
    <w:rsid w:val="00500548"/>
    <w:rsid w:val="0050077D"/>
    <w:rsid w:val="0050089A"/>
    <w:rsid w:val="0050389E"/>
    <w:rsid w:val="0050467A"/>
    <w:rsid w:val="00504FEE"/>
    <w:rsid w:val="005063A6"/>
    <w:rsid w:val="00506FAA"/>
    <w:rsid w:val="00507622"/>
    <w:rsid w:val="00507B9B"/>
    <w:rsid w:val="00510046"/>
    <w:rsid w:val="00510493"/>
    <w:rsid w:val="00510622"/>
    <w:rsid w:val="005109EE"/>
    <w:rsid w:val="00510B52"/>
    <w:rsid w:val="005113B6"/>
    <w:rsid w:val="00514004"/>
    <w:rsid w:val="00514DD7"/>
    <w:rsid w:val="0051724D"/>
    <w:rsid w:val="00517764"/>
    <w:rsid w:val="0052091D"/>
    <w:rsid w:val="0052251E"/>
    <w:rsid w:val="00523EAD"/>
    <w:rsid w:val="00524B29"/>
    <w:rsid w:val="00524B85"/>
    <w:rsid w:val="005261AC"/>
    <w:rsid w:val="005276D2"/>
    <w:rsid w:val="00531323"/>
    <w:rsid w:val="00531597"/>
    <w:rsid w:val="005349AF"/>
    <w:rsid w:val="005352BE"/>
    <w:rsid w:val="00536E9E"/>
    <w:rsid w:val="005400EA"/>
    <w:rsid w:val="005410E4"/>
    <w:rsid w:val="005423DA"/>
    <w:rsid w:val="00543470"/>
    <w:rsid w:val="00544534"/>
    <w:rsid w:val="005452F7"/>
    <w:rsid w:val="00545369"/>
    <w:rsid w:val="00550945"/>
    <w:rsid w:val="005513A8"/>
    <w:rsid w:val="00553056"/>
    <w:rsid w:val="00554DB4"/>
    <w:rsid w:val="0055579B"/>
    <w:rsid w:val="005568CF"/>
    <w:rsid w:val="00557BF0"/>
    <w:rsid w:val="00557FCB"/>
    <w:rsid w:val="005618EF"/>
    <w:rsid w:val="00561F41"/>
    <w:rsid w:val="00564702"/>
    <w:rsid w:val="005668AE"/>
    <w:rsid w:val="00566CF9"/>
    <w:rsid w:val="00567898"/>
    <w:rsid w:val="0057087B"/>
    <w:rsid w:val="005724BF"/>
    <w:rsid w:val="005728F3"/>
    <w:rsid w:val="00572A98"/>
    <w:rsid w:val="00572D7D"/>
    <w:rsid w:val="00573306"/>
    <w:rsid w:val="00573F4F"/>
    <w:rsid w:val="00574740"/>
    <w:rsid w:val="005779FC"/>
    <w:rsid w:val="005803CE"/>
    <w:rsid w:val="00580C20"/>
    <w:rsid w:val="00581FAD"/>
    <w:rsid w:val="00582839"/>
    <w:rsid w:val="00582E57"/>
    <w:rsid w:val="0058462D"/>
    <w:rsid w:val="00585EEC"/>
    <w:rsid w:val="005862E7"/>
    <w:rsid w:val="00586F3B"/>
    <w:rsid w:val="00587622"/>
    <w:rsid w:val="005915D0"/>
    <w:rsid w:val="00592024"/>
    <w:rsid w:val="00593358"/>
    <w:rsid w:val="00594581"/>
    <w:rsid w:val="00594C4D"/>
    <w:rsid w:val="00594FA4"/>
    <w:rsid w:val="00597457"/>
    <w:rsid w:val="005975B8"/>
    <w:rsid w:val="00597C34"/>
    <w:rsid w:val="005A06D0"/>
    <w:rsid w:val="005A25BB"/>
    <w:rsid w:val="005A27DC"/>
    <w:rsid w:val="005A2F7C"/>
    <w:rsid w:val="005A3FFA"/>
    <w:rsid w:val="005A5DE9"/>
    <w:rsid w:val="005A63ED"/>
    <w:rsid w:val="005B09A6"/>
    <w:rsid w:val="005B0D96"/>
    <w:rsid w:val="005B2A59"/>
    <w:rsid w:val="005B2AA0"/>
    <w:rsid w:val="005B3C52"/>
    <w:rsid w:val="005B4555"/>
    <w:rsid w:val="005B5172"/>
    <w:rsid w:val="005B585C"/>
    <w:rsid w:val="005B5CC3"/>
    <w:rsid w:val="005C002C"/>
    <w:rsid w:val="005C0C75"/>
    <w:rsid w:val="005C0C9F"/>
    <w:rsid w:val="005C3AD8"/>
    <w:rsid w:val="005C44CF"/>
    <w:rsid w:val="005C55B4"/>
    <w:rsid w:val="005C6729"/>
    <w:rsid w:val="005C75F2"/>
    <w:rsid w:val="005D017C"/>
    <w:rsid w:val="005D0DDF"/>
    <w:rsid w:val="005D1C22"/>
    <w:rsid w:val="005D23C7"/>
    <w:rsid w:val="005D246F"/>
    <w:rsid w:val="005D42E7"/>
    <w:rsid w:val="005D546F"/>
    <w:rsid w:val="005D60E7"/>
    <w:rsid w:val="005D69C7"/>
    <w:rsid w:val="005D72EA"/>
    <w:rsid w:val="005D7C76"/>
    <w:rsid w:val="005E1877"/>
    <w:rsid w:val="005E21B4"/>
    <w:rsid w:val="005E3A63"/>
    <w:rsid w:val="005E428F"/>
    <w:rsid w:val="005E4F04"/>
    <w:rsid w:val="005E5B36"/>
    <w:rsid w:val="005E5F7B"/>
    <w:rsid w:val="005E6796"/>
    <w:rsid w:val="005E6DA2"/>
    <w:rsid w:val="005E72DD"/>
    <w:rsid w:val="005F0328"/>
    <w:rsid w:val="005F0BD2"/>
    <w:rsid w:val="005F1954"/>
    <w:rsid w:val="005F1AD0"/>
    <w:rsid w:val="005F1FB6"/>
    <w:rsid w:val="005F29CC"/>
    <w:rsid w:val="005F2C21"/>
    <w:rsid w:val="005F2F6A"/>
    <w:rsid w:val="005F3CED"/>
    <w:rsid w:val="005F4022"/>
    <w:rsid w:val="005F54CB"/>
    <w:rsid w:val="005F5FC1"/>
    <w:rsid w:val="005F6082"/>
    <w:rsid w:val="005F6654"/>
    <w:rsid w:val="005F6DDF"/>
    <w:rsid w:val="005F7502"/>
    <w:rsid w:val="00600636"/>
    <w:rsid w:val="00601886"/>
    <w:rsid w:val="00601E2D"/>
    <w:rsid w:val="00602AFE"/>
    <w:rsid w:val="00603329"/>
    <w:rsid w:val="00603878"/>
    <w:rsid w:val="00603964"/>
    <w:rsid w:val="00603AE5"/>
    <w:rsid w:val="00605947"/>
    <w:rsid w:val="00605986"/>
    <w:rsid w:val="00605A65"/>
    <w:rsid w:val="00605E91"/>
    <w:rsid w:val="0060655C"/>
    <w:rsid w:val="00606978"/>
    <w:rsid w:val="0061077E"/>
    <w:rsid w:val="00611C4D"/>
    <w:rsid w:val="00611EF3"/>
    <w:rsid w:val="00612A99"/>
    <w:rsid w:val="0061430B"/>
    <w:rsid w:val="006149ED"/>
    <w:rsid w:val="006179B6"/>
    <w:rsid w:val="00617A35"/>
    <w:rsid w:val="00617C74"/>
    <w:rsid w:val="00621183"/>
    <w:rsid w:val="0062121E"/>
    <w:rsid w:val="00621CB3"/>
    <w:rsid w:val="006277A7"/>
    <w:rsid w:val="00627C24"/>
    <w:rsid w:val="00627CB2"/>
    <w:rsid w:val="00630612"/>
    <w:rsid w:val="006308A1"/>
    <w:rsid w:val="00630B81"/>
    <w:rsid w:val="00630D22"/>
    <w:rsid w:val="0063111B"/>
    <w:rsid w:val="0063115B"/>
    <w:rsid w:val="0063131A"/>
    <w:rsid w:val="0063240C"/>
    <w:rsid w:val="00633A7C"/>
    <w:rsid w:val="006341AD"/>
    <w:rsid w:val="006343E0"/>
    <w:rsid w:val="0063534D"/>
    <w:rsid w:val="0063565F"/>
    <w:rsid w:val="00635EBF"/>
    <w:rsid w:val="006365A2"/>
    <w:rsid w:val="00636953"/>
    <w:rsid w:val="00636D29"/>
    <w:rsid w:val="00636F75"/>
    <w:rsid w:val="00640193"/>
    <w:rsid w:val="00641A2E"/>
    <w:rsid w:val="006431B7"/>
    <w:rsid w:val="00643E71"/>
    <w:rsid w:val="00645D8F"/>
    <w:rsid w:val="00645E0E"/>
    <w:rsid w:val="0064651F"/>
    <w:rsid w:val="00647474"/>
    <w:rsid w:val="0064769F"/>
    <w:rsid w:val="0065039A"/>
    <w:rsid w:val="00650B08"/>
    <w:rsid w:val="00651124"/>
    <w:rsid w:val="00652EE2"/>
    <w:rsid w:val="006533E3"/>
    <w:rsid w:val="006535BE"/>
    <w:rsid w:val="006546A1"/>
    <w:rsid w:val="00654B8C"/>
    <w:rsid w:val="00654EEF"/>
    <w:rsid w:val="00656618"/>
    <w:rsid w:val="00657382"/>
    <w:rsid w:val="0066062B"/>
    <w:rsid w:val="006607F8"/>
    <w:rsid w:val="00662D04"/>
    <w:rsid w:val="00665707"/>
    <w:rsid w:val="00665EA0"/>
    <w:rsid w:val="00665FB2"/>
    <w:rsid w:val="0066679E"/>
    <w:rsid w:val="00667A7C"/>
    <w:rsid w:val="00670D34"/>
    <w:rsid w:val="006713EC"/>
    <w:rsid w:val="00671AA3"/>
    <w:rsid w:val="00671C29"/>
    <w:rsid w:val="00671EE5"/>
    <w:rsid w:val="00673841"/>
    <w:rsid w:val="00674353"/>
    <w:rsid w:val="00674BAC"/>
    <w:rsid w:val="00675E33"/>
    <w:rsid w:val="006769F9"/>
    <w:rsid w:val="00676C9B"/>
    <w:rsid w:val="0068345A"/>
    <w:rsid w:val="00683F13"/>
    <w:rsid w:val="00684A37"/>
    <w:rsid w:val="00684D42"/>
    <w:rsid w:val="0068625C"/>
    <w:rsid w:val="0068627E"/>
    <w:rsid w:val="006865A3"/>
    <w:rsid w:val="0068752B"/>
    <w:rsid w:val="00691772"/>
    <w:rsid w:val="00691952"/>
    <w:rsid w:val="00692FFA"/>
    <w:rsid w:val="00693267"/>
    <w:rsid w:val="00694494"/>
    <w:rsid w:val="00694674"/>
    <w:rsid w:val="00694D54"/>
    <w:rsid w:val="0069501C"/>
    <w:rsid w:val="006954E8"/>
    <w:rsid w:val="00695B54"/>
    <w:rsid w:val="00696B45"/>
    <w:rsid w:val="006A118E"/>
    <w:rsid w:val="006A15A2"/>
    <w:rsid w:val="006A2431"/>
    <w:rsid w:val="006A2A32"/>
    <w:rsid w:val="006A2A90"/>
    <w:rsid w:val="006A2D0A"/>
    <w:rsid w:val="006A44B1"/>
    <w:rsid w:val="006A612F"/>
    <w:rsid w:val="006A666E"/>
    <w:rsid w:val="006A7355"/>
    <w:rsid w:val="006A78D8"/>
    <w:rsid w:val="006A79AF"/>
    <w:rsid w:val="006B29B4"/>
    <w:rsid w:val="006B37FF"/>
    <w:rsid w:val="006B382E"/>
    <w:rsid w:val="006B3B66"/>
    <w:rsid w:val="006B59CE"/>
    <w:rsid w:val="006B5A31"/>
    <w:rsid w:val="006B6096"/>
    <w:rsid w:val="006B7CD9"/>
    <w:rsid w:val="006B7E93"/>
    <w:rsid w:val="006C0938"/>
    <w:rsid w:val="006C393A"/>
    <w:rsid w:val="006C47B6"/>
    <w:rsid w:val="006C4ACF"/>
    <w:rsid w:val="006C61ED"/>
    <w:rsid w:val="006C62CF"/>
    <w:rsid w:val="006C74E3"/>
    <w:rsid w:val="006D0B29"/>
    <w:rsid w:val="006D1343"/>
    <w:rsid w:val="006D191B"/>
    <w:rsid w:val="006D2EC8"/>
    <w:rsid w:val="006D3137"/>
    <w:rsid w:val="006D445D"/>
    <w:rsid w:val="006D50D1"/>
    <w:rsid w:val="006D521B"/>
    <w:rsid w:val="006D7568"/>
    <w:rsid w:val="006D78BE"/>
    <w:rsid w:val="006D7AC8"/>
    <w:rsid w:val="006E0357"/>
    <w:rsid w:val="006E09A0"/>
    <w:rsid w:val="006E1684"/>
    <w:rsid w:val="006E16D0"/>
    <w:rsid w:val="006E1B00"/>
    <w:rsid w:val="006E4389"/>
    <w:rsid w:val="006E46C7"/>
    <w:rsid w:val="006E4779"/>
    <w:rsid w:val="006E4B3A"/>
    <w:rsid w:val="006E4C7B"/>
    <w:rsid w:val="006E58AF"/>
    <w:rsid w:val="006E6DEE"/>
    <w:rsid w:val="006E77A5"/>
    <w:rsid w:val="006E7891"/>
    <w:rsid w:val="006E7B6B"/>
    <w:rsid w:val="006F02AB"/>
    <w:rsid w:val="006F0C6B"/>
    <w:rsid w:val="006F216C"/>
    <w:rsid w:val="006F23A3"/>
    <w:rsid w:val="006F2EC6"/>
    <w:rsid w:val="006F36A8"/>
    <w:rsid w:val="006F5422"/>
    <w:rsid w:val="006F65ED"/>
    <w:rsid w:val="006F6BB4"/>
    <w:rsid w:val="006F6DDA"/>
    <w:rsid w:val="006F7671"/>
    <w:rsid w:val="0070262B"/>
    <w:rsid w:val="00702A3B"/>
    <w:rsid w:val="007036CB"/>
    <w:rsid w:val="00703B42"/>
    <w:rsid w:val="007044EB"/>
    <w:rsid w:val="00704EC8"/>
    <w:rsid w:val="0070616E"/>
    <w:rsid w:val="007062A4"/>
    <w:rsid w:val="007068E6"/>
    <w:rsid w:val="00706E5E"/>
    <w:rsid w:val="0071163B"/>
    <w:rsid w:val="00711862"/>
    <w:rsid w:val="00711E15"/>
    <w:rsid w:val="007120D9"/>
    <w:rsid w:val="007121D5"/>
    <w:rsid w:val="00712969"/>
    <w:rsid w:val="0071413F"/>
    <w:rsid w:val="00715B23"/>
    <w:rsid w:val="0071618C"/>
    <w:rsid w:val="007162C3"/>
    <w:rsid w:val="007177A8"/>
    <w:rsid w:val="0071793F"/>
    <w:rsid w:val="0072030F"/>
    <w:rsid w:val="007205B5"/>
    <w:rsid w:val="007214A7"/>
    <w:rsid w:val="007218B8"/>
    <w:rsid w:val="007229EF"/>
    <w:rsid w:val="0072412B"/>
    <w:rsid w:val="00724EA9"/>
    <w:rsid w:val="0072704F"/>
    <w:rsid w:val="007275DD"/>
    <w:rsid w:val="00730361"/>
    <w:rsid w:val="00730E54"/>
    <w:rsid w:val="0073111D"/>
    <w:rsid w:val="007316CF"/>
    <w:rsid w:val="0073397C"/>
    <w:rsid w:val="00733E4A"/>
    <w:rsid w:val="00734B1B"/>
    <w:rsid w:val="00734FAA"/>
    <w:rsid w:val="00735369"/>
    <w:rsid w:val="00735AFA"/>
    <w:rsid w:val="0073635E"/>
    <w:rsid w:val="007364C8"/>
    <w:rsid w:val="00737BFD"/>
    <w:rsid w:val="007414F0"/>
    <w:rsid w:val="007424AC"/>
    <w:rsid w:val="00744327"/>
    <w:rsid w:val="0074465B"/>
    <w:rsid w:val="007451F1"/>
    <w:rsid w:val="00745F2F"/>
    <w:rsid w:val="00751202"/>
    <w:rsid w:val="00752E88"/>
    <w:rsid w:val="00755B17"/>
    <w:rsid w:val="0076045F"/>
    <w:rsid w:val="007628C4"/>
    <w:rsid w:val="00762934"/>
    <w:rsid w:val="0076578D"/>
    <w:rsid w:val="007657AA"/>
    <w:rsid w:val="00765875"/>
    <w:rsid w:val="007661AD"/>
    <w:rsid w:val="007666CD"/>
    <w:rsid w:val="00770AD3"/>
    <w:rsid w:val="00770F62"/>
    <w:rsid w:val="007734BF"/>
    <w:rsid w:val="00773952"/>
    <w:rsid w:val="00775C02"/>
    <w:rsid w:val="00781638"/>
    <w:rsid w:val="00781639"/>
    <w:rsid w:val="007835BB"/>
    <w:rsid w:val="00783AE4"/>
    <w:rsid w:val="0078452F"/>
    <w:rsid w:val="007858CA"/>
    <w:rsid w:val="0078656A"/>
    <w:rsid w:val="00786FFC"/>
    <w:rsid w:val="00787244"/>
    <w:rsid w:val="00792B74"/>
    <w:rsid w:val="00794AD0"/>
    <w:rsid w:val="007A00A0"/>
    <w:rsid w:val="007A06E9"/>
    <w:rsid w:val="007A08BE"/>
    <w:rsid w:val="007A1F14"/>
    <w:rsid w:val="007A2029"/>
    <w:rsid w:val="007A2112"/>
    <w:rsid w:val="007A2875"/>
    <w:rsid w:val="007A3C3C"/>
    <w:rsid w:val="007A5975"/>
    <w:rsid w:val="007A76DC"/>
    <w:rsid w:val="007B0DEE"/>
    <w:rsid w:val="007B15F4"/>
    <w:rsid w:val="007B189C"/>
    <w:rsid w:val="007B5008"/>
    <w:rsid w:val="007B6819"/>
    <w:rsid w:val="007B7AAF"/>
    <w:rsid w:val="007C0A32"/>
    <w:rsid w:val="007C0CBA"/>
    <w:rsid w:val="007C22CA"/>
    <w:rsid w:val="007C2ABF"/>
    <w:rsid w:val="007C2BBF"/>
    <w:rsid w:val="007C31A7"/>
    <w:rsid w:val="007C4BA3"/>
    <w:rsid w:val="007C5F97"/>
    <w:rsid w:val="007C7CD3"/>
    <w:rsid w:val="007D1F9E"/>
    <w:rsid w:val="007D25B7"/>
    <w:rsid w:val="007D599A"/>
    <w:rsid w:val="007D6AAB"/>
    <w:rsid w:val="007D6E06"/>
    <w:rsid w:val="007D6F33"/>
    <w:rsid w:val="007D739E"/>
    <w:rsid w:val="007E1887"/>
    <w:rsid w:val="007E4BF5"/>
    <w:rsid w:val="007E4E58"/>
    <w:rsid w:val="007E5280"/>
    <w:rsid w:val="007E56C8"/>
    <w:rsid w:val="007E603E"/>
    <w:rsid w:val="007E6216"/>
    <w:rsid w:val="007E7BB1"/>
    <w:rsid w:val="007F0691"/>
    <w:rsid w:val="007F0AFB"/>
    <w:rsid w:val="007F0D0B"/>
    <w:rsid w:val="007F4013"/>
    <w:rsid w:val="007F4082"/>
    <w:rsid w:val="007F5334"/>
    <w:rsid w:val="007F560D"/>
    <w:rsid w:val="007F6236"/>
    <w:rsid w:val="007F6239"/>
    <w:rsid w:val="00801869"/>
    <w:rsid w:val="008028AC"/>
    <w:rsid w:val="00803DCC"/>
    <w:rsid w:val="00804545"/>
    <w:rsid w:val="00805B81"/>
    <w:rsid w:val="00805CA3"/>
    <w:rsid w:val="008071F9"/>
    <w:rsid w:val="00807F7F"/>
    <w:rsid w:val="00810E25"/>
    <w:rsid w:val="00811E4E"/>
    <w:rsid w:val="008127E8"/>
    <w:rsid w:val="00812EB0"/>
    <w:rsid w:val="008149E5"/>
    <w:rsid w:val="00814D14"/>
    <w:rsid w:val="008157E4"/>
    <w:rsid w:val="00815AFD"/>
    <w:rsid w:val="00815BF2"/>
    <w:rsid w:val="0081741B"/>
    <w:rsid w:val="00817831"/>
    <w:rsid w:val="008178A3"/>
    <w:rsid w:val="00820056"/>
    <w:rsid w:val="00820FB4"/>
    <w:rsid w:val="00821722"/>
    <w:rsid w:val="008219D4"/>
    <w:rsid w:val="0082245A"/>
    <w:rsid w:val="0082246B"/>
    <w:rsid w:val="00823B42"/>
    <w:rsid w:val="008245B5"/>
    <w:rsid w:val="00824898"/>
    <w:rsid w:val="00824993"/>
    <w:rsid w:val="00824C21"/>
    <w:rsid w:val="008252FC"/>
    <w:rsid w:val="00825563"/>
    <w:rsid w:val="008263C1"/>
    <w:rsid w:val="008270A4"/>
    <w:rsid w:val="00832485"/>
    <w:rsid w:val="00832EB3"/>
    <w:rsid w:val="00832F27"/>
    <w:rsid w:val="008335B6"/>
    <w:rsid w:val="00834C47"/>
    <w:rsid w:val="00835246"/>
    <w:rsid w:val="00835B5C"/>
    <w:rsid w:val="00836C97"/>
    <w:rsid w:val="00836DB0"/>
    <w:rsid w:val="0083786A"/>
    <w:rsid w:val="00837D89"/>
    <w:rsid w:val="00840CD2"/>
    <w:rsid w:val="0084161F"/>
    <w:rsid w:val="008448B0"/>
    <w:rsid w:val="00844E40"/>
    <w:rsid w:val="008466AD"/>
    <w:rsid w:val="00846BB4"/>
    <w:rsid w:val="00847DAD"/>
    <w:rsid w:val="008509BA"/>
    <w:rsid w:val="00851144"/>
    <w:rsid w:val="00853075"/>
    <w:rsid w:val="008534F5"/>
    <w:rsid w:val="00854262"/>
    <w:rsid w:val="00854382"/>
    <w:rsid w:val="00854C0E"/>
    <w:rsid w:val="008550FC"/>
    <w:rsid w:val="00855E50"/>
    <w:rsid w:val="008573EC"/>
    <w:rsid w:val="008574ED"/>
    <w:rsid w:val="00860284"/>
    <w:rsid w:val="00860500"/>
    <w:rsid w:val="008607D9"/>
    <w:rsid w:val="0086163B"/>
    <w:rsid w:val="00861D80"/>
    <w:rsid w:val="008644A9"/>
    <w:rsid w:val="00865978"/>
    <w:rsid w:val="0086702E"/>
    <w:rsid w:val="00870358"/>
    <w:rsid w:val="00870E1B"/>
    <w:rsid w:val="00871DA9"/>
    <w:rsid w:val="008738F4"/>
    <w:rsid w:val="00874FC3"/>
    <w:rsid w:val="00876373"/>
    <w:rsid w:val="00876AA5"/>
    <w:rsid w:val="00876ECF"/>
    <w:rsid w:val="00877B43"/>
    <w:rsid w:val="00880BB6"/>
    <w:rsid w:val="0088126E"/>
    <w:rsid w:val="00881571"/>
    <w:rsid w:val="008825DE"/>
    <w:rsid w:val="00882A65"/>
    <w:rsid w:val="008830E6"/>
    <w:rsid w:val="008842A8"/>
    <w:rsid w:val="0088495B"/>
    <w:rsid w:val="008850C5"/>
    <w:rsid w:val="00885779"/>
    <w:rsid w:val="008867E1"/>
    <w:rsid w:val="00887450"/>
    <w:rsid w:val="00887526"/>
    <w:rsid w:val="008906D8"/>
    <w:rsid w:val="00891352"/>
    <w:rsid w:val="00891B3D"/>
    <w:rsid w:val="0089367E"/>
    <w:rsid w:val="00893E46"/>
    <w:rsid w:val="008967C7"/>
    <w:rsid w:val="00897BC8"/>
    <w:rsid w:val="008A0A87"/>
    <w:rsid w:val="008A0ACF"/>
    <w:rsid w:val="008A14C4"/>
    <w:rsid w:val="008A1938"/>
    <w:rsid w:val="008A1E56"/>
    <w:rsid w:val="008A26E1"/>
    <w:rsid w:val="008A3822"/>
    <w:rsid w:val="008A3CA3"/>
    <w:rsid w:val="008A438D"/>
    <w:rsid w:val="008A4505"/>
    <w:rsid w:val="008A4527"/>
    <w:rsid w:val="008A47D4"/>
    <w:rsid w:val="008A534A"/>
    <w:rsid w:val="008A762D"/>
    <w:rsid w:val="008B0320"/>
    <w:rsid w:val="008B03CF"/>
    <w:rsid w:val="008B3B2C"/>
    <w:rsid w:val="008B3BAF"/>
    <w:rsid w:val="008B4881"/>
    <w:rsid w:val="008B4ABF"/>
    <w:rsid w:val="008B5081"/>
    <w:rsid w:val="008B57B9"/>
    <w:rsid w:val="008B6C72"/>
    <w:rsid w:val="008C08C6"/>
    <w:rsid w:val="008C0CFA"/>
    <w:rsid w:val="008C141D"/>
    <w:rsid w:val="008C145C"/>
    <w:rsid w:val="008C19B5"/>
    <w:rsid w:val="008C36FB"/>
    <w:rsid w:val="008C4B9D"/>
    <w:rsid w:val="008C67FB"/>
    <w:rsid w:val="008C6F9E"/>
    <w:rsid w:val="008C7748"/>
    <w:rsid w:val="008C794B"/>
    <w:rsid w:val="008D2690"/>
    <w:rsid w:val="008D684F"/>
    <w:rsid w:val="008E0A93"/>
    <w:rsid w:val="008E0F3F"/>
    <w:rsid w:val="008E192A"/>
    <w:rsid w:val="008E2BA3"/>
    <w:rsid w:val="008E3637"/>
    <w:rsid w:val="008E3EF2"/>
    <w:rsid w:val="008E681E"/>
    <w:rsid w:val="008E6BB0"/>
    <w:rsid w:val="008E7614"/>
    <w:rsid w:val="008E7DC8"/>
    <w:rsid w:val="008F06F7"/>
    <w:rsid w:val="008F1413"/>
    <w:rsid w:val="008F16FE"/>
    <w:rsid w:val="008F1765"/>
    <w:rsid w:val="008F2049"/>
    <w:rsid w:val="008F27FD"/>
    <w:rsid w:val="008F2E1B"/>
    <w:rsid w:val="008F662E"/>
    <w:rsid w:val="008F6E81"/>
    <w:rsid w:val="008F7284"/>
    <w:rsid w:val="008F72B0"/>
    <w:rsid w:val="009003A3"/>
    <w:rsid w:val="00902359"/>
    <w:rsid w:val="00905371"/>
    <w:rsid w:val="009060C7"/>
    <w:rsid w:val="00906C20"/>
    <w:rsid w:val="009070C3"/>
    <w:rsid w:val="00907441"/>
    <w:rsid w:val="00907ED8"/>
    <w:rsid w:val="00910135"/>
    <w:rsid w:val="009115DE"/>
    <w:rsid w:val="009121BE"/>
    <w:rsid w:val="00912F72"/>
    <w:rsid w:val="00913BA6"/>
    <w:rsid w:val="009150A0"/>
    <w:rsid w:val="009155B6"/>
    <w:rsid w:val="00917235"/>
    <w:rsid w:val="009203B6"/>
    <w:rsid w:val="00921008"/>
    <w:rsid w:val="009212AE"/>
    <w:rsid w:val="00921555"/>
    <w:rsid w:val="0092179F"/>
    <w:rsid w:val="00921C57"/>
    <w:rsid w:val="00922B41"/>
    <w:rsid w:val="009245C8"/>
    <w:rsid w:val="0092498B"/>
    <w:rsid w:val="0092558C"/>
    <w:rsid w:val="00925F6C"/>
    <w:rsid w:val="009262EC"/>
    <w:rsid w:val="009266A6"/>
    <w:rsid w:val="00926B8E"/>
    <w:rsid w:val="00926C41"/>
    <w:rsid w:val="00927AB6"/>
    <w:rsid w:val="009305C5"/>
    <w:rsid w:val="00931A77"/>
    <w:rsid w:val="009337E5"/>
    <w:rsid w:val="009353ED"/>
    <w:rsid w:val="009374AE"/>
    <w:rsid w:val="00937BAF"/>
    <w:rsid w:val="00937FF4"/>
    <w:rsid w:val="0094025C"/>
    <w:rsid w:val="00940D81"/>
    <w:rsid w:val="009417CD"/>
    <w:rsid w:val="00942450"/>
    <w:rsid w:val="00943B98"/>
    <w:rsid w:val="00943E97"/>
    <w:rsid w:val="009443C3"/>
    <w:rsid w:val="009445FA"/>
    <w:rsid w:val="00944D71"/>
    <w:rsid w:val="00946430"/>
    <w:rsid w:val="009467A8"/>
    <w:rsid w:val="00946DA0"/>
    <w:rsid w:val="00947F84"/>
    <w:rsid w:val="00950395"/>
    <w:rsid w:val="00950829"/>
    <w:rsid w:val="009513B1"/>
    <w:rsid w:val="00952DF4"/>
    <w:rsid w:val="00952EC0"/>
    <w:rsid w:val="0095366E"/>
    <w:rsid w:val="00953BC7"/>
    <w:rsid w:val="00955D1B"/>
    <w:rsid w:val="00957424"/>
    <w:rsid w:val="009574C1"/>
    <w:rsid w:val="0096089C"/>
    <w:rsid w:val="00960980"/>
    <w:rsid w:val="00962569"/>
    <w:rsid w:val="00963AA0"/>
    <w:rsid w:val="00964273"/>
    <w:rsid w:val="00965777"/>
    <w:rsid w:val="009658DD"/>
    <w:rsid w:val="00965BC6"/>
    <w:rsid w:val="00965DE9"/>
    <w:rsid w:val="00970C45"/>
    <w:rsid w:val="0097221C"/>
    <w:rsid w:val="00972A55"/>
    <w:rsid w:val="00973F4E"/>
    <w:rsid w:val="00974553"/>
    <w:rsid w:val="00976776"/>
    <w:rsid w:val="009771A5"/>
    <w:rsid w:val="00977951"/>
    <w:rsid w:val="009808AE"/>
    <w:rsid w:val="00980E62"/>
    <w:rsid w:val="009868B5"/>
    <w:rsid w:val="00987636"/>
    <w:rsid w:val="0099067A"/>
    <w:rsid w:val="00992059"/>
    <w:rsid w:val="00992292"/>
    <w:rsid w:val="00992817"/>
    <w:rsid w:val="00992D27"/>
    <w:rsid w:val="00996B0C"/>
    <w:rsid w:val="00996D91"/>
    <w:rsid w:val="009A4125"/>
    <w:rsid w:val="009A477F"/>
    <w:rsid w:val="009A47F7"/>
    <w:rsid w:val="009A710A"/>
    <w:rsid w:val="009B1A3C"/>
    <w:rsid w:val="009B26B1"/>
    <w:rsid w:val="009B54B7"/>
    <w:rsid w:val="009B5853"/>
    <w:rsid w:val="009B73AD"/>
    <w:rsid w:val="009C0D22"/>
    <w:rsid w:val="009C1906"/>
    <w:rsid w:val="009C1F7A"/>
    <w:rsid w:val="009C308D"/>
    <w:rsid w:val="009C41E1"/>
    <w:rsid w:val="009C43BF"/>
    <w:rsid w:val="009C5D7A"/>
    <w:rsid w:val="009C60CD"/>
    <w:rsid w:val="009C7290"/>
    <w:rsid w:val="009D128D"/>
    <w:rsid w:val="009D2D5E"/>
    <w:rsid w:val="009D49AE"/>
    <w:rsid w:val="009D4EE6"/>
    <w:rsid w:val="009D4F04"/>
    <w:rsid w:val="009D59E5"/>
    <w:rsid w:val="009D6138"/>
    <w:rsid w:val="009D7C7A"/>
    <w:rsid w:val="009E436A"/>
    <w:rsid w:val="009E48B3"/>
    <w:rsid w:val="009E50D4"/>
    <w:rsid w:val="009E5387"/>
    <w:rsid w:val="009E5A1E"/>
    <w:rsid w:val="009E5B46"/>
    <w:rsid w:val="009E6051"/>
    <w:rsid w:val="009E70A7"/>
    <w:rsid w:val="009E7861"/>
    <w:rsid w:val="009F197B"/>
    <w:rsid w:val="009F1C43"/>
    <w:rsid w:val="009F2012"/>
    <w:rsid w:val="009F2D5B"/>
    <w:rsid w:val="009F2E8A"/>
    <w:rsid w:val="009F32D1"/>
    <w:rsid w:val="009F509F"/>
    <w:rsid w:val="009F5446"/>
    <w:rsid w:val="009F78BB"/>
    <w:rsid w:val="009F79DA"/>
    <w:rsid w:val="00A03CBA"/>
    <w:rsid w:val="00A0444A"/>
    <w:rsid w:val="00A05252"/>
    <w:rsid w:val="00A0572A"/>
    <w:rsid w:val="00A063A1"/>
    <w:rsid w:val="00A10479"/>
    <w:rsid w:val="00A11DF9"/>
    <w:rsid w:val="00A1220B"/>
    <w:rsid w:val="00A132D1"/>
    <w:rsid w:val="00A1338E"/>
    <w:rsid w:val="00A14AB6"/>
    <w:rsid w:val="00A15143"/>
    <w:rsid w:val="00A16426"/>
    <w:rsid w:val="00A16A30"/>
    <w:rsid w:val="00A203FC"/>
    <w:rsid w:val="00A20D5D"/>
    <w:rsid w:val="00A21B8C"/>
    <w:rsid w:val="00A21D5A"/>
    <w:rsid w:val="00A22096"/>
    <w:rsid w:val="00A240AD"/>
    <w:rsid w:val="00A243B4"/>
    <w:rsid w:val="00A2704D"/>
    <w:rsid w:val="00A3008B"/>
    <w:rsid w:val="00A30CB5"/>
    <w:rsid w:val="00A33092"/>
    <w:rsid w:val="00A332EE"/>
    <w:rsid w:val="00A3336E"/>
    <w:rsid w:val="00A3364A"/>
    <w:rsid w:val="00A34516"/>
    <w:rsid w:val="00A3478F"/>
    <w:rsid w:val="00A349F3"/>
    <w:rsid w:val="00A34F70"/>
    <w:rsid w:val="00A35CB6"/>
    <w:rsid w:val="00A3616C"/>
    <w:rsid w:val="00A36595"/>
    <w:rsid w:val="00A37A03"/>
    <w:rsid w:val="00A37F5F"/>
    <w:rsid w:val="00A414B0"/>
    <w:rsid w:val="00A4222A"/>
    <w:rsid w:val="00A43691"/>
    <w:rsid w:val="00A43B58"/>
    <w:rsid w:val="00A46177"/>
    <w:rsid w:val="00A4640F"/>
    <w:rsid w:val="00A472D1"/>
    <w:rsid w:val="00A474DA"/>
    <w:rsid w:val="00A50D20"/>
    <w:rsid w:val="00A522E9"/>
    <w:rsid w:val="00A5245D"/>
    <w:rsid w:val="00A53EC1"/>
    <w:rsid w:val="00A54EA4"/>
    <w:rsid w:val="00A579A0"/>
    <w:rsid w:val="00A623FB"/>
    <w:rsid w:val="00A638F6"/>
    <w:rsid w:val="00A63C23"/>
    <w:rsid w:val="00A647C8"/>
    <w:rsid w:val="00A65563"/>
    <w:rsid w:val="00A65B90"/>
    <w:rsid w:val="00A65EE3"/>
    <w:rsid w:val="00A67C2A"/>
    <w:rsid w:val="00A67C9F"/>
    <w:rsid w:val="00A7175E"/>
    <w:rsid w:val="00A71ECB"/>
    <w:rsid w:val="00A720B7"/>
    <w:rsid w:val="00A72521"/>
    <w:rsid w:val="00A74AAC"/>
    <w:rsid w:val="00A7598D"/>
    <w:rsid w:val="00A76305"/>
    <w:rsid w:val="00A765E8"/>
    <w:rsid w:val="00A76CDF"/>
    <w:rsid w:val="00A7765E"/>
    <w:rsid w:val="00A8007D"/>
    <w:rsid w:val="00A80174"/>
    <w:rsid w:val="00A81BDC"/>
    <w:rsid w:val="00A82992"/>
    <w:rsid w:val="00A82BB3"/>
    <w:rsid w:val="00A84739"/>
    <w:rsid w:val="00A87547"/>
    <w:rsid w:val="00A878D5"/>
    <w:rsid w:val="00A879CA"/>
    <w:rsid w:val="00A904CF"/>
    <w:rsid w:val="00A90ECA"/>
    <w:rsid w:val="00A919FB"/>
    <w:rsid w:val="00A91BC0"/>
    <w:rsid w:val="00A91FFD"/>
    <w:rsid w:val="00A9424D"/>
    <w:rsid w:val="00A942BF"/>
    <w:rsid w:val="00A95AE5"/>
    <w:rsid w:val="00A969E9"/>
    <w:rsid w:val="00A96EF9"/>
    <w:rsid w:val="00A9702B"/>
    <w:rsid w:val="00AA07F9"/>
    <w:rsid w:val="00AA0F8F"/>
    <w:rsid w:val="00AA1056"/>
    <w:rsid w:val="00AA20E6"/>
    <w:rsid w:val="00AA23E9"/>
    <w:rsid w:val="00AA255A"/>
    <w:rsid w:val="00AA28F4"/>
    <w:rsid w:val="00AA34B6"/>
    <w:rsid w:val="00AA38E6"/>
    <w:rsid w:val="00AA3F91"/>
    <w:rsid w:val="00AA44B7"/>
    <w:rsid w:val="00AA4563"/>
    <w:rsid w:val="00AA471E"/>
    <w:rsid w:val="00AA4763"/>
    <w:rsid w:val="00AA5721"/>
    <w:rsid w:val="00AA61CE"/>
    <w:rsid w:val="00AA6C15"/>
    <w:rsid w:val="00AA6E1F"/>
    <w:rsid w:val="00AA7EA5"/>
    <w:rsid w:val="00AB00D1"/>
    <w:rsid w:val="00AB05A3"/>
    <w:rsid w:val="00AB08B7"/>
    <w:rsid w:val="00AB1F4D"/>
    <w:rsid w:val="00AB2306"/>
    <w:rsid w:val="00AB3EF7"/>
    <w:rsid w:val="00AB4CBA"/>
    <w:rsid w:val="00AB5FA3"/>
    <w:rsid w:val="00AB671A"/>
    <w:rsid w:val="00AB6D15"/>
    <w:rsid w:val="00AB7BA1"/>
    <w:rsid w:val="00AB7F49"/>
    <w:rsid w:val="00AB7FEC"/>
    <w:rsid w:val="00AC1EB3"/>
    <w:rsid w:val="00AC30D2"/>
    <w:rsid w:val="00AC3D1A"/>
    <w:rsid w:val="00AC4944"/>
    <w:rsid w:val="00AC5677"/>
    <w:rsid w:val="00AC5F7E"/>
    <w:rsid w:val="00AC6F2C"/>
    <w:rsid w:val="00AC7C93"/>
    <w:rsid w:val="00AD0537"/>
    <w:rsid w:val="00AD1C5C"/>
    <w:rsid w:val="00AD1E8A"/>
    <w:rsid w:val="00AD28DD"/>
    <w:rsid w:val="00AD2F4E"/>
    <w:rsid w:val="00AD3DBB"/>
    <w:rsid w:val="00AD3FF7"/>
    <w:rsid w:val="00AD528C"/>
    <w:rsid w:val="00AD5A98"/>
    <w:rsid w:val="00AD5ECB"/>
    <w:rsid w:val="00AD678A"/>
    <w:rsid w:val="00AE01E2"/>
    <w:rsid w:val="00AE2538"/>
    <w:rsid w:val="00AE2E55"/>
    <w:rsid w:val="00AE2FB7"/>
    <w:rsid w:val="00AE364C"/>
    <w:rsid w:val="00AE4727"/>
    <w:rsid w:val="00AE536F"/>
    <w:rsid w:val="00AE6FC9"/>
    <w:rsid w:val="00AE74A1"/>
    <w:rsid w:val="00AE7811"/>
    <w:rsid w:val="00AF05FC"/>
    <w:rsid w:val="00AF0E87"/>
    <w:rsid w:val="00AF167D"/>
    <w:rsid w:val="00AF16BB"/>
    <w:rsid w:val="00AF25C9"/>
    <w:rsid w:val="00AF6A72"/>
    <w:rsid w:val="00AF718C"/>
    <w:rsid w:val="00AF7395"/>
    <w:rsid w:val="00B00578"/>
    <w:rsid w:val="00B00B70"/>
    <w:rsid w:val="00B0208D"/>
    <w:rsid w:val="00B02D2E"/>
    <w:rsid w:val="00B04B91"/>
    <w:rsid w:val="00B04F3C"/>
    <w:rsid w:val="00B06B5E"/>
    <w:rsid w:val="00B070C3"/>
    <w:rsid w:val="00B07775"/>
    <w:rsid w:val="00B07B62"/>
    <w:rsid w:val="00B104B5"/>
    <w:rsid w:val="00B107A4"/>
    <w:rsid w:val="00B12C4C"/>
    <w:rsid w:val="00B155E1"/>
    <w:rsid w:val="00B1580A"/>
    <w:rsid w:val="00B16775"/>
    <w:rsid w:val="00B17FB0"/>
    <w:rsid w:val="00B20127"/>
    <w:rsid w:val="00B204E1"/>
    <w:rsid w:val="00B23319"/>
    <w:rsid w:val="00B23599"/>
    <w:rsid w:val="00B23F50"/>
    <w:rsid w:val="00B24833"/>
    <w:rsid w:val="00B25083"/>
    <w:rsid w:val="00B2516B"/>
    <w:rsid w:val="00B26C17"/>
    <w:rsid w:val="00B26D23"/>
    <w:rsid w:val="00B270C9"/>
    <w:rsid w:val="00B27B75"/>
    <w:rsid w:val="00B303A8"/>
    <w:rsid w:val="00B30BFE"/>
    <w:rsid w:val="00B30CDA"/>
    <w:rsid w:val="00B30FE1"/>
    <w:rsid w:val="00B34C1E"/>
    <w:rsid w:val="00B34F4F"/>
    <w:rsid w:val="00B356EB"/>
    <w:rsid w:val="00B3570B"/>
    <w:rsid w:val="00B36108"/>
    <w:rsid w:val="00B3621A"/>
    <w:rsid w:val="00B408A8"/>
    <w:rsid w:val="00B411B5"/>
    <w:rsid w:val="00B41269"/>
    <w:rsid w:val="00B41FB3"/>
    <w:rsid w:val="00B436E0"/>
    <w:rsid w:val="00B46BE7"/>
    <w:rsid w:val="00B46F50"/>
    <w:rsid w:val="00B47F18"/>
    <w:rsid w:val="00B51E0A"/>
    <w:rsid w:val="00B55FD3"/>
    <w:rsid w:val="00B56C52"/>
    <w:rsid w:val="00B56E7C"/>
    <w:rsid w:val="00B56FF2"/>
    <w:rsid w:val="00B57B87"/>
    <w:rsid w:val="00B600A0"/>
    <w:rsid w:val="00B60FD7"/>
    <w:rsid w:val="00B615F5"/>
    <w:rsid w:val="00B628AA"/>
    <w:rsid w:val="00B63797"/>
    <w:rsid w:val="00B65992"/>
    <w:rsid w:val="00B65A87"/>
    <w:rsid w:val="00B6695C"/>
    <w:rsid w:val="00B66F1A"/>
    <w:rsid w:val="00B703FD"/>
    <w:rsid w:val="00B70676"/>
    <w:rsid w:val="00B7354D"/>
    <w:rsid w:val="00B73979"/>
    <w:rsid w:val="00B744F1"/>
    <w:rsid w:val="00B80797"/>
    <w:rsid w:val="00B808CC"/>
    <w:rsid w:val="00B81221"/>
    <w:rsid w:val="00B815B3"/>
    <w:rsid w:val="00B81BED"/>
    <w:rsid w:val="00B823F0"/>
    <w:rsid w:val="00B82453"/>
    <w:rsid w:val="00B83453"/>
    <w:rsid w:val="00B846B6"/>
    <w:rsid w:val="00B84EE0"/>
    <w:rsid w:val="00B85983"/>
    <w:rsid w:val="00B8735C"/>
    <w:rsid w:val="00B90E5E"/>
    <w:rsid w:val="00B91F20"/>
    <w:rsid w:val="00B92FA1"/>
    <w:rsid w:val="00B93519"/>
    <w:rsid w:val="00B936AA"/>
    <w:rsid w:val="00B9398B"/>
    <w:rsid w:val="00B9592A"/>
    <w:rsid w:val="00B96682"/>
    <w:rsid w:val="00B969F4"/>
    <w:rsid w:val="00B97397"/>
    <w:rsid w:val="00BA1ED5"/>
    <w:rsid w:val="00BA2A16"/>
    <w:rsid w:val="00BA340C"/>
    <w:rsid w:val="00BA5343"/>
    <w:rsid w:val="00BA5584"/>
    <w:rsid w:val="00BA72BF"/>
    <w:rsid w:val="00BB3D74"/>
    <w:rsid w:val="00BB3DE8"/>
    <w:rsid w:val="00BB3F31"/>
    <w:rsid w:val="00BB40E5"/>
    <w:rsid w:val="00BB4C1B"/>
    <w:rsid w:val="00BB4DF8"/>
    <w:rsid w:val="00BB62D8"/>
    <w:rsid w:val="00BB726E"/>
    <w:rsid w:val="00BB7D34"/>
    <w:rsid w:val="00BB7FB0"/>
    <w:rsid w:val="00BC02F8"/>
    <w:rsid w:val="00BC0A44"/>
    <w:rsid w:val="00BC0ADE"/>
    <w:rsid w:val="00BC1D66"/>
    <w:rsid w:val="00BC1EF4"/>
    <w:rsid w:val="00BC256D"/>
    <w:rsid w:val="00BC2643"/>
    <w:rsid w:val="00BC2ED7"/>
    <w:rsid w:val="00BC3195"/>
    <w:rsid w:val="00BC31B2"/>
    <w:rsid w:val="00BC3380"/>
    <w:rsid w:val="00BC33C8"/>
    <w:rsid w:val="00BC4173"/>
    <w:rsid w:val="00BC46BB"/>
    <w:rsid w:val="00BC50C2"/>
    <w:rsid w:val="00BC5781"/>
    <w:rsid w:val="00BC5BB5"/>
    <w:rsid w:val="00BC62B3"/>
    <w:rsid w:val="00BC6D52"/>
    <w:rsid w:val="00BD0033"/>
    <w:rsid w:val="00BD1C08"/>
    <w:rsid w:val="00BD4C8A"/>
    <w:rsid w:val="00BD61FC"/>
    <w:rsid w:val="00BD6CA2"/>
    <w:rsid w:val="00BD7070"/>
    <w:rsid w:val="00BF006E"/>
    <w:rsid w:val="00BF1946"/>
    <w:rsid w:val="00BF19F9"/>
    <w:rsid w:val="00BF1C68"/>
    <w:rsid w:val="00BF212B"/>
    <w:rsid w:val="00BF22A3"/>
    <w:rsid w:val="00BF2A74"/>
    <w:rsid w:val="00BF391D"/>
    <w:rsid w:val="00BF473A"/>
    <w:rsid w:val="00BF4BDD"/>
    <w:rsid w:val="00BF51C5"/>
    <w:rsid w:val="00BF59E2"/>
    <w:rsid w:val="00BF5E28"/>
    <w:rsid w:val="00BF6778"/>
    <w:rsid w:val="00C00E25"/>
    <w:rsid w:val="00C034E2"/>
    <w:rsid w:val="00C041FB"/>
    <w:rsid w:val="00C0425B"/>
    <w:rsid w:val="00C04975"/>
    <w:rsid w:val="00C1027E"/>
    <w:rsid w:val="00C12509"/>
    <w:rsid w:val="00C12F9F"/>
    <w:rsid w:val="00C1387F"/>
    <w:rsid w:val="00C15B8F"/>
    <w:rsid w:val="00C2045D"/>
    <w:rsid w:val="00C2086A"/>
    <w:rsid w:val="00C20AD1"/>
    <w:rsid w:val="00C20EC3"/>
    <w:rsid w:val="00C20FED"/>
    <w:rsid w:val="00C210A5"/>
    <w:rsid w:val="00C2244F"/>
    <w:rsid w:val="00C23524"/>
    <w:rsid w:val="00C23FFB"/>
    <w:rsid w:val="00C252FC"/>
    <w:rsid w:val="00C274DF"/>
    <w:rsid w:val="00C277B5"/>
    <w:rsid w:val="00C30741"/>
    <w:rsid w:val="00C31E68"/>
    <w:rsid w:val="00C32935"/>
    <w:rsid w:val="00C32F55"/>
    <w:rsid w:val="00C343FD"/>
    <w:rsid w:val="00C3469E"/>
    <w:rsid w:val="00C347E6"/>
    <w:rsid w:val="00C40779"/>
    <w:rsid w:val="00C40B78"/>
    <w:rsid w:val="00C42004"/>
    <w:rsid w:val="00C42AAC"/>
    <w:rsid w:val="00C42FEB"/>
    <w:rsid w:val="00C4348C"/>
    <w:rsid w:val="00C4380A"/>
    <w:rsid w:val="00C44A8F"/>
    <w:rsid w:val="00C45F69"/>
    <w:rsid w:val="00C472B0"/>
    <w:rsid w:val="00C47CB5"/>
    <w:rsid w:val="00C50422"/>
    <w:rsid w:val="00C50660"/>
    <w:rsid w:val="00C50829"/>
    <w:rsid w:val="00C524F1"/>
    <w:rsid w:val="00C5447D"/>
    <w:rsid w:val="00C5552B"/>
    <w:rsid w:val="00C568BE"/>
    <w:rsid w:val="00C56EDB"/>
    <w:rsid w:val="00C5767E"/>
    <w:rsid w:val="00C60EC3"/>
    <w:rsid w:val="00C61B50"/>
    <w:rsid w:val="00C61F87"/>
    <w:rsid w:val="00C63365"/>
    <w:rsid w:val="00C638C8"/>
    <w:rsid w:val="00C63F2D"/>
    <w:rsid w:val="00C642AE"/>
    <w:rsid w:val="00C64B28"/>
    <w:rsid w:val="00C65226"/>
    <w:rsid w:val="00C65DEB"/>
    <w:rsid w:val="00C707F3"/>
    <w:rsid w:val="00C71048"/>
    <w:rsid w:val="00C715CA"/>
    <w:rsid w:val="00C71778"/>
    <w:rsid w:val="00C727B4"/>
    <w:rsid w:val="00C7298D"/>
    <w:rsid w:val="00C72D80"/>
    <w:rsid w:val="00C73374"/>
    <w:rsid w:val="00C74645"/>
    <w:rsid w:val="00C74F2A"/>
    <w:rsid w:val="00C76C29"/>
    <w:rsid w:val="00C771ED"/>
    <w:rsid w:val="00C77F71"/>
    <w:rsid w:val="00C806F7"/>
    <w:rsid w:val="00C811B6"/>
    <w:rsid w:val="00C81761"/>
    <w:rsid w:val="00C82840"/>
    <w:rsid w:val="00C831F4"/>
    <w:rsid w:val="00C833A8"/>
    <w:rsid w:val="00C8463F"/>
    <w:rsid w:val="00C9288A"/>
    <w:rsid w:val="00C9382E"/>
    <w:rsid w:val="00C94BEF"/>
    <w:rsid w:val="00C95501"/>
    <w:rsid w:val="00C96A9A"/>
    <w:rsid w:val="00CA3C56"/>
    <w:rsid w:val="00CA48C8"/>
    <w:rsid w:val="00CA55A0"/>
    <w:rsid w:val="00CA6379"/>
    <w:rsid w:val="00CA6F81"/>
    <w:rsid w:val="00CA76AD"/>
    <w:rsid w:val="00CB03A9"/>
    <w:rsid w:val="00CB08FE"/>
    <w:rsid w:val="00CB16D0"/>
    <w:rsid w:val="00CB22B1"/>
    <w:rsid w:val="00CB2D72"/>
    <w:rsid w:val="00CB3F8E"/>
    <w:rsid w:val="00CB4097"/>
    <w:rsid w:val="00CB480C"/>
    <w:rsid w:val="00CB5074"/>
    <w:rsid w:val="00CB5658"/>
    <w:rsid w:val="00CB580A"/>
    <w:rsid w:val="00CB5FF2"/>
    <w:rsid w:val="00CB7074"/>
    <w:rsid w:val="00CB7C2D"/>
    <w:rsid w:val="00CC026A"/>
    <w:rsid w:val="00CC03CC"/>
    <w:rsid w:val="00CC06B6"/>
    <w:rsid w:val="00CC3880"/>
    <w:rsid w:val="00CC48B9"/>
    <w:rsid w:val="00CC569C"/>
    <w:rsid w:val="00CC7BF2"/>
    <w:rsid w:val="00CD065C"/>
    <w:rsid w:val="00CD26C9"/>
    <w:rsid w:val="00CD30DF"/>
    <w:rsid w:val="00CD4B0E"/>
    <w:rsid w:val="00CD4BFE"/>
    <w:rsid w:val="00CD5015"/>
    <w:rsid w:val="00CD51DA"/>
    <w:rsid w:val="00CD5906"/>
    <w:rsid w:val="00CE1C8E"/>
    <w:rsid w:val="00CE35BA"/>
    <w:rsid w:val="00CE36A3"/>
    <w:rsid w:val="00CE3E18"/>
    <w:rsid w:val="00CE4848"/>
    <w:rsid w:val="00CE4AF7"/>
    <w:rsid w:val="00CE668F"/>
    <w:rsid w:val="00CF148E"/>
    <w:rsid w:val="00CF2206"/>
    <w:rsid w:val="00CF3CF8"/>
    <w:rsid w:val="00CF5DEC"/>
    <w:rsid w:val="00CF6817"/>
    <w:rsid w:val="00CF7BF7"/>
    <w:rsid w:val="00D00A16"/>
    <w:rsid w:val="00D01268"/>
    <w:rsid w:val="00D01AFF"/>
    <w:rsid w:val="00D02106"/>
    <w:rsid w:val="00D039E6"/>
    <w:rsid w:val="00D06746"/>
    <w:rsid w:val="00D06878"/>
    <w:rsid w:val="00D07208"/>
    <w:rsid w:val="00D07BCC"/>
    <w:rsid w:val="00D102B9"/>
    <w:rsid w:val="00D12502"/>
    <w:rsid w:val="00D1269C"/>
    <w:rsid w:val="00D12DBC"/>
    <w:rsid w:val="00D1403F"/>
    <w:rsid w:val="00D14E3C"/>
    <w:rsid w:val="00D1516C"/>
    <w:rsid w:val="00D154AD"/>
    <w:rsid w:val="00D15FF6"/>
    <w:rsid w:val="00D1606B"/>
    <w:rsid w:val="00D23AC8"/>
    <w:rsid w:val="00D23C34"/>
    <w:rsid w:val="00D23E00"/>
    <w:rsid w:val="00D27B30"/>
    <w:rsid w:val="00D30374"/>
    <w:rsid w:val="00D32783"/>
    <w:rsid w:val="00D33BA9"/>
    <w:rsid w:val="00D34EC2"/>
    <w:rsid w:val="00D35FBB"/>
    <w:rsid w:val="00D40097"/>
    <w:rsid w:val="00D40407"/>
    <w:rsid w:val="00D40B9C"/>
    <w:rsid w:val="00D426A0"/>
    <w:rsid w:val="00D43B5A"/>
    <w:rsid w:val="00D45B73"/>
    <w:rsid w:val="00D46377"/>
    <w:rsid w:val="00D46AB7"/>
    <w:rsid w:val="00D47ACA"/>
    <w:rsid w:val="00D5135F"/>
    <w:rsid w:val="00D52361"/>
    <w:rsid w:val="00D52CCD"/>
    <w:rsid w:val="00D5310C"/>
    <w:rsid w:val="00D55E19"/>
    <w:rsid w:val="00D56D18"/>
    <w:rsid w:val="00D570D7"/>
    <w:rsid w:val="00D5725B"/>
    <w:rsid w:val="00D61207"/>
    <w:rsid w:val="00D61A7A"/>
    <w:rsid w:val="00D62079"/>
    <w:rsid w:val="00D634E4"/>
    <w:rsid w:val="00D63A75"/>
    <w:rsid w:val="00D63C98"/>
    <w:rsid w:val="00D64192"/>
    <w:rsid w:val="00D64249"/>
    <w:rsid w:val="00D65B6F"/>
    <w:rsid w:val="00D678E0"/>
    <w:rsid w:val="00D67D0C"/>
    <w:rsid w:val="00D701C6"/>
    <w:rsid w:val="00D70644"/>
    <w:rsid w:val="00D713FD"/>
    <w:rsid w:val="00D7157E"/>
    <w:rsid w:val="00D72006"/>
    <w:rsid w:val="00D7345D"/>
    <w:rsid w:val="00D7438C"/>
    <w:rsid w:val="00D749FD"/>
    <w:rsid w:val="00D74EC2"/>
    <w:rsid w:val="00D75242"/>
    <w:rsid w:val="00D75292"/>
    <w:rsid w:val="00D76537"/>
    <w:rsid w:val="00D77F32"/>
    <w:rsid w:val="00D80638"/>
    <w:rsid w:val="00D80723"/>
    <w:rsid w:val="00D80CA3"/>
    <w:rsid w:val="00D80F02"/>
    <w:rsid w:val="00D826C9"/>
    <w:rsid w:val="00D826EE"/>
    <w:rsid w:val="00D8350C"/>
    <w:rsid w:val="00D83614"/>
    <w:rsid w:val="00D83AF0"/>
    <w:rsid w:val="00D8438E"/>
    <w:rsid w:val="00D84862"/>
    <w:rsid w:val="00D84F5E"/>
    <w:rsid w:val="00D8567C"/>
    <w:rsid w:val="00D85774"/>
    <w:rsid w:val="00D86758"/>
    <w:rsid w:val="00D8731A"/>
    <w:rsid w:val="00D90AB3"/>
    <w:rsid w:val="00D90C21"/>
    <w:rsid w:val="00D91FC8"/>
    <w:rsid w:val="00D930AF"/>
    <w:rsid w:val="00D9431B"/>
    <w:rsid w:val="00D9464D"/>
    <w:rsid w:val="00D95537"/>
    <w:rsid w:val="00D95C16"/>
    <w:rsid w:val="00D972B4"/>
    <w:rsid w:val="00D9777C"/>
    <w:rsid w:val="00D97836"/>
    <w:rsid w:val="00DA016A"/>
    <w:rsid w:val="00DA049A"/>
    <w:rsid w:val="00DA3A37"/>
    <w:rsid w:val="00DA3C59"/>
    <w:rsid w:val="00DA4984"/>
    <w:rsid w:val="00DB0094"/>
    <w:rsid w:val="00DB176C"/>
    <w:rsid w:val="00DB360D"/>
    <w:rsid w:val="00DB38BB"/>
    <w:rsid w:val="00DB3EC8"/>
    <w:rsid w:val="00DB53F8"/>
    <w:rsid w:val="00DB6D0F"/>
    <w:rsid w:val="00DB7C46"/>
    <w:rsid w:val="00DC02CE"/>
    <w:rsid w:val="00DC07FB"/>
    <w:rsid w:val="00DC142F"/>
    <w:rsid w:val="00DC2C77"/>
    <w:rsid w:val="00DC39C1"/>
    <w:rsid w:val="00DC52AC"/>
    <w:rsid w:val="00DC6E4A"/>
    <w:rsid w:val="00DD24A5"/>
    <w:rsid w:val="00DD2BE3"/>
    <w:rsid w:val="00DD5394"/>
    <w:rsid w:val="00DD686F"/>
    <w:rsid w:val="00DD7CB2"/>
    <w:rsid w:val="00DE038D"/>
    <w:rsid w:val="00DE2482"/>
    <w:rsid w:val="00DE3738"/>
    <w:rsid w:val="00DE3846"/>
    <w:rsid w:val="00DE3C7A"/>
    <w:rsid w:val="00DE3F8A"/>
    <w:rsid w:val="00DE4DC9"/>
    <w:rsid w:val="00DE61FC"/>
    <w:rsid w:val="00DF18C2"/>
    <w:rsid w:val="00DF47A3"/>
    <w:rsid w:val="00DF58AD"/>
    <w:rsid w:val="00DF5D21"/>
    <w:rsid w:val="00DF61CB"/>
    <w:rsid w:val="00DF6318"/>
    <w:rsid w:val="00DF7114"/>
    <w:rsid w:val="00DF7303"/>
    <w:rsid w:val="00DF7F06"/>
    <w:rsid w:val="00E003B5"/>
    <w:rsid w:val="00E00B87"/>
    <w:rsid w:val="00E01596"/>
    <w:rsid w:val="00E01F34"/>
    <w:rsid w:val="00E021F9"/>
    <w:rsid w:val="00E03FE2"/>
    <w:rsid w:val="00E04AE6"/>
    <w:rsid w:val="00E0631E"/>
    <w:rsid w:val="00E06F2F"/>
    <w:rsid w:val="00E07715"/>
    <w:rsid w:val="00E10636"/>
    <w:rsid w:val="00E115E2"/>
    <w:rsid w:val="00E11851"/>
    <w:rsid w:val="00E12A79"/>
    <w:rsid w:val="00E12CA5"/>
    <w:rsid w:val="00E1333E"/>
    <w:rsid w:val="00E13E51"/>
    <w:rsid w:val="00E13E94"/>
    <w:rsid w:val="00E14588"/>
    <w:rsid w:val="00E15280"/>
    <w:rsid w:val="00E15452"/>
    <w:rsid w:val="00E16F07"/>
    <w:rsid w:val="00E20315"/>
    <w:rsid w:val="00E219AA"/>
    <w:rsid w:val="00E22785"/>
    <w:rsid w:val="00E25B77"/>
    <w:rsid w:val="00E300EB"/>
    <w:rsid w:val="00E30BDB"/>
    <w:rsid w:val="00E31409"/>
    <w:rsid w:val="00E3361D"/>
    <w:rsid w:val="00E336DC"/>
    <w:rsid w:val="00E342BE"/>
    <w:rsid w:val="00E35984"/>
    <w:rsid w:val="00E36A83"/>
    <w:rsid w:val="00E373DD"/>
    <w:rsid w:val="00E468A4"/>
    <w:rsid w:val="00E4730F"/>
    <w:rsid w:val="00E51E36"/>
    <w:rsid w:val="00E52629"/>
    <w:rsid w:val="00E535BC"/>
    <w:rsid w:val="00E5531E"/>
    <w:rsid w:val="00E5634C"/>
    <w:rsid w:val="00E61351"/>
    <w:rsid w:val="00E616A9"/>
    <w:rsid w:val="00E6179C"/>
    <w:rsid w:val="00E61BDE"/>
    <w:rsid w:val="00E62D1E"/>
    <w:rsid w:val="00E63709"/>
    <w:rsid w:val="00E63ACE"/>
    <w:rsid w:val="00E63B97"/>
    <w:rsid w:val="00E64EFF"/>
    <w:rsid w:val="00E6539C"/>
    <w:rsid w:val="00E66C11"/>
    <w:rsid w:val="00E67D3C"/>
    <w:rsid w:val="00E7012E"/>
    <w:rsid w:val="00E706EF"/>
    <w:rsid w:val="00E71267"/>
    <w:rsid w:val="00E72CF8"/>
    <w:rsid w:val="00E72E3D"/>
    <w:rsid w:val="00E733BC"/>
    <w:rsid w:val="00E75914"/>
    <w:rsid w:val="00E76C7B"/>
    <w:rsid w:val="00E80231"/>
    <w:rsid w:val="00E82DF8"/>
    <w:rsid w:val="00E84406"/>
    <w:rsid w:val="00E84D24"/>
    <w:rsid w:val="00E85B4D"/>
    <w:rsid w:val="00E8695B"/>
    <w:rsid w:val="00E92440"/>
    <w:rsid w:val="00E93286"/>
    <w:rsid w:val="00E97823"/>
    <w:rsid w:val="00E97CA6"/>
    <w:rsid w:val="00E97E7F"/>
    <w:rsid w:val="00EA014A"/>
    <w:rsid w:val="00EA0312"/>
    <w:rsid w:val="00EA1A03"/>
    <w:rsid w:val="00EA3631"/>
    <w:rsid w:val="00EA389B"/>
    <w:rsid w:val="00EA6117"/>
    <w:rsid w:val="00EA6A0F"/>
    <w:rsid w:val="00EA7609"/>
    <w:rsid w:val="00EB1491"/>
    <w:rsid w:val="00EB1B7C"/>
    <w:rsid w:val="00EB1E42"/>
    <w:rsid w:val="00EB37D0"/>
    <w:rsid w:val="00EB397E"/>
    <w:rsid w:val="00EB3B2C"/>
    <w:rsid w:val="00EB3F88"/>
    <w:rsid w:val="00EB49EB"/>
    <w:rsid w:val="00EB4ACF"/>
    <w:rsid w:val="00EB4C90"/>
    <w:rsid w:val="00EB5F44"/>
    <w:rsid w:val="00EB6563"/>
    <w:rsid w:val="00EB6B7D"/>
    <w:rsid w:val="00EC0FF9"/>
    <w:rsid w:val="00EC1085"/>
    <w:rsid w:val="00EC11C7"/>
    <w:rsid w:val="00EC2040"/>
    <w:rsid w:val="00EC4132"/>
    <w:rsid w:val="00EC5F7B"/>
    <w:rsid w:val="00EC6EA9"/>
    <w:rsid w:val="00EC7471"/>
    <w:rsid w:val="00ED01D2"/>
    <w:rsid w:val="00ED01ED"/>
    <w:rsid w:val="00ED05A4"/>
    <w:rsid w:val="00ED1936"/>
    <w:rsid w:val="00ED2AE3"/>
    <w:rsid w:val="00ED2B0C"/>
    <w:rsid w:val="00ED2D2D"/>
    <w:rsid w:val="00ED4733"/>
    <w:rsid w:val="00ED4B4D"/>
    <w:rsid w:val="00ED4C89"/>
    <w:rsid w:val="00ED5218"/>
    <w:rsid w:val="00ED6B46"/>
    <w:rsid w:val="00ED7EB2"/>
    <w:rsid w:val="00EE10BE"/>
    <w:rsid w:val="00EE2C4F"/>
    <w:rsid w:val="00EE3825"/>
    <w:rsid w:val="00EE3F16"/>
    <w:rsid w:val="00EE4E42"/>
    <w:rsid w:val="00EE4E8B"/>
    <w:rsid w:val="00EE5AC8"/>
    <w:rsid w:val="00EE61CE"/>
    <w:rsid w:val="00EE67AD"/>
    <w:rsid w:val="00EF1B5E"/>
    <w:rsid w:val="00EF259D"/>
    <w:rsid w:val="00EF2A65"/>
    <w:rsid w:val="00EF2CB3"/>
    <w:rsid w:val="00EF2E9B"/>
    <w:rsid w:val="00EF3BFC"/>
    <w:rsid w:val="00EF4227"/>
    <w:rsid w:val="00EF4B73"/>
    <w:rsid w:val="00EF5F04"/>
    <w:rsid w:val="00EF6D51"/>
    <w:rsid w:val="00EF7312"/>
    <w:rsid w:val="00F04D18"/>
    <w:rsid w:val="00F0562D"/>
    <w:rsid w:val="00F056F9"/>
    <w:rsid w:val="00F05D4C"/>
    <w:rsid w:val="00F07BCF"/>
    <w:rsid w:val="00F07CC8"/>
    <w:rsid w:val="00F07DC0"/>
    <w:rsid w:val="00F10780"/>
    <w:rsid w:val="00F10C48"/>
    <w:rsid w:val="00F10F22"/>
    <w:rsid w:val="00F11CBF"/>
    <w:rsid w:val="00F12D15"/>
    <w:rsid w:val="00F1390A"/>
    <w:rsid w:val="00F144C6"/>
    <w:rsid w:val="00F14504"/>
    <w:rsid w:val="00F1661B"/>
    <w:rsid w:val="00F16C79"/>
    <w:rsid w:val="00F1718C"/>
    <w:rsid w:val="00F20E0D"/>
    <w:rsid w:val="00F218C5"/>
    <w:rsid w:val="00F23109"/>
    <w:rsid w:val="00F23BAE"/>
    <w:rsid w:val="00F23D12"/>
    <w:rsid w:val="00F23FBF"/>
    <w:rsid w:val="00F25E07"/>
    <w:rsid w:val="00F25FE1"/>
    <w:rsid w:val="00F26C2D"/>
    <w:rsid w:val="00F26C98"/>
    <w:rsid w:val="00F30ECF"/>
    <w:rsid w:val="00F3196E"/>
    <w:rsid w:val="00F31D64"/>
    <w:rsid w:val="00F3291A"/>
    <w:rsid w:val="00F32E80"/>
    <w:rsid w:val="00F341EE"/>
    <w:rsid w:val="00F3457B"/>
    <w:rsid w:val="00F346A2"/>
    <w:rsid w:val="00F34F91"/>
    <w:rsid w:val="00F3527D"/>
    <w:rsid w:val="00F37415"/>
    <w:rsid w:val="00F408E0"/>
    <w:rsid w:val="00F40B72"/>
    <w:rsid w:val="00F40E4E"/>
    <w:rsid w:val="00F41375"/>
    <w:rsid w:val="00F443AE"/>
    <w:rsid w:val="00F47258"/>
    <w:rsid w:val="00F47E62"/>
    <w:rsid w:val="00F5064C"/>
    <w:rsid w:val="00F506D1"/>
    <w:rsid w:val="00F50B77"/>
    <w:rsid w:val="00F50EC1"/>
    <w:rsid w:val="00F510E1"/>
    <w:rsid w:val="00F51BC1"/>
    <w:rsid w:val="00F51CB2"/>
    <w:rsid w:val="00F51D5E"/>
    <w:rsid w:val="00F531D9"/>
    <w:rsid w:val="00F54F37"/>
    <w:rsid w:val="00F569E4"/>
    <w:rsid w:val="00F60340"/>
    <w:rsid w:val="00F60CB9"/>
    <w:rsid w:val="00F60D24"/>
    <w:rsid w:val="00F62CFD"/>
    <w:rsid w:val="00F645C9"/>
    <w:rsid w:val="00F64FA5"/>
    <w:rsid w:val="00F661D3"/>
    <w:rsid w:val="00F703BD"/>
    <w:rsid w:val="00F71DE8"/>
    <w:rsid w:val="00F7312F"/>
    <w:rsid w:val="00F74B23"/>
    <w:rsid w:val="00F74EA1"/>
    <w:rsid w:val="00F751CA"/>
    <w:rsid w:val="00F75AD4"/>
    <w:rsid w:val="00F77948"/>
    <w:rsid w:val="00F77FDC"/>
    <w:rsid w:val="00F806E7"/>
    <w:rsid w:val="00F8425E"/>
    <w:rsid w:val="00F84CB0"/>
    <w:rsid w:val="00F84FF1"/>
    <w:rsid w:val="00F864B3"/>
    <w:rsid w:val="00F90292"/>
    <w:rsid w:val="00F93489"/>
    <w:rsid w:val="00F934A1"/>
    <w:rsid w:val="00F94AC4"/>
    <w:rsid w:val="00F9526C"/>
    <w:rsid w:val="00F95B1D"/>
    <w:rsid w:val="00F96B87"/>
    <w:rsid w:val="00FA1D14"/>
    <w:rsid w:val="00FA47A8"/>
    <w:rsid w:val="00FA7C5C"/>
    <w:rsid w:val="00FB1D9A"/>
    <w:rsid w:val="00FB27D3"/>
    <w:rsid w:val="00FB374D"/>
    <w:rsid w:val="00FB3E8A"/>
    <w:rsid w:val="00FB4373"/>
    <w:rsid w:val="00FB4962"/>
    <w:rsid w:val="00FB57DF"/>
    <w:rsid w:val="00FB6A9C"/>
    <w:rsid w:val="00FB6BA7"/>
    <w:rsid w:val="00FC098B"/>
    <w:rsid w:val="00FC196F"/>
    <w:rsid w:val="00FC303F"/>
    <w:rsid w:val="00FC3E01"/>
    <w:rsid w:val="00FC4199"/>
    <w:rsid w:val="00FC47EC"/>
    <w:rsid w:val="00FC5AD1"/>
    <w:rsid w:val="00FC662E"/>
    <w:rsid w:val="00FC665D"/>
    <w:rsid w:val="00FC6A2E"/>
    <w:rsid w:val="00FC7640"/>
    <w:rsid w:val="00FD2BCB"/>
    <w:rsid w:val="00FD310C"/>
    <w:rsid w:val="00FD395C"/>
    <w:rsid w:val="00FD435A"/>
    <w:rsid w:val="00FD46CD"/>
    <w:rsid w:val="00FD6F16"/>
    <w:rsid w:val="00FD7893"/>
    <w:rsid w:val="00FE047F"/>
    <w:rsid w:val="00FE3CE8"/>
    <w:rsid w:val="00FE3E3B"/>
    <w:rsid w:val="00FE6020"/>
    <w:rsid w:val="00FE6AB3"/>
    <w:rsid w:val="00FE6F4E"/>
    <w:rsid w:val="00FE7165"/>
    <w:rsid w:val="00FF018B"/>
    <w:rsid w:val="00FF1BC5"/>
    <w:rsid w:val="00FF37B9"/>
    <w:rsid w:val="00FF3808"/>
    <w:rsid w:val="00FF5EAB"/>
    <w:rsid w:val="00FF6209"/>
    <w:rsid w:val="00FF6B32"/>
    <w:rsid w:val="00FF79FA"/>
    <w:rsid w:val="00FF7F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4:docId w14:val="59AB92A0"/>
  <w15:docId w15:val="{3EE45CBE-8089-4838-B9DD-0E86506AE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4BAC"/>
    <w:rPr>
      <w:sz w:val="24"/>
      <w:szCs w:val="24"/>
    </w:rPr>
  </w:style>
  <w:style w:type="paragraph" w:styleId="Ttulo1">
    <w:name w:val="heading 1"/>
    <w:basedOn w:val="Normal"/>
    <w:next w:val="Normal"/>
    <w:link w:val="Ttulo1Car"/>
    <w:uiPriority w:val="99"/>
    <w:qFormat/>
    <w:rsid w:val="00F60D24"/>
    <w:pPr>
      <w:keepNext/>
      <w:outlineLvl w:val="0"/>
    </w:pPr>
    <w:rPr>
      <w:rFonts w:ascii="Times" w:hAnsi="Times"/>
      <w:b/>
      <w:color w:val="000000"/>
      <w:sz w:val="22"/>
      <w:szCs w:val="20"/>
      <w:lang w:val="es-ES_tradnl"/>
    </w:rPr>
  </w:style>
  <w:style w:type="paragraph" w:styleId="Ttulo2">
    <w:name w:val="heading 2"/>
    <w:basedOn w:val="Normal"/>
    <w:next w:val="Normal"/>
    <w:link w:val="Ttulo2Car"/>
    <w:uiPriority w:val="99"/>
    <w:qFormat/>
    <w:rsid w:val="00F60D24"/>
    <w:pPr>
      <w:keepNext/>
      <w:jc w:val="center"/>
      <w:outlineLvl w:val="1"/>
    </w:pPr>
    <w:rPr>
      <w:rFonts w:ascii="Arial" w:hAnsi="Arial"/>
      <w:b/>
      <w:szCs w:val="20"/>
    </w:rPr>
  </w:style>
  <w:style w:type="paragraph" w:styleId="Ttulo3">
    <w:name w:val="heading 3"/>
    <w:basedOn w:val="Normal"/>
    <w:next w:val="Normal"/>
    <w:link w:val="Ttulo3Car"/>
    <w:uiPriority w:val="99"/>
    <w:qFormat/>
    <w:rsid w:val="00F60D24"/>
    <w:pPr>
      <w:keepNext/>
      <w:spacing w:before="240" w:after="60"/>
      <w:outlineLvl w:val="2"/>
    </w:pPr>
    <w:rPr>
      <w:rFonts w:ascii="Arial" w:hAnsi="Arial"/>
      <w:b/>
      <w:sz w:val="26"/>
      <w:szCs w:val="20"/>
    </w:rPr>
  </w:style>
  <w:style w:type="paragraph" w:styleId="Ttulo4">
    <w:name w:val="heading 4"/>
    <w:basedOn w:val="Normal"/>
    <w:next w:val="Normal"/>
    <w:link w:val="Ttulo4Car"/>
    <w:uiPriority w:val="99"/>
    <w:qFormat/>
    <w:rsid w:val="00814D14"/>
    <w:pPr>
      <w:keepNext/>
      <w:spacing w:line="360" w:lineRule="auto"/>
      <w:jc w:val="both"/>
      <w:outlineLvl w:val="3"/>
    </w:pPr>
    <w:rPr>
      <w:rFonts w:ascii="Arial" w:hAnsi="Arial"/>
      <w:b/>
      <w:sz w:val="18"/>
      <w:szCs w:val="20"/>
    </w:rPr>
  </w:style>
  <w:style w:type="paragraph" w:styleId="Ttulo5">
    <w:name w:val="heading 5"/>
    <w:basedOn w:val="Normal"/>
    <w:next w:val="Normal"/>
    <w:link w:val="Ttulo5Car"/>
    <w:uiPriority w:val="99"/>
    <w:qFormat/>
    <w:rsid w:val="00814D14"/>
    <w:pPr>
      <w:keepNext/>
      <w:jc w:val="both"/>
      <w:outlineLvl w:val="4"/>
    </w:pPr>
    <w:rPr>
      <w:rFonts w:ascii="Book Antiqua" w:hAnsi="Book Antiqua"/>
      <w:b/>
      <w:sz w:val="19"/>
      <w:szCs w:val="20"/>
    </w:rPr>
  </w:style>
  <w:style w:type="paragraph" w:styleId="Ttulo6">
    <w:name w:val="heading 6"/>
    <w:basedOn w:val="Normal"/>
    <w:next w:val="Normal"/>
    <w:link w:val="Ttulo6Car"/>
    <w:uiPriority w:val="99"/>
    <w:qFormat/>
    <w:rsid w:val="00814D14"/>
    <w:pPr>
      <w:keepNext/>
      <w:jc w:val="center"/>
      <w:outlineLvl w:val="5"/>
    </w:pPr>
    <w:rPr>
      <w:rFonts w:ascii="Arial" w:hAnsi="Arial"/>
      <w:b/>
      <w:color w:val="F2243D"/>
      <w:szCs w:val="20"/>
    </w:rPr>
  </w:style>
  <w:style w:type="paragraph" w:styleId="Ttulo7">
    <w:name w:val="heading 7"/>
    <w:basedOn w:val="Normal"/>
    <w:next w:val="Normal"/>
    <w:link w:val="Ttulo7Car"/>
    <w:uiPriority w:val="99"/>
    <w:qFormat/>
    <w:rsid w:val="00814D14"/>
    <w:pPr>
      <w:keepNext/>
      <w:ind w:left="360"/>
      <w:jc w:val="both"/>
      <w:outlineLvl w:val="6"/>
    </w:pPr>
    <w:rPr>
      <w:rFonts w:ascii="Book Antiqua" w:hAnsi="Book Antiqua"/>
      <w:b/>
      <w:sz w:val="19"/>
      <w:szCs w:val="20"/>
    </w:rPr>
  </w:style>
  <w:style w:type="paragraph" w:styleId="Ttulo8">
    <w:name w:val="heading 8"/>
    <w:basedOn w:val="Normal"/>
    <w:next w:val="Normal"/>
    <w:link w:val="Ttulo8Car"/>
    <w:uiPriority w:val="99"/>
    <w:qFormat/>
    <w:rsid w:val="000A64DA"/>
    <w:pPr>
      <w:spacing w:before="240" w:after="60"/>
      <w:outlineLvl w:val="7"/>
    </w:pPr>
    <w:rPr>
      <w:rFonts w:ascii="Calibri" w:hAnsi="Calibri"/>
      <w:i/>
      <w:szCs w:val="20"/>
    </w:rPr>
  </w:style>
  <w:style w:type="paragraph" w:styleId="Ttulo9">
    <w:name w:val="heading 9"/>
    <w:basedOn w:val="Normal"/>
    <w:next w:val="Normal"/>
    <w:link w:val="Ttulo9Car"/>
    <w:uiPriority w:val="99"/>
    <w:qFormat/>
    <w:rsid w:val="00814D14"/>
    <w:pPr>
      <w:keepNext/>
      <w:framePr w:hSpace="141" w:wrap="around" w:vAnchor="text" w:hAnchor="page" w:x="1342" w:y="362"/>
      <w:jc w:val="center"/>
      <w:outlineLvl w:val="8"/>
    </w:pPr>
    <w:rPr>
      <w:rFonts w:ascii="Arial" w:hAnsi="Arial"/>
      <w:b/>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814D14"/>
    <w:rPr>
      <w:rFonts w:ascii="Times" w:hAnsi="Times" w:cs="Times New Roman"/>
      <w:b/>
      <w:color w:val="000000"/>
      <w:sz w:val="22"/>
      <w:lang w:val="es-ES_tradnl" w:eastAsia="es-ES"/>
    </w:rPr>
  </w:style>
  <w:style w:type="character" w:customStyle="1" w:styleId="Ttulo2Car">
    <w:name w:val="Título 2 Car"/>
    <w:link w:val="Ttulo2"/>
    <w:uiPriority w:val="99"/>
    <w:locked/>
    <w:rsid w:val="00814D14"/>
    <w:rPr>
      <w:rFonts w:ascii="Arial" w:hAnsi="Arial" w:cs="Times New Roman"/>
      <w:b/>
      <w:sz w:val="24"/>
      <w:lang w:val="es-ES" w:eastAsia="es-ES"/>
    </w:rPr>
  </w:style>
  <w:style w:type="character" w:customStyle="1" w:styleId="Ttulo3Car">
    <w:name w:val="Título 3 Car"/>
    <w:link w:val="Ttulo3"/>
    <w:uiPriority w:val="99"/>
    <w:locked/>
    <w:rsid w:val="00F60D24"/>
    <w:rPr>
      <w:rFonts w:ascii="Arial" w:hAnsi="Arial" w:cs="Times New Roman"/>
      <w:b/>
      <w:sz w:val="26"/>
      <w:lang w:val="es-ES" w:eastAsia="es-ES"/>
    </w:rPr>
  </w:style>
  <w:style w:type="character" w:customStyle="1" w:styleId="Ttulo4Car">
    <w:name w:val="Título 4 Car"/>
    <w:link w:val="Ttulo4"/>
    <w:uiPriority w:val="99"/>
    <w:locked/>
    <w:rsid w:val="00814D14"/>
    <w:rPr>
      <w:rFonts w:ascii="Arial" w:hAnsi="Arial" w:cs="Times New Roman"/>
      <w:b/>
      <w:sz w:val="18"/>
      <w:lang w:val="es-ES" w:eastAsia="es-ES"/>
    </w:rPr>
  </w:style>
  <w:style w:type="character" w:customStyle="1" w:styleId="Ttulo5Car">
    <w:name w:val="Título 5 Car"/>
    <w:link w:val="Ttulo5"/>
    <w:uiPriority w:val="99"/>
    <w:locked/>
    <w:rsid w:val="00814D14"/>
    <w:rPr>
      <w:rFonts w:ascii="Book Antiqua" w:hAnsi="Book Antiqua" w:cs="Times New Roman"/>
      <w:b/>
      <w:sz w:val="19"/>
      <w:lang w:val="es-ES" w:eastAsia="es-ES"/>
    </w:rPr>
  </w:style>
  <w:style w:type="character" w:customStyle="1" w:styleId="Ttulo6Car">
    <w:name w:val="Título 6 Car"/>
    <w:link w:val="Ttulo6"/>
    <w:uiPriority w:val="99"/>
    <w:locked/>
    <w:rsid w:val="00814D14"/>
    <w:rPr>
      <w:rFonts w:ascii="Arial" w:hAnsi="Arial" w:cs="Times New Roman"/>
      <w:b/>
      <w:color w:val="F2243D"/>
      <w:sz w:val="24"/>
      <w:lang w:val="es-ES" w:eastAsia="es-ES"/>
    </w:rPr>
  </w:style>
  <w:style w:type="character" w:customStyle="1" w:styleId="Ttulo7Car">
    <w:name w:val="Título 7 Car"/>
    <w:link w:val="Ttulo7"/>
    <w:uiPriority w:val="99"/>
    <w:locked/>
    <w:rsid w:val="00814D14"/>
    <w:rPr>
      <w:rFonts w:ascii="Book Antiqua" w:hAnsi="Book Antiqua" w:cs="Times New Roman"/>
      <w:b/>
      <w:sz w:val="19"/>
      <w:lang w:val="es-ES" w:eastAsia="es-ES"/>
    </w:rPr>
  </w:style>
  <w:style w:type="character" w:customStyle="1" w:styleId="Ttulo8Car">
    <w:name w:val="Título 8 Car"/>
    <w:link w:val="Ttulo8"/>
    <w:uiPriority w:val="99"/>
    <w:semiHidden/>
    <w:locked/>
    <w:rsid w:val="00002F01"/>
    <w:rPr>
      <w:rFonts w:ascii="Calibri" w:hAnsi="Calibri" w:cs="Times New Roman"/>
      <w:i/>
      <w:sz w:val="24"/>
    </w:rPr>
  </w:style>
  <w:style w:type="character" w:customStyle="1" w:styleId="Ttulo9Car">
    <w:name w:val="Título 9 Car"/>
    <w:link w:val="Ttulo9"/>
    <w:uiPriority w:val="99"/>
    <w:locked/>
    <w:rsid w:val="00814D14"/>
    <w:rPr>
      <w:rFonts w:ascii="Arial" w:hAnsi="Arial" w:cs="Times New Roman"/>
      <w:b/>
      <w:sz w:val="24"/>
      <w:lang w:val="es-ES" w:eastAsia="es-ES"/>
    </w:rPr>
  </w:style>
  <w:style w:type="paragraph" w:styleId="Textoindependiente">
    <w:name w:val="Body Text"/>
    <w:basedOn w:val="Normal"/>
    <w:link w:val="TextoindependienteCar"/>
    <w:uiPriority w:val="99"/>
    <w:rsid w:val="00F60D24"/>
    <w:pPr>
      <w:spacing w:line="360" w:lineRule="auto"/>
      <w:jc w:val="both"/>
    </w:pPr>
    <w:rPr>
      <w:rFonts w:ascii="Arial" w:hAnsi="Arial"/>
      <w:sz w:val="18"/>
      <w:szCs w:val="20"/>
    </w:rPr>
  </w:style>
  <w:style w:type="character" w:customStyle="1" w:styleId="TextoindependienteCar">
    <w:name w:val="Texto independiente Car"/>
    <w:link w:val="Textoindependiente"/>
    <w:uiPriority w:val="99"/>
    <w:locked/>
    <w:rsid w:val="00814D14"/>
    <w:rPr>
      <w:rFonts w:ascii="Arial" w:hAnsi="Arial" w:cs="Times New Roman"/>
      <w:sz w:val="18"/>
      <w:lang w:val="es-ES" w:eastAsia="es-ES"/>
    </w:rPr>
  </w:style>
  <w:style w:type="paragraph" w:styleId="Piedepgina">
    <w:name w:val="footer"/>
    <w:basedOn w:val="Normal"/>
    <w:link w:val="PiedepginaCar"/>
    <w:uiPriority w:val="99"/>
    <w:rsid w:val="00F60D24"/>
    <w:pPr>
      <w:tabs>
        <w:tab w:val="center" w:pos="4252"/>
        <w:tab w:val="right" w:pos="8504"/>
      </w:tabs>
    </w:pPr>
    <w:rPr>
      <w:szCs w:val="20"/>
    </w:rPr>
  </w:style>
  <w:style w:type="character" w:customStyle="1" w:styleId="PiedepginaCar">
    <w:name w:val="Pie de página Car"/>
    <w:link w:val="Piedepgina"/>
    <w:uiPriority w:val="99"/>
    <w:locked/>
    <w:rsid w:val="00814D14"/>
    <w:rPr>
      <w:rFonts w:cs="Times New Roman"/>
      <w:sz w:val="24"/>
      <w:lang w:val="es-ES" w:eastAsia="es-ES"/>
    </w:rPr>
  </w:style>
  <w:style w:type="character" w:styleId="Nmerodepgina">
    <w:name w:val="page number"/>
    <w:uiPriority w:val="99"/>
    <w:rsid w:val="00F60D24"/>
    <w:rPr>
      <w:rFonts w:cs="Times New Roman"/>
    </w:rPr>
  </w:style>
  <w:style w:type="character" w:styleId="Hipervnculo">
    <w:name w:val="Hyperlink"/>
    <w:uiPriority w:val="99"/>
    <w:rsid w:val="00F60D24"/>
    <w:rPr>
      <w:rFonts w:cs="Times New Roman"/>
      <w:color w:val="0000FF"/>
      <w:u w:val="single"/>
    </w:rPr>
  </w:style>
  <w:style w:type="paragraph" w:styleId="TDC1">
    <w:name w:val="toc 1"/>
    <w:basedOn w:val="Normal"/>
    <w:next w:val="Normal"/>
    <w:autoRedefine/>
    <w:uiPriority w:val="39"/>
    <w:rsid w:val="009D49AE"/>
    <w:pPr>
      <w:tabs>
        <w:tab w:val="left" w:pos="426"/>
        <w:tab w:val="right" w:leader="dot" w:pos="8494"/>
      </w:tabs>
      <w:spacing w:line="480" w:lineRule="auto"/>
      <w:jc w:val="both"/>
    </w:pPr>
    <w:rPr>
      <w:rFonts w:ascii="Arial" w:hAnsi="Arial"/>
      <w:noProof/>
    </w:rPr>
  </w:style>
  <w:style w:type="paragraph" w:styleId="TDC2">
    <w:name w:val="toc 2"/>
    <w:basedOn w:val="Normal"/>
    <w:next w:val="Normal"/>
    <w:autoRedefine/>
    <w:uiPriority w:val="39"/>
    <w:rsid w:val="001B42AA"/>
    <w:pPr>
      <w:tabs>
        <w:tab w:val="right" w:leader="dot" w:pos="8494"/>
      </w:tabs>
      <w:spacing w:line="360" w:lineRule="auto"/>
      <w:ind w:left="240"/>
    </w:pPr>
  </w:style>
  <w:style w:type="paragraph" w:customStyle="1" w:styleId="Estilo">
    <w:name w:val="Estilo"/>
    <w:uiPriority w:val="99"/>
    <w:rsid w:val="00F60D24"/>
    <w:pPr>
      <w:widowControl w:val="0"/>
      <w:autoSpaceDE w:val="0"/>
      <w:autoSpaceDN w:val="0"/>
      <w:adjustRightInd w:val="0"/>
    </w:pPr>
    <w:rPr>
      <w:sz w:val="24"/>
      <w:szCs w:val="24"/>
    </w:rPr>
  </w:style>
  <w:style w:type="paragraph" w:styleId="Prrafodelista">
    <w:name w:val="List Paragraph"/>
    <w:basedOn w:val="Normal"/>
    <w:uiPriority w:val="99"/>
    <w:qFormat/>
    <w:rsid w:val="00F60D24"/>
    <w:pPr>
      <w:ind w:left="720"/>
    </w:pPr>
  </w:style>
  <w:style w:type="paragraph" w:styleId="Descripcin">
    <w:name w:val="caption"/>
    <w:basedOn w:val="Normal"/>
    <w:next w:val="Normal"/>
    <w:qFormat/>
    <w:rsid w:val="00A91BC0"/>
    <w:rPr>
      <w:b/>
      <w:bCs/>
      <w:sz w:val="20"/>
      <w:szCs w:val="20"/>
    </w:rPr>
  </w:style>
  <w:style w:type="paragraph" w:styleId="TDC3">
    <w:name w:val="toc 3"/>
    <w:basedOn w:val="Normal"/>
    <w:next w:val="Normal"/>
    <w:autoRedefine/>
    <w:uiPriority w:val="39"/>
    <w:rsid w:val="00807F7F"/>
    <w:pPr>
      <w:tabs>
        <w:tab w:val="right" w:leader="dot" w:pos="8494"/>
      </w:tabs>
      <w:spacing w:line="360" w:lineRule="auto"/>
      <w:ind w:left="426"/>
    </w:pPr>
    <w:rPr>
      <w:rFonts w:ascii="Arial" w:hAnsi="Arial" w:cs="Arial"/>
      <w:noProof/>
      <w:sz w:val="22"/>
      <w:szCs w:val="22"/>
    </w:rPr>
  </w:style>
  <w:style w:type="paragraph" w:styleId="Ttulo">
    <w:name w:val="Title"/>
    <w:basedOn w:val="Normal"/>
    <w:link w:val="TtuloCar"/>
    <w:uiPriority w:val="99"/>
    <w:qFormat/>
    <w:rsid w:val="00814D14"/>
    <w:pPr>
      <w:jc w:val="center"/>
    </w:pPr>
    <w:rPr>
      <w:rFonts w:ascii="Arial" w:hAnsi="Arial"/>
      <w:b/>
      <w:szCs w:val="20"/>
    </w:rPr>
  </w:style>
  <w:style w:type="character" w:customStyle="1" w:styleId="TtuloCar">
    <w:name w:val="Título Car"/>
    <w:link w:val="Ttulo"/>
    <w:uiPriority w:val="99"/>
    <w:locked/>
    <w:rsid w:val="00814D14"/>
    <w:rPr>
      <w:rFonts w:ascii="Arial" w:hAnsi="Arial" w:cs="Times New Roman"/>
      <w:b/>
      <w:sz w:val="24"/>
      <w:lang w:val="es-ES" w:eastAsia="es-ES"/>
    </w:rPr>
  </w:style>
  <w:style w:type="paragraph" w:styleId="Sangradetextonormal">
    <w:name w:val="Body Text Indent"/>
    <w:basedOn w:val="Normal"/>
    <w:link w:val="SangradetextonormalCar"/>
    <w:uiPriority w:val="99"/>
    <w:rsid w:val="00814D14"/>
    <w:pPr>
      <w:spacing w:line="360" w:lineRule="auto"/>
      <w:ind w:left="708"/>
      <w:jc w:val="both"/>
    </w:pPr>
    <w:rPr>
      <w:rFonts w:ascii="Arial" w:hAnsi="Arial"/>
      <w:color w:val="000080"/>
      <w:szCs w:val="20"/>
    </w:rPr>
  </w:style>
  <w:style w:type="character" w:customStyle="1" w:styleId="SangradetextonormalCar">
    <w:name w:val="Sangría de texto normal Car"/>
    <w:link w:val="Sangradetextonormal"/>
    <w:uiPriority w:val="99"/>
    <w:locked/>
    <w:rsid w:val="00814D14"/>
    <w:rPr>
      <w:rFonts w:ascii="Arial" w:hAnsi="Arial" w:cs="Times New Roman"/>
      <w:color w:val="000080"/>
      <w:sz w:val="24"/>
      <w:lang w:val="es-ES" w:eastAsia="es-ES"/>
    </w:rPr>
  </w:style>
  <w:style w:type="paragraph" w:styleId="Sangra2detindependiente">
    <w:name w:val="Body Text Indent 2"/>
    <w:basedOn w:val="Normal"/>
    <w:link w:val="Sangra2detindependienteCar"/>
    <w:uiPriority w:val="99"/>
    <w:rsid w:val="00814D14"/>
    <w:pPr>
      <w:spacing w:line="360" w:lineRule="auto"/>
      <w:ind w:left="708"/>
      <w:jc w:val="both"/>
    </w:pPr>
    <w:rPr>
      <w:rFonts w:ascii="Arial" w:hAnsi="Arial"/>
      <w:sz w:val="18"/>
      <w:szCs w:val="20"/>
    </w:rPr>
  </w:style>
  <w:style w:type="character" w:customStyle="1" w:styleId="Sangra2detindependienteCar">
    <w:name w:val="Sangría 2 de t. independiente Car"/>
    <w:link w:val="Sangra2detindependiente"/>
    <w:uiPriority w:val="99"/>
    <w:locked/>
    <w:rsid w:val="00814D14"/>
    <w:rPr>
      <w:rFonts w:ascii="Arial" w:hAnsi="Arial" w:cs="Times New Roman"/>
      <w:sz w:val="18"/>
      <w:lang w:val="es-ES" w:eastAsia="es-ES"/>
    </w:rPr>
  </w:style>
  <w:style w:type="paragraph" w:styleId="Textonotapie">
    <w:name w:val="footnote text"/>
    <w:basedOn w:val="Normal"/>
    <w:link w:val="TextonotapieCar"/>
    <w:uiPriority w:val="99"/>
    <w:semiHidden/>
    <w:rsid w:val="00814D14"/>
    <w:rPr>
      <w:sz w:val="20"/>
      <w:szCs w:val="20"/>
    </w:rPr>
  </w:style>
  <w:style w:type="character" w:customStyle="1" w:styleId="TextonotapieCar">
    <w:name w:val="Texto nota pie Car"/>
    <w:link w:val="Textonotapie"/>
    <w:uiPriority w:val="99"/>
    <w:locked/>
    <w:rsid w:val="00814D14"/>
    <w:rPr>
      <w:rFonts w:cs="Times New Roman"/>
      <w:lang w:val="es-ES" w:eastAsia="es-ES"/>
    </w:rPr>
  </w:style>
  <w:style w:type="paragraph" w:styleId="Textoindependiente2">
    <w:name w:val="Body Text 2"/>
    <w:basedOn w:val="Normal"/>
    <w:link w:val="Textoindependiente2Car"/>
    <w:uiPriority w:val="99"/>
    <w:rsid w:val="00814D14"/>
    <w:pPr>
      <w:spacing w:line="360" w:lineRule="auto"/>
      <w:jc w:val="both"/>
    </w:pPr>
    <w:rPr>
      <w:rFonts w:ascii="Arial" w:hAnsi="Arial"/>
      <w:szCs w:val="20"/>
    </w:rPr>
  </w:style>
  <w:style w:type="character" w:customStyle="1" w:styleId="Textoindependiente2Car">
    <w:name w:val="Texto independiente 2 Car"/>
    <w:link w:val="Textoindependiente2"/>
    <w:uiPriority w:val="99"/>
    <w:locked/>
    <w:rsid w:val="00814D14"/>
    <w:rPr>
      <w:rFonts w:ascii="Arial" w:hAnsi="Arial" w:cs="Times New Roman"/>
      <w:sz w:val="24"/>
      <w:lang w:val="es-ES" w:eastAsia="es-ES"/>
    </w:rPr>
  </w:style>
  <w:style w:type="paragraph" w:styleId="Encabezado">
    <w:name w:val="header"/>
    <w:basedOn w:val="Normal"/>
    <w:link w:val="EncabezadoCar"/>
    <w:uiPriority w:val="99"/>
    <w:rsid w:val="00814D14"/>
    <w:pPr>
      <w:tabs>
        <w:tab w:val="center" w:pos="4252"/>
        <w:tab w:val="right" w:pos="8504"/>
      </w:tabs>
    </w:pPr>
    <w:rPr>
      <w:szCs w:val="20"/>
    </w:rPr>
  </w:style>
  <w:style w:type="character" w:customStyle="1" w:styleId="EncabezadoCar">
    <w:name w:val="Encabezado Car"/>
    <w:link w:val="Encabezado"/>
    <w:uiPriority w:val="99"/>
    <w:locked/>
    <w:rsid w:val="00814D14"/>
    <w:rPr>
      <w:rFonts w:cs="Times New Roman"/>
      <w:sz w:val="24"/>
      <w:lang w:val="es-ES" w:eastAsia="es-ES"/>
    </w:rPr>
  </w:style>
  <w:style w:type="paragraph" w:styleId="Textoindependiente3">
    <w:name w:val="Body Text 3"/>
    <w:basedOn w:val="Normal"/>
    <w:link w:val="Textoindependiente3Car"/>
    <w:uiPriority w:val="99"/>
    <w:rsid w:val="00814D14"/>
    <w:pPr>
      <w:jc w:val="center"/>
    </w:pPr>
    <w:rPr>
      <w:rFonts w:ascii="Arial" w:hAnsi="Arial"/>
      <w:b/>
      <w:sz w:val="19"/>
      <w:szCs w:val="20"/>
    </w:rPr>
  </w:style>
  <w:style w:type="character" w:customStyle="1" w:styleId="Textoindependiente3Car">
    <w:name w:val="Texto independiente 3 Car"/>
    <w:link w:val="Textoindependiente3"/>
    <w:uiPriority w:val="99"/>
    <w:locked/>
    <w:rsid w:val="00814D14"/>
    <w:rPr>
      <w:rFonts w:ascii="Arial" w:hAnsi="Arial" w:cs="Times New Roman"/>
      <w:b/>
      <w:sz w:val="19"/>
      <w:lang w:val="es-ES" w:eastAsia="es-ES"/>
    </w:rPr>
  </w:style>
  <w:style w:type="paragraph" w:styleId="Subttulo">
    <w:name w:val="Subtitle"/>
    <w:basedOn w:val="Normal"/>
    <w:link w:val="SubttuloCar"/>
    <w:uiPriority w:val="99"/>
    <w:qFormat/>
    <w:rsid w:val="00814D14"/>
    <w:pPr>
      <w:spacing w:line="360" w:lineRule="auto"/>
      <w:jc w:val="both"/>
    </w:pPr>
    <w:rPr>
      <w:rFonts w:ascii="Arial" w:hAnsi="Arial"/>
      <w:b/>
      <w:szCs w:val="20"/>
    </w:rPr>
  </w:style>
  <w:style w:type="character" w:customStyle="1" w:styleId="SubttuloCar">
    <w:name w:val="Subtítulo Car"/>
    <w:link w:val="Subttulo"/>
    <w:uiPriority w:val="99"/>
    <w:locked/>
    <w:rsid w:val="00814D14"/>
    <w:rPr>
      <w:rFonts w:ascii="Arial" w:hAnsi="Arial" w:cs="Times New Roman"/>
      <w:b/>
      <w:sz w:val="24"/>
      <w:lang w:val="es-ES" w:eastAsia="es-ES"/>
    </w:rPr>
  </w:style>
  <w:style w:type="character" w:styleId="Textoennegrita">
    <w:name w:val="Strong"/>
    <w:uiPriority w:val="99"/>
    <w:qFormat/>
    <w:rsid w:val="00814D14"/>
    <w:rPr>
      <w:rFonts w:cs="Times New Roman"/>
      <w:b/>
    </w:rPr>
  </w:style>
  <w:style w:type="paragraph" w:styleId="Sangra3detindependiente">
    <w:name w:val="Body Text Indent 3"/>
    <w:basedOn w:val="Normal"/>
    <w:link w:val="Sangra3detindependienteCar"/>
    <w:uiPriority w:val="99"/>
    <w:rsid w:val="00814D14"/>
    <w:pPr>
      <w:spacing w:line="360" w:lineRule="auto"/>
      <w:ind w:left="180"/>
      <w:jc w:val="both"/>
    </w:pPr>
    <w:rPr>
      <w:rFonts w:ascii="Arial" w:hAnsi="Arial"/>
      <w:szCs w:val="20"/>
    </w:rPr>
  </w:style>
  <w:style w:type="character" w:customStyle="1" w:styleId="Sangra3detindependienteCar">
    <w:name w:val="Sangría 3 de t. independiente Car"/>
    <w:link w:val="Sangra3detindependiente"/>
    <w:uiPriority w:val="99"/>
    <w:locked/>
    <w:rsid w:val="00814D14"/>
    <w:rPr>
      <w:rFonts w:ascii="Arial" w:hAnsi="Arial" w:cs="Times New Roman"/>
      <w:sz w:val="24"/>
      <w:lang w:val="es-ES" w:eastAsia="es-ES"/>
    </w:rPr>
  </w:style>
  <w:style w:type="character" w:styleId="Hipervnculovisitado">
    <w:name w:val="FollowedHyperlink"/>
    <w:uiPriority w:val="99"/>
    <w:rsid w:val="00814D14"/>
    <w:rPr>
      <w:rFonts w:cs="Times New Roman"/>
      <w:color w:val="800080"/>
      <w:u w:val="single"/>
    </w:rPr>
  </w:style>
  <w:style w:type="paragraph" w:customStyle="1" w:styleId="xl17">
    <w:name w:val="xl17"/>
    <w:basedOn w:val="Normal"/>
    <w:uiPriority w:val="99"/>
    <w:rsid w:val="00814D14"/>
    <w:pPr>
      <w:shd w:val="pct75" w:color="008080" w:fill="008000"/>
      <w:spacing w:before="100" w:beforeAutospacing="1" w:after="100" w:afterAutospacing="1"/>
      <w:jc w:val="center"/>
    </w:pPr>
    <w:rPr>
      <w:rFonts w:ascii="Calisto MT" w:hAnsi="Calisto MT"/>
      <w:b/>
      <w:bCs/>
      <w:color w:val="FFFFFF"/>
      <w:sz w:val="20"/>
      <w:szCs w:val="20"/>
    </w:rPr>
  </w:style>
  <w:style w:type="paragraph" w:customStyle="1" w:styleId="xl18">
    <w:name w:val="xl18"/>
    <w:basedOn w:val="Normal"/>
    <w:uiPriority w:val="99"/>
    <w:rsid w:val="00814D14"/>
    <w:pPr>
      <w:shd w:val="clear" w:color="9999FF" w:fill="CCFFCC"/>
      <w:spacing w:before="100" w:beforeAutospacing="1" w:after="100" w:afterAutospacing="1"/>
    </w:pPr>
    <w:rPr>
      <w:rFonts w:ascii="Calisto MT" w:hAnsi="Calisto MT"/>
      <w:color w:val="000000"/>
      <w:sz w:val="20"/>
      <w:szCs w:val="20"/>
    </w:rPr>
  </w:style>
  <w:style w:type="paragraph" w:customStyle="1" w:styleId="xl19">
    <w:name w:val="xl19"/>
    <w:basedOn w:val="Normal"/>
    <w:uiPriority w:val="99"/>
    <w:rsid w:val="00814D14"/>
    <w:pPr>
      <w:shd w:val="clear" w:color="9999FF" w:fill="CCFFCC"/>
      <w:spacing w:before="100" w:beforeAutospacing="1" w:after="100" w:afterAutospacing="1"/>
    </w:pPr>
    <w:rPr>
      <w:rFonts w:ascii="Calisto MT" w:hAnsi="Calisto MT"/>
      <w:color w:val="000000"/>
      <w:sz w:val="20"/>
      <w:szCs w:val="20"/>
    </w:rPr>
  </w:style>
  <w:style w:type="paragraph" w:customStyle="1" w:styleId="xl20">
    <w:name w:val="xl20"/>
    <w:basedOn w:val="Normal"/>
    <w:uiPriority w:val="99"/>
    <w:rsid w:val="00814D14"/>
    <w:pPr>
      <w:shd w:val="clear" w:color="9999FF" w:fill="CCFFCC"/>
      <w:spacing w:before="100" w:beforeAutospacing="1" w:after="100" w:afterAutospacing="1"/>
    </w:pPr>
    <w:rPr>
      <w:rFonts w:ascii="Calisto MT" w:hAnsi="Calisto MT"/>
      <w:color w:val="000000"/>
      <w:sz w:val="20"/>
      <w:szCs w:val="20"/>
    </w:rPr>
  </w:style>
  <w:style w:type="paragraph" w:customStyle="1" w:styleId="xl21">
    <w:name w:val="xl21"/>
    <w:basedOn w:val="Normal"/>
    <w:uiPriority w:val="99"/>
    <w:rsid w:val="00814D14"/>
    <w:pPr>
      <w:shd w:val="clear" w:color="9999FF" w:fill="FFFFFF"/>
      <w:spacing w:before="100" w:beforeAutospacing="1" w:after="100" w:afterAutospacing="1"/>
    </w:pPr>
    <w:rPr>
      <w:rFonts w:ascii="Calisto MT" w:hAnsi="Calisto MT"/>
      <w:color w:val="000000"/>
      <w:sz w:val="20"/>
      <w:szCs w:val="20"/>
    </w:rPr>
  </w:style>
  <w:style w:type="paragraph" w:customStyle="1" w:styleId="xl22">
    <w:name w:val="xl22"/>
    <w:basedOn w:val="Normal"/>
    <w:uiPriority w:val="99"/>
    <w:rsid w:val="00814D14"/>
    <w:pPr>
      <w:shd w:val="clear" w:color="9999FF" w:fill="FFFFFF"/>
      <w:spacing w:before="100" w:beforeAutospacing="1" w:after="100" w:afterAutospacing="1"/>
    </w:pPr>
    <w:rPr>
      <w:rFonts w:ascii="Calisto MT" w:hAnsi="Calisto MT"/>
      <w:color w:val="000000"/>
      <w:sz w:val="20"/>
      <w:szCs w:val="20"/>
    </w:rPr>
  </w:style>
  <w:style w:type="character" w:customStyle="1" w:styleId="apple-style-span">
    <w:name w:val="apple-style-span"/>
    <w:uiPriority w:val="99"/>
    <w:rsid w:val="00814D14"/>
  </w:style>
  <w:style w:type="character" w:customStyle="1" w:styleId="apple-converted-space">
    <w:name w:val="apple-converted-space"/>
    <w:uiPriority w:val="99"/>
    <w:rsid w:val="00814D14"/>
  </w:style>
  <w:style w:type="paragraph" w:styleId="NormalWeb">
    <w:name w:val="Normal (Web)"/>
    <w:basedOn w:val="Normal"/>
    <w:uiPriority w:val="99"/>
    <w:rsid w:val="00814D14"/>
    <w:pPr>
      <w:spacing w:before="100" w:beforeAutospacing="1" w:after="100" w:afterAutospacing="1"/>
    </w:pPr>
  </w:style>
  <w:style w:type="character" w:styleId="Refdecomentario">
    <w:name w:val="annotation reference"/>
    <w:uiPriority w:val="99"/>
    <w:semiHidden/>
    <w:rsid w:val="00814D14"/>
    <w:rPr>
      <w:rFonts w:cs="Times New Roman"/>
      <w:sz w:val="16"/>
    </w:rPr>
  </w:style>
  <w:style w:type="paragraph" w:styleId="Textocomentario">
    <w:name w:val="annotation text"/>
    <w:basedOn w:val="Normal"/>
    <w:link w:val="TextocomentarioCar"/>
    <w:uiPriority w:val="99"/>
    <w:semiHidden/>
    <w:rsid w:val="00814D14"/>
    <w:rPr>
      <w:sz w:val="20"/>
      <w:szCs w:val="20"/>
    </w:rPr>
  </w:style>
  <w:style w:type="character" w:customStyle="1" w:styleId="TextocomentarioCar">
    <w:name w:val="Texto comentario Car"/>
    <w:link w:val="Textocomentario"/>
    <w:uiPriority w:val="99"/>
    <w:locked/>
    <w:rsid w:val="00814D14"/>
    <w:rPr>
      <w:rFonts w:cs="Times New Roman"/>
      <w:lang w:val="es-ES" w:eastAsia="es-ES"/>
    </w:rPr>
  </w:style>
  <w:style w:type="paragraph" w:styleId="Asuntodelcomentario">
    <w:name w:val="annotation subject"/>
    <w:basedOn w:val="Textocomentario"/>
    <w:next w:val="Textocomentario"/>
    <w:link w:val="AsuntodelcomentarioCar"/>
    <w:uiPriority w:val="99"/>
    <w:semiHidden/>
    <w:rsid w:val="00814D14"/>
    <w:rPr>
      <w:b/>
    </w:rPr>
  </w:style>
  <w:style w:type="character" w:customStyle="1" w:styleId="AsuntodelcomentarioCar">
    <w:name w:val="Asunto del comentario Car"/>
    <w:link w:val="Asuntodelcomentario"/>
    <w:uiPriority w:val="99"/>
    <w:semiHidden/>
    <w:locked/>
    <w:rsid w:val="00002F01"/>
    <w:rPr>
      <w:rFonts w:cs="Times New Roman"/>
      <w:b/>
      <w:sz w:val="20"/>
      <w:lang w:val="es-ES" w:eastAsia="es-ES"/>
    </w:rPr>
  </w:style>
  <w:style w:type="paragraph" w:styleId="Textodeglobo">
    <w:name w:val="Balloon Text"/>
    <w:basedOn w:val="Normal"/>
    <w:link w:val="TextodegloboCar"/>
    <w:uiPriority w:val="99"/>
    <w:semiHidden/>
    <w:rsid w:val="00814D14"/>
    <w:rPr>
      <w:rFonts w:ascii="Tahoma" w:hAnsi="Tahoma"/>
      <w:sz w:val="16"/>
      <w:szCs w:val="20"/>
    </w:rPr>
  </w:style>
  <w:style w:type="character" w:customStyle="1" w:styleId="TextodegloboCar">
    <w:name w:val="Texto de globo Car"/>
    <w:link w:val="Textodeglobo"/>
    <w:uiPriority w:val="99"/>
    <w:locked/>
    <w:rsid w:val="00814D14"/>
    <w:rPr>
      <w:rFonts w:ascii="Tahoma" w:hAnsi="Tahoma" w:cs="Times New Roman"/>
      <w:sz w:val="16"/>
      <w:lang w:val="es-ES" w:eastAsia="es-ES"/>
    </w:rPr>
  </w:style>
  <w:style w:type="character" w:styleId="nfasis">
    <w:name w:val="Emphasis"/>
    <w:uiPriority w:val="99"/>
    <w:qFormat/>
    <w:rsid w:val="00814D14"/>
    <w:rPr>
      <w:rFonts w:cs="Times New Roman"/>
      <w:i/>
    </w:rPr>
  </w:style>
  <w:style w:type="table" w:styleId="Tablaconcuadrcula">
    <w:name w:val="Table Grid"/>
    <w:basedOn w:val="Tablanormal"/>
    <w:uiPriority w:val="99"/>
    <w:rsid w:val="00814D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311pt">
    <w:name w:val="Título 3 + 11 pt"/>
    <w:aliases w:val="Justificado,Interlineado:  1,5 líneas"/>
    <w:basedOn w:val="Ttulo2"/>
    <w:link w:val="Ttulo311ptCar"/>
    <w:uiPriority w:val="99"/>
    <w:rsid w:val="00AF16BB"/>
    <w:pPr>
      <w:spacing w:line="360" w:lineRule="auto"/>
      <w:jc w:val="both"/>
    </w:pPr>
    <w:rPr>
      <w:sz w:val="22"/>
    </w:rPr>
  </w:style>
  <w:style w:type="paragraph" w:styleId="Tabladeilustraciones">
    <w:name w:val="table of figures"/>
    <w:basedOn w:val="Normal"/>
    <w:next w:val="Normal"/>
    <w:uiPriority w:val="99"/>
    <w:rsid w:val="00AF16BB"/>
  </w:style>
  <w:style w:type="character" w:customStyle="1" w:styleId="Ttulo311ptCar">
    <w:name w:val="Título 3 + 11 pt Car"/>
    <w:aliases w:val="Justificado Car,Interlineado:  1 Car,5 líneas Car"/>
    <w:link w:val="Ttulo311pt"/>
    <w:uiPriority w:val="99"/>
    <w:locked/>
    <w:rsid w:val="002B7877"/>
    <w:rPr>
      <w:rFonts w:ascii="Arial" w:hAnsi="Arial"/>
      <w:b/>
      <w:sz w:val="22"/>
      <w:lang w:val="es-ES" w:eastAsia="es-ES"/>
    </w:rPr>
  </w:style>
  <w:style w:type="paragraph" w:styleId="TDC4">
    <w:name w:val="toc 4"/>
    <w:basedOn w:val="Normal"/>
    <w:next w:val="Normal"/>
    <w:autoRedefine/>
    <w:uiPriority w:val="99"/>
    <w:semiHidden/>
    <w:rsid w:val="00807F7F"/>
    <w:pPr>
      <w:tabs>
        <w:tab w:val="right" w:leader="dot" w:pos="8494"/>
      </w:tabs>
      <w:spacing w:line="360" w:lineRule="auto"/>
      <w:ind w:left="426"/>
    </w:pPr>
    <w:rPr>
      <w:rFonts w:ascii="Arial" w:hAnsi="Arial" w:cs="Arial"/>
      <w:noProof/>
      <w:sz w:val="22"/>
      <w:szCs w:val="22"/>
    </w:rPr>
  </w:style>
  <w:style w:type="paragraph" w:styleId="TDC5">
    <w:name w:val="toc 5"/>
    <w:basedOn w:val="Normal"/>
    <w:next w:val="Normal"/>
    <w:autoRedefine/>
    <w:uiPriority w:val="99"/>
    <w:semiHidden/>
    <w:rsid w:val="00807F7F"/>
    <w:pPr>
      <w:tabs>
        <w:tab w:val="right" w:leader="dot" w:pos="8494"/>
      </w:tabs>
      <w:spacing w:line="360" w:lineRule="auto"/>
      <w:ind w:left="709"/>
    </w:pPr>
  </w:style>
  <w:style w:type="character" w:customStyle="1" w:styleId="CarCar16">
    <w:name w:val="Car Car16"/>
    <w:uiPriority w:val="99"/>
    <w:locked/>
    <w:rsid w:val="001E7DDD"/>
    <w:rPr>
      <w:rFonts w:ascii="Book Antiqua" w:hAnsi="Book Antiqua"/>
      <w:b/>
      <w:sz w:val="19"/>
      <w:lang w:val="es-ES" w:eastAsia="es-ES"/>
    </w:rPr>
  </w:style>
  <w:style w:type="paragraph" w:styleId="TtuloTDC">
    <w:name w:val="TOC Heading"/>
    <w:basedOn w:val="Ttulo1"/>
    <w:next w:val="Normal"/>
    <w:uiPriority w:val="99"/>
    <w:qFormat/>
    <w:rsid w:val="006A2A90"/>
    <w:pPr>
      <w:keepLines/>
      <w:spacing w:before="480" w:line="276" w:lineRule="auto"/>
      <w:outlineLvl w:val="9"/>
    </w:pPr>
    <w:rPr>
      <w:rFonts w:ascii="Cambria" w:hAnsi="Cambria"/>
      <w:bCs/>
      <w:color w:val="365F91"/>
      <w:sz w:val="28"/>
      <w:szCs w:val="28"/>
      <w:lang w:val="es-ES" w:eastAsia="en-US"/>
    </w:rPr>
  </w:style>
  <w:style w:type="paragraph" w:styleId="Lista">
    <w:name w:val="List"/>
    <w:basedOn w:val="Normal"/>
    <w:uiPriority w:val="99"/>
    <w:rsid w:val="000A64DA"/>
    <w:pPr>
      <w:ind w:left="283" w:hanging="283"/>
    </w:pPr>
  </w:style>
  <w:style w:type="paragraph" w:styleId="Lista2">
    <w:name w:val="List 2"/>
    <w:basedOn w:val="Normal"/>
    <w:uiPriority w:val="99"/>
    <w:rsid w:val="000A64DA"/>
    <w:pPr>
      <w:ind w:left="566" w:hanging="283"/>
    </w:pPr>
  </w:style>
  <w:style w:type="paragraph" w:styleId="Listaconvietas">
    <w:name w:val="List Bullet"/>
    <w:basedOn w:val="Normal"/>
    <w:uiPriority w:val="99"/>
    <w:rsid w:val="000A64DA"/>
    <w:pPr>
      <w:tabs>
        <w:tab w:val="num" w:pos="360"/>
      </w:tabs>
      <w:ind w:left="360" w:hanging="360"/>
    </w:pPr>
  </w:style>
  <w:style w:type="paragraph" w:styleId="Listaconvietas2">
    <w:name w:val="List Bullet 2"/>
    <w:basedOn w:val="Normal"/>
    <w:uiPriority w:val="99"/>
    <w:rsid w:val="000A64DA"/>
    <w:pPr>
      <w:tabs>
        <w:tab w:val="num" w:pos="643"/>
      </w:tabs>
      <w:ind w:left="643" w:hanging="360"/>
    </w:pPr>
  </w:style>
  <w:style w:type="paragraph" w:styleId="Listaconvietas3">
    <w:name w:val="List Bullet 3"/>
    <w:basedOn w:val="Normal"/>
    <w:uiPriority w:val="99"/>
    <w:rsid w:val="000A64DA"/>
    <w:pPr>
      <w:tabs>
        <w:tab w:val="num" w:pos="926"/>
      </w:tabs>
      <w:ind w:left="926" w:hanging="360"/>
    </w:pPr>
  </w:style>
  <w:style w:type="paragraph" w:styleId="Continuarlista">
    <w:name w:val="List Continue"/>
    <w:basedOn w:val="Normal"/>
    <w:uiPriority w:val="99"/>
    <w:rsid w:val="000A64DA"/>
    <w:pPr>
      <w:spacing w:after="120"/>
      <w:ind w:left="283"/>
    </w:pPr>
  </w:style>
  <w:style w:type="paragraph" w:styleId="Continuarlista2">
    <w:name w:val="List Continue 2"/>
    <w:basedOn w:val="Normal"/>
    <w:uiPriority w:val="99"/>
    <w:rsid w:val="000A64DA"/>
    <w:pPr>
      <w:spacing w:after="120"/>
      <w:ind w:left="566"/>
    </w:pPr>
  </w:style>
  <w:style w:type="paragraph" w:styleId="Textoindependienteprimerasangra">
    <w:name w:val="Body Text First Indent"/>
    <w:basedOn w:val="Textoindependiente"/>
    <w:link w:val="TextoindependienteprimerasangraCar"/>
    <w:uiPriority w:val="99"/>
    <w:rsid w:val="000A64DA"/>
    <w:pPr>
      <w:spacing w:after="120" w:line="240" w:lineRule="auto"/>
      <w:ind w:firstLine="210"/>
      <w:jc w:val="left"/>
    </w:pPr>
    <w:rPr>
      <w:sz w:val="24"/>
    </w:rPr>
  </w:style>
  <w:style w:type="character" w:customStyle="1" w:styleId="TextoindependienteprimerasangraCar">
    <w:name w:val="Texto independiente primera sangría Car"/>
    <w:link w:val="Textoindependienteprimerasangra"/>
    <w:uiPriority w:val="99"/>
    <w:semiHidden/>
    <w:locked/>
    <w:rsid w:val="00002F01"/>
    <w:rPr>
      <w:rFonts w:ascii="Arial" w:hAnsi="Arial" w:cs="Times New Roman"/>
      <w:sz w:val="24"/>
      <w:lang w:val="es-ES" w:eastAsia="es-ES"/>
    </w:rPr>
  </w:style>
  <w:style w:type="paragraph" w:styleId="Textoindependienteprimerasangra2">
    <w:name w:val="Body Text First Indent 2"/>
    <w:basedOn w:val="Sangradetextonormal"/>
    <w:link w:val="Textoindependienteprimerasangra2Car"/>
    <w:uiPriority w:val="99"/>
    <w:rsid w:val="000A64DA"/>
    <w:pPr>
      <w:spacing w:after="120" w:line="240" w:lineRule="auto"/>
      <w:ind w:left="283" w:firstLine="210"/>
      <w:jc w:val="left"/>
    </w:pPr>
    <w:rPr>
      <w:szCs w:val="24"/>
    </w:rPr>
  </w:style>
  <w:style w:type="character" w:customStyle="1" w:styleId="Textoindependienteprimerasangra2Car">
    <w:name w:val="Texto independiente primera sangría 2 Car"/>
    <w:link w:val="Textoindependienteprimerasangra2"/>
    <w:uiPriority w:val="99"/>
    <w:semiHidden/>
    <w:locked/>
    <w:rsid w:val="00002F01"/>
    <w:rPr>
      <w:rFonts w:ascii="Arial" w:hAnsi="Arial" w:cs="Times New Roman"/>
      <w:color w:val="000080"/>
      <w:sz w:val="24"/>
      <w:lang w:val="es-ES" w:eastAsia="es-ES"/>
    </w:rPr>
  </w:style>
  <w:style w:type="character" w:styleId="Refdenotaalpie">
    <w:name w:val="footnote reference"/>
    <w:uiPriority w:val="99"/>
    <w:semiHidden/>
    <w:rsid w:val="008C36FB"/>
    <w:rPr>
      <w:rFonts w:cs="Times New Roman"/>
      <w:vertAlign w:val="superscript"/>
    </w:rPr>
  </w:style>
  <w:style w:type="paragraph" w:styleId="Mapadeldocumento">
    <w:name w:val="Document Map"/>
    <w:basedOn w:val="Normal"/>
    <w:link w:val="MapadeldocumentoCar"/>
    <w:uiPriority w:val="99"/>
    <w:semiHidden/>
    <w:rsid w:val="00992D27"/>
    <w:pPr>
      <w:shd w:val="clear" w:color="auto" w:fill="000080"/>
    </w:pPr>
    <w:rPr>
      <w:sz w:val="2"/>
      <w:szCs w:val="20"/>
    </w:rPr>
  </w:style>
  <w:style w:type="character" w:customStyle="1" w:styleId="MapadeldocumentoCar">
    <w:name w:val="Mapa del documento Car"/>
    <w:link w:val="Mapadeldocumento"/>
    <w:uiPriority w:val="99"/>
    <w:semiHidden/>
    <w:locked/>
    <w:rsid w:val="00002F01"/>
    <w:rPr>
      <w:rFonts w:cs="Times New Roman"/>
      <w:sz w:val="2"/>
    </w:rPr>
  </w:style>
  <w:style w:type="paragraph" w:styleId="TDC6">
    <w:name w:val="toc 6"/>
    <w:basedOn w:val="Normal"/>
    <w:next w:val="Normal"/>
    <w:autoRedefine/>
    <w:uiPriority w:val="99"/>
    <w:semiHidden/>
    <w:rsid w:val="00992D27"/>
    <w:pPr>
      <w:ind w:left="1200"/>
    </w:pPr>
  </w:style>
  <w:style w:type="paragraph" w:styleId="TDC7">
    <w:name w:val="toc 7"/>
    <w:basedOn w:val="Normal"/>
    <w:next w:val="Normal"/>
    <w:autoRedefine/>
    <w:uiPriority w:val="99"/>
    <w:semiHidden/>
    <w:rsid w:val="00992D27"/>
    <w:pPr>
      <w:ind w:left="1440"/>
    </w:pPr>
  </w:style>
  <w:style w:type="character" w:customStyle="1" w:styleId="hps">
    <w:name w:val="hps"/>
    <w:uiPriority w:val="99"/>
    <w:rsid w:val="00593358"/>
  </w:style>
  <w:style w:type="paragraph" w:customStyle="1" w:styleId="Bibliografa1">
    <w:name w:val="Bibliografía1"/>
    <w:basedOn w:val="Normal"/>
    <w:link w:val="BibliographyCar"/>
    <w:uiPriority w:val="99"/>
    <w:rsid w:val="00C74F2A"/>
    <w:pPr>
      <w:autoSpaceDE w:val="0"/>
      <w:autoSpaceDN w:val="0"/>
      <w:adjustRightInd w:val="0"/>
      <w:spacing w:line="480" w:lineRule="auto"/>
      <w:ind w:left="720" w:hanging="720"/>
      <w:jc w:val="both"/>
    </w:pPr>
    <w:rPr>
      <w:rFonts w:ascii="Cambria" w:hAnsi="Cambria"/>
      <w:color w:val="000000"/>
      <w:sz w:val="20"/>
      <w:szCs w:val="20"/>
    </w:rPr>
  </w:style>
  <w:style w:type="character" w:customStyle="1" w:styleId="BibliographyCar">
    <w:name w:val="Bibliography Car"/>
    <w:link w:val="Bibliografa1"/>
    <w:uiPriority w:val="99"/>
    <w:locked/>
    <w:rsid w:val="00C74F2A"/>
    <w:rPr>
      <w:rFonts w:ascii="Cambria" w:hAnsi="Cambria"/>
      <w:color w:val="000000"/>
    </w:rPr>
  </w:style>
  <w:style w:type="character" w:customStyle="1" w:styleId="atn">
    <w:name w:val="atn"/>
    <w:uiPriority w:val="99"/>
    <w:rsid w:val="00CD30DF"/>
  </w:style>
  <w:style w:type="paragraph" w:styleId="HTMLconformatoprevio">
    <w:name w:val="HTML Preformatted"/>
    <w:basedOn w:val="Normal"/>
    <w:link w:val="HTMLconformatoprevioCar"/>
    <w:uiPriority w:val="99"/>
    <w:rsid w:val="00F62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conformatoprevioCar">
    <w:name w:val="HTML con formato previo Car"/>
    <w:link w:val="HTMLconformatoprevio"/>
    <w:uiPriority w:val="99"/>
    <w:locked/>
    <w:rsid w:val="00F62CFD"/>
    <w:rPr>
      <w:rFonts w:ascii="Courier New" w:hAnsi="Courier New" w:cs="Times New Roman"/>
      <w:sz w:val="20"/>
    </w:rPr>
  </w:style>
  <w:style w:type="paragraph" w:styleId="Bibliografa">
    <w:name w:val="Bibliography"/>
    <w:basedOn w:val="Normal"/>
    <w:next w:val="Normal"/>
    <w:uiPriority w:val="99"/>
    <w:rsid w:val="00B60F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15999">
      <w:bodyDiv w:val="1"/>
      <w:marLeft w:val="0"/>
      <w:marRight w:val="0"/>
      <w:marTop w:val="0"/>
      <w:marBottom w:val="0"/>
      <w:divBdr>
        <w:top w:val="none" w:sz="0" w:space="0" w:color="auto"/>
        <w:left w:val="none" w:sz="0" w:space="0" w:color="auto"/>
        <w:bottom w:val="none" w:sz="0" w:space="0" w:color="auto"/>
        <w:right w:val="none" w:sz="0" w:space="0" w:color="auto"/>
      </w:divBdr>
    </w:div>
    <w:div w:id="213742083">
      <w:bodyDiv w:val="1"/>
      <w:marLeft w:val="0"/>
      <w:marRight w:val="0"/>
      <w:marTop w:val="0"/>
      <w:marBottom w:val="0"/>
      <w:divBdr>
        <w:top w:val="none" w:sz="0" w:space="0" w:color="auto"/>
        <w:left w:val="none" w:sz="0" w:space="0" w:color="auto"/>
        <w:bottom w:val="none" w:sz="0" w:space="0" w:color="auto"/>
        <w:right w:val="none" w:sz="0" w:space="0" w:color="auto"/>
      </w:divBdr>
    </w:div>
    <w:div w:id="233518057">
      <w:bodyDiv w:val="1"/>
      <w:marLeft w:val="0"/>
      <w:marRight w:val="0"/>
      <w:marTop w:val="0"/>
      <w:marBottom w:val="0"/>
      <w:divBdr>
        <w:top w:val="none" w:sz="0" w:space="0" w:color="auto"/>
        <w:left w:val="none" w:sz="0" w:space="0" w:color="auto"/>
        <w:bottom w:val="none" w:sz="0" w:space="0" w:color="auto"/>
        <w:right w:val="none" w:sz="0" w:space="0" w:color="auto"/>
      </w:divBdr>
    </w:div>
    <w:div w:id="280649102">
      <w:bodyDiv w:val="1"/>
      <w:marLeft w:val="0"/>
      <w:marRight w:val="0"/>
      <w:marTop w:val="0"/>
      <w:marBottom w:val="0"/>
      <w:divBdr>
        <w:top w:val="none" w:sz="0" w:space="0" w:color="auto"/>
        <w:left w:val="none" w:sz="0" w:space="0" w:color="auto"/>
        <w:bottom w:val="none" w:sz="0" w:space="0" w:color="auto"/>
        <w:right w:val="none" w:sz="0" w:space="0" w:color="auto"/>
      </w:divBdr>
    </w:div>
    <w:div w:id="601376912">
      <w:bodyDiv w:val="1"/>
      <w:marLeft w:val="0"/>
      <w:marRight w:val="0"/>
      <w:marTop w:val="0"/>
      <w:marBottom w:val="0"/>
      <w:divBdr>
        <w:top w:val="none" w:sz="0" w:space="0" w:color="auto"/>
        <w:left w:val="none" w:sz="0" w:space="0" w:color="auto"/>
        <w:bottom w:val="none" w:sz="0" w:space="0" w:color="auto"/>
        <w:right w:val="none" w:sz="0" w:space="0" w:color="auto"/>
      </w:divBdr>
    </w:div>
    <w:div w:id="643854868">
      <w:bodyDiv w:val="1"/>
      <w:marLeft w:val="0"/>
      <w:marRight w:val="0"/>
      <w:marTop w:val="0"/>
      <w:marBottom w:val="0"/>
      <w:divBdr>
        <w:top w:val="none" w:sz="0" w:space="0" w:color="auto"/>
        <w:left w:val="none" w:sz="0" w:space="0" w:color="auto"/>
        <w:bottom w:val="none" w:sz="0" w:space="0" w:color="auto"/>
        <w:right w:val="none" w:sz="0" w:space="0" w:color="auto"/>
      </w:divBdr>
    </w:div>
    <w:div w:id="841748300">
      <w:bodyDiv w:val="1"/>
      <w:marLeft w:val="0"/>
      <w:marRight w:val="0"/>
      <w:marTop w:val="0"/>
      <w:marBottom w:val="0"/>
      <w:divBdr>
        <w:top w:val="none" w:sz="0" w:space="0" w:color="auto"/>
        <w:left w:val="none" w:sz="0" w:space="0" w:color="auto"/>
        <w:bottom w:val="none" w:sz="0" w:space="0" w:color="auto"/>
        <w:right w:val="none" w:sz="0" w:space="0" w:color="auto"/>
      </w:divBdr>
    </w:div>
    <w:div w:id="891814833">
      <w:bodyDiv w:val="1"/>
      <w:marLeft w:val="0"/>
      <w:marRight w:val="0"/>
      <w:marTop w:val="0"/>
      <w:marBottom w:val="0"/>
      <w:divBdr>
        <w:top w:val="none" w:sz="0" w:space="0" w:color="auto"/>
        <w:left w:val="none" w:sz="0" w:space="0" w:color="auto"/>
        <w:bottom w:val="none" w:sz="0" w:space="0" w:color="auto"/>
        <w:right w:val="none" w:sz="0" w:space="0" w:color="auto"/>
      </w:divBdr>
    </w:div>
    <w:div w:id="896164225">
      <w:bodyDiv w:val="1"/>
      <w:marLeft w:val="0"/>
      <w:marRight w:val="0"/>
      <w:marTop w:val="0"/>
      <w:marBottom w:val="0"/>
      <w:divBdr>
        <w:top w:val="none" w:sz="0" w:space="0" w:color="auto"/>
        <w:left w:val="none" w:sz="0" w:space="0" w:color="auto"/>
        <w:bottom w:val="none" w:sz="0" w:space="0" w:color="auto"/>
        <w:right w:val="none" w:sz="0" w:space="0" w:color="auto"/>
      </w:divBdr>
    </w:div>
    <w:div w:id="998269850">
      <w:bodyDiv w:val="1"/>
      <w:marLeft w:val="0"/>
      <w:marRight w:val="0"/>
      <w:marTop w:val="0"/>
      <w:marBottom w:val="0"/>
      <w:divBdr>
        <w:top w:val="none" w:sz="0" w:space="0" w:color="auto"/>
        <w:left w:val="none" w:sz="0" w:space="0" w:color="auto"/>
        <w:bottom w:val="none" w:sz="0" w:space="0" w:color="auto"/>
        <w:right w:val="none" w:sz="0" w:space="0" w:color="auto"/>
      </w:divBdr>
    </w:div>
    <w:div w:id="1018195164">
      <w:bodyDiv w:val="1"/>
      <w:marLeft w:val="0"/>
      <w:marRight w:val="0"/>
      <w:marTop w:val="0"/>
      <w:marBottom w:val="0"/>
      <w:divBdr>
        <w:top w:val="none" w:sz="0" w:space="0" w:color="auto"/>
        <w:left w:val="none" w:sz="0" w:space="0" w:color="auto"/>
        <w:bottom w:val="none" w:sz="0" w:space="0" w:color="auto"/>
        <w:right w:val="none" w:sz="0" w:space="0" w:color="auto"/>
      </w:divBdr>
    </w:div>
    <w:div w:id="1056591184">
      <w:bodyDiv w:val="1"/>
      <w:marLeft w:val="0"/>
      <w:marRight w:val="0"/>
      <w:marTop w:val="0"/>
      <w:marBottom w:val="0"/>
      <w:divBdr>
        <w:top w:val="none" w:sz="0" w:space="0" w:color="auto"/>
        <w:left w:val="none" w:sz="0" w:space="0" w:color="auto"/>
        <w:bottom w:val="none" w:sz="0" w:space="0" w:color="auto"/>
        <w:right w:val="none" w:sz="0" w:space="0" w:color="auto"/>
      </w:divBdr>
    </w:div>
    <w:div w:id="1106927582">
      <w:bodyDiv w:val="1"/>
      <w:marLeft w:val="0"/>
      <w:marRight w:val="0"/>
      <w:marTop w:val="0"/>
      <w:marBottom w:val="0"/>
      <w:divBdr>
        <w:top w:val="none" w:sz="0" w:space="0" w:color="auto"/>
        <w:left w:val="none" w:sz="0" w:space="0" w:color="auto"/>
        <w:bottom w:val="none" w:sz="0" w:space="0" w:color="auto"/>
        <w:right w:val="none" w:sz="0" w:space="0" w:color="auto"/>
      </w:divBdr>
    </w:div>
    <w:div w:id="1113137498">
      <w:bodyDiv w:val="1"/>
      <w:marLeft w:val="0"/>
      <w:marRight w:val="0"/>
      <w:marTop w:val="0"/>
      <w:marBottom w:val="0"/>
      <w:divBdr>
        <w:top w:val="none" w:sz="0" w:space="0" w:color="auto"/>
        <w:left w:val="none" w:sz="0" w:space="0" w:color="auto"/>
        <w:bottom w:val="none" w:sz="0" w:space="0" w:color="auto"/>
        <w:right w:val="none" w:sz="0" w:space="0" w:color="auto"/>
      </w:divBdr>
    </w:div>
    <w:div w:id="1227378879">
      <w:bodyDiv w:val="1"/>
      <w:marLeft w:val="0"/>
      <w:marRight w:val="0"/>
      <w:marTop w:val="0"/>
      <w:marBottom w:val="0"/>
      <w:divBdr>
        <w:top w:val="none" w:sz="0" w:space="0" w:color="auto"/>
        <w:left w:val="none" w:sz="0" w:space="0" w:color="auto"/>
        <w:bottom w:val="none" w:sz="0" w:space="0" w:color="auto"/>
        <w:right w:val="none" w:sz="0" w:space="0" w:color="auto"/>
      </w:divBdr>
    </w:div>
    <w:div w:id="1367488151">
      <w:bodyDiv w:val="1"/>
      <w:marLeft w:val="0"/>
      <w:marRight w:val="0"/>
      <w:marTop w:val="0"/>
      <w:marBottom w:val="0"/>
      <w:divBdr>
        <w:top w:val="none" w:sz="0" w:space="0" w:color="auto"/>
        <w:left w:val="none" w:sz="0" w:space="0" w:color="auto"/>
        <w:bottom w:val="none" w:sz="0" w:space="0" w:color="auto"/>
        <w:right w:val="none" w:sz="0" w:space="0" w:color="auto"/>
      </w:divBdr>
    </w:div>
    <w:div w:id="1448357045">
      <w:bodyDiv w:val="1"/>
      <w:marLeft w:val="0"/>
      <w:marRight w:val="0"/>
      <w:marTop w:val="0"/>
      <w:marBottom w:val="0"/>
      <w:divBdr>
        <w:top w:val="none" w:sz="0" w:space="0" w:color="auto"/>
        <w:left w:val="none" w:sz="0" w:space="0" w:color="auto"/>
        <w:bottom w:val="none" w:sz="0" w:space="0" w:color="auto"/>
        <w:right w:val="none" w:sz="0" w:space="0" w:color="auto"/>
      </w:divBdr>
    </w:div>
    <w:div w:id="1464074941">
      <w:bodyDiv w:val="1"/>
      <w:marLeft w:val="0"/>
      <w:marRight w:val="0"/>
      <w:marTop w:val="0"/>
      <w:marBottom w:val="0"/>
      <w:divBdr>
        <w:top w:val="none" w:sz="0" w:space="0" w:color="auto"/>
        <w:left w:val="none" w:sz="0" w:space="0" w:color="auto"/>
        <w:bottom w:val="none" w:sz="0" w:space="0" w:color="auto"/>
        <w:right w:val="none" w:sz="0" w:space="0" w:color="auto"/>
      </w:divBdr>
    </w:div>
    <w:div w:id="1472869398">
      <w:marLeft w:val="0"/>
      <w:marRight w:val="0"/>
      <w:marTop w:val="0"/>
      <w:marBottom w:val="0"/>
      <w:divBdr>
        <w:top w:val="none" w:sz="0" w:space="0" w:color="auto"/>
        <w:left w:val="none" w:sz="0" w:space="0" w:color="auto"/>
        <w:bottom w:val="none" w:sz="0" w:space="0" w:color="auto"/>
        <w:right w:val="none" w:sz="0" w:space="0" w:color="auto"/>
      </w:divBdr>
    </w:div>
    <w:div w:id="1472869400">
      <w:marLeft w:val="0"/>
      <w:marRight w:val="0"/>
      <w:marTop w:val="0"/>
      <w:marBottom w:val="0"/>
      <w:divBdr>
        <w:top w:val="none" w:sz="0" w:space="0" w:color="auto"/>
        <w:left w:val="none" w:sz="0" w:space="0" w:color="auto"/>
        <w:bottom w:val="none" w:sz="0" w:space="0" w:color="auto"/>
        <w:right w:val="none" w:sz="0" w:space="0" w:color="auto"/>
      </w:divBdr>
      <w:divsChild>
        <w:div w:id="1472869571">
          <w:marLeft w:val="0"/>
          <w:marRight w:val="0"/>
          <w:marTop w:val="0"/>
          <w:marBottom w:val="0"/>
          <w:divBdr>
            <w:top w:val="none" w:sz="0" w:space="0" w:color="auto"/>
            <w:left w:val="none" w:sz="0" w:space="0" w:color="auto"/>
            <w:bottom w:val="none" w:sz="0" w:space="0" w:color="auto"/>
            <w:right w:val="none" w:sz="0" w:space="0" w:color="auto"/>
          </w:divBdr>
          <w:divsChild>
            <w:div w:id="1472869402">
              <w:marLeft w:val="0"/>
              <w:marRight w:val="0"/>
              <w:marTop w:val="0"/>
              <w:marBottom w:val="0"/>
              <w:divBdr>
                <w:top w:val="none" w:sz="0" w:space="0" w:color="auto"/>
                <w:left w:val="none" w:sz="0" w:space="0" w:color="auto"/>
                <w:bottom w:val="none" w:sz="0" w:space="0" w:color="auto"/>
                <w:right w:val="none" w:sz="0" w:space="0" w:color="auto"/>
              </w:divBdr>
              <w:divsChild>
                <w:div w:id="1472869568">
                  <w:marLeft w:val="0"/>
                  <w:marRight w:val="0"/>
                  <w:marTop w:val="0"/>
                  <w:marBottom w:val="0"/>
                  <w:divBdr>
                    <w:top w:val="none" w:sz="0" w:space="0" w:color="auto"/>
                    <w:left w:val="none" w:sz="0" w:space="0" w:color="auto"/>
                    <w:bottom w:val="none" w:sz="0" w:space="0" w:color="auto"/>
                    <w:right w:val="none" w:sz="0" w:space="0" w:color="auto"/>
                  </w:divBdr>
                  <w:divsChild>
                    <w:div w:id="1472869405">
                      <w:marLeft w:val="0"/>
                      <w:marRight w:val="0"/>
                      <w:marTop w:val="0"/>
                      <w:marBottom w:val="0"/>
                      <w:divBdr>
                        <w:top w:val="none" w:sz="0" w:space="0" w:color="auto"/>
                        <w:left w:val="none" w:sz="0" w:space="0" w:color="auto"/>
                        <w:bottom w:val="none" w:sz="0" w:space="0" w:color="auto"/>
                        <w:right w:val="none" w:sz="0" w:space="0" w:color="auto"/>
                      </w:divBdr>
                      <w:divsChild>
                        <w:div w:id="1472869399">
                          <w:marLeft w:val="0"/>
                          <w:marRight w:val="0"/>
                          <w:marTop w:val="0"/>
                          <w:marBottom w:val="0"/>
                          <w:divBdr>
                            <w:top w:val="none" w:sz="0" w:space="0" w:color="auto"/>
                            <w:left w:val="none" w:sz="0" w:space="0" w:color="auto"/>
                            <w:bottom w:val="none" w:sz="0" w:space="0" w:color="auto"/>
                            <w:right w:val="none" w:sz="0" w:space="0" w:color="auto"/>
                          </w:divBdr>
                          <w:divsChild>
                            <w:div w:id="1472869404">
                              <w:marLeft w:val="0"/>
                              <w:marRight w:val="0"/>
                              <w:marTop w:val="0"/>
                              <w:marBottom w:val="0"/>
                              <w:divBdr>
                                <w:top w:val="none" w:sz="0" w:space="0" w:color="auto"/>
                                <w:left w:val="none" w:sz="0" w:space="0" w:color="auto"/>
                                <w:bottom w:val="none" w:sz="0" w:space="0" w:color="auto"/>
                                <w:right w:val="none" w:sz="0" w:space="0" w:color="auto"/>
                              </w:divBdr>
                              <w:divsChild>
                                <w:div w:id="1472869569">
                                  <w:marLeft w:val="0"/>
                                  <w:marRight w:val="0"/>
                                  <w:marTop w:val="0"/>
                                  <w:marBottom w:val="0"/>
                                  <w:divBdr>
                                    <w:top w:val="none" w:sz="0" w:space="0" w:color="auto"/>
                                    <w:left w:val="none" w:sz="0" w:space="0" w:color="auto"/>
                                    <w:bottom w:val="none" w:sz="0" w:space="0" w:color="auto"/>
                                    <w:right w:val="none" w:sz="0" w:space="0" w:color="auto"/>
                                  </w:divBdr>
                                  <w:divsChild>
                                    <w:div w:id="1472869401">
                                      <w:marLeft w:val="0"/>
                                      <w:marRight w:val="0"/>
                                      <w:marTop w:val="0"/>
                                      <w:marBottom w:val="0"/>
                                      <w:divBdr>
                                        <w:top w:val="single" w:sz="6" w:space="0" w:color="F5F5F5"/>
                                        <w:left w:val="single" w:sz="6" w:space="0" w:color="F5F5F5"/>
                                        <w:bottom w:val="single" w:sz="6" w:space="0" w:color="F5F5F5"/>
                                        <w:right w:val="single" w:sz="6" w:space="0" w:color="F5F5F5"/>
                                      </w:divBdr>
                                      <w:divsChild>
                                        <w:div w:id="1472869563">
                                          <w:marLeft w:val="0"/>
                                          <w:marRight w:val="0"/>
                                          <w:marTop w:val="0"/>
                                          <w:marBottom w:val="0"/>
                                          <w:divBdr>
                                            <w:top w:val="none" w:sz="0" w:space="0" w:color="auto"/>
                                            <w:left w:val="none" w:sz="0" w:space="0" w:color="auto"/>
                                            <w:bottom w:val="none" w:sz="0" w:space="0" w:color="auto"/>
                                            <w:right w:val="none" w:sz="0" w:space="0" w:color="auto"/>
                                          </w:divBdr>
                                          <w:divsChild>
                                            <w:div w:id="1472869570">
                                              <w:marLeft w:val="0"/>
                                              <w:marRight w:val="0"/>
                                              <w:marTop w:val="0"/>
                                              <w:marBottom w:val="0"/>
                                              <w:divBdr>
                                                <w:top w:val="none" w:sz="0" w:space="0" w:color="auto"/>
                                                <w:left w:val="none" w:sz="0" w:space="0" w:color="auto"/>
                                                <w:bottom w:val="none" w:sz="0" w:space="0" w:color="auto"/>
                                                <w:right w:val="none" w:sz="0" w:space="0" w:color="auto"/>
                                              </w:divBdr>
                                            </w:div>
                                          </w:divsChild>
                                        </w:div>
                                        <w:div w:id="1472869566">
                                          <w:marLeft w:val="0"/>
                                          <w:marRight w:val="0"/>
                                          <w:marTop w:val="0"/>
                                          <w:marBottom w:val="0"/>
                                          <w:divBdr>
                                            <w:top w:val="none" w:sz="0" w:space="0" w:color="auto"/>
                                            <w:left w:val="none" w:sz="0" w:space="0" w:color="auto"/>
                                            <w:bottom w:val="none" w:sz="0" w:space="0" w:color="auto"/>
                                            <w:right w:val="none" w:sz="0" w:space="0" w:color="auto"/>
                                          </w:divBdr>
                                          <w:divsChild>
                                            <w:div w:id="147286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2869403">
      <w:marLeft w:val="0"/>
      <w:marRight w:val="0"/>
      <w:marTop w:val="0"/>
      <w:marBottom w:val="0"/>
      <w:divBdr>
        <w:top w:val="none" w:sz="0" w:space="0" w:color="auto"/>
        <w:left w:val="none" w:sz="0" w:space="0" w:color="auto"/>
        <w:bottom w:val="none" w:sz="0" w:space="0" w:color="auto"/>
        <w:right w:val="none" w:sz="0" w:space="0" w:color="auto"/>
      </w:divBdr>
    </w:div>
    <w:div w:id="1472869406">
      <w:marLeft w:val="0"/>
      <w:marRight w:val="0"/>
      <w:marTop w:val="0"/>
      <w:marBottom w:val="0"/>
      <w:divBdr>
        <w:top w:val="none" w:sz="0" w:space="0" w:color="auto"/>
        <w:left w:val="none" w:sz="0" w:space="0" w:color="auto"/>
        <w:bottom w:val="none" w:sz="0" w:space="0" w:color="auto"/>
        <w:right w:val="none" w:sz="0" w:space="0" w:color="auto"/>
      </w:divBdr>
    </w:div>
    <w:div w:id="1472869407">
      <w:marLeft w:val="0"/>
      <w:marRight w:val="0"/>
      <w:marTop w:val="0"/>
      <w:marBottom w:val="0"/>
      <w:divBdr>
        <w:top w:val="none" w:sz="0" w:space="0" w:color="auto"/>
        <w:left w:val="none" w:sz="0" w:space="0" w:color="auto"/>
        <w:bottom w:val="none" w:sz="0" w:space="0" w:color="auto"/>
        <w:right w:val="none" w:sz="0" w:space="0" w:color="auto"/>
      </w:divBdr>
    </w:div>
    <w:div w:id="1472869408">
      <w:marLeft w:val="0"/>
      <w:marRight w:val="0"/>
      <w:marTop w:val="0"/>
      <w:marBottom w:val="0"/>
      <w:divBdr>
        <w:top w:val="none" w:sz="0" w:space="0" w:color="auto"/>
        <w:left w:val="none" w:sz="0" w:space="0" w:color="auto"/>
        <w:bottom w:val="none" w:sz="0" w:space="0" w:color="auto"/>
        <w:right w:val="none" w:sz="0" w:space="0" w:color="auto"/>
      </w:divBdr>
    </w:div>
    <w:div w:id="1472869409">
      <w:marLeft w:val="0"/>
      <w:marRight w:val="0"/>
      <w:marTop w:val="0"/>
      <w:marBottom w:val="0"/>
      <w:divBdr>
        <w:top w:val="none" w:sz="0" w:space="0" w:color="auto"/>
        <w:left w:val="none" w:sz="0" w:space="0" w:color="auto"/>
        <w:bottom w:val="none" w:sz="0" w:space="0" w:color="auto"/>
        <w:right w:val="none" w:sz="0" w:space="0" w:color="auto"/>
      </w:divBdr>
    </w:div>
    <w:div w:id="1472869410">
      <w:marLeft w:val="0"/>
      <w:marRight w:val="0"/>
      <w:marTop w:val="0"/>
      <w:marBottom w:val="0"/>
      <w:divBdr>
        <w:top w:val="none" w:sz="0" w:space="0" w:color="auto"/>
        <w:left w:val="none" w:sz="0" w:space="0" w:color="auto"/>
        <w:bottom w:val="none" w:sz="0" w:space="0" w:color="auto"/>
        <w:right w:val="none" w:sz="0" w:space="0" w:color="auto"/>
      </w:divBdr>
    </w:div>
    <w:div w:id="1472869411">
      <w:marLeft w:val="0"/>
      <w:marRight w:val="0"/>
      <w:marTop w:val="0"/>
      <w:marBottom w:val="0"/>
      <w:divBdr>
        <w:top w:val="none" w:sz="0" w:space="0" w:color="auto"/>
        <w:left w:val="none" w:sz="0" w:space="0" w:color="auto"/>
        <w:bottom w:val="none" w:sz="0" w:space="0" w:color="auto"/>
        <w:right w:val="none" w:sz="0" w:space="0" w:color="auto"/>
      </w:divBdr>
    </w:div>
    <w:div w:id="1472869412">
      <w:marLeft w:val="0"/>
      <w:marRight w:val="0"/>
      <w:marTop w:val="0"/>
      <w:marBottom w:val="0"/>
      <w:divBdr>
        <w:top w:val="none" w:sz="0" w:space="0" w:color="auto"/>
        <w:left w:val="none" w:sz="0" w:space="0" w:color="auto"/>
        <w:bottom w:val="none" w:sz="0" w:space="0" w:color="auto"/>
        <w:right w:val="none" w:sz="0" w:space="0" w:color="auto"/>
      </w:divBdr>
    </w:div>
    <w:div w:id="1472869413">
      <w:marLeft w:val="0"/>
      <w:marRight w:val="0"/>
      <w:marTop w:val="0"/>
      <w:marBottom w:val="0"/>
      <w:divBdr>
        <w:top w:val="none" w:sz="0" w:space="0" w:color="auto"/>
        <w:left w:val="none" w:sz="0" w:space="0" w:color="auto"/>
        <w:bottom w:val="none" w:sz="0" w:space="0" w:color="auto"/>
        <w:right w:val="none" w:sz="0" w:space="0" w:color="auto"/>
      </w:divBdr>
    </w:div>
    <w:div w:id="1472869414">
      <w:marLeft w:val="0"/>
      <w:marRight w:val="0"/>
      <w:marTop w:val="0"/>
      <w:marBottom w:val="0"/>
      <w:divBdr>
        <w:top w:val="none" w:sz="0" w:space="0" w:color="auto"/>
        <w:left w:val="none" w:sz="0" w:space="0" w:color="auto"/>
        <w:bottom w:val="none" w:sz="0" w:space="0" w:color="auto"/>
        <w:right w:val="none" w:sz="0" w:space="0" w:color="auto"/>
      </w:divBdr>
    </w:div>
    <w:div w:id="1472869415">
      <w:marLeft w:val="0"/>
      <w:marRight w:val="0"/>
      <w:marTop w:val="0"/>
      <w:marBottom w:val="0"/>
      <w:divBdr>
        <w:top w:val="none" w:sz="0" w:space="0" w:color="auto"/>
        <w:left w:val="none" w:sz="0" w:space="0" w:color="auto"/>
        <w:bottom w:val="none" w:sz="0" w:space="0" w:color="auto"/>
        <w:right w:val="none" w:sz="0" w:space="0" w:color="auto"/>
      </w:divBdr>
    </w:div>
    <w:div w:id="1472869416">
      <w:marLeft w:val="0"/>
      <w:marRight w:val="0"/>
      <w:marTop w:val="0"/>
      <w:marBottom w:val="0"/>
      <w:divBdr>
        <w:top w:val="none" w:sz="0" w:space="0" w:color="auto"/>
        <w:left w:val="none" w:sz="0" w:space="0" w:color="auto"/>
        <w:bottom w:val="none" w:sz="0" w:space="0" w:color="auto"/>
        <w:right w:val="none" w:sz="0" w:space="0" w:color="auto"/>
      </w:divBdr>
    </w:div>
    <w:div w:id="1472869417">
      <w:marLeft w:val="0"/>
      <w:marRight w:val="0"/>
      <w:marTop w:val="0"/>
      <w:marBottom w:val="0"/>
      <w:divBdr>
        <w:top w:val="none" w:sz="0" w:space="0" w:color="auto"/>
        <w:left w:val="none" w:sz="0" w:space="0" w:color="auto"/>
        <w:bottom w:val="none" w:sz="0" w:space="0" w:color="auto"/>
        <w:right w:val="none" w:sz="0" w:space="0" w:color="auto"/>
      </w:divBdr>
    </w:div>
    <w:div w:id="1472869418">
      <w:marLeft w:val="0"/>
      <w:marRight w:val="0"/>
      <w:marTop w:val="0"/>
      <w:marBottom w:val="0"/>
      <w:divBdr>
        <w:top w:val="none" w:sz="0" w:space="0" w:color="auto"/>
        <w:left w:val="none" w:sz="0" w:space="0" w:color="auto"/>
        <w:bottom w:val="none" w:sz="0" w:space="0" w:color="auto"/>
        <w:right w:val="none" w:sz="0" w:space="0" w:color="auto"/>
      </w:divBdr>
    </w:div>
    <w:div w:id="1472869419">
      <w:marLeft w:val="0"/>
      <w:marRight w:val="0"/>
      <w:marTop w:val="0"/>
      <w:marBottom w:val="0"/>
      <w:divBdr>
        <w:top w:val="none" w:sz="0" w:space="0" w:color="auto"/>
        <w:left w:val="none" w:sz="0" w:space="0" w:color="auto"/>
        <w:bottom w:val="none" w:sz="0" w:space="0" w:color="auto"/>
        <w:right w:val="none" w:sz="0" w:space="0" w:color="auto"/>
      </w:divBdr>
    </w:div>
    <w:div w:id="1472869420">
      <w:marLeft w:val="0"/>
      <w:marRight w:val="0"/>
      <w:marTop w:val="0"/>
      <w:marBottom w:val="0"/>
      <w:divBdr>
        <w:top w:val="none" w:sz="0" w:space="0" w:color="auto"/>
        <w:left w:val="none" w:sz="0" w:space="0" w:color="auto"/>
        <w:bottom w:val="none" w:sz="0" w:space="0" w:color="auto"/>
        <w:right w:val="none" w:sz="0" w:space="0" w:color="auto"/>
      </w:divBdr>
    </w:div>
    <w:div w:id="1472869421">
      <w:marLeft w:val="0"/>
      <w:marRight w:val="0"/>
      <w:marTop w:val="0"/>
      <w:marBottom w:val="0"/>
      <w:divBdr>
        <w:top w:val="none" w:sz="0" w:space="0" w:color="auto"/>
        <w:left w:val="none" w:sz="0" w:space="0" w:color="auto"/>
        <w:bottom w:val="none" w:sz="0" w:space="0" w:color="auto"/>
        <w:right w:val="none" w:sz="0" w:space="0" w:color="auto"/>
      </w:divBdr>
    </w:div>
    <w:div w:id="1472869422">
      <w:marLeft w:val="0"/>
      <w:marRight w:val="0"/>
      <w:marTop w:val="0"/>
      <w:marBottom w:val="0"/>
      <w:divBdr>
        <w:top w:val="none" w:sz="0" w:space="0" w:color="auto"/>
        <w:left w:val="none" w:sz="0" w:space="0" w:color="auto"/>
        <w:bottom w:val="none" w:sz="0" w:space="0" w:color="auto"/>
        <w:right w:val="none" w:sz="0" w:space="0" w:color="auto"/>
      </w:divBdr>
    </w:div>
    <w:div w:id="1472869423">
      <w:marLeft w:val="0"/>
      <w:marRight w:val="0"/>
      <w:marTop w:val="0"/>
      <w:marBottom w:val="0"/>
      <w:divBdr>
        <w:top w:val="none" w:sz="0" w:space="0" w:color="auto"/>
        <w:left w:val="none" w:sz="0" w:space="0" w:color="auto"/>
        <w:bottom w:val="none" w:sz="0" w:space="0" w:color="auto"/>
        <w:right w:val="none" w:sz="0" w:space="0" w:color="auto"/>
      </w:divBdr>
    </w:div>
    <w:div w:id="1472869424">
      <w:marLeft w:val="0"/>
      <w:marRight w:val="0"/>
      <w:marTop w:val="0"/>
      <w:marBottom w:val="0"/>
      <w:divBdr>
        <w:top w:val="none" w:sz="0" w:space="0" w:color="auto"/>
        <w:left w:val="none" w:sz="0" w:space="0" w:color="auto"/>
        <w:bottom w:val="none" w:sz="0" w:space="0" w:color="auto"/>
        <w:right w:val="none" w:sz="0" w:space="0" w:color="auto"/>
      </w:divBdr>
    </w:div>
    <w:div w:id="1472869425">
      <w:marLeft w:val="0"/>
      <w:marRight w:val="0"/>
      <w:marTop w:val="0"/>
      <w:marBottom w:val="0"/>
      <w:divBdr>
        <w:top w:val="none" w:sz="0" w:space="0" w:color="auto"/>
        <w:left w:val="none" w:sz="0" w:space="0" w:color="auto"/>
        <w:bottom w:val="none" w:sz="0" w:space="0" w:color="auto"/>
        <w:right w:val="none" w:sz="0" w:space="0" w:color="auto"/>
      </w:divBdr>
    </w:div>
    <w:div w:id="1472869426">
      <w:marLeft w:val="0"/>
      <w:marRight w:val="0"/>
      <w:marTop w:val="0"/>
      <w:marBottom w:val="0"/>
      <w:divBdr>
        <w:top w:val="none" w:sz="0" w:space="0" w:color="auto"/>
        <w:left w:val="none" w:sz="0" w:space="0" w:color="auto"/>
        <w:bottom w:val="none" w:sz="0" w:space="0" w:color="auto"/>
        <w:right w:val="none" w:sz="0" w:space="0" w:color="auto"/>
      </w:divBdr>
    </w:div>
    <w:div w:id="1472869427">
      <w:marLeft w:val="0"/>
      <w:marRight w:val="0"/>
      <w:marTop w:val="0"/>
      <w:marBottom w:val="0"/>
      <w:divBdr>
        <w:top w:val="none" w:sz="0" w:space="0" w:color="auto"/>
        <w:left w:val="none" w:sz="0" w:space="0" w:color="auto"/>
        <w:bottom w:val="none" w:sz="0" w:space="0" w:color="auto"/>
        <w:right w:val="none" w:sz="0" w:space="0" w:color="auto"/>
      </w:divBdr>
    </w:div>
    <w:div w:id="1472869428">
      <w:marLeft w:val="0"/>
      <w:marRight w:val="0"/>
      <w:marTop w:val="0"/>
      <w:marBottom w:val="0"/>
      <w:divBdr>
        <w:top w:val="none" w:sz="0" w:space="0" w:color="auto"/>
        <w:left w:val="none" w:sz="0" w:space="0" w:color="auto"/>
        <w:bottom w:val="none" w:sz="0" w:space="0" w:color="auto"/>
        <w:right w:val="none" w:sz="0" w:space="0" w:color="auto"/>
      </w:divBdr>
    </w:div>
    <w:div w:id="1472869429">
      <w:marLeft w:val="0"/>
      <w:marRight w:val="0"/>
      <w:marTop w:val="0"/>
      <w:marBottom w:val="0"/>
      <w:divBdr>
        <w:top w:val="none" w:sz="0" w:space="0" w:color="auto"/>
        <w:left w:val="none" w:sz="0" w:space="0" w:color="auto"/>
        <w:bottom w:val="none" w:sz="0" w:space="0" w:color="auto"/>
        <w:right w:val="none" w:sz="0" w:space="0" w:color="auto"/>
      </w:divBdr>
    </w:div>
    <w:div w:id="1472869430">
      <w:marLeft w:val="0"/>
      <w:marRight w:val="0"/>
      <w:marTop w:val="0"/>
      <w:marBottom w:val="0"/>
      <w:divBdr>
        <w:top w:val="none" w:sz="0" w:space="0" w:color="auto"/>
        <w:left w:val="none" w:sz="0" w:space="0" w:color="auto"/>
        <w:bottom w:val="none" w:sz="0" w:space="0" w:color="auto"/>
        <w:right w:val="none" w:sz="0" w:space="0" w:color="auto"/>
      </w:divBdr>
    </w:div>
    <w:div w:id="1472869431">
      <w:marLeft w:val="0"/>
      <w:marRight w:val="0"/>
      <w:marTop w:val="0"/>
      <w:marBottom w:val="0"/>
      <w:divBdr>
        <w:top w:val="none" w:sz="0" w:space="0" w:color="auto"/>
        <w:left w:val="none" w:sz="0" w:space="0" w:color="auto"/>
        <w:bottom w:val="none" w:sz="0" w:space="0" w:color="auto"/>
        <w:right w:val="none" w:sz="0" w:space="0" w:color="auto"/>
      </w:divBdr>
    </w:div>
    <w:div w:id="1472869432">
      <w:marLeft w:val="0"/>
      <w:marRight w:val="0"/>
      <w:marTop w:val="0"/>
      <w:marBottom w:val="0"/>
      <w:divBdr>
        <w:top w:val="none" w:sz="0" w:space="0" w:color="auto"/>
        <w:left w:val="none" w:sz="0" w:space="0" w:color="auto"/>
        <w:bottom w:val="none" w:sz="0" w:space="0" w:color="auto"/>
        <w:right w:val="none" w:sz="0" w:space="0" w:color="auto"/>
      </w:divBdr>
    </w:div>
    <w:div w:id="1472869433">
      <w:marLeft w:val="0"/>
      <w:marRight w:val="0"/>
      <w:marTop w:val="0"/>
      <w:marBottom w:val="0"/>
      <w:divBdr>
        <w:top w:val="none" w:sz="0" w:space="0" w:color="auto"/>
        <w:left w:val="none" w:sz="0" w:space="0" w:color="auto"/>
        <w:bottom w:val="none" w:sz="0" w:space="0" w:color="auto"/>
        <w:right w:val="none" w:sz="0" w:space="0" w:color="auto"/>
      </w:divBdr>
    </w:div>
    <w:div w:id="1472869434">
      <w:marLeft w:val="0"/>
      <w:marRight w:val="0"/>
      <w:marTop w:val="0"/>
      <w:marBottom w:val="0"/>
      <w:divBdr>
        <w:top w:val="none" w:sz="0" w:space="0" w:color="auto"/>
        <w:left w:val="none" w:sz="0" w:space="0" w:color="auto"/>
        <w:bottom w:val="none" w:sz="0" w:space="0" w:color="auto"/>
        <w:right w:val="none" w:sz="0" w:space="0" w:color="auto"/>
      </w:divBdr>
    </w:div>
    <w:div w:id="1472869435">
      <w:marLeft w:val="0"/>
      <w:marRight w:val="0"/>
      <w:marTop w:val="0"/>
      <w:marBottom w:val="0"/>
      <w:divBdr>
        <w:top w:val="none" w:sz="0" w:space="0" w:color="auto"/>
        <w:left w:val="none" w:sz="0" w:space="0" w:color="auto"/>
        <w:bottom w:val="none" w:sz="0" w:space="0" w:color="auto"/>
        <w:right w:val="none" w:sz="0" w:space="0" w:color="auto"/>
      </w:divBdr>
    </w:div>
    <w:div w:id="1472869436">
      <w:marLeft w:val="0"/>
      <w:marRight w:val="0"/>
      <w:marTop w:val="0"/>
      <w:marBottom w:val="0"/>
      <w:divBdr>
        <w:top w:val="none" w:sz="0" w:space="0" w:color="auto"/>
        <w:left w:val="none" w:sz="0" w:space="0" w:color="auto"/>
        <w:bottom w:val="none" w:sz="0" w:space="0" w:color="auto"/>
        <w:right w:val="none" w:sz="0" w:space="0" w:color="auto"/>
      </w:divBdr>
    </w:div>
    <w:div w:id="1472869437">
      <w:marLeft w:val="0"/>
      <w:marRight w:val="0"/>
      <w:marTop w:val="0"/>
      <w:marBottom w:val="0"/>
      <w:divBdr>
        <w:top w:val="none" w:sz="0" w:space="0" w:color="auto"/>
        <w:left w:val="none" w:sz="0" w:space="0" w:color="auto"/>
        <w:bottom w:val="none" w:sz="0" w:space="0" w:color="auto"/>
        <w:right w:val="none" w:sz="0" w:space="0" w:color="auto"/>
      </w:divBdr>
    </w:div>
    <w:div w:id="1472869438">
      <w:marLeft w:val="0"/>
      <w:marRight w:val="0"/>
      <w:marTop w:val="0"/>
      <w:marBottom w:val="0"/>
      <w:divBdr>
        <w:top w:val="none" w:sz="0" w:space="0" w:color="auto"/>
        <w:left w:val="none" w:sz="0" w:space="0" w:color="auto"/>
        <w:bottom w:val="none" w:sz="0" w:space="0" w:color="auto"/>
        <w:right w:val="none" w:sz="0" w:space="0" w:color="auto"/>
      </w:divBdr>
    </w:div>
    <w:div w:id="1472869439">
      <w:marLeft w:val="0"/>
      <w:marRight w:val="0"/>
      <w:marTop w:val="0"/>
      <w:marBottom w:val="0"/>
      <w:divBdr>
        <w:top w:val="none" w:sz="0" w:space="0" w:color="auto"/>
        <w:left w:val="none" w:sz="0" w:space="0" w:color="auto"/>
        <w:bottom w:val="none" w:sz="0" w:space="0" w:color="auto"/>
        <w:right w:val="none" w:sz="0" w:space="0" w:color="auto"/>
      </w:divBdr>
    </w:div>
    <w:div w:id="1472869440">
      <w:marLeft w:val="0"/>
      <w:marRight w:val="0"/>
      <w:marTop w:val="0"/>
      <w:marBottom w:val="0"/>
      <w:divBdr>
        <w:top w:val="none" w:sz="0" w:space="0" w:color="auto"/>
        <w:left w:val="none" w:sz="0" w:space="0" w:color="auto"/>
        <w:bottom w:val="none" w:sz="0" w:space="0" w:color="auto"/>
        <w:right w:val="none" w:sz="0" w:space="0" w:color="auto"/>
      </w:divBdr>
    </w:div>
    <w:div w:id="1472869441">
      <w:marLeft w:val="0"/>
      <w:marRight w:val="0"/>
      <w:marTop w:val="0"/>
      <w:marBottom w:val="0"/>
      <w:divBdr>
        <w:top w:val="none" w:sz="0" w:space="0" w:color="auto"/>
        <w:left w:val="none" w:sz="0" w:space="0" w:color="auto"/>
        <w:bottom w:val="none" w:sz="0" w:space="0" w:color="auto"/>
        <w:right w:val="none" w:sz="0" w:space="0" w:color="auto"/>
      </w:divBdr>
    </w:div>
    <w:div w:id="1472869442">
      <w:marLeft w:val="0"/>
      <w:marRight w:val="0"/>
      <w:marTop w:val="0"/>
      <w:marBottom w:val="0"/>
      <w:divBdr>
        <w:top w:val="none" w:sz="0" w:space="0" w:color="auto"/>
        <w:left w:val="none" w:sz="0" w:space="0" w:color="auto"/>
        <w:bottom w:val="none" w:sz="0" w:space="0" w:color="auto"/>
        <w:right w:val="none" w:sz="0" w:space="0" w:color="auto"/>
      </w:divBdr>
    </w:div>
    <w:div w:id="1472869443">
      <w:marLeft w:val="0"/>
      <w:marRight w:val="0"/>
      <w:marTop w:val="0"/>
      <w:marBottom w:val="0"/>
      <w:divBdr>
        <w:top w:val="none" w:sz="0" w:space="0" w:color="auto"/>
        <w:left w:val="none" w:sz="0" w:space="0" w:color="auto"/>
        <w:bottom w:val="none" w:sz="0" w:space="0" w:color="auto"/>
        <w:right w:val="none" w:sz="0" w:space="0" w:color="auto"/>
      </w:divBdr>
    </w:div>
    <w:div w:id="1472869444">
      <w:marLeft w:val="0"/>
      <w:marRight w:val="0"/>
      <w:marTop w:val="0"/>
      <w:marBottom w:val="0"/>
      <w:divBdr>
        <w:top w:val="none" w:sz="0" w:space="0" w:color="auto"/>
        <w:left w:val="none" w:sz="0" w:space="0" w:color="auto"/>
        <w:bottom w:val="none" w:sz="0" w:space="0" w:color="auto"/>
        <w:right w:val="none" w:sz="0" w:space="0" w:color="auto"/>
      </w:divBdr>
    </w:div>
    <w:div w:id="1472869445">
      <w:marLeft w:val="0"/>
      <w:marRight w:val="0"/>
      <w:marTop w:val="0"/>
      <w:marBottom w:val="0"/>
      <w:divBdr>
        <w:top w:val="none" w:sz="0" w:space="0" w:color="auto"/>
        <w:left w:val="none" w:sz="0" w:space="0" w:color="auto"/>
        <w:bottom w:val="none" w:sz="0" w:space="0" w:color="auto"/>
        <w:right w:val="none" w:sz="0" w:space="0" w:color="auto"/>
      </w:divBdr>
    </w:div>
    <w:div w:id="1472869446">
      <w:marLeft w:val="0"/>
      <w:marRight w:val="0"/>
      <w:marTop w:val="0"/>
      <w:marBottom w:val="0"/>
      <w:divBdr>
        <w:top w:val="none" w:sz="0" w:space="0" w:color="auto"/>
        <w:left w:val="none" w:sz="0" w:space="0" w:color="auto"/>
        <w:bottom w:val="none" w:sz="0" w:space="0" w:color="auto"/>
        <w:right w:val="none" w:sz="0" w:space="0" w:color="auto"/>
      </w:divBdr>
    </w:div>
    <w:div w:id="1472869447">
      <w:marLeft w:val="0"/>
      <w:marRight w:val="0"/>
      <w:marTop w:val="0"/>
      <w:marBottom w:val="0"/>
      <w:divBdr>
        <w:top w:val="none" w:sz="0" w:space="0" w:color="auto"/>
        <w:left w:val="none" w:sz="0" w:space="0" w:color="auto"/>
        <w:bottom w:val="none" w:sz="0" w:space="0" w:color="auto"/>
        <w:right w:val="none" w:sz="0" w:space="0" w:color="auto"/>
      </w:divBdr>
    </w:div>
    <w:div w:id="1472869448">
      <w:marLeft w:val="0"/>
      <w:marRight w:val="0"/>
      <w:marTop w:val="0"/>
      <w:marBottom w:val="0"/>
      <w:divBdr>
        <w:top w:val="none" w:sz="0" w:space="0" w:color="auto"/>
        <w:left w:val="none" w:sz="0" w:space="0" w:color="auto"/>
        <w:bottom w:val="none" w:sz="0" w:space="0" w:color="auto"/>
        <w:right w:val="none" w:sz="0" w:space="0" w:color="auto"/>
      </w:divBdr>
    </w:div>
    <w:div w:id="1472869449">
      <w:marLeft w:val="0"/>
      <w:marRight w:val="0"/>
      <w:marTop w:val="0"/>
      <w:marBottom w:val="0"/>
      <w:divBdr>
        <w:top w:val="none" w:sz="0" w:space="0" w:color="auto"/>
        <w:left w:val="none" w:sz="0" w:space="0" w:color="auto"/>
        <w:bottom w:val="none" w:sz="0" w:space="0" w:color="auto"/>
        <w:right w:val="none" w:sz="0" w:space="0" w:color="auto"/>
      </w:divBdr>
    </w:div>
    <w:div w:id="1472869450">
      <w:marLeft w:val="0"/>
      <w:marRight w:val="0"/>
      <w:marTop w:val="0"/>
      <w:marBottom w:val="0"/>
      <w:divBdr>
        <w:top w:val="none" w:sz="0" w:space="0" w:color="auto"/>
        <w:left w:val="none" w:sz="0" w:space="0" w:color="auto"/>
        <w:bottom w:val="none" w:sz="0" w:space="0" w:color="auto"/>
        <w:right w:val="none" w:sz="0" w:space="0" w:color="auto"/>
      </w:divBdr>
    </w:div>
    <w:div w:id="1472869451">
      <w:marLeft w:val="0"/>
      <w:marRight w:val="0"/>
      <w:marTop w:val="0"/>
      <w:marBottom w:val="0"/>
      <w:divBdr>
        <w:top w:val="none" w:sz="0" w:space="0" w:color="auto"/>
        <w:left w:val="none" w:sz="0" w:space="0" w:color="auto"/>
        <w:bottom w:val="none" w:sz="0" w:space="0" w:color="auto"/>
        <w:right w:val="none" w:sz="0" w:space="0" w:color="auto"/>
      </w:divBdr>
    </w:div>
    <w:div w:id="1472869452">
      <w:marLeft w:val="0"/>
      <w:marRight w:val="0"/>
      <w:marTop w:val="0"/>
      <w:marBottom w:val="0"/>
      <w:divBdr>
        <w:top w:val="none" w:sz="0" w:space="0" w:color="auto"/>
        <w:left w:val="none" w:sz="0" w:space="0" w:color="auto"/>
        <w:bottom w:val="none" w:sz="0" w:space="0" w:color="auto"/>
        <w:right w:val="none" w:sz="0" w:space="0" w:color="auto"/>
      </w:divBdr>
    </w:div>
    <w:div w:id="1472869453">
      <w:marLeft w:val="0"/>
      <w:marRight w:val="0"/>
      <w:marTop w:val="0"/>
      <w:marBottom w:val="0"/>
      <w:divBdr>
        <w:top w:val="none" w:sz="0" w:space="0" w:color="auto"/>
        <w:left w:val="none" w:sz="0" w:space="0" w:color="auto"/>
        <w:bottom w:val="none" w:sz="0" w:space="0" w:color="auto"/>
        <w:right w:val="none" w:sz="0" w:space="0" w:color="auto"/>
      </w:divBdr>
    </w:div>
    <w:div w:id="1472869454">
      <w:marLeft w:val="0"/>
      <w:marRight w:val="0"/>
      <w:marTop w:val="0"/>
      <w:marBottom w:val="0"/>
      <w:divBdr>
        <w:top w:val="none" w:sz="0" w:space="0" w:color="auto"/>
        <w:left w:val="none" w:sz="0" w:space="0" w:color="auto"/>
        <w:bottom w:val="none" w:sz="0" w:space="0" w:color="auto"/>
        <w:right w:val="none" w:sz="0" w:space="0" w:color="auto"/>
      </w:divBdr>
    </w:div>
    <w:div w:id="1472869455">
      <w:marLeft w:val="0"/>
      <w:marRight w:val="0"/>
      <w:marTop w:val="0"/>
      <w:marBottom w:val="0"/>
      <w:divBdr>
        <w:top w:val="none" w:sz="0" w:space="0" w:color="auto"/>
        <w:left w:val="none" w:sz="0" w:space="0" w:color="auto"/>
        <w:bottom w:val="none" w:sz="0" w:space="0" w:color="auto"/>
        <w:right w:val="none" w:sz="0" w:space="0" w:color="auto"/>
      </w:divBdr>
    </w:div>
    <w:div w:id="1472869456">
      <w:marLeft w:val="0"/>
      <w:marRight w:val="0"/>
      <w:marTop w:val="0"/>
      <w:marBottom w:val="0"/>
      <w:divBdr>
        <w:top w:val="none" w:sz="0" w:space="0" w:color="auto"/>
        <w:left w:val="none" w:sz="0" w:space="0" w:color="auto"/>
        <w:bottom w:val="none" w:sz="0" w:space="0" w:color="auto"/>
        <w:right w:val="none" w:sz="0" w:space="0" w:color="auto"/>
      </w:divBdr>
    </w:div>
    <w:div w:id="1472869457">
      <w:marLeft w:val="0"/>
      <w:marRight w:val="0"/>
      <w:marTop w:val="0"/>
      <w:marBottom w:val="0"/>
      <w:divBdr>
        <w:top w:val="none" w:sz="0" w:space="0" w:color="auto"/>
        <w:left w:val="none" w:sz="0" w:space="0" w:color="auto"/>
        <w:bottom w:val="none" w:sz="0" w:space="0" w:color="auto"/>
        <w:right w:val="none" w:sz="0" w:space="0" w:color="auto"/>
      </w:divBdr>
    </w:div>
    <w:div w:id="1472869458">
      <w:marLeft w:val="0"/>
      <w:marRight w:val="0"/>
      <w:marTop w:val="0"/>
      <w:marBottom w:val="0"/>
      <w:divBdr>
        <w:top w:val="none" w:sz="0" w:space="0" w:color="auto"/>
        <w:left w:val="none" w:sz="0" w:space="0" w:color="auto"/>
        <w:bottom w:val="none" w:sz="0" w:space="0" w:color="auto"/>
        <w:right w:val="none" w:sz="0" w:space="0" w:color="auto"/>
      </w:divBdr>
    </w:div>
    <w:div w:id="1472869459">
      <w:marLeft w:val="0"/>
      <w:marRight w:val="0"/>
      <w:marTop w:val="0"/>
      <w:marBottom w:val="0"/>
      <w:divBdr>
        <w:top w:val="none" w:sz="0" w:space="0" w:color="auto"/>
        <w:left w:val="none" w:sz="0" w:space="0" w:color="auto"/>
        <w:bottom w:val="none" w:sz="0" w:space="0" w:color="auto"/>
        <w:right w:val="none" w:sz="0" w:space="0" w:color="auto"/>
      </w:divBdr>
    </w:div>
    <w:div w:id="1472869460">
      <w:marLeft w:val="0"/>
      <w:marRight w:val="0"/>
      <w:marTop w:val="0"/>
      <w:marBottom w:val="0"/>
      <w:divBdr>
        <w:top w:val="none" w:sz="0" w:space="0" w:color="auto"/>
        <w:left w:val="none" w:sz="0" w:space="0" w:color="auto"/>
        <w:bottom w:val="none" w:sz="0" w:space="0" w:color="auto"/>
        <w:right w:val="none" w:sz="0" w:space="0" w:color="auto"/>
      </w:divBdr>
    </w:div>
    <w:div w:id="1472869461">
      <w:marLeft w:val="0"/>
      <w:marRight w:val="0"/>
      <w:marTop w:val="0"/>
      <w:marBottom w:val="0"/>
      <w:divBdr>
        <w:top w:val="none" w:sz="0" w:space="0" w:color="auto"/>
        <w:left w:val="none" w:sz="0" w:space="0" w:color="auto"/>
        <w:bottom w:val="none" w:sz="0" w:space="0" w:color="auto"/>
        <w:right w:val="none" w:sz="0" w:space="0" w:color="auto"/>
      </w:divBdr>
    </w:div>
    <w:div w:id="1472869462">
      <w:marLeft w:val="0"/>
      <w:marRight w:val="0"/>
      <w:marTop w:val="0"/>
      <w:marBottom w:val="0"/>
      <w:divBdr>
        <w:top w:val="none" w:sz="0" w:space="0" w:color="auto"/>
        <w:left w:val="none" w:sz="0" w:space="0" w:color="auto"/>
        <w:bottom w:val="none" w:sz="0" w:space="0" w:color="auto"/>
        <w:right w:val="none" w:sz="0" w:space="0" w:color="auto"/>
      </w:divBdr>
    </w:div>
    <w:div w:id="1472869463">
      <w:marLeft w:val="0"/>
      <w:marRight w:val="0"/>
      <w:marTop w:val="0"/>
      <w:marBottom w:val="0"/>
      <w:divBdr>
        <w:top w:val="none" w:sz="0" w:space="0" w:color="auto"/>
        <w:left w:val="none" w:sz="0" w:space="0" w:color="auto"/>
        <w:bottom w:val="none" w:sz="0" w:space="0" w:color="auto"/>
        <w:right w:val="none" w:sz="0" w:space="0" w:color="auto"/>
      </w:divBdr>
    </w:div>
    <w:div w:id="1472869464">
      <w:marLeft w:val="0"/>
      <w:marRight w:val="0"/>
      <w:marTop w:val="0"/>
      <w:marBottom w:val="0"/>
      <w:divBdr>
        <w:top w:val="none" w:sz="0" w:space="0" w:color="auto"/>
        <w:left w:val="none" w:sz="0" w:space="0" w:color="auto"/>
        <w:bottom w:val="none" w:sz="0" w:space="0" w:color="auto"/>
        <w:right w:val="none" w:sz="0" w:space="0" w:color="auto"/>
      </w:divBdr>
    </w:div>
    <w:div w:id="1472869465">
      <w:marLeft w:val="0"/>
      <w:marRight w:val="0"/>
      <w:marTop w:val="0"/>
      <w:marBottom w:val="0"/>
      <w:divBdr>
        <w:top w:val="none" w:sz="0" w:space="0" w:color="auto"/>
        <w:left w:val="none" w:sz="0" w:space="0" w:color="auto"/>
        <w:bottom w:val="none" w:sz="0" w:space="0" w:color="auto"/>
        <w:right w:val="none" w:sz="0" w:space="0" w:color="auto"/>
      </w:divBdr>
    </w:div>
    <w:div w:id="1472869466">
      <w:marLeft w:val="0"/>
      <w:marRight w:val="0"/>
      <w:marTop w:val="0"/>
      <w:marBottom w:val="0"/>
      <w:divBdr>
        <w:top w:val="none" w:sz="0" w:space="0" w:color="auto"/>
        <w:left w:val="none" w:sz="0" w:space="0" w:color="auto"/>
        <w:bottom w:val="none" w:sz="0" w:space="0" w:color="auto"/>
        <w:right w:val="none" w:sz="0" w:space="0" w:color="auto"/>
      </w:divBdr>
    </w:div>
    <w:div w:id="1472869467">
      <w:marLeft w:val="0"/>
      <w:marRight w:val="0"/>
      <w:marTop w:val="0"/>
      <w:marBottom w:val="0"/>
      <w:divBdr>
        <w:top w:val="none" w:sz="0" w:space="0" w:color="auto"/>
        <w:left w:val="none" w:sz="0" w:space="0" w:color="auto"/>
        <w:bottom w:val="none" w:sz="0" w:space="0" w:color="auto"/>
        <w:right w:val="none" w:sz="0" w:space="0" w:color="auto"/>
      </w:divBdr>
    </w:div>
    <w:div w:id="1472869468">
      <w:marLeft w:val="0"/>
      <w:marRight w:val="0"/>
      <w:marTop w:val="0"/>
      <w:marBottom w:val="0"/>
      <w:divBdr>
        <w:top w:val="none" w:sz="0" w:space="0" w:color="auto"/>
        <w:left w:val="none" w:sz="0" w:space="0" w:color="auto"/>
        <w:bottom w:val="none" w:sz="0" w:space="0" w:color="auto"/>
        <w:right w:val="none" w:sz="0" w:space="0" w:color="auto"/>
      </w:divBdr>
    </w:div>
    <w:div w:id="1472869469">
      <w:marLeft w:val="0"/>
      <w:marRight w:val="0"/>
      <w:marTop w:val="0"/>
      <w:marBottom w:val="0"/>
      <w:divBdr>
        <w:top w:val="none" w:sz="0" w:space="0" w:color="auto"/>
        <w:left w:val="none" w:sz="0" w:space="0" w:color="auto"/>
        <w:bottom w:val="none" w:sz="0" w:space="0" w:color="auto"/>
        <w:right w:val="none" w:sz="0" w:space="0" w:color="auto"/>
      </w:divBdr>
    </w:div>
    <w:div w:id="1472869470">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 w:id="1472869472">
      <w:marLeft w:val="0"/>
      <w:marRight w:val="0"/>
      <w:marTop w:val="0"/>
      <w:marBottom w:val="0"/>
      <w:divBdr>
        <w:top w:val="none" w:sz="0" w:space="0" w:color="auto"/>
        <w:left w:val="none" w:sz="0" w:space="0" w:color="auto"/>
        <w:bottom w:val="none" w:sz="0" w:space="0" w:color="auto"/>
        <w:right w:val="none" w:sz="0" w:space="0" w:color="auto"/>
      </w:divBdr>
    </w:div>
    <w:div w:id="1472869473">
      <w:marLeft w:val="0"/>
      <w:marRight w:val="0"/>
      <w:marTop w:val="0"/>
      <w:marBottom w:val="0"/>
      <w:divBdr>
        <w:top w:val="none" w:sz="0" w:space="0" w:color="auto"/>
        <w:left w:val="none" w:sz="0" w:space="0" w:color="auto"/>
        <w:bottom w:val="none" w:sz="0" w:space="0" w:color="auto"/>
        <w:right w:val="none" w:sz="0" w:space="0" w:color="auto"/>
      </w:divBdr>
    </w:div>
    <w:div w:id="1472869474">
      <w:marLeft w:val="0"/>
      <w:marRight w:val="0"/>
      <w:marTop w:val="0"/>
      <w:marBottom w:val="0"/>
      <w:divBdr>
        <w:top w:val="none" w:sz="0" w:space="0" w:color="auto"/>
        <w:left w:val="none" w:sz="0" w:space="0" w:color="auto"/>
        <w:bottom w:val="none" w:sz="0" w:space="0" w:color="auto"/>
        <w:right w:val="none" w:sz="0" w:space="0" w:color="auto"/>
      </w:divBdr>
    </w:div>
    <w:div w:id="1472869475">
      <w:marLeft w:val="0"/>
      <w:marRight w:val="0"/>
      <w:marTop w:val="0"/>
      <w:marBottom w:val="0"/>
      <w:divBdr>
        <w:top w:val="none" w:sz="0" w:space="0" w:color="auto"/>
        <w:left w:val="none" w:sz="0" w:space="0" w:color="auto"/>
        <w:bottom w:val="none" w:sz="0" w:space="0" w:color="auto"/>
        <w:right w:val="none" w:sz="0" w:space="0" w:color="auto"/>
      </w:divBdr>
    </w:div>
    <w:div w:id="1472869476">
      <w:marLeft w:val="0"/>
      <w:marRight w:val="0"/>
      <w:marTop w:val="0"/>
      <w:marBottom w:val="0"/>
      <w:divBdr>
        <w:top w:val="none" w:sz="0" w:space="0" w:color="auto"/>
        <w:left w:val="none" w:sz="0" w:space="0" w:color="auto"/>
        <w:bottom w:val="none" w:sz="0" w:space="0" w:color="auto"/>
        <w:right w:val="none" w:sz="0" w:space="0" w:color="auto"/>
      </w:divBdr>
    </w:div>
    <w:div w:id="1472869477">
      <w:marLeft w:val="0"/>
      <w:marRight w:val="0"/>
      <w:marTop w:val="0"/>
      <w:marBottom w:val="0"/>
      <w:divBdr>
        <w:top w:val="none" w:sz="0" w:space="0" w:color="auto"/>
        <w:left w:val="none" w:sz="0" w:space="0" w:color="auto"/>
        <w:bottom w:val="none" w:sz="0" w:space="0" w:color="auto"/>
        <w:right w:val="none" w:sz="0" w:space="0" w:color="auto"/>
      </w:divBdr>
    </w:div>
    <w:div w:id="1472869478">
      <w:marLeft w:val="0"/>
      <w:marRight w:val="0"/>
      <w:marTop w:val="0"/>
      <w:marBottom w:val="0"/>
      <w:divBdr>
        <w:top w:val="none" w:sz="0" w:space="0" w:color="auto"/>
        <w:left w:val="none" w:sz="0" w:space="0" w:color="auto"/>
        <w:bottom w:val="none" w:sz="0" w:space="0" w:color="auto"/>
        <w:right w:val="none" w:sz="0" w:space="0" w:color="auto"/>
      </w:divBdr>
    </w:div>
    <w:div w:id="1472869479">
      <w:marLeft w:val="0"/>
      <w:marRight w:val="0"/>
      <w:marTop w:val="0"/>
      <w:marBottom w:val="0"/>
      <w:divBdr>
        <w:top w:val="none" w:sz="0" w:space="0" w:color="auto"/>
        <w:left w:val="none" w:sz="0" w:space="0" w:color="auto"/>
        <w:bottom w:val="none" w:sz="0" w:space="0" w:color="auto"/>
        <w:right w:val="none" w:sz="0" w:space="0" w:color="auto"/>
      </w:divBdr>
    </w:div>
    <w:div w:id="1472869480">
      <w:marLeft w:val="0"/>
      <w:marRight w:val="0"/>
      <w:marTop w:val="0"/>
      <w:marBottom w:val="0"/>
      <w:divBdr>
        <w:top w:val="none" w:sz="0" w:space="0" w:color="auto"/>
        <w:left w:val="none" w:sz="0" w:space="0" w:color="auto"/>
        <w:bottom w:val="none" w:sz="0" w:space="0" w:color="auto"/>
        <w:right w:val="none" w:sz="0" w:space="0" w:color="auto"/>
      </w:divBdr>
    </w:div>
    <w:div w:id="1472869481">
      <w:marLeft w:val="0"/>
      <w:marRight w:val="0"/>
      <w:marTop w:val="0"/>
      <w:marBottom w:val="0"/>
      <w:divBdr>
        <w:top w:val="none" w:sz="0" w:space="0" w:color="auto"/>
        <w:left w:val="none" w:sz="0" w:space="0" w:color="auto"/>
        <w:bottom w:val="none" w:sz="0" w:space="0" w:color="auto"/>
        <w:right w:val="none" w:sz="0" w:space="0" w:color="auto"/>
      </w:divBdr>
    </w:div>
    <w:div w:id="1472869482">
      <w:marLeft w:val="0"/>
      <w:marRight w:val="0"/>
      <w:marTop w:val="0"/>
      <w:marBottom w:val="0"/>
      <w:divBdr>
        <w:top w:val="none" w:sz="0" w:space="0" w:color="auto"/>
        <w:left w:val="none" w:sz="0" w:space="0" w:color="auto"/>
        <w:bottom w:val="none" w:sz="0" w:space="0" w:color="auto"/>
        <w:right w:val="none" w:sz="0" w:space="0" w:color="auto"/>
      </w:divBdr>
    </w:div>
    <w:div w:id="1472869483">
      <w:marLeft w:val="0"/>
      <w:marRight w:val="0"/>
      <w:marTop w:val="0"/>
      <w:marBottom w:val="0"/>
      <w:divBdr>
        <w:top w:val="none" w:sz="0" w:space="0" w:color="auto"/>
        <w:left w:val="none" w:sz="0" w:space="0" w:color="auto"/>
        <w:bottom w:val="none" w:sz="0" w:space="0" w:color="auto"/>
        <w:right w:val="none" w:sz="0" w:space="0" w:color="auto"/>
      </w:divBdr>
    </w:div>
    <w:div w:id="1472869484">
      <w:marLeft w:val="0"/>
      <w:marRight w:val="0"/>
      <w:marTop w:val="0"/>
      <w:marBottom w:val="0"/>
      <w:divBdr>
        <w:top w:val="none" w:sz="0" w:space="0" w:color="auto"/>
        <w:left w:val="none" w:sz="0" w:space="0" w:color="auto"/>
        <w:bottom w:val="none" w:sz="0" w:space="0" w:color="auto"/>
        <w:right w:val="none" w:sz="0" w:space="0" w:color="auto"/>
      </w:divBdr>
    </w:div>
    <w:div w:id="1472869485">
      <w:marLeft w:val="0"/>
      <w:marRight w:val="0"/>
      <w:marTop w:val="0"/>
      <w:marBottom w:val="0"/>
      <w:divBdr>
        <w:top w:val="none" w:sz="0" w:space="0" w:color="auto"/>
        <w:left w:val="none" w:sz="0" w:space="0" w:color="auto"/>
        <w:bottom w:val="none" w:sz="0" w:space="0" w:color="auto"/>
        <w:right w:val="none" w:sz="0" w:space="0" w:color="auto"/>
      </w:divBdr>
    </w:div>
    <w:div w:id="1472869486">
      <w:marLeft w:val="0"/>
      <w:marRight w:val="0"/>
      <w:marTop w:val="0"/>
      <w:marBottom w:val="0"/>
      <w:divBdr>
        <w:top w:val="none" w:sz="0" w:space="0" w:color="auto"/>
        <w:left w:val="none" w:sz="0" w:space="0" w:color="auto"/>
        <w:bottom w:val="none" w:sz="0" w:space="0" w:color="auto"/>
        <w:right w:val="none" w:sz="0" w:space="0" w:color="auto"/>
      </w:divBdr>
    </w:div>
    <w:div w:id="1472869487">
      <w:marLeft w:val="0"/>
      <w:marRight w:val="0"/>
      <w:marTop w:val="0"/>
      <w:marBottom w:val="0"/>
      <w:divBdr>
        <w:top w:val="none" w:sz="0" w:space="0" w:color="auto"/>
        <w:left w:val="none" w:sz="0" w:space="0" w:color="auto"/>
        <w:bottom w:val="none" w:sz="0" w:space="0" w:color="auto"/>
        <w:right w:val="none" w:sz="0" w:space="0" w:color="auto"/>
      </w:divBdr>
    </w:div>
    <w:div w:id="1472869488">
      <w:marLeft w:val="0"/>
      <w:marRight w:val="0"/>
      <w:marTop w:val="0"/>
      <w:marBottom w:val="0"/>
      <w:divBdr>
        <w:top w:val="none" w:sz="0" w:space="0" w:color="auto"/>
        <w:left w:val="none" w:sz="0" w:space="0" w:color="auto"/>
        <w:bottom w:val="none" w:sz="0" w:space="0" w:color="auto"/>
        <w:right w:val="none" w:sz="0" w:space="0" w:color="auto"/>
      </w:divBdr>
    </w:div>
    <w:div w:id="1472869489">
      <w:marLeft w:val="0"/>
      <w:marRight w:val="0"/>
      <w:marTop w:val="0"/>
      <w:marBottom w:val="0"/>
      <w:divBdr>
        <w:top w:val="none" w:sz="0" w:space="0" w:color="auto"/>
        <w:left w:val="none" w:sz="0" w:space="0" w:color="auto"/>
        <w:bottom w:val="none" w:sz="0" w:space="0" w:color="auto"/>
        <w:right w:val="none" w:sz="0" w:space="0" w:color="auto"/>
      </w:divBdr>
    </w:div>
    <w:div w:id="1472869490">
      <w:marLeft w:val="0"/>
      <w:marRight w:val="0"/>
      <w:marTop w:val="0"/>
      <w:marBottom w:val="0"/>
      <w:divBdr>
        <w:top w:val="none" w:sz="0" w:space="0" w:color="auto"/>
        <w:left w:val="none" w:sz="0" w:space="0" w:color="auto"/>
        <w:bottom w:val="none" w:sz="0" w:space="0" w:color="auto"/>
        <w:right w:val="none" w:sz="0" w:space="0" w:color="auto"/>
      </w:divBdr>
    </w:div>
    <w:div w:id="1472869491">
      <w:marLeft w:val="0"/>
      <w:marRight w:val="0"/>
      <w:marTop w:val="0"/>
      <w:marBottom w:val="0"/>
      <w:divBdr>
        <w:top w:val="none" w:sz="0" w:space="0" w:color="auto"/>
        <w:left w:val="none" w:sz="0" w:space="0" w:color="auto"/>
        <w:bottom w:val="none" w:sz="0" w:space="0" w:color="auto"/>
        <w:right w:val="none" w:sz="0" w:space="0" w:color="auto"/>
      </w:divBdr>
    </w:div>
    <w:div w:id="1472869492">
      <w:marLeft w:val="0"/>
      <w:marRight w:val="0"/>
      <w:marTop w:val="0"/>
      <w:marBottom w:val="0"/>
      <w:divBdr>
        <w:top w:val="none" w:sz="0" w:space="0" w:color="auto"/>
        <w:left w:val="none" w:sz="0" w:space="0" w:color="auto"/>
        <w:bottom w:val="none" w:sz="0" w:space="0" w:color="auto"/>
        <w:right w:val="none" w:sz="0" w:space="0" w:color="auto"/>
      </w:divBdr>
    </w:div>
    <w:div w:id="1472869493">
      <w:marLeft w:val="0"/>
      <w:marRight w:val="0"/>
      <w:marTop w:val="0"/>
      <w:marBottom w:val="0"/>
      <w:divBdr>
        <w:top w:val="none" w:sz="0" w:space="0" w:color="auto"/>
        <w:left w:val="none" w:sz="0" w:space="0" w:color="auto"/>
        <w:bottom w:val="none" w:sz="0" w:space="0" w:color="auto"/>
        <w:right w:val="none" w:sz="0" w:space="0" w:color="auto"/>
      </w:divBdr>
    </w:div>
    <w:div w:id="1472869494">
      <w:marLeft w:val="0"/>
      <w:marRight w:val="0"/>
      <w:marTop w:val="0"/>
      <w:marBottom w:val="0"/>
      <w:divBdr>
        <w:top w:val="none" w:sz="0" w:space="0" w:color="auto"/>
        <w:left w:val="none" w:sz="0" w:space="0" w:color="auto"/>
        <w:bottom w:val="none" w:sz="0" w:space="0" w:color="auto"/>
        <w:right w:val="none" w:sz="0" w:space="0" w:color="auto"/>
      </w:divBdr>
    </w:div>
    <w:div w:id="1472869495">
      <w:marLeft w:val="0"/>
      <w:marRight w:val="0"/>
      <w:marTop w:val="0"/>
      <w:marBottom w:val="0"/>
      <w:divBdr>
        <w:top w:val="none" w:sz="0" w:space="0" w:color="auto"/>
        <w:left w:val="none" w:sz="0" w:space="0" w:color="auto"/>
        <w:bottom w:val="none" w:sz="0" w:space="0" w:color="auto"/>
        <w:right w:val="none" w:sz="0" w:space="0" w:color="auto"/>
      </w:divBdr>
    </w:div>
    <w:div w:id="1472869496">
      <w:marLeft w:val="0"/>
      <w:marRight w:val="0"/>
      <w:marTop w:val="0"/>
      <w:marBottom w:val="0"/>
      <w:divBdr>
        <w:top w:val="none" w:sz="0" w:space="0" w:color="auto"/>
        <w:left w:val="none" w:sz="0" w:space="0" w:color="auto"/>
        <w:bottom w:val="none" w:sz="0" w:space="0" w:color="auto"/>
        <w:right w:val="none" w:sz="0" w:space="0" w:color="auto"/>
      </w:divBdr>
    </w:div>
    <w:div w:id="1472869497">
      <w:marLeft w:val="0"/>
      <w:marRight w:val="0"/>
      <w:marTop w:val="0"/>
      <w:marBottom w:val="0"/>
      <w:divBdr>
        <w:top w:val="none" w:sz="0" w:space="0" w:color="auto"/>
        <w:left w:val="none" w:sz="0" w:space="0" w:color="auto"/>
        <w:bottom w:val="none" w:sz="0" w:space="0" w:color="auto"/>
        <w:right w:val="none" w:sz="0" w:space="0" w:color="auto"/>
      </w:divBdr>
    </w:div>
    <w:div w:id="1472869498">
      <w:marLeft w:val="0"/>
      <w:marRight w:val="0"/>
      <w:marTop w:val="0"/>
      <w:marBottom w:val="0"/>
      <w:divBdr>
        <w:top w:val="none" w:sz="0" w:space="0" w:color="auto"/>
        <w:left w:val="none" w:sz="0" w:space="0" w:color="auto"/>
        <w:bottom w:val="none" w:sz="0" w:space="0" w:color="auto"/>
        <w:right w:val="none" w:sz="0" w:space="0" w:color="auto"/>
      </w:divBdr>
    </w:div>
    <w:div w:id="1472869499">
      <w:marLeft w:val="0"/>
      <w:marRight w:val="0"/>
      <w:marTop w:val="0"/>
      <w:marBottom w:val="0"/>
      <w:divBdr>
        <w:top w:val="none" w:sz="0" w:space="0" w:color="auto"/>
        <w:left w:val="none" w:sz="0" w:space="0" w:color="auto"/>
        <w:bottom w:val="none" w:sz="0" w:space="0" w:color="auto"/>
        <w:right w:val="none" w:sz="0" w:space="0" w:color="auto"/>
      </w:divBdr>
    </w:div>
    <w:div w:id="1472869500">
      <w:marLeft w:val="0"/>
      <w:marRight w:val="0"/>
      <w:marTop w:val="0"/>
      <w:marBottom w:val="0"/>
      <w:divBdr>
        <w:top w:val="none" w:sz="0" w:space="0" w:color="auto"/>
        <w:left w:val="none" w:sz="0" w:space="0" w:color="auto"/>
        <w:bottom w:val="none" w:sz="0" w:space="0" w:color="auto"/>
        <w:right w:val="none" w:sz="0" w:space="0" w:color="auto"/>
      </w:divBdr>
    </w:div>
    <w:div w:id="1472869501">
      <w:marLeft w:val="0"/>
      <w:marRight w:val="0"/>
      <w:marTop w:val="0"/>
      <w:marBottom w:val="0"/>
      <w:divBdr>
        <w:top w:val="none" w:sz="0" w:space="0" w:color="auto"/>
        <w:left w:val="none" w:sz="0" w:space="0" w:color="auto"/>
        <w:bottom w:val="none" w:sz="0" w:space="0" w:color="auto"/>
        <w:right w:val="none" w:sz="0" w:space="0" w:color="auto"/>
      </w:divBdr>
    </w:div>
    <w:div w:id="1472869502">
      <w:marLeft w:val="0"/>
      <w:marRight w:val="0"/>
      <w:marTop w:val="0"/>
      <w:marBottom w:val="0"/>
      <w:divBdr>
        <w:top w:val="none" w:sz="0" w:space="0" w:color="auto"/>
        <w:left w:val="none" w:sz="0" w:space="0" w:color="auto"/>
        <w:bottom w:val="none" w:sz="0" w:space="0" w:color="auto"/>
        <w:right w:val="none" w:sz="0" w:space="0" w:color="auto"/>
      </w:divBdr>
    </w:div>
    <w:div w:id="1472869503">
      <w:marLeft w:val="0"/>
      <w:marRight w:val="0"/>
      <w:marTop w:val="0"/>
      <w:marBottom w:val="0"/>
      <w:divBdr>
        <w:top w:val="none" w:sz="0" w:space="0" w:color="auto"/>
        <w:left w:val="none" w:sz="0" w:space="0" w:color="auto"/>
        <w:bottom w:val="none" w:sz="0" w:space="0" w:color="auto"/>
        <w:right w:val="none" w:sz="0" w:space="0" w:color="auto"/>
      </w:divBdr>
    </w:div>
    <w:div w:id="1472869504">
      <w:marLeft w:val="0"/>
      <w:marRight w:val="0"/>
      <w:marTop w:val="0"/>
      <w:marBottom w:val="0"/>
      <w:divBdr>
        <w:top w:val="none" w:sz="0" w:space="0" w:color="auto"/>
        <w:left w:val="none" w:sz="0" w:space="0" w:color="auto"/>
        <w:bottom w:val="none" w:sz="0" w:space="0" w:color="auto"/>
        <w:right w:val="none" w:sz="0" w:space="0" w:color="auto"/>
      </w:divBdr>
    </w:div>
    <w:div w:id="1472869505">
      <w:marLeft w:val="0"/>
      <w:marRight w:val="0"/>
      <w:marTop w:val="0"/>
      <w:marBottom w:val="0"/>
      <w:divBdr>
        <w:top w:val="none" w:sz="0" w:space="0" w:color="auto"/>
        <w:left w:val="none" w:sz="0" w:space="0" w:color="auto"/>
        <w:bottom w:val="none" w:sz="0" w:space="0" w:color="auto"/>
        <w:right w:val="none" w:sz="0" w:space="0" w:color="auto"/>
      </w:divBdr>
    </w:div>
    <w:div w:id="1472869506">
      <w:marLeft w:val="0"/>
      <w:marRight w:val="0"/>
      <w:marTop w:val="0"/>
      <w:marBottom w:val="0"/>
      <w:divBdr>
        <w:top w:val="none" w:sz="0" w:space="0" w:color="auto"/>
        <w:left w:val="none" w:sz="0" w:space="0" w:color="auto"/>
        <w:bottom w:val="none" w:sz="0" w:space="0" w:color="auto"/>
        <w:right w:val="none" w:sz="0" w:space="0" w:color="auto"/>
      </w:divBdr>
    </w:div>
    <w:div w:id="1472869507">
      <w:marLeft w:val="0"/>
      <w:marRight w:val="0"/>
      <w:marTop w:val="0"/>
      <w:marBottom w:val="0"/>
      <w:divBdr>
        <w:top w:val="none" w:sz="0" w:space="0" w:color="auto"/>
        <w:left w:val="none" w:sz="0" w:space="0" w:color="auto"/>
        <w:bottom w:val="none" w:sz="0" w:space="0" w:color="auto"/>
        <w:right w:val="none" w:sz="0" w:space="0" w:color="auto"/>
      </w:divBdr>
    </w:div>
    <w:div w:id="1472869508">
      <w:marLeft w:val="0"/>
      <w:marRight w:val="0"/>
      <w:marTop w:val="0"/>
      <w:marBottom w:val="0"/>
      <w:divBdr>
        <w:top w:val="none" w:sz="0" w:space="0" w:color="auto"/>
        <w:left w:val="none" w:sz="0" w:space="0" w:color="auto"/>
        <w:bottom w:val="none" w:sz="0" w:space="0" w:color="auto"/>
        <w:right w:val="none" w:sz="0" w:space="0" w:color="auto"/>
      </w:divBdr>
    </w:div>
    <w:div w:id="1472869509">
      <w:marLeft w:val="0"/>
      <w:marRight w:val="0"/>
      <w:marTop w:val="0"/>
      <w:marBottom w:val="0"/>
      <w:divBdr>
        <w:top w:val="none" w:sz="0" w:space="0" w:color="auto"/>
        <w:left w:val="none" w:sz="0" w:space="0" w:color="auto"/>
        <w:bottom w:val="none" w:sz="0" w:space="0" w:color="auto"/>
        <w:right w:val="none" w:sz="0" w:space="0" w:color="auto"/>
      </w:divBdr>
    </w:div>
    <w:div w:id="1472869510">
      <w:marLeft w:val="0"/>
      <w:marRight w:val="0"/>
      <w:marTop w:val="0"/>
      <w:marBottom w:val="0"/>
      <w:divBdr>
        <w:top w:val="none" w:sz="0" w:space="0" w:color="auto"/>
        <w:left w:val="none" w:sz="0" w:space="0" w:color="auto"/>
        <w:bottom w:val="none" w:sz="0" w:space="0" w:color="auto"/>
        <w:right w:val="none" w:sz="0" w:space="0" w:color="auto"/>
      </w:divBdr>
    </w:div>
    <w:div w:id="1472869511">
      <w:marLeft w:val="0"/>
      <w:marRight w:val="0"/>
      <w:marTop w:val="0"/>
      <w:marBottom w:val="0"/>
      <w:divBdr>
        <w:top w:val="none" w:sz="0" w:space="0" w:color="auto"/>
        <w:left w:val="none" w:sz="0" w:space="0" w:color="auto"/>
        <w:bottom w:val="none" w:sz="0" w:space="0" w:color="auto"/>
        <w:right w:val="none" w:sz="0" w:space="0" w:color="auto"/>
      </w:divBdr>
    </w:div>
    <w:div w:id="1472869512">
      <w:marLeft w:val="0"/>
      <w:marRight w:val="0"/>
      <w:marTop w:val="0"/>
      <w:marBottom w:val="0"/>
      <w:divBdr>
        <w:top w:val="none" w:sz="0" w:space="0" w:color="auto"/>
        <w:left w:val="none" w:sz="0" w:space="0" w:color="auto"/>
        <w:bottom w:val="none" w:sz="0" w:space="0" w:color="auto"/>
        <w:right w:val="none" w:sz="0" w:space="0" w:color="auto"/>
      </w:divBdr>
    </w:div>
    <w:div w:id="1472869513">
      <w:marLeft w:val="0"/>
      <w:marRight w:val="0"/>
      <w:marTop w:val="0"/>
      <w:marBottom w:val="0"/>
      <w:divBdr>
        <w:top w:val="none" w:sz="0" w:space="0" w:color="auto"/>
        <w:left w:val="none" w:sz="0" w:space="0" w:color="auto"/>
        <w:bottom w:val="none" w:sz="0" w:space="0" w:color="auto"/>
        <w:right w:val="none" w:sz="0" w:space="0" w:color="auto"/>
      </w:divBdr>
    </w:div>
    <w:div w:id="1472869514">
      <w:marLeft w:val="0"/>
      <w:marRight w:val="0"/>
      <w:marTop w:val="0"/>
      <w:marBottom w:val="0"/>
      <w:divBdr>
        <w:top w:val="none" w:sz="0" w:space="0" w:color="auto"/>
        <w:left w:val="none" w:sz="0" w:space="0" w:color="auto"/>
        <w:bottom w:val="none" w:sz="0" w:space="0" w:color="auto"/>
        <w:right w:val="none" w:sz="0" w:space="0" w:color="auto"/>
      </w:divBdr>
    </w:div>
    <w:div w:id="1472869515">
      <w:marLeft w:val="0"/>
      <w:marRight w:val="0"/>
      <w:marTop w:val="0"/>
      <w:marBottom w:val="0"/>
      <w:divBdr>
        <w:top w:val="none" w:sz="0" w:space="0" w:color="auto"/>
        <w:left w:val="none" w:sz="0" w:space="0" w:color="auto"/>
        <w:bottom w:val="none" w:sz="0" w:space="0" w:color="auto"/>
        <w:right w:val="none" w:sz="0" w:space="0" w:color="auto"/>
      </w:divBdr>
    </w:div>
    <w:div w:id="1472869516">
      <w:marLeft w:val="0"/>
      <w:marRight w:val="0"/>
      <w:marTop w:val="0"/>
      <w:marBottom w:val="0"/>
      <w:divBdr>
        <w:top w:val="none" w:sz="0" w:space="0" w:color="auto"/>
        <w:left w:val="none" w:sz="0" w:space="0" w:color="auto"/>
        <w:bottom w:val="none" w:sz="0" w:space="0" w:color="auto"/>
        <w:right w:val="none" w:sz="0" w:space="0" w:color="auto"/>
      </w:divBdr>
    </w:div>
    <w:div w:id="1472869517">
      <w:marLeft w:val="0"/>
      <w:marRight w:val="0"/>
      <w:marTop w:val="0"/>
      <w:marBottom w:val="0"/>
      <w:divBdr>
        <w:top w:val="none" w:sz="0" w:space="0" w:color="auto"/>
        <w:left w:val="none" w:sz="0" w:space="0" w:color="auto"/>
        <w:bottom w:val="none" w:sz="0" w:space="0" w:color="auto"/>
        <w:right w:val="none" w:sz="0" w:space="0" w:color="auto"/>
      </w:divBdr>
    </w:div>
    <w:div w:id="1472869518">
      <w:marLeft w:val="0"/>
      <w:marRight w:val="0"/>
      <w:marTop w:val="0"/>
      <w:marBottom w:val="0"/>
      <w:divBdr>
        <w:top w:val="none" w:sz="0" w:space="0" w:color="auto"/>
        <w:left w:val="none" w:sz="0" w:space="0" w:color="auto"/>
        <w:bottom w:val="none" w:sz="0" w:space="0" w:color="auto"/>
        <w:right w:val="none" w:sz="0" w:space="0" w:color="auto"/>
      </w:divBdr>
    </w:div>
    <w:div w:id="1472869519">
      <w:marLeft w:val="0"/>
      <w:marRight w:val="0"/>
      <w:marTop w:val="0"/>
      <w:marBottom w:val="0"/>
      <w:divBdr>
        <w:top w:val="none" w:sz="0" w:space="0" w:color="auto"/>
        <w:left w:val="none" w:sz="0" w:space="0" w:color="auto"/>
        <w:bottom w:val="none" w:sz="0" w:space="0" w:color="auto"/>
        <w:right w:val="none" w:sz="0" w:space="0" w:color="auto"/>
      </w:divBdr>
    </w:div>
    <w:div w:id="1472869520">
      <w:marLeft w:val="0"/>
      <w:marRight w:val="0"/>
      <w:marTop w:val="0"/>
      <w:marBottom w:val="0"/>
      <w:divBdr>
        <w:top w:val="none" w:sz="0" w:space="0" w:color="auto"/>
        <w:left w:val="none" w:sz="0" w:space="0" w:color="auto"/>
        <w:bottom w:val="none" w:sz="0" w:space="0" w:color="auto"/>
        <w:right w:val="none" w:sz="0" w:space="0" w:color="auto"/>
      </w:divBdr>
    </w:div>
    <w:div w:id="1472869521">
      <w:marLeft w:val="0"/>
      <w:marRight w:val="0"/>
      <w:marTop w:val="0"/>
      <w:marBottom w:val="0"/>
      <w:divBdr>
        <w:top w:val="none" w:sz="0" w:space="0" w:color="auto"/>
        <w:left w:val="none" w:sz="0" w:space="0" w:color="auto"/>
        <w:bottom w:val="none" w:sz="0" w:space="0" w:color="auto"/>
        <w:right w:val="none" w:sz="0" w:space="0" w:color="auto"/>
      </w:divBdr>
    </w:div>
    <w:div w:id="1472869522">
      <w:marLeft w:val="0"/>
      <w:marRight w:val="0"/>
      <w:marTop w:val="0"/>
      <w:marBottom w:val="0"/>
      <w:divBdr>
        <w:top w:val="none" w:sz="0" w:space="0" w:color="auto"/>
        <w:left w:val="none" w:sz="0" w:space="0" w:color="auto"/>
        <w:bottom w:val="none" w:sz="0" w:space="0" w:color="auto"/>
        <w:right w:val="none" w:sz="0" w:space="0" w:color="auto"/>
      </w:divBdr>
    </w:div>
    <w:div w:id="1472869523">
      <w:marLeft w:val="0"/>
      <w:marRight w:val="0"/>
      <w:marTop w:val="0"/>
      <w:marBottom w:val="0"/>
      <w:divBdr>
        <w:top w:val="none" w:sz="0" w:space="0" w:color="auto"/>
        <w:left w:val="none" w:sz="0" w:space="0" w:color="auto"/>
        <w:bottom w:val="none" w:sz="0" w:space="0" w:color="auto"/>
        <w:right w:val="none" w:sz="0" w:space="0" w:color="auto"/>
      </w:divBdr>
    </w:div>
    <w:div w:id="1472869524">
      <w:marLeft w:val="0"/>
      <w:marRight w:val="0"/>
      <w:marTop w:val="0"/>
      <w:marBottom w:val="0"/>
      <w:divBdr>
        <w:top w:val="none" w:sz="0" w:space="0" w:color="auto"/>
        <w:left w:val="none" w:sz="0" w:space="0" w:color="auto"/>
        <w:bottom w:val="none" w:sz="0" w:space="0" w:color="auto"/>
        <w:right w:val="none" w:sz="0" w:space="0" w:color="auto"/>
      </w:divBdr>
    </w:div>
    <w:div w:id="1472869525">
      <w:marLeft w:val="0"/>
      <w:marRight w:val="0"/>
      <w:marTop w:val="0"/>
      <w:marBottom w:val="0"/>
      <w:divBdr>
        <w:top w:val="none" w:sz="0" w:space="0" w:color="auto"/>
        <w:left w:val="none" w:sz="0" w:space="0" w:color="auto"/>
        <w:bottom w:val="none" w:sz="0" w:space="0" w:color="auto"/>
        <w:right w:val="none" w:sz="0" w:space="0" w:color="auto"/>
      </w:divBdr>
    </w:div>
    <w:div w:id="1472869526">
      <w:marLeft w:val="0"/>
      <w:marRight w:val="0"/>
      <w:marTop w:val="0"/>
      <w:marBottom w:val="0"/>
      <w:divBdr>
        <w:top w:val="none" w:sz="0" w:space="0" w:color="auto"/>
        <w:left w:val="none" w:sz="0" w:space="0" w:color="auto"/>
        <w:bottom w:val="none" w:sz="0" w:space="0" w:color="auto"/>
        <w:right w:val="none" w:sz="0" w:space="0" w:color="auto"/>
      </w:divBdr>
    </w:div>
    <w:div w:id="1472869527">
      <w:marLeft w:val="0"/>
      <w:marRight w:val="0"/>
      <w:marTop w:val="0"/>
      <w:marBottom w:val="0"/>
      <w:divBdr>
        <w:top w:val="none" w:sz="0" w:space="0" w:color="auto"/>
        <w:left w:val="none" w:sz="0" w:space="0" w:color="auto"/>
        <w:bottom w:val="none" w:sz="0" w:space="0" w:color="auto"/>
        <w:right w:val="none" w:sz="0" w:space="0" w:color="auto"/>
      </w:divBdr>
    </w:div>
    <w:div w:id="1472869528">
      <w:marLeft w:val="0"/>
      <w:marRight w:val="0"/>
      <w:marTop w:val="0"/>
      <w:marBottom w:val="0"/>
      <w:divBdr>
        <w:top w:val="none" w:sz="0" w:space="0" w:color="auto"/>
        <w:left w:val="none" w:sz="0" w:space="0" w:color="auto"/>
        <w:bottom w:val="none" w:sz="0" w:space="0" w:color="auto"/>
        <w:right w:val="none" w:sz="0" w:space="0" w:color="auto"/>
      </w:divBdr>
    </w:div>
    <w:div w:id="1472869529">
      <w:marLeft w:val="0"/>
      <w:marRight w:val="0"/>
      <w:marTop w:val="0"/>
      <w:marBottom w:val="0"/>
      <w:divBdr>
        <w:top w:val="none" w:sz="0" w:space="0" w:color="auto"/>
        <w:left w:val="none" w:sz="0" w:space="0" w:color="auto"/>
        <w:bottom w:val="none" w:sz="0" w:space="0" w:color="auto"/>
        <w:right w:val="none" w:sz="0" w:space="0" w:color="auto"/>
      </w:divBdr>
    </w:div>
    <w:div w:id="1472869530">
      <w:marLeft w:val="0"/>
      <w:marRight w:val="0"/>
      <w:marTop w:val="0"/>
      <w:marBottom w:val="0"/>
      <w:divBdr>
        <w:top w:val="none" w:sz="0" w:space="0" w:color="auto"/>
        <w:left w:val="none" w:sz="0" w:space="0" w:color="auto"/>
        <w:bottom w:val="none" w:sz="0" w:space="0" w:color="auto"/>
        <w:right w:val="none" w:sz="0" w:space="0" w:color="auto"/>
      </w:divBdr>
    </w:div>
    <w:div w:id="1472869531">
      <w:marLeft w:val="0"/>
      <w:marRight w:val="0"/>
      <w:marTop w:val="0"/>
      <w:marBottom w:val="0"/>
      <w:divBdr>
        <w:top w:val="none" w:sz="0" w:space="0" w:color="auto"/>
        <w:left w:val="none" w:sz="0" w:space="0" w:color="auto"/>
        <w:bottom w:val="none" w:sz="0" w:space="0" w:color="auto"/>
        <w:right w:val="none" w:sz="0" w:space="0" w:color="auto"/>
      </w:divBdr>
    </w:div>
    <w:div w:id="1472869532">
      <w:marLeft w:val="0"/>
      <w:marRight w:val="0"/>
      <w:marTop w:val="0"/>
      <w:marBottom w:val="0"/>
      <w:divBdr>
        <w:top w:val="none" w:sz="0" w:space="0" w:color="auto"/>
        <w:left w:val="none" w:sz="0" w:space="0" w:color="auto"/>
        <w:bottom w:val="none" w:sz="0" w:space="0" w:color="auto"/>
        <w:right w:val="none" w:sz="0" w:space="0" w:color="auto"/>
      </w:divBdr>
    </w:div>
    <w:div w:id="1472869533">
      <w:marLeft w:val="0"/>
      <w:marRight w:val="0"/>
      <w:marTop w:val="0"/>
      <w:marBottom w:val="0"/>
      <w:divBdr>
        <w:top w:val="none" w:sz="0" w:space="0" w:color="auto"/>
        <w:left w:val="none" w:sz="0" w:space="0" w:color="auto"/>
        <w:bottom w:val="none" w:sz="0" w:space="0" w:color="auto"/>
        <w:right w:val="none" w:sz="0" w:space="0" w:color="auto"/>
      </w:divBdr>
    </w:div>
    <w:div w:id="1472869534">
      <w:marLeft w:val="0"/>
      <w:marRight w:val="0"/>
      <w:marTop w:val="0"/>
      <w:marBottom w:val="0"/>
      <w:divBdr>
        <w:top w:val="none" w:sz="0" w:space="0" w:color="auto"/>
        <w:left w:val="none" w:sz="0" w:space="0" w:color="auto"/>
        <w:bottom w:val="none" w:sz="0" w:space="0" w:color="auto"/>
        <w:right w:val="none" w:sz="0" w:space="0" w:color="auto"/>
      </w:divBdr>
    </w:div>
    <w:div w:id="1472869535">
      <w:marLeft w:val="0"/>
      <w:marRight w:val="0"/>
      <w:marTop w:val="0"/>
      <w:marBottom w:val="0"/>
      <w:divBdr>
        <w:top w:val="none" w:sz="0" w:space="0" w:color="auto"/>
        <w:left w:val="none" w:sz="0" w:space="0" w:color="auto"/>
        <w:bottom w:val="none" w:sz="0" w:space="0" w:color="auto"/>
        <w:right w:val="none" w:sz="0" w:space="0" w:color="auto"/>
      </w:divBdr>
    </w:div>
    <w:div w:id="1472869536">
      <w:marLeft w:val="0"/>
      <w:marRight w:val="0"/>
      <w:marTop w:val="0"/>
      <w:marBottom w:val="0"/>
      <w:divBdr>
        <w:top w:val="none" w:sz="0" w:space="0" w:color="auto"/>
        <w:left w:val="none" w:sz="0" w:space="0" w:color="auto"/>
        <w:bottom w:val="none" w:sz="0" w:space="0" w:color="auto"/>
        <w:right w:val="none" w:sz="0" w:space="0" w:color="auto"/>
      </w:divBdr>
    </w:div>
    <w:div w:id="1472869537">
      <w:marLeft w:val="0"/>
      <w:marRight w:val="0"/>
      <w:marTop w:val="0"/>
      <w:marBottom w:val="0"/>
      <w:divBdr>
        <w:top w:val="none" w:sz="0" w:space="0" w:color="auto"/>
        <w:left w:val="none" w:sz="0" w:space="0" w:color="auto"/>
        <w:bottom w:val="none" w:sz="0" w:space="0" w:color="auto"/>
        <w:right w:val="none" w:sz="0" w:space="0" w:color="auto"/>
      </w:divBdr>
    </w:div>
    <w:div w:id="1472869538">
      <w:marLeft w:val="0"/>
      <w:marRight w:val="0"/>
      <w:marTop w:val="0"/>
      <w:marBottom w:val="0"/>
      <w:divBdr>
        <w:top w:val="none" w:sz="0" w:space="0" w:color="auto"/>
        <w:left w:val="none" w:sz="0" w:space="0" w:color="auto"/>
        <w:bottom w:val="none" w:sz="0" w:space="0" w:color="auto"/>
        <w:right w:val="none" w:sz="0" w:space="0" w:color="auto"/>
      </w:divBdr>
    </w:div>
    <w:div w:id="1472869539">
      <w:marLeft w:val="0"/>
      <w:marRight w:val="0"/>
      <w:marTop w:val="0"/>
      <w:marBottom w:val="0"/>
      <w:divBdr>
        <w:top w:val="none" w:sz="0" w:space="0" w:color="auto"/>
        <w:left w:val="none" w:sz="0" w:space="0" w:color="auto"/>
        <w:bottom w:val="none" w:sz="0" w:space="0" w:color="auto"/>
        <w:right w:val="none" w:sz="0" w:space="0" w:color="auto"/>
      </w:divBdr>
    </w:div>
    <w:div w:id="1472869540">
      <w:marLeft w:val="0"/>
      <w:marRight w:val="0"/>
      <w:marTop w:val="0"/>
      <w:marBottom w:val="0"/>
      <w:divBdr>
        <w:top w:val="none" w:sz="0" w:space="0" w:color="auto"/>
        <w:left w:val="none" w:sz="0" w:space="0" w:color="auto"/>
        <w:bottom w:val="none" w:sz="0" w:space="0" w:color="auto"/>
        <w:right w:val="none" w:sz="0" w:space="0" w:color="auto"/>
      </w:divBdr>
    </w:div>
    <w:div w:id="1472869541">
      <w:marLeft w:val="0"/>
      <w:marRight w:val="0"/>
      <w:marTop w:val="0"/>
      <w:marBottom w:val="0"/>
      <w:divBdr>
        <w:top w:val="none" w:sz="0" w:space="0" w:color="auto"/>
        <w:left w:val="none" w:sz="0" w:space="0" w:color="auto"/>
        <w:bottom w:val="none" w:sz="0" w:space="0" w:color="auto"/>
        <w:right w:val="none" w:sz="0" w:space="0" w:color="auto"/>
      </w:divBdr>
    </w:div>
    <w:div w:id="1472869542">
      <w:marLeft w:val="0"/>
      <w:marRight w:val="0"/>
      <w:marTop w:val="0"/>
      <w:marBottom w:val="0"/>
      <w:divBdr>
        <w:top w:val="none" w:sz="0" w:space="0" w:color="auto"/>
        <w:left w:val="none" w:sz="0" w:space="0" w:color="auto"/>
        <w:bottom w:val="none" w:sz="0" w:space="0" w:color="auto"/>
        <w:right w:val="none" w:sz="0" w:space="0" w:color="auto"/>
      </w:divBdr>
    </w:div>
    <w:div w:id="1472869543">
      <w:marLeft w:val="0"/>
      <w:marRight w:val="0"/>
      <w:marTop w:val="0"/>
      <w:marBottom w:val="0"/>
      <w:divBdr>
        <w:top w:val="none" w:sz="0" w:space="0" w:color="auto"/>
        <w:left w:val="none" w:sz="0" w:space="0" w:color="auto"/>
        <w:bottom w:val="none" w:sz="0" w:space="0" w:color="auto"/>
        <w:right w:val="none" w:sz="0" w:space="0" w:color="auto"/>
      </w:divBdr>
    </w:div>
    <w:div w:id="1472869544">
      <w:marLeft w:val="0"/>
      <w:marRight w:val="0"/>
      <w:marTop w:val="0"/>
      <w:marBottom w:val="0"/>
      <w:divBdr>
        <w:top w:val="none" w:sz="0" w:space="0" w:color="auto"/>
        <w:left w:val="none" w:sz="0" w:space="0" w:color="auto"/>
        <w:bottom w:val="none" w:sz="0" w:space="0" w:color="auto"/>
        <w:right w:val="none" w:sz="0" w:space="0" w:color="auto"/>
      </w:divBdr>
    </w:div>
    <w:div w:id="1472869545">
      <w:marLeft w:val="0"/>
      <w:marRight w:val="0"/>
      <w:marTop w:val="0"/>
      <w:marBottom w:val="0"/>
      <w:divBdr>
        <w:top w:val="none" w:sz="0" w:space="0" w:color="auto"/>
        <w:left w:val="none" w:sz="0" w:space="0" w:color="auto"/>
        <w:bottom w:val="none" w:sz="0" w:space="0" w:color="auto"/>
        <w:right w:val="none" w:sz="0" w:space="0" w:color="auto"/>
      </w:divBdr>
    </w:div>
    <w:div w:id="1472869546">
      <w:marLeft w:val="0"/>
      <w:marRight w:val="0"/>
      <w:marTop w:val="0"/>
      <w:marBottom w:val="0"/>
      <w:divBdr>
        <w:top w:val="none" w:sz="0" w:space="0" w:color="auto"/>
        <w:left w:val="none" w:sz="0" w:space="0" w:color="auto"/>
        <w:bottom w:val="none" w:sz="0" w:space="0" w:color="auto"/>
        <w:right w:val="none" w:sz="0" w:space="0" w:color="auto"/>
      </w:divBdr>
    </w:div>
    <w:div w:id="1472869547">
      <w:marLeft w:val="0"/>
      <w:marRight w:val="0"/>
      <w:marTop w:val="0"/>
      <w:marBottom w:val="0"/>
      <w:divBdr>
        <w:top w:val="none" w:sz="0" w:space="0" w:color="auto"/>
        <w:left w:val="none" w:sz="0" w:space="0" w:color="auto"/>
        <w:bottom w:val="none" w:sz="0" w:space="0" w:color="auto"/>
        <w:right w:val="none" w:sz="0" w:space="0" w:color="auto"/>
      </w:divBdr>
    </w:div>
    <w:div w:id="1472869548">
      <w:marLeft w:val="0"/>
      <w:marRight w:val="0"/>
      <w:marTop w:val="0"/>
      <w:marBottom w:val="0"/>
      <w:divBdr>
        <w:top w:val="none" w:sz="0" w:space="0" w:color="auto"/>
        <w:left w:val="none" w:sz="0" w:space="0" w:color="auto"/>
        <w:bottom w:val="none" w:sz="0" w:space="0" w:color="auto"/>
        <w:right w:val="none" w:sz="0" w:space="0" w:color="auto"/>
      </w:divBdr>
    </w:div>
    <w:div w:id="1472869549">
      <w:marLeft w:val="0"/>
      <w:marRight w:val="0"/>
      <w:marTop w:val="0"/>
      <w:marBottom w:val="0"/>
      <w:divBdr>
        <w:top w:val="none" w:sz="0" w:space="0" w:color="auto"/>
        <w:left w:val="none" w:sz="0" w:space="0" w:color="auto"/>
        <w:bottom w:val="none" w:sz="0" w:space="0" w:color="auto"/>
        <w:right w:val="none" w:sz="0" w:space="0" w:color="auto"/>
      </w:divBdr>
    </w:div>
    <w:div w:id="1472869550">
      <w:marLeft w:val="0"/>
      <w:marRight w:val="0"/>
      <w:marTop w:val="0"/>
      <w:marBottom w:val="0"/>
      <w:divBdr>
        <w:top w:val="none" w:sz="0" w:space="0" w:color="auto"/>
        <w:left w:val="none" w:sz="0" w:space="0" w:color="auto"/>
        <w:bottom w:val="none" w:sz="0" w:space="0" w:color="auto"/>
        <w:right w:val="none" w:sz="0" w:space="0" w:color="auto"/>
      </w:divBdr>
    </w:div>
    <w:div w:id="1472869551">
      <w:marLeft w:val="0"/>
      <w:marRight w:val="0"/>
      <w:marTop w:val="0"/>
      <w:marBottom w:val="0"/>
      <w:divBdr>
        <w:top w:val="none" w:sz="0" w:space="0" w:color="auto"/>
        <w:left w:val="none" w:sz="0" w:space="0" w:color="auto"/>
        <w:bottom w:val="none" w:sz="0" w:space="0" w:color="auto"/>
        <w:right w:val="none" w:sz="0" w:space="0" w:color="auto"/>
      </w:divBdr>
    </w:div>
    <w:div w:id="1472869552">
      <w:marLeft w:val="0"/>
      <w:marRight w:val="0"/>
      <w:marTop w:val="0"/>
      <w:marBottom w:val="0"/>
      <w:divBdr>
        <w:top w:val="none" w:sz="0" w:space="0" w:color="auto"/>
        <w:left w:val="none" w:sz="0" w:space="0" w:color="auto"/>
        <w:bottom w:val="none" w:sz="0" w:space="0" w:color="auto"/>
        <w:right w:val="none" w:sz="0" w:space="0" w:color="auto"/>
      </w:divBdr>
    </w:div>
    <w:div w:id="1472869553">
      <w:marLeft w:val="0"/>
      <w:marRight w:val="0"/>
      <w:marTop w:val="0"/>
      <w:marBottom w:val="0"/>
      <w:divBdr>
        <w:top w:val="none" w:sz="0" w:space="0" w:color="auto"/>
        <w:left w:val="none" w:sz="0" w:space="0" w:color="auto"/>
        <w:bottom w:val="none" w:sz="0" w:space="0" w:color="auto"/>
        <w:right w:val="none" w:sz="0" w:space="0" w:color="auto"/>
      </w:divBdr>
    </w:div>
    <w:div w:id="1472869554">
      <w:marLeft w:val="0"/>
      <w:marRight w:val="0"/>
      <w:marTop w:val="0"/>
      <w:marBottom w:val="0"/>
      <w:divBdr>
        <w:top w:val="none" w:sz="0" w:space="0" w:color="auto"/>
        <w:left w:val="none" w:sz="0" w:space="0" w:color="auto"/>
        <w:bottom w:val="none" w:sz="0" w:space="0" w:color="auto"/>
        <w:right w:val="none" w:sz="0" w:space="0" w:color="auto"/>
      </w:divBdr>
    </w:div>
    <w:div w:id="1472869555">
      <w:marLeft w:val="0"/>
      <w:marRight w:val="0"/>
      <w:marTop w:val="0"/>
      <w:marBottom w:val="0"/>
      <w:divBdr>
        <w:top w:val="none" w:sz="0" w:space="0" w:color="auto"/>
        <w:left w:val="none" w:sz="0" w:space="0" w:color="auto"/>
        <w:bottom w:val="none" w:sz="0" w:space="0" w:color="auto"/>
        <w:right w:val="none" w:sz="0" w:space="0" w:color="auto"/>
      </w:divBdr>
    </w:div>
    <w:div w:id="1472869556">
      <w:marLeft w:val="0"/>
      <w:marRight w:val="0"/>
      <w:marTop w:val="0"/>
      <w:marBottom w:val="0"/>
      <w:divBdr>
        <w:top w:val="none" w:sz="0" w:space="0" w:color="auto"/>
        <w:left w:val="none" w:sz="0" w:space="0" w:color="auto"/>
        <w:bottom w:val="none" w:sz="0" w:space="0" w:color="auto"/>
        <w:right w:val="none" w:sz="0" w:space="0" w:color="auto"/>
      </w:divBdr>
    </w:div>
    <w:div w:id="1472869557">
      <w:marLeft w:val="0"/>
      <w:marRight w:val="0"/>
      <w:marTop w:val="0"/>
      <w:marBottom w:val="0"/>
      <w:divBdr>
        <w:top w:val="none" w:sz="0" w:space="0" w:color="auto"/>
        <w:left w:val="none" w:sz="0" w:space="0" w:color="auto"/>
        <w:bottom w:val="none" w:sz="0" w:space="0" w:color="auto"/>
        <w:right w:val="none" w:sz="0" w:space="0" w:color="auto"/>
      </w:divBdr>
    </w:div>
    <w:div w:id="1472869558">
      <w:marLeft w:val="0"/>
      <w:marRight w:val="0"/>
      <w:marTop w:val="0"/>
      <w:marBottom w:val="0"/>
      <w:divBdr>
        <w:top w:val="none" w:sz="0" w:space="0" w:color="auto"/>
        <w:left w:val="none" w:sz="0" w:space="0" w:color="auto"/>
        <w:bottom w:val="none" w:sz="0" w:space="0" w:color="auto"/>
        <w:right w:val="none" w:sz="0" w:space="0" w:color="auto"/>
      </w:divBdr>
    </w:div>
    <w:div w:id="1472869559">
      <w:marLeft w:val="0"/>
      <w:marRight w:val="0"/>
      <w:marTop w:val="0"/>
      <w:marBottom w:val="0"/>
      <w:divBdr>
        <w:top w:val="none" w:sz="0" w:space="0" w:color="auto"/>
        <w:left w:val="none" w:sz="0" w:space="0" w:color="auto"/>
        <w:bottom w:val="none" w:sz="0" w:space="0" w:color="auto"/>
        <w:right w:val="none" w:sz="0" w:space="0" w:color="auto"/>
      </w:divBdr>
    </w:div>
    <w:div w:id="1472869560">
      <w:marLeft w:val="0"/>
      <w:marRight w:val="0"/>
      <w:marTop w:val="0"/>
      <w:marBottom w:val="0"/>
      <w:divBdr>
        <w:top w:val="none" w:sz="0" w:space="0" w:color="auto"/>
        <w:left w:val="none" w:sz="0" w:space="0" w:color="auto"/>
        <w:bottom w:val="none" w:sz="0" w:space="0" w:color="auto"/>
        <w:right w:val="none" w:sz="0" w:space="0" w:color="auto"/>
      </w:divBdr>
    </w:div>
    <w:div w:id="1472869561">
      <w:marLeft w:val="0"/>
      <w:marRight w:val="0"/>
      <w:marTop w:val="0"/>
      <w:marBottom w:val="0"/>
      <w:divBdr>
        <w:top w:val="none" w:sz="0" w:space="0" w:color="auto"/>
        <w:left w:val="none" w:sz="0" w:space="0" w:color="auto"/>
        <w:bottom w:val="none" w:sz="0" w:space="0" w:color="auto"/>
        <w:right w:val="none" w:sz="0" w:space="0" w:color="auto"/>
      </w:divBdr>
    </w:div>
    <w:div w:id="1472869564">
      <w:marLeft w:val="0"/>
      <w:marRight w:val="0"/>
      <w:marTop w:val="0"/>
      <w:marBottom w:val="0"/>
      <w:divBdr>
        <w:top w:val="none" w:sz="0" w:space="0" w:color="auto"/>
        <w:left w:val="none" w:sz="0" w:space="0" w:color="auto"/>
        <w:bottom w:val="none" w:sz="0" w:space="0" w:color="auto"/>
        <w:right w:val="none" w:sz="0" w:space="0" w:color="auto"/>
      </w:divBdr>
    </w:div>
    <w:div w:id="1472869565">
      <w:marLeft w:val="0"/>
      <w:marRight w:val="0"/>
      <w:marTop w:val="0"/>
      <w:marBottom w:val="0"/>
      <w:divBdr>
        <w:top w:val="none" w:sz="0" w:space="0" w:color="auto"/>
        <w:left w:val="none" w:sz="0" w:space="0" w:color="auto"/>
        <w:bottom w:val="none" w:sz="0" w:space="0" w:color="auto"/>
        <w:right w:val="none" w:sz="0" w:space="0" w:color="auto"/>
      </w:divBdr>
    </w:div>
    <w:div w:id="1472869567">
      <w:marLeft w:val="0"/>
      <w:marRight w:val="0"/>
      <w:marTop w:val="0"/>
      <w:marBottom w:val="0"/>
      <w:divBdr>
        <w:top w:val="none" w:sz="0" w:space="0" w:color="auto"/>
        <w:left w:val="none" w:sz="0" w:space="0" w:color="auto"/>
        <w:bottom w:val="none" w:sz="0" w:space="0" w:color="auto"/>
        <w:right w:val="none" w:sz="0" w:space="0" w:color="auto"/>
      </w:divBdr>
    </w:div>
    <w:div w:id="1992324168">
      <w:bodyDiv w:val="1"/>
      <w:marLeft w:val="0"/>
      <w:marRight w:val="0"/>
      <w:marTop w:val="0"/>
      <w:marBottom w:val="0"/>
      <w:divBdr>
        <w:top w:val="none" w:sz="0" w:space="0" w:color="auto"/>
        <w:left w:val="none" w:sz="0" w:space="0" w:color="auto"/>
        <w:bottom w:val="none" w:sz="0" w:space="0" w:color="auto"/>
        <w:right w:val="none" w:sz="0" w:space="0" w:color="auto"/>
      </w:divBdr>
    </w:div>
    <w:div w:id="2081557353">
      <w:bodyDiv w:val="1"/>
      <w:marLeft w:val="0"/>
      <w:marRight w:val="0"/>
      <w:marTop w:val="0"/>
      <w:marBottom w:val="0"/>
      <w:divBdr>
        <w:top w:val="none" w:sz="0" w:space="0" w:color="auto"/>
        <w:left w:val="none" w:sz="0" w:space="0" w:color="auto"/>
        <w:bottom w:val="none" w:sz="0" w:space="0" w:color="auto"/>
        <w:right w:val="none" w:sz="0" w:space="0" w:color="auto"/>
      </w:divBdr>
    </w:div>
    <w:div w:id="2081752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hyperlink" Target="http://www.aita-menni.org" TargetMode="External"/><Relationship Id="rId50" Type="http://schemas.openxmlformats.org/officeDocument/2006/relationships/hyperlink" Target="http://www.proyectohombregipuzkoa.org" TargetMode="External"/><Relationship Id="rId55" Type="http://schemas.openxmlformats.org/officeDocument/2006/relationships/hyperlink" Target="http://www.agipad.org" TargetMode="External"/><Relationship Id="rId63" Type="http://schemas.openxmlformats.org/officeDocument/2006/relationships/image" Target="media/image36.png"/><Relationship Id="rId68" Type="http://schemas.openxmlformats.org/officeDocument/2006/relationships/image" Target="media/image41.png"/><Relationship Id="rId76" Type="http://schemas.openxmlformats.org/officeDocument/2006/relationships/image" Target="media/image49.png"/><Relationship Id="rId84" Type="http://schemas.openxmlformats.org/officeDocument/2006/relationships/footer" Target="footer6.xml"/><Relationship Id="rId7" Type="http://schemas.openxmlformats.org/officeDocument/2006/relationships/endnotes" Target="endnotes.xml"/><Relationship Id="rId71" Type="http://schemas.openxmlformats.org/officeDocument/2006/relationships/image" Target="media/image44.png"/><Relationship Id="rId92"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http://www.cie10.org" TargetMode="External"/><Relationship Id="rId29" Type="http://schemas.openxmlformats.org/officeDocument/2006/relationships/image" Target="media/image15.png"/><Relationship Id="rId11" Type="http://schemas.openxmlformats.org/officeDocument/2006/relationships/hyperlink" Target="file:///C:\Users\jsalinas\Dropbox\Carpetas%20compartidas\Pilar-MLuisa-Jose\ATLAS%202015\Gipuzkoa\Atlas%20Gipuzkoa%202015_final.docx"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hyperlink" Target="http://www.agipad.org" TargetMode="External"/><Relationship Id="rId58" Type="http://schemas.openxmlformats.org/officeDocument/2006/relationships/hyperlink" Target="http://www.proyectohombregipuzkoa.org" TargetMode="External"/><Relationship Id="rId66" Type="http://schemas.openxmlformats.org/officeDocument/2006/relationships/image" Target="media/image39.png"/><Relationship Id="rId74" Type="http://schemas.openxmlformats.org/officeDocument/2006/relationships/image" Target="media/image47.png"/><Relationship Id="rId79" Type="http://schemas.openxmlformats.org/officeDocument/2006/relationships/image" Target="media/image52.png"/><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34.png"/><Relationship Id="rId82" Type="http://schemas.openxmlformats.org/officeDocument/2006/relationships/image" Target="media/image53.pn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hyperlink" Target="http://www.gautena.org/s_tratamiento.php" TargetMode="External"/><Relationship Id="rId56" Type="http://schemas.openxmlformats.org/officeDocument/2006/relationships/hyperlink" Target="http://www.proyectohombregipuzkoa.org" TargetMode="External"/><Relationship Id="rId64" Type="http://schemas.openxmlformats.org/officeDocument/2006/relationships/image" Target="media/image37.png"/><Relationship Id="rId69" Type="http://schemas.openxmlformats.org/officeDocument/2006/relationships/image" Target="media/image42.png"/><Relationship Id="rId77" Type="http://schemas.openxmlformats.org/officeDocument/2006/relationships/image" Target="media/image50.png"/><Relationship Id="rId8" Type="http://schemas.openxmlformats.org/officeDocument/2006/relationships/image" Target="media/image1.emf"/><Relationship Id="rId51" Type="http://schemas.openxmlformats.org/officeDocument/2006/relationships/hyperlink" Target="http://www.agipad.org" TargetMode="External"/><Relationship Id="rId72" Type="http://schemas.openxmlformats.org/officeDocument/2006/relationships/image" Target="media/image45.png"/><Relationship Id="rId80" Type="http://schemas.openxmlformats.org/officeDocument/2006/relationships/footer" Target="footer4.xml"/><Relationship Id="rId85" Type="http://schemas.openxmlformats.org/officeDocument/2006/relationships/header" Target="header2.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hyperlink" Target="http://www.aita-menni.org" TargetMode="External"/><Relationship Id="rId59" Type="http://schemas.openxmlformats.org/officeDocument/2006/relationships/image" Target="media/image32.png"/><Relationship Id="rId67" Type="http://schemas.openxmlformats.org/officeDocument/2006/relationships/image" Target="media/image40.png"/><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hyperlink" Target="http://www.proyectohombregipuzkoa.org" TargetMode="External"/><Relationship Id="rId62" Type="http://schemas.openxmlformats.org/officeDocument/2006/relationships/image" Target="media/image35.png"/><Relationship Id="rId70" Type="http://schemas.openxmlformats.org/officeDocument/2006/relationships/image" Target="media/image43.png"/><Relationship Id="rId75" Type="http://schemas.openxmlformats.org/officeDocument/2006/relationships/image" Target="media/image48.png"/><Relationship Id="rId83" Type="http://schemas.openxmlformats.org/officeDocument/2006/relationships/image" Target="media/image54.pn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hyperlink" Target="http://www.gautena.org" TargetMode="External"/><Relationship Id="rId57" Type="http://schemas.openxmlformats.org/officeDocument/2006/relationships/hyperlink" Target="http://www.proyectohombregipuzkoa.org" TargetMode="External"/><Relationship Id="rId10" Type="http://schemas.openxmlformats.org/officeDocument/2006/relationships/hyperlink" Target="file:///C:\Users\jsalinas\Dropbox\Carpetas%20compartidas\Pilar-MLuisa-Jose\ATLAS%202015\Gipuzkoa\Atlas%20Gipuzkoa%202015_final.docx" TargetMode="Externa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hyperlink" Target="http://www.proyectohombregipuzkoa.org" TargetMode="External"/><Relationship Id="rId60" Type="http://schemas.openxmlformats.org/officeDocument/2006/relationships/image" Target="media/image33.png"/><Relationship Id="rId65" Type="http://schemas.openxmlformats.org/officeDocument/2006/relationships/image" Target="media/image38.png"/><Relationship Id="rId73" Type="http://schemas.openxmlformats.org/officeDocument/2006/relationships/image" Target="media/image46.png"/><Relationship Id="rId78" Type="http://schemas.openxmlformats.org/officeDocument/2006/relationships/image" Target="media/image51.png"/><Relationship Id="rId81" Type="http://schemas.openxmlformats.org/officeDocument/2006/relationships/footer" Target="footer5.xml"/><Relationship Id="rId86"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25AA2-2385-4689-93C3-CCACB2DCA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613</TotalTime>
  <Pages>172</Pages>
  <Words>32499</Words>
  <Characters>178746</Characters>
  <Application>Microsoft Office Word</Application>
  <DocSecurity>0</DocSecurity>
  <Lines>1489</Lines>
  <Paragraphs>421</Paragraphs>
  <ScaleCrop>false</ScaleCrop>
  <HeadingPairs>
    <vt:vector size="2" baseType="variant">
      <vt:variant>
        <vt:lpstr>Título</vt:lpstr>
      </vt:variant>
      <vt:variant>
        <vt:i4>1</vt:i4>
      </vt:variant>
    </vt:vector>
  </HeadingPairs>
  <TitlesOfParts>
    <vt:vector size="1" baseType="lpstr">
      <vt:lpstr/>
    </vt:vector>
  </TitlesOfParts>
  <Company>PC NEW &amp; Services</Company>
  <LinksUpToDate>false</LinksUpToDate>
  <CharactersWithSpaces>210824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José Alberto Salinas Pérez</cp:lastModifiedBy>
  <cp:revision>78</cp:revision>
  <cp:lastPrinted>2010-12-02T12:22:00Z</cp:lastPrinted>
  <dcterms:created xsi:type="dcterms:W3CDTF">2018-06-22T06:18:00Z</dcterms:created>
  <dcterms:modified xsi:type="dcterms:W3CDTF">2019-07-22T09:54:00Z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zotero-version="3.0.11"&gt;&lt;session id="xZuK91Ft"/&gt;&lt;style id="http://www.zotero.org/styles/apa" hasBibliography="1" bibliographyStyleHasBeenSet="1"/&gt;&lt;prefs&gt;&lt;pref name="fieldType" value="Field"/&gt;&lt;pref name="storeReferences" value="true"</vt:lpwstr>
  </property>
  <property fmtid="{D5CDD505-2E9C-101B-9397-08002B2CF9AE}" pid="3" name="ZOTERO_PREF_2">
    <vt:lpwstr>/&gt;&lt;pref name="noteType" value="0"/&gt;&lt;/prefs&gt;&lt;/data&gt;</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http://www.zotero.org/styles/apa-no-doi-no-issue</vt:lpwstr>
  </property>
  <property fmtid="{D5CDD505-2E9C-101B-9397-08002B2CF9AE}" pid="7" name="Mendeley Recent Style Name 1_1">
    <vt:lpwstr>American Psychological Association 6th edition (no DOIs, no issue numbers)</vt:lpwstr>
  </property>
  <property fmtid="{D5CDD505-2E9C-101B-9397-08002B2CF9AE}" pid="8" name="Mendeley Recent Style Id 2_1">
    <vt:lpwstr>http://www.zotero.org/styles/harvard1</vt:lpwstr>
  </property>
  <property fmtid="{D5CDD505-2E9C-101B-9397-08002B2CF9AE}" pid="9" name="Mendeley Recent Style Name 2_1">
    <vt:lpwstr>Harvard reference format 1 (deprecated)</vt:lpwstr>
  </property>
  <property fmtid="{D5CDD505-2E9C-101B-9397-08002B2CF9AE}" pid="10" name="Mendeley Recent Style Id 3_1">
    <vt:lpwstr>http://www.zotero.org/styles/international-journal-of-educational-research</vt:lpwstr>
  </property>
  <property fmtid="{D5CDD505-2E9C-101B-9397-08002B2CF9AE}" pid="11" name="Mendeley Recent Style Name 3_1">
    <vt:lpwstr>International Journal of Educational Research</vt:lpwstr>
  </property>
  <property fmtid="{D5CDD505-2E9C-101B-9397-08002B2CF9AE}" pid="12" name="Mendeley Recent Style Id 4_1">
    <vt:lpwstr>http://www.zotero.org/styles/international-journal-of-public-health</vt:lpwstr>
  </property>
  <property fmtid="{D5CDD505-2E9C-101B-9397-08002B2CF9AE}" pid="13" name="Mendeley Recent Style Name 4_1">
    <vt:lpwstr>International Journal of Public Health</vt:lpwstr>
  </property>
  <property fmtid="{D5CDD505-2E9C-101B-9397-08002B2CF9AE}" pid="14" name="Mendeley Recent Style Id 5_1">
    <vt:lpwstr>http://www.zotero.org/styles/nature</vt:lpwstr>
  </property>
  <property fmtid="{D5CDD505-2E9C-101B-9397-08002B2CF9AE}" pid="15" name="Mendeley Recent Style Name 5_1">
    <vt:lpwstr>Nature</vt:lpwstr>
  </property>
  <property fmtid="{D5CDD505-2E9C-101B-9397-08002B2CF9AE}" pid="16" name="Mendeley Recent Style Id 6_1">
    <vt:lpwstr>https://csl.mendeley.com/styles/20400081/GeospatialHealth</vt:lpwstr>
  </property>
  <property fmtid="{D5CDD505-2E9C-101B-9397-08002B2CF9AE}" pid="17" name="Mendeley Recent Style Name 6_1">
    <vt:lpwstr>Plant Pathology - Jose A. Salinas-Perez, PhD</vt:lpwstr>
  </property>
  <property fmtid="{D5CDD505-2E9C-101B-9397-08002B2CF9AE}" pid="18" name="Mendeley Recent Style Id 7_1">
    <vt:lpwstr>http://www.zotero.org/styles/public-health</vt:lpwstr>
  </property>
  <property fmtid="{D5CDD505-2E9C-101B-9397-08002B2CF9AE}" pid="19" name="Mendeley Recent Style Name 7_1">
    <vt:lpwstr>Public Health</vt:lpwstr>
  </property>
  <property fmtid="{D5CDD505-2E9C-101B-9397-08002B2CF9AE}" pid="20" name="Mendeley Recent Style Id 8_1">
    <vt:lpwstr>http://www.zotero.org/styles/sage-harvard</vt:lpwstr>
  </property>
  <property fmtid="{D5CDD505-2E9C-101B-9397-08002B2CF9AE}" pid="21" name="Mendeley Recent Style Name 8_1">
    <vt:lpwstr>SAGE - Harvard</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ies>
</file>